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0E" w:rsidRPr="00175C6E" w:rsidRDefault="0094440E">
      <w:pPr>
        <w:rPr>
          <w:rFonts w:ascii="Times New Roman" w:hAnsi="Times New Roman" w:cs="Times New Roman"/>
          <w:sz w:val="24"/>
          <w:szCs w:val="24"/>
        </w:rPr>
      </w:pPr>
      <w:r w:rsidRPr="00175C6E">
        <w:rPr>
          <w:rFonts w:ascii="Times New Roman" w:hAnsi="Times New Roman" w:cs="Times New Roman"/>
          <w:sz w:val="24"/>
          <w:szCs w:val="24"/>
        </w:rPr>
        <w:t>LA HÉGIRA</w:t>
      </w:r>
    </w:p>
    <w:tbl>
      <w:tblPr>
        <w:tblW w:w="5000" w:type="pct"/>
        <w:tblCellSpacing w:w="0" w:type="dxa"/>
        <w:tblCellMar>
          <w:left w:w="0" w:type="dxa"/>
          <w:right w:w="0" w:type="dxa"/>
        </w:tblCellMar>
        <w:tblLook w:val="04A0"/>
      </w:tblPr>
      <w:tblGrid>
        <w:gridCol w:w="8504"/>
      </w:tblGrid>
      <w:tr w:rsidR="0094440E" w:rsidRPr="0094440E" w:rsidTr="0094440E">
        <w:trPr>
          <w:tblCellSpacing w:w="0" w:type="dxa"/>
        </w:trPr>
        <w:tc>
          <w:tcPr>
            <w:tcW w:w="0" w:type="auto"/>
            <w:vAlign w:val="center"/>
            <w:hideMark/>
          </w:tcPr>
          <w:p w:rsidR="0094440E" w:rsidRPr="0094440E" w:rsidRDefault="0094440E" w:rsidP="00BB48E9">
            <w:pPr>
              <w:spacing w:after="0" w:line="240" w:lineRule="auto"/>
              <w:rPr>
                <w:rFonts w:ascii="Times New Roman" w:eastAsia="Times New Roman" w:hAnsi="Times New Roman" w:cs="Times New Roman"/>
                <w:sz w:val="24"/>
                <w:szCs w:val="24"/>
                <w:lang w:eastAsia="es-ES"/>
              </w:rPr>
            </w:pPr>
            <w:r w:rsidRPr="0094440E">
              <w:rPr>
                <w:rFonts w:ascii="Times New Roman" w:eastAsia="Times New Roman" w:hAnsi="Times New Roman" w:cs="Times New Roman"/>
                <w:sz w:val="24"/>
                <w:szCs w:val="24"/>
                <w:lang w:eastAsia="es-ES"/>
              </w:rPr>
              <w:t xml:space="preserve">La huida de Mahoma de la ciudad de La Meca a la de Medina, es el momento en el que se empieza a contar la era musulmana. En concreto es el día 16 de julio de 622 de nuestra era. Por ello, la forma de sacar la relación, es sumando estos 622 años al año musulmán que deseemos saber y restarle el desfase lunar (calendario de ellos) con el solar (el </w:t>
            </w:r>
            <w:r w:rsidR="00FD37AB">
              <w:rPr>
                <w:rFonts w:ascii="Times New Roman" w:eastAsia="Times New Roman" w:hAnsi="Times New Roman" w:cs="Times New Roman"/>
                <w:sz w:val="24"/>
                <w:szCs w:val="24"/>
                <w:lang w:eastAsia="es-ES"/>
              </w:rPr>
              <w:t>nuestro): un 3%.</w:t>
            </w:r>
            <w:r w:rsidR="00FD37AB">
              <w:rPr>
                <w:rFonts w:ascii="Times New Roman" w:eastAsia="Times New Roman" w:hAnsi="Times New Roman" w:cs="Times New Roman"/>
                <w:sz w:val="24"/>
                <w:szCs w:val="24"/>
                <w:lang w:eastAsia="es-ES"/>
              </w:rPr>
              <w:br/>
              <w:t>Ejemplo:</w:t>
            </w:r>
            <w:r w:rsidR="00FD37AB">
              <w:rPr>
                <w:rFonts w:ascii="Times New Roman" w:eastAsia="Times New Roman" w:hAnsi="Times New Roman" w:cs="Times New Roman"/>
                <w:sz w:val="24"/>
                <w:szCs w:val="24"/>
                <w:lang w:eastAsia="es-ES"/>
              </w:rPr>
              <w:br/>
              <w:t>Año Hé</w:t>
            </w:r>
            <w:r w:rsidRPr="0094440E">
              <w:rPr>
                <w:rFonts w:ascii="Times New Roman" w:eastAsia="Times New Roman" w:hAnsi="Times New Roman" w:cs="Times New Roman"/>
                <w:sz w:val="24"/>
                <w:szCs w:val="24"/>
                <w:lang w:eastAsia="es-ES"/>
              </w:rPr>
              <w:t>gira: 140</w:t>
            </w:r>
            <w:r w:rsidRPr="0094440E">
              <w:rPr>
                <w:rFonts w:ascii="Times New Roman" w:eastAsia="Times New Roman" w:hAnsi="Times New Roman" w:cs="Times New Roman"/>
                <w:sz w:val="24"/>
                <w:szCs w:val="24"/>
                <w:lang w:eastAsia="es-ES"/>
              </w:rPr>
              <w:br/>
              <w:t>140 - 3% = 136</w:t>
            </w:r>
            <w:r w:rsidRPr="0094440E">
              <w:rPr>
                <w:rFonts w:ascii="Times New Roman" w:eastAsia="Times New Roman" w:hAnsi="Times New Roman" w:cs="Times New Roman"/>
                <w:sz w:val="24"/>
                <w:szCs w:val="24"/>
                <w:lang w:eastAsia="es-ES"/>
              </w:rPr>
              <w:br/>
              <w:t>136 + 622 = 758 J.C.</w:t>
            </w:r>
          </w:p>
        </w:tc>
      </w:tr>
      <w:tr w:rsidR="0094440E" w:rsidRPr="0094440E" w:rsidTr="0094440E">
        <w:trPr>
          <w:tblCellSpacing w:w="0" w:type="dxa"/>
        </w:trPr>
        <w:tc>
          <w:tcPr>
            <w:tcW w:w="0" w:type="auto"/>
            <w:vAlign w:val="center"/>
            <w:hideMark/>
          </w:tcPr>
          <w:p w:rsidR="0094440E" w:rsidRPr="0094440E" w:rsidRDefault="0094440E" w:rsidP="0094440E">
            <w:pPr>
              <w:spacing w:after="0" w:line="240" w:lineRule="auto"/>
              <w:rPr>
                <w:rFonts w:ascii="Times New Roman" w:eastAsia="Times New Roman" w:hAnsi="Times New Roman" w:cs="Times New Roman"/>
                <w:sz w:val="24"/>
                <w:szCs w:val="24"/>
                <w:lang w:eastAsia="es-ES"/>
              </w:rPr>
            </w:pPr>
            <w:r w:rsidRPr="0094440E">
              <w:rPr>
                <w:rFonts w:ascii="Times New Roman" w:eastAsia="Times New Roman" w:hAnsi="Times New Roman" w:cs="Times New Roman"/>
                <w:sz w:val="24"/>
                <w:szCs w:val="24"/>
                <w:lang w:eastAsia="es-ES"/>
              </w:rPr>
              <w:br/>
              <w:t xml:space="preserve">También hay una explicación de la página web </w:t>
            </w:r>
            <w:proofErr w:type="spellStart"/>
            <w:r w:rsidRPr="0094440E">
              <w:rPr>
                <w:rFonts w:ascii="Times New Roman" w:eastAsia="Times New Roman" w:hAnsi="Times New Roman" w:cs="Times New Roman"/>
                <w:sz w:val="24"/>
                <w:szCs w:val="24"/>
                <w:lang w:eastAsia="es-ES"/>
              </w:rPr>
              <w:t>wikipedia</w:t>
            </w:r>
            <w:proofErr w:type="spellEnd"/>
            <w:r w:rsidRPr="0094440E">
              <w:rPr>
                <w:rFonts w:ascii="Times New Roman" w:eastAsia="Times New Roman" w:hAnsi="Times New Roman" w:cs="Times New Roman"/>
                <w:sz w:val="24"/>
                <w:szCs w:val="24"/>
                <w:lang w:eastAsia="es-ES"/>
              </w:rPr>
              <w:t xml:space="preserve"> que nos dice lo siguiente;</w:t>
            </w:r>
            <w:r w:rsidRPr="0094440E">
              <w:rPr>
                <w:rFonts w:ascii="Times New Roman" w:eastAsia="Times New Roman" w:hAnsi="Times New Roman" w:cs="Times New Roman"/>
                <w:sz w:val="24"/>
                <w:szCs w:val="24"/>
                <w:lang w:eastAsia="es-ES"/>
              </w:rPr>
              <w:br/>
            </w:r>
            <w:r w:rsidRPr="0094440E">
              <w:rPr>
                <w:rFonts w:ascii="Times New Roman" w:eastAsia="Times New Roman" w:hAnsi="Times New Roman" w:cs="Times New Roman"/>
                <w:sz w:val="24"/>
                <w:szCs w:val="24"/>
                <w:lang w:eastAsia="es-ES"/>
              </w:rPr>
              <w:br/>
              <w:t>"</w:t>
            </w:r>
            <w:r w:rsidRPr="0094440E">
              <w:rPr>
                <w:rFonts w:ascii="Times New Roman" w:eastAsia="Times New Roman" w:hAnsi="Times New Roman" w:cs="Times New Roman"/>
                <w:i/>
                <w:iCs/>
                <w:sz w:val="24"/>
                <w:szCs w:val="24"/>
                <w:lang w:eastAsia="es-ES"/>
              </w:rPr>
              <w:t>La conversión de los años musulmanes a la era cristiana se realiza sumando 621, si el año de la hégira no pasa de 32. Si pasa de 32, se le divide por 33, se resta el cociente al año dado y se le suma 622 al resultado.</w:t>
            </w:r>
            <w:r w:rsidRPr="0094440E">
              <w:rPr>
                <w:rFonts w:ascii="Times New Roman" w:eastAsia="Times New Roman" w:hAnsi="Times New Roman" w:cs="Times New Roman"/>
                <w:i/>
                <w:iCs/>
                <w:sz w:val="24"/>
                <w:szCs w:val="24"/>
                <w:lang w:eastAsia="es-ES"/>
              </w:rPr>
              <w:br/>
            </w:r>
            <w:r w:rsidRPr="0094440E">
              <w:rPr>
                <w:rFonts w:ascii="Times New Roman" w:eastAsia="Times New Roman" w:hAnsi="Times New Roman" w:cs="Times New Roman"/>
                <w:i/>
                <w:iCs/>
                <w:sz w:val="24"/>
                <w:szCs w:val="24"/>
                <w:lang w:eastAsia="es-ES"/>
              </w:rPr>
              <w:br/>
              <w:t>Para la conversión inversa, cuando el año sea menor de 641, se restará 621; si está entre el 641 y 653 se restará 620, y si pasa de 653, se restará 621, dividiendo el resultado por 33 y añadiendo al cociente el dividendo obtendremos el año de la Hégira (o alguna vez el siguiente)</w:t>
            </w:r>
            <w:r w:rsidRPr="0094440E">
              <w:rPr>
                <w:rFonts w:ascii="Times New Roman" w:eastAsia="Times New Roman" w:hAnsi="Times New Roman" w:cs="Times New Roman"/>
                <w:sz w:val="24"/>
                <w:szCs w:val="24"/>
                <w:lang w:eastAsia="es-ES"/>
              </w:rPr>
              <w:t>."</w:t>
            </w:r>
            <w:r w:rsidRPr="0094440E">
              <w:rPr>
                <w:rFonts w:ascii="Times New Roman" w:eastAsia="Times New Roman" w:hAnsi="Times New Roman" w:cs="Times New Roman"/>
                <w:sz w:val="24"/>
                <w:szCs w:val="24"/>
                <w:lang w:eastAsia="es-ES"/>
              </w:rPr>
              <w:br/>
            </w:r>
            <w:r w:rsidRPr="0094440E">
              <w:rPr>
                <w:rFonts w:ascii="Times New Roman" w:eastAsia="Times New Roman" w:hAnsi="Times New Roman" w:cs="Times New Roman"/>
                <w:b/>
                <w:bCs/>
                <w:sz w:val="24"/>
                <w:szCs w:val="24"/>
                <w:lang w:eastAsia="es-ES"/>
              </w:rPr>
              <w:br/>
              <w:t>Método Automático</w:t>
            </w:r>
            <w:r w:rsidRPr="0094440E">
              <w:rPr>
                <w:rFonts w:ascii="Times New Roman" w:eastAsia="Times New Roman" w:hAnsi="Times New Roman" w:cs="Times New Roman"/>
                <w:sz w:val="24"/>
                <w:szCs w:val="24"/>
                <w:lang w:eastAsia="es-ES"/>
              </w:rPr>
              <w:br/>
              <w:t>Existe una página web que hace todo el trabajo por nosotros</w:t>
            </w:r>
            <w:r>
              <w:rPr>
                <w:rFonts w:ascii="Times New Roman" w:eastAsia="Times New Roman" w:hAnsi="Times New Roman" w:cs="Times New Roman"/>
                <w:sz w:val="24"/>
                <w:szCs w:val="24"/>
                <w:lang w:eastAsia="es-ES"/>
              </w:rPr>
              <w:t>.  Introducimos</w:t>
            </w:r>
            <w:r w:rsidRPr="0094440E">
              <w:rPr>
                <w:rFonts w:ascii="Times New Roman" w:eastAsia="Times New Roman" w:hAnsi="Times New Roman" w:cs="Times New Roman"/>
                <w:sz w:val="24"/>
                <w:szCs w:val="24"/>
                <w:lang w:eastAsia="es-ES"/>
              </w:rPr>
              <w:t xml:space="preserve"> el año que queremos (de la Hégira o cri</w:t>
            </w:r>
            <w:r w:rsidR="00175C6E">
              <w:rPr>
                <w:rFonts w:ascii="Times New Roman" w:eastAsia="Times New Roman" w:hAnsi="Times New Roman" w:cs="Times New Roman"/>
                <w:sz w:val="24"/>
                <w:szCs w:val="24"/>
                <w:lang w:eastAsia="es-ES"/>
              </w:rPr>
              <w:t>stiano) y listo, sin necesidad</w:t>
            </w:r>
            <w:r w:rsidRPr="0094440E">
              <w:rPr>
                <w:rFonts w:ascii="Times New Roman" w:eastAsia="Times New Roman" w:hAnsi="Times New Roman" w:cs="Times New Roman"/>
                <w:sz w:val="24"/>
                <w:szCs w:val="24"/>
                <w:lang w:eastAsia="es-ES"/>
              </w:rPr>
              <w:t xml:space="preserve"> de utilizar la </w:t>
            </w:r>
            <w:proofErr w:type="gramStart"/>
            <w:r w:rsidRPr="0094440E">
              <w:rPr>
                <w:rFonts w:ascii="Times New Roman" w:eastAsia="Times New Roman" w:hAnsi="Times New Roman" w:cs="Times New Roman"/>
                <w:sz w:val="24"/>
                <w:szCs w:val="24"/>
                <w:lang w:eastAsia="es-ES"/>
              </w:rPr>
              <w:t>calculadora .</w:t>
            </w:r>
            <w:proofErr w:type="gramEnd"/>
            <w:r w:rsidRPr="0094440E">
              <w:rPr>
                <w:rFonts w:ascii="Times New Roman" w:eastAsia="Times New Roman" w:hAnsi="Times New Roman" w:cs="Times New Roman"/>
                <w:sz w:val="24"/>
                <w:szCs w:val="24"/>
                <w:lang w:eastAsia="es-ES"/>
              </w:rPr>
              <w:br/>
            </w:r>
            <w:r w:rsidRPr="0094440E">
              <w:rPr>
                <w:rFonts w:ascii="Times New Roman" w:eastAsia="Times New Roman" w:hAnsi="Times New Roman" w:cs="Times New Roman"/>
                <w:sz w:val="24"/>
                <w:szCs w:val="24"/>
                <w:lang w:eastAsia="es-ES"/>
              </w:rPr>
              <w:br/>
              <w:t>http://www.oriold.uzh.ch/static/hegira.html</w:t>
            </w:r>
            <w:r w:rsidRPr="0094440E">
              <w:rPr>
                <w:rFonts w:ascii="Times New Roman" w:eastAsia="Times New Roman" w:hAnsi="Times New Roman" w:cs="Times New Roman"/>
                <w:sz w:val="24"/>
                <w:szCs w:val="24"/>
                <w:lang w:eastAsia="es-ES"/>
              </w:rPr>
              <w:br/>
            </w:r>
          </w:p>
        </w:tc>
      </w:tr>
    </w:tbl>
    <w:p w:rsidR="0094440E" w:rsidRDefault="00E346C6" w:rsidP="0094440E">
      <w:pPr>
        <w:spacing w:after="0" w:line="240" w:lineRule="auto"/>
        <w:rPr>
          <w:rFonts w:ascii="Times New Roman" w:eastAsia="Times New Roman" w:hAnsi="Times New Roman" w:cs="Times New Roman"/>
          <w:sz w:val="24"/>
          <w:szCs w:val="24"/>
          <w:lang w:eastAsia="es-ES"/>
        </w:rPr>
      </w:pPr>
      <w:hyperlink r:id="rId4" w:anchor="bottom" w:history="1">
        <w:r w:rsidRPr="00E346C6">
          <w:rPr>
            <w:rFonts w:ascii="Times New Roman" w:eastAsia="Times New Roman" w:hAnsi="Times New Roman" w:cs="Times New Roman"/>
            <w:noProof/>
            <w:color w:val="0000F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Ir abajo" href="http://www.identificacion-numismatica.com/t27696-conversor-ano-hegira-gregoriano-y-vic#bottom" style="width:.45pt;height:.45pt;visibility:visible;mso-wrap-style:square" o:button="t">
              <v:imagedata r:id="rId5" o:title="Ir abajo"/>
            </v:shape>
          </w:pict>
        </w:r>
      </w:hyperlink>
      <w:r w:rsidR="00175C6E">
        <w:t xml:space="preserve">1.  </w:t>
      </w:r>
      <w:r w:rsidR="0094440E">
        <w:rPr>
          <w:rFonts w:ascii="Times New Roman" w:eastAsia="Times New Roman" w:hAnsi="Times New Roman" w:cs="Times New Roman"/>
          <w:sz w:val="24"/>
          <w:szCs w:val="24"/>
          <w:lang w:eastAsia="es-ES"/>
        </w:rPr>
        <w:t xml:space="preserve">ESTAS SON FECHAS IMPORTANTES </w:t>
      </w:r>
      <w:r w:rsidR="00175C6E">
        <w:rPr>
          <w:rFonts w:ascii="Times New Roman" w:eastAsia="Times New Roman" w:hAnsi="Times New Roman" w:cs="Times New Roman"/>
          <w:sz w:val="24"/>
          <w:szCs w:val="24"/>
          <w:lang w:eastAsia="es-ES"/>
        </w:rPr>
        <w:t>RELACIONADOS CON</w:t>
      </w:r>
      <w:r w:rsidR="0094440E">
        <w:rPr>
          <w:rFonts w:ascii="Times New Roman" w:eastAsia="Times New Roman" w:hAnsi="Times New Roman" w:cs="Times New Roman"/>
          <w:sz w:val="24"/>
          <w:szCs w:val="24"/>
          <w:lang w:eastAsia="es-ES"/>
        </w:rPr>
        <w:t xml:space="preserve"> AVERROES.  ESTÁN EN EL CALENDARIO GREGORIANO, QUE ES EL QUE SE UTILIZA EN </w:t>
      </w:r>
      <w:r w:rsidR="00175C6E">
        <w:rPr>
          <w:rFonts w:ascii="Times New Roman" w:eastAsia="Times New Roman" w:hAnsi="Times New Roman" w:cs="Times New Roman"/>
          <w:sz w:val="24"/>
          <w:szCs w:val="24"/>
          <w:lang w:eastAsia="es-ES"/>
        </w:rPr>
        <w:t>LOS PAÍSES OCCIDENTALES.  ¿SERÍAS CAPAZ DE CALCULAR EL AÑO DE LA HÉGIRA?</w:t>
      </w:r>
    </w:p>
    <w:p w:rsidR="00175C6E" w:rsidRDefault="00175C6E" w:rsidP="0094440E">
      <w:pPr>
        <w:spacing w:after="0" w:line="240" w:lineRule="auto"/>
        <w:rPr>
          <w:rFonts w:ascii="Times New Roman" w:eastAsia="Times New Roman" w:hAnsi="Times New Roman" w:cs="Times New Roman"/>
          <w:sz w:val="24"/>
          <w:szCs w:val="24"/>
          <w:lang w:eastAsia="es-ES"/>
        </w:rPr>
      </w:pP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1126.  Nace </w:t>
      </w:r>
      <w:proofErr w:type="spellStart"/>
      <w:r>
        <w:rPr>
          <w:rFonts w:ascii="Times New Roman" w:eastAsia="Times New Roman" w:hAnsi="Times New Roman" w:cs="Times New Roman"/>
          <w:sz w:val="24"/>
          <w:szCs w:val="24"/>
          <w:lang w:eastAsia="es-ES"/>
        </w:rPr>
        <w:t>Averroes</w:t>
      </w:r>
      <w:proofErr w:type="spellEnd"/>
      <w:r>
        <w:rPr>
          <w:rFonts w:ascii="Times New Roman" w:eastAsia="Times New Roman" w:hAnsi="Times New Roman" w:cs="Times New Roman"/>
          <w:sz w:val="24"/>
          <w:szCs w:val="24"/>
          <w:lang w:eastAsia="es-ES"/>
        </w:rPr>
        <w:t>.  ______________</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1153.  Hace su primer viaje a </w:t>
      </w:r>
      <w:proofErr w:type="spellStart"/>
      <w:r>
        <w:rPr>
          <w:rFonts w:ascii="Times New Roman" w:eastAsia="Times New Roman" w:hAnsi="Times New Roman" w:cs="Times New Roman"/>
          <w:sz w:val="24"/>
          <w:szCs w:val="24"/>
          <w:lang w:eastAsia="es-ES"/>
        </w:rPr>
        <w:t>Marrakesh</w:t>
      </w:r>
      <w:proofErr w:type="spellEnd"/>
      <w:r>
        <w:rPr>
          <w:rFonts w:ascii="Times New Roman" w:eastAsia="Times New Roman" w:hAnsi="Times New Roman" w:cs="Times New Roman"/>
          <w:sz w:val="24"/>
          <w:szCs w:val="24"/>
          <w:lang w:eastAsia="es-ES"/>
        </w:rPr>
        <w:t>.  ________________</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1162.  Muere Abu </w:t>
      </w:r>
      <w:proofErr w:type="spellStart"/>
      <w:r>
        <w:rPr>
          <w:rFonts w:ascii="Times New Roman" w:eastAsia="Times New Roman" w:hAnsi="Times New Roman" w:cs="Times New Roman"/>
          <w:sz w:val="24"/>
          <w:szCs w:val="24"/>
          <w:lang w:eastAsia="es-ES"/>
        </w:rPr>
        <w:t>Marwan</w:t>
      </w:r>
      <w:proofErr w:type="spellEnd"/>
      <w:r>
        <w:rPr>
          <w:rFonts w:ascii="Times New Roman" w:eastAsia="Times New Roman" w:hAnsi="Times New Roman" w:cs="Times New Roman"/>
          <w:sz w:val="24"/>
          <w:szCs w:val="24"/>
          <w:lang w:eastAsia="es-ES"/>
        </w:rPr>
        <w:t xml:space="preserve"> Ibn </w:t>
      </w:r>
      <w:proofErr w:type="spellStart"/>
      <w:r>
        <w:rPr>
          <w:rFonts w:ascii="Times New Roman" w:eastAsia="Times New Roman" w:hAnsi="Times New Roman" w:cs="Times New Roman"/>
          <w:sz w:val="24"/>
          <w:szCs w:val="24"/>
          <w:lang w:eastAsia="es-ES"/>
        </w:rPr>
        <w:t>Zuhr</w:t>
      </w:r>
      <w:proofErr w:type="spellEnd"/>
      <w:r>
        <w:rPr>
          <w:rFonts w:ascii="Times New Roman" w:eastAsia="Times New Roman" w:hAnsi="Times New Roman" w:cs="Times New Roman"/>
          <w:sz w:val="24"/>
          <w:szCs w:val="24"/>
          <w:lang w:eastAsia="es-ES"/>
        </w:rPr>
        <w:t xml:space="preserve">, el médico </w:t>
      </w:r>
      <w:proofErr w:type="spellStart"/>
      <w:r>
        <w:rPr>
          <w:rFonts w:ascii="Times New Roman" w:eastAsia="Times New Roman" w:hAnsi="Times New Roman" w:cs="Times New Roman"/>
          <w:sz w:val="24"/>
          <w:szCs w:val="24"/>
          <w:lang w:eastAsia="es-ES"/>
        </w:rPr>
        <w:t>Avenzoar</w:t>
      </w:r>
      <w:proofErr w:type="spellEnd"/>
      <w:r>
        <w:rPr>
          <w:rFonts w:ascii="Times New Roman" w:eastAsia="Times New Roman" w:hAnsi="Times New Roman" w:cs="Times New Roman"/>
          <w:sz w:val="24"/>
          <w:szCs w:val="24"/>
          <w:lang w:eastAsia="es-ES"/>
        </w:rPr>
        <w:t xml:space="preserve">, amigo de </w:t>
      </w:r>
      <w:proofErr w:type="spellStart"/>
      <w:r>
        <w:rPr>
          <w:rFonts w:ascii="Times New Roman" w:eastAsia="Times New Roman" w:hAnsi="Times New Roman" w:cs="Times New Roman"/>
          <w:sz w:val="24"/>
          <w:szCs w:val="24"/>
          <w:lang w:eastAsia="es-ES"/>
        </w:rPr>
        <w:t>Averroes</w:t>
      </w:r>
      <w:proofErr w:type="spellEnd"/>
      <w:r>
        <w:rPr>
          <w:rFonts w:ascii="Times New Roman" w:eastAsia="Times New Roman" w:hAnsi="Times New Roman" w:cs="Times New Roman"/>
          <w:sz w:val="24"/>
          <w:szCs w:val="24"/>
          <w:lang w:eastAsia="es-ES"/>
        </w:rPr>
        <w:t>.  ________________</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1168.  Muere el padre de </w:t>
      </w:r>
      <w:proofErr w:type="spellStart"/>
      <w:r>
        <w:rPr>
          <w:rFonts w:ascii="Times New Roman" w:eastAsia="Times New Roman" w:hAnsi="Times New Roman" w:cs="Times New Roman"/>
          <w:sz w:val="24"/>
          <w:szCs w:val="24"/>
          <w:lang w:eastAsia="es-ES"/>
        </w:rPr>
        <w:t>Averroes</w:t>
      </w:r>
      <w:proofErr w:type="spellEnd"/>
      <w:r>
        <w:rPr>
          <w:rFonts w:ascii="Times New Roman" w:eastAsia="Times New Roman" w:hAnsi="Times New Roman" w:cs="Times New Roman"/>
          <w:sz w:val="24"/>
          <w:szCs w:val="24"/>
          <w:lang w:eastAsia="es-ES"/>
        </w:rPr>
        <w:t>.  ________________</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1180.  Es nombrado juez de Córdoba __________________</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 de diciembre 1198.  Muere </w:t>
      </w:r>
      <w:proofErr w:type="spellStart"/>
      <w:r>
        <w:rPr>
          <w:rFonts w:ascii="Times New Roman" w:eastAsia="Times New Roman" w:hAnsi="Times New Roman" w:cs="Times New Roman"/>
          <w:sz w:val="24"/>
          <w:szCs w:val="24"/>
          <w:lang w:eastAsia="es-ES"/>
        </w:rPr>
        <w:t>Averroes</w:t>
      </w:r>
      <w:proofErr w:type="spellEnd"/>
      <w:r>
        <w:rPr>
          <w:rFonts w:ascii="Times New Roman" w:eastAsia="Times New Roman" w:hAnsi="Times New Roman" w:cs="Times New Roman"/>
          <w:sz w:val="24"/>
          <w:szCs w:val="24"/>
          <w:lang w:eastAsia="es-ES"/>
        </w:rPr>
        <w:t>.  ____________________</w:t>
      </w:r>
    </w:p>
    <w:p w:rsidR="00175C6E" w:rsidRDefault="00175C6E" w:rsidP="0094440E">
      <w:pPr>
        <w:spacing w:after="0" w:line="240" w:lineRule="auto"/>
        <w:rPr>
          <w:rFonts w:ascii="Times New Roman" w:eastAsia="Times New Roman" w:hAnsi="Times New Roman" w:cs="Times New Roman"/>
          <w:sz w:val="24"/>
          <w:szCs w:val="24"/>
          <w:lang w:eastAsia="es-ES"/>
        </w:rPr>
      </w:pP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¿Puedes convertir estas fechas al calendario de la Hégira?</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El año en el que se inauguró el IES </w:t>
      </w:r>
      <w:proofErr w:type="spellStart"/>
      <w:r>
        <w:rPr>
          <w:rFonts w:ascii="Times New Roman" w:eastAsia="Times New Roman" w:hAnsi="Times New Roman" w:cs="Times New Roman"/>
          <w:sz w:val="24"/>
          <w:szCs w:val="24"/>
          <w:lang w:eastAsia="es-ES"/>
        </w:rPr>
        <w:t>Averroes</w:t>
      </w:r>
      <w:proofErr w:type="spellEnd"/>
      <w:r>
        <w:rPr>
          <w:rFonts w:ascii="Times New Roman" w:eastAsia="Times New Roman" w:hAnsi="Times New Roman" w:cs="Times New Roman"/>
          <w:sz w:val="24"/>
          <w:szCs w:val="24"/>
          <w:lang w:eastAsia="es-ES"/>
        </w:rPr>
        <w:t>?  __________________________</w:t>
      </w:r>
    </w:p>
    <w:p w:rsidR="00175C6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roofErr w:type="gramStart"/>
      <w:r>
        <w:rPr>
          <w:rFonts w:ascii="Times New Roman" w:eastAsia="Times New Roman" w:hAnsi="Times New Roman" w:cs="Times New Roman"/>
          <w:sz w:val="24"/>
          <w:szCs w:val="24"/>
          <w:lang w:eastAsia="es-ES"/>
        </w:rPr>
        <w:t>Tu</w:t>
      </w:r>
      <w:proofErr w:type="gramEnd"/>
      <w:r>
        <w:rPr>
          <w:rFonts w:ascii="Times New Roman" w:eastAsia="Times New Roman" w:hAnsi="Times New Roman" w:cs="Times New Roman"/>
          <w:sz w:val="24"/>
          <w:szCs w:val="24"/>
          <w:lang w:eastAsia="es-ES"/>
        </w:rPr>
        <w:t xml:space="preserve"> fecha de nacimiento __________________________</w:t>
      </w:r>
    </w:p>
    <w:p w:rsidR="00175C6E" w:rsidRPr="0094440E" w:rsidRDefault="00175C6E" w:rsidP="009444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La fecha de hoy ____________________________</w:t>
      </w:r>
    </w:p>
    <w:tbl>
      <w:tblPr>
        <w:tblW w:w="0" w:type="auto"/>
        <w:tblCellSpacing w:w="0" w:type="dxa"/>
        <w:tblCellMar>
          <w:left w:w="0" w:type="dxa"/>
          <w:right w:w="0" w:type="dxa"/>
        </w:tblCellMar>
        <w:tblLook w:val="04A0"/>
      </w:tblPr>
      <w:tblGrid>
        <w:gridCol w:w="6"/>
      </w:tblGrid>
      <w:tr w:rsidR="0094440E" w:rsidRPr="0094440E" w:rsidTr="0094440E">
        <w:trPr>
          <w:tblCellSpacing w:w="0" w:type="dxa"/>
        </w:trPr>
        <w:tc>
          <w:tcPr>
            <w:tcW w:w="0" w:type="auto"/>
            <w:vAlign w:val="center"/>
            <w:hideMark/>
          </w:tcPr>
          <w:p w:rsidR="0094440E" w:rsidRPr="0094440E" w:rsidRDefault="0094440E" w:rsidP="0094440E">
            <w:pPr>
              <w:spacing w:after="0" w:line="240" w:lineRule="auto"/>
              <w:rPr>
                <w:rFonts w:ascii="Times New Roman" w:eastAsia="Times New Roman" w:hAnsi="Times New Roman" w:cs="Times New Roman"/>
                <w:sz w:val="24"/>
                <w:szCs w:val="24"/>
                <w:lang w:eastAsia="es-ES"/>
              </w:rPr>
            </w:pPr>
          </w:p>
        </w:tc>
      </w:tr>
      <w:tr w:rsidR="0094440E" w:rsidRPr="0094440E" w:rsidTr="0094440E">
        <w:trPr>
          <w:tblCellSpacing w:w="0" w:type="dxa"/>
        </w:trPr>
        <w:tc>
          <w:tcPr>
            <w:tcW w:w="0" w:type="auto"/>
            <w:vAlign w:val="center"/>
            <w:hideMark/>
          </w:tcPr>
          <w:p w:rsidR="0094440E" w:rsidRPr="0094440E" w:rsidRDefault="0094440E" w:rsidP="0094440E">
            <w:pPr>
              <w:spacing w:after="0" w:line="240" w:lineRule="auto"/>
              <w:rPr>
                <w:rFonts w:ascii="Times New Roman" w:eastAsia="Times New Roman" w:hAnsi="Times New Roman" w:cs="Times New Roman"/>
                <w:sz w:val="24"/>
                <w:szCs w:val="24"/>
                <w:lang w:eastAsia="es-ES"/>
              </w:rPr>
            </w:pPr>
            <w:bookmarkStart w:id="0" w:name="194994"/>
            <w:bookmarkEnd w:id="0"/>
          </w:p>
        </w:tc>
      </w:tr>
      <w:tr w:rsidR="0094440E" w:rsidRPr="0094440E" w:rsidTr="0094440E">
        <w:trPr>
          <w:tblCellSpacing w:w="0" w:type="dxa"/>
        </w:trPr>
        <w:tc>
          <w:tcPr>
            <w:tcW w:w="0" w:type="auto"/>
            <w:vAlign w:val="center"/>
            <w:hideMark/>
          </w:tcPr>
          <w:p w:rsidR="0094440E" w:rsidRPr="0094440E" w:rsidRDefault="0094440E" w:rsidP="0094440E">
            <w:pPr>
              <w:spacing w:after="0" w:line="240" w:lineRule="auto"/>
              <w:rPr>
                <w:rFonts w:ascii="Times New Roman" w:eastAsia="Times New Roman" w:hAnsi="Times New Roman" w:cs="Times New Roman"/>
                <w:sz w:val="24"/>
                <w:szCs w:val="24"/>
                <w:lang w:eastAsia="es-ES"/>
              </w:rPr>
            </w:pPr>
          </w:p>
        </w:tc>
      </w:tr>
    </w:tbl>
    <w:p w:rsidR="00445AB8" w:rsidRDefault="00445AB8"/>
    <w:sectPr w:rsidR="00445AB8" w:rsidSect="00445A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94440E"/>
    <w:rsid w:val="00175C6E"/>
    <w:rsid w:val="00445AB8"/>
    <w:rsid w:val="0094440E"/>
    <w:rsid w:val="00E346C6"/>
    <w:rsid w:val="00FD37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4440E"/>
    <w:rPr>
      <w:b/>
      <w:bCs/>
    </w:rPr>
  </w:style>
  <w:style w:type="character" w:customStyle="1" w:styleId="postdetails">
    <w:name w:val="postdetails"/>
    <w:basedOn w:val="Fuentedeprrafopredeter"/>
    <w:rsid w:val="0094440E"/>
  </w:style>
  <w:style w:type="paragraph" w:styleId="Textodeglobo">
    <w:name w:val="Balloon Text"/>
    <w:basedOn w:val="Normal"/>
    <w:link w:val="TextodegloboCar"/>
    <w:uiPriority w:val="99"/>
    <w:semiHidden/>
    <w:unhideWhenUsed/>
    <w:rsid w:val="009444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429995">
      <w:bodyDiv w:val="1"/>
      <w:marLeft w:val="0"/>
      <w:marRight w:val="0"/>
      <w:marTop w:val="0"/>
      <w:marBottom w:val="0"/>
      <w:divBdr>
        <w:top w:val="none" w:sz="0" w:space="0" w:color="auto"/>
        <w:left w:val="none" w:sz="0" w:space="0" w:color="auto"/>
        <w:bottom w:val="none" w:sz="0" w:space="0" w:color="auto"/>
        <w:right w:val="none" w:sz="0" w:space="0" w:color="auto"/>
      </w:divBdr>
      <w:divsChild>
        <w:div w:id="57754224">
          <w:marLeft w:val="0"/>
          <w:marRight w:val="0"/>
          <w:marTop w:val="0"/>
          <w:marBottom w:val="0"/>
          <w:divBdr>
            <w:top w:val="none" w:sz="0" w:space="0" w:color="auto"/>
            <w:left w:val="none" w:sz="0" w:space="0" w:color="auto"/>
            <w:bottom w:val="none" w:sz="0" w:space="0" w:color="auto"/>
            <w:right w:val="none" w:sz="0" w:space="0" w:color="auto"/>
          </w:divBdr>
          <w:divsChild>
            <w:div w:id="2105369881">
              <w:marLeft w:val="0"/>
              <w:marRight w:val="0"/>
              <w:marTop w:val="0"/>
              <w:marBottom w:val="0"/>
              <w:divBdr>
                <w:top w:val="none" w:sz="0" w:space="0" w:color="auto"/>
                <w:left w:val="none" w:sz="0" w:space="0" w:color="auto"/>
                <w:bottom w:val="none" w:sz="0" w:space="0" w:color="auto"/>
                <w:right w:val="none" w:sz="0" w:space="0" w:color="auto"/>
              </w:divBdr>
            </w:div>
          </w:divsChild>
        </w:div>
        <w:div w:id="129791269">
          <w:marLeft w:val="0"/>
          <w:marRight w:val="0"/>
          <w:marTop w:val="0"/>
          <w:marBottom w:val="0"/>
          <w:divBdr>
            <w:top w:val="none" w:sz="0" w:space="0" w:color="auto"/>
            <w:left w:val="none" w:sz="0" w:space="0" w:color="auto"/>
            <w:bottom w:val="none" w:sz="0" w:space="0" w:color="auto"/>
            <w:right w:val="none" w:sz="0" w:space="0" w:color="auto"/>
          </w:divBdr>
          <w:divsChild>
            <w:div w:id="13138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identificacion-numismatica.com/t27696-conversor-ano-hegira-gregoriano-y-v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2</cp:revision>
  <dcterms:created xsi:type="dcterms:W3CDTF">2012-08-25T16:13:00Z</dcterms:created>
  <dcterms:modified xsi:type="dcterms:W3CDTF">2012-10-30T16:15:00Z</dcterms:modified>
</cp:coreProperties>
</file>