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ffffff" w:space="31" w:sz="4" w:val="single"/>
          <w:left w:color="ffffff" w:space="31" w:sz="4" w:val="single"/>
          <w:bottom w:color="ffffff" w:space="31" w:sz="4" w:val="single"/>
          <w:right w:color="ffffff" w:space="31" w:sz="4" w:val="single"/>
        </w:pBdr>
        <w:spacing w:after="120" w:lineRule="auto"/>
        <w:rPr/>
      </w:pPr>
      <w:r w:rsidDel="00000000" w:rsidR="00000000" w:rsidRPr="00000000">
        <w:rPr>
          <w:rFonts w:ascii="Varela Round" w:cs="Varela Round" w:eastAsia="Varela Round" w:hAnsi="Varela Round"/>
          <w:b w:val="1"/>
          <w:sz w:val="28"/>
          <w:szCs w:val="28"/>
        </w:rPr>
        <w:drawing>
          <wp:inline distB="0" distT="0" distL="0" distR="0">
            <wp:extent cx="1686162" cy="1076477"/>
            <wp:effectExtent b="0" l="0" r="0" t="0"/>
            <wp:docPr id="2" name="image1.png"/>
            <a:graphic>
              <a:graphicData uri="http://schemas.openxmlformats.org/drawingml/2006/picture">
                <pic:pic>
                  <pic:nvPicPr>
                    <pic:cNvPr id="0" name="image1.png"/>
                    <pic:cNvPicPr preferRelativeResize="0"/>
                  </pic:nvPicPr>
                  <pic:blipFill>
                    <a:blip r:embed="rId7"/>
                    <a:srcRect b="7651" l="0" r="0" t="7651"/>
                    <a:stretch>
                      <a:fillRect/>
                    </a:stretch>
                  </pic:blipFill>
                  <pic:spPr>
                    <a:xfrm>
                      <a:off x="0" y="0"/>
                      <a:ext cx="1686162" cy="107647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color="ffffff" w:space="31" w:sz="4" w:val="single"/>
          <w:left w:color="ffffff" w:space="31" w:sz="4" w:val="single"/>
          <w:bottom w:color="ffffff" w:space="31" w:sz="4" w:val="single"/>
          <w:right w:color="ffffff" w:space="31" w:sz="4" w:val="single"/>
        </w:pBdr>
        <w:spacing w:after="120" w:lineRule="auto"/>
        <w:jc w:val="center"/>
        <w:rPr/>
      </w:pPr>
      <w:r w:rsidDel="00000000" w:rsidR="00000000" w:rsidRPr="00000000">
        <w:rPr>
          <w:rFonts w:ascii="Varela Round" w:cs="Varela Round" w:eastAsia="Varela Round" w:hAnsi="Varela Round"/>
          <w:b w:val="1"/>
          <w:sz w:val="28"/>
          <w:szCs w:val="28"/>
          <w:shd w:fill="d3d3d3" w:val="clear"/>
          <w:rtl w:val="0"/>
        </w:rPr>
        <w:t xml:space="preserve">V </w:t>
      </w:r>
      <w:r w:rsidDel="00000000" w:rsidR="00000000" w:rsidRPr="00000000">
        <w:rPr>
          <w:rFonts w:ascii="Varela Round" w:cs="Varela Round" w:eastAsia="Varela Round" w:hAnsi="Varela Round"/>
          <w:b w:val="1"/>
          <w:color w:val="000000"/>
          <w:sz w:val="28"/>
          <w:szCs w:val="28"/>
          <w:shd w:fill="d3d3d3" w:val="clear"/>
          <w:rtl w:val="0"/>
        </w:rPr>
        <w:t xml:space="preserve"> JORNADAS </w:t>
      </w:r>
      <w:r w:rsidDel="00000000" w:rsidR="00000000" w:rsidRPr="00000000">
        <w:rPr>
          <w:rtl w:val="0"/>
        </w:rPr>
      </w:r>
    </w:p>
    <w:p w:rsidR="00000000" w:rsidDel="00000000" w:rsidP="00000000" w:rsidRDefault="00000000" w:rsidRPr="00000000" w14:paraId="00000003">
      <w:pPr>
        <w:pBdr>
          <w:top w:color="ffffff" w:space="31" w:sz="4" w:val="single"/>
          <w:left w:color="ffffff" w:space="31" w:sz="4" w:val="single"/>
          <w:bottom w:color="ffffff" w:space="31" w:sz="4" w:val="single"/>
          <w:right w:color="ffffff" w:space="31" w:sz="4" w:val="single"/>
        </w:pBdr>
        <w:spacing w:after="120" w:lineRule="auto"/>
        <w:jc w:val="center"/>
        <w:rPr>
          <w:rFonts w:ascii="Varela Round" w:cs="Varela Round" w:eastAsia="Varela Round" w:hAnsi="Varela Round"/>
          <w:b w:val="1"/>
          <w:color w:val="000000"/>
          <w:sz w:val="28"/>
          <w:szCs w:val="28"/>
          <w:shd w:fill="d3d3d3" w:val="clear"/>
        </w:rPr>
      </w:pPr>
      <w:r w:rsidDel="00000000" w:rsidR="00000000" w:rsidRPr="00000000">
        <w:rPr>
          <w:rFonts w:ascii="Varela Round" w:cs="Varela Round" w:eastAsia="Varela Round" w:hAnsi="Varela Round"/>
          <w:b w:val="1"/>
          <w:color w:val="000000"/>
          <w:sz w:val="28"/>
          <w:szCs w:val="28"/>
          <w:shd w:fill="d3d3d3" w:val="clear"/>
          <w:rtl w:val="0"/>
        </w:rPr>
        <w:t xml:space="preserve">DE </w:t>
      </w:r>
    </w:p>
    <w:p w:rsidR="00000000" w:rsidDel="00000000" w:rsidP="00000000" w:rsidRDefault="00000000" w:rsidRPr="00000000" w14:paraId="00000004">
      <w:pPr>
        <w:pBdr>
          <w:top w:color="ffffff" w:space="31" w:sz="4" w:val="single"/>
          <w:left w:color="ffffff" w:space="31" w:sz="4" w:val="single"/>
          <w:bottom w:color="ffffff" w:space="31" w:sz="4" w:val="single"/>
          <w:right w:color="ffffff" w:space="31" w:sz="4" w:val="single"/>
        </w:pBdr>
        <w:spacing w:after="120" w:lineRule="auto"/>
        <w:jc w:val="center"/>
        <w:rPr/>
      </w:pPr>
      <w:r w:rsidDel="00000000" w:rsidR="00000000" w:rsidRPr="00000000">
        <w:rPr>
          <w:rFonts w:ascii="Varela Round" w:cs="Varela Round" w:eastAsia="Varela Round" w:hAnsi="Varela Round"/>
          <w:b w:val="1"/>
          <w:color w:val="000000"/>
          <w:sz w:val="28"/>
          <w:szCs w:val="28"/>
          <w:shd w:fill="d3d3d3" w:val="clear"/>
          <w:rtl w:val="0"/>
        </w:rPr>
        <w:t xml:space="preserve">EXPOSICIÓN Y DIFUSIÓN </w:t>
      </w:r>
      <w:r w:rsidDel="00000000" w:rsidR="00000000" w:rsidRPr="00000000">
        <w:rPr>
          <w:rFonts w:ascii="Varela Round" w:cs="Varela Round" w:eastAsia="Varela Round" w:hAnsi="Varela Round"/>
          <w:b w:val="1"/>
          <w:sz w:val="28"/>
          <w:szCs w:val="28"/>
          <w:shd w:fill="d3d3d3" w:val="clear"/>
          <w:rtl w:val="0"/>
        </w:rPr>
        <w:t xml:space="preserve">DE PROYECTOS</w:t>
      </w:r>
      <w:r w:rsidDel="00000000" w:rsidR="00000000" w:rsidRPr="00000000">
        <w:rPr>
          <w:rFonts w:ascii="Varela Round" w:cs="Varela Round" w:eastAsia="Varela Round" w:hAnsi="Varela Round"/>
          <w:b w:val="1"/>
          <w:color w:val="000000"/>
          <w:sz w:val="28"/>
          <w:szCs w:val="28"/>
          <w:shd w:fill="d3d3d3" w:val="clear"/>
          <w:rtl w:val="0"/>
        </w:rPr>
        <w:t xml:space="preserve"> ERASMUS+</w:t>
      </w:r>
      <w:r w:rsidDel="00000000" w:rsidR="00000000" w:rsidRPr="00000000">
        <w:rPr>
          <w:rtl w:val="0"/>
        </w:rPr>
      </w:r>
    </w:p>
    <w:p w:rsidR="00000000" w:rsidDel="00000000" w:rsidP="00000000" w:rsidRDefault="00000000" w:rsidRPr="00000000" w14:paraId="00000005">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sz w:val="16"/>
          <w:szCs w:val="16"/>
          <w:rtl w:val="0"/>
        </w:rPr>
        <w:t xml:space="preserve">CÓDIGO:</w:t>
      </w:r>
      <w:r w:rsidDel="00000000" w:rsidR="00000000" w:rsidRPr="00000000">
        <w:rPr>
          <w:rFonts w:ascii="Arial" w:cs="Arial" w:eastAsia="Arial" w:hAnsi="Arial"/>
          <w:b w:val="1"/>
          <w:sz w:val="24"/>
          <w:szCs w:val="24"/>
          <w:rtl w:val="0"/>
        </w:rPr>
        <w:t xml:space="preserve"> 254130INT003</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MODALIDAD PRESENTACIÓN DE MATERIALES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La(s) persona(s) interesada(s) deberá(n) rellenar cuidadosamente todos los apartados. Los campos marcados con (*) son obligatorios. No se admitirá ninguna solicitud que carezca de estos datos. Con el objetivo de mejorar la organización y coordinación de esta actividad, recomendamos leer las condiciones de participación, cuya aceptación es necesaria.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ff3333"/>
          <w:sz w:val="22"/>
          <w:szCs w:val="22"/>
          <w:u w:val="none"/>
          <w:shd w:fill="auto" w:val="clear"/>
          <w:vertAlign w:val="baseline"/>
        </w:rPr>
      </w:pPr>
      <w:r w:rsidDel="00000000" w:rsidR="00000000" w:rsidRPr="00000000">
        <w:rPr>
          <w:rFonts w:ascii="Arial" w:cs="Arial" w:eastAsia="Arial" w:hAnsi="Arial"/>
          <w:b w:val="1"/>
          <w:i w:val="0"/>
          <w:smallCaps w:val="0"/>
          <w:strike w:val="0"/>
          <w:color w:val="ff3333"/>
          <w:sz w:val="22"/>
          <w:szCs w:val="22"/>
          <w:u w:val="none"/>
          <w:shd w:fill="auto" w:val="clear"/>
          <w:vertAlign w:val="baseline"/>
          <w:rtl w:val="0"/>
        </w:rPr>
        <w:t xml:space="preserve">SE RUEGA A QUIENES VAYAN A PRESENTAR MATERIALES, QUE TRAIGAN UN PÓSTER RESUMIENDO SU PROYECTO Y DONDE FIGURE EL NOMBRE DEL MISMO, PARA COLOCAR DETRÁS DEL STAND.</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ff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ff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jc w:val="both"/>
        <w:rPr>
          <w:rFonts w:ascii="Arial" w:cs="Arial" w:eastAsia="Arial" w:hAnsi="Arial"/>
          <w:b w:val="1"/>
        </w:rPr>
      </w:pPr>
      <w:r w:rsidDel="00000000" w:rsidR="00000000" w:rsidRPr="00000000">
        <w:rPr>
          <w:rFonts w:ascii="Arial" w:cs="Arial" w:eastAsia="Arial" w:hAnsi="Arial"/>
          <w:b w:val="1"/>
          <w:rtl w:val="0"/>
        </w:rPr>
        <w:t xml:space="preserve">DATOS GENERALES</w:t>
      </w:r>
    </w:p>
    <w:p w:rsidR="00000000" w:rsidDel="00000000" w:rsidP="00000000" w:rsidRDefault="00000000" w:rsidRPr="00000000" w14:paraId="00000010">
      <w:pPr>
        <w:jc w:val="both"/>
        <w:rPr>
          <w:rFonts w:ascii="Arial" w:cs="Arial" w:eastAsia="Arial" w:hAnsi="Arial"/>
          <w:sz w:val="22"/>
          <w:szCs w:val="22"/>
        </w:rPr>
      </w:pPr>
      <w:r w:rsidDel="00000000" w:rsidR="00000000" w:rsidRPr="00000000">
        <w:rPr>
          <w:rtl w:val="0"/>
        </w:rPr>
      </w:r>
    </w:p>
    <w:tbl>
      <w:tblPr>
        <w:tblStyle w:val="Table1"/>
        <w:tblW w:w="9180.0" w:type="dxa"/>
        <w:jc w:val="left"/>
        <w:tblInd w:w="-180.0" w:type="dxa"/>
        <w:tblLayout w:type="fixed"/>
        <w:tblLook w:val="0400"/>
      </w:tblPr>
      <w:tblGrid>
        <w:gridCol w:w="4500"/>
        <w:gridCol w:w="4680"/>
        <w:tblGridChange w:id="0">
          <w:tblGrid>
            <w:gridCol w:w="4500"/>
            <w:gridCol w:w="4680"/>
          </w:tblGrid>
        </w:tblGridChange>
      </w:tblGrid>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1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Primer apellido</w:t>
            </w:r>
          </w:p>
          <w:p w:rsidR="00000000" w:rsidDel="00000000" w:rsidP="00000000" w:rsidRDefault="00000000" w:rsidRPr="00000000" w14:paraId="0000001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jc w:val="both"/>
              <w:rPr>
                <w:rFonts w:ascii="Arial" w:cs="Arial" w:eastAsia="Arial" w:hAnsi="Arial"/>
                <w:sz w:val="22"/>
                <w:szCs w:val="22"/>
              </w:rPr>
            </w:pPr>
            <w:r w:rsidDel="00000000" w:rsidR="00000000" w:rsidRPr="00000000">
              <w:rPr>
                <w:rtl w:val="0"/>
              </w:rPr>
            </w:r>
          </w:p>
          <w:tbl>
            <w:tblPr>
              <w:tblStyle w:val="Table2"/>
              <w:tblW w:w="3495.0" w:type="dxa"/>
              <w:jc w:val="left"/>
              <w:tblLayout w:type="fixed"/>
              <w:tblLook w:val="0400"/>
            </w:tblPr>
            <w:tblGrid>
              <w:gridCol w:w="3495"/>
              <w:tblGridChange w:id="0">
                <w:tblGrid>
                  <w:gridCol w:w="3495"/>
                </w:tblGrid>
              </w:tblGridChange>
            </w:tblGrid>
            <w:tr>
              <w:trPr>
                <w:cantSplit w:val="0"/>
                <w:trHeight w:val="128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4">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15">
            <w:pPr>
              <w:jc w:val="both"/>
              <w:rPr>
                <w:rFonts w:ascii="Arial" w:cs="Arial" w:eastAsia="Arial" w:hAnsi="Arial"/>
                <w:sz w:val="22"/>
                <w:szCs w:val="22"/>
              </w:rPr>
            </w:pP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1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Segundo apellido</w:t>
            </w:r>
          </w:p>
          <w:p w:rsidR="00000000" w:rsidDel="00000000" w:rsidP="00000000" w:rsidRDefault="00000000" w:rsidRPr="00000000" w14:paraId="0000001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jc w:val="both"/>
              <w:rPr>
                <w:rFonts w:ascii="Arial" w:cs="Arial" w:eastAsia="Arial" w:hAnsi="Arial"/>
                <w:sz w:val="22"/>
                <w:szCs w:val="22"/>
              </w:rPr>
            </w:pPr>
            <w:r w:rsidDel="00000000" w:rsidR="00000000" w:rsidRPr="00000000">
              <w:rPr>
                <w:rtl w:val="0"/>
              </w:rPr>
            </w:r>
          </w:p>
          <w:tbl>
            <w:tblPr>
              <w:tblStyle w:val="Table3"/>
              <w:tblW w:w="4215.0" w:type="dxa"/>
              <w:jc w:val="left"/>
              <w:tblLayout w:type="fixed"/>
              <w:tblLook w:val="0400"/>
            </w:tblPr>
            <w:tblGrid>
              <w:gridCol w:w="4215"/>
              <w:tblGridChange w:id="0">
                <w:tblGrid>
                  <w:gridCol w:w="4215"/>
                </w:tblGrid>
              </w:tblGridChange>
            </w:tblGrid>
            <w:tr>
              <w:trPr>
                <w:cantSplit w:val="0"/>
                <w:trHeight w:val="32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9">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1A">
            <w:pPr>
              <w:jc w:val="both"/>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1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Nombre</w:t>
            </w:r>
          </w:p>
          <w:p w:rsidR="00000000" w:rsidDel="00000000" w:rsidP="00000000" w:rsidRDefault="00000000" w:rsidRPr="00000000" w14:paraId="0000001C">
            <w:pPr>
              <w:jc w:val="both"/>
              <w:rPr>
                <w:rFonts w:ascii="Arial" w:cs="Arial" w:eastAsia="Arial" w:hAnsi="Arial"/>
                <w:sz w:val="22"/>
                <w:szCs w:val="22"/>
              </w:rPr>
            </w:pPr>
            <w:r w:rsidDel="00000000" w:rsidR="00000000" w:rsidRPr="00000000">
              <w:rPr>
                <w:rtl w:val="0"/>
              </w:rPr>
            </w:r>
          </w:p>
          <w:tbl>
            <w:tblPr>
              <w:tblStyle w:val="Table4"/>
              <w:tblW w:w="3510.0" w:type="dxa"/>
              <w:jc w:val="left"/>
              <w:tblLayout w:type="fixed"/>
              <w:tblLook w:val="0400"/>
            </w:tblPr>
            <w:tblGrid>
              <w:gridCol w:w="3510"/>
              <w:tblGridChange w:id="0">
                <w:tblGrid>
                  <w:gridCol w:w="35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1D">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1E">
            <w:pPr>
              <w:jc w:val="both"/>
              <w:rPr>
                <w:rFonts w:ascii="Arial" w:cs="Arial" w:eastAsia="Arial" w:hAnsi="Arial"/>
                <w:sz w:val="22"/>
                <w:szCs w:val="22"/>
              </w:rPr>
            </w:pP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1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NIF</w:t>
            </w:r>
          </w:p>
          <w:p w:rsidR="00000000" w:rsidDel="00000000" w:rsidP="00000000" w:rsidRDefault="00000000" w:rsidRPr="00000000" w14:paraId="00000020">
            <w:pPr>
              <w:jc w:val="both"/>
              <w:rPr>
                <w:rFonts w:ascii="Arial" w:cs="Arial" w:eastAsia="Arial" w:hAnsi="Arial"/>
                <w:sz w:val="22"/>
                <w:szCs w:val="22"/>
              </w:rPr>
            </w:pPr>
            <w:r w:rsidDel="00000000" w:rsidR="00000000" w:rsidRPr="00000000">
              <w:rPr>
                <w:rtl w:val="0"/>
              </w:rPr>
            </w:r>
          </w:p>
          <w:tbl>
            <w:tblPr>
              <w:tblStyle w:val="Table5"/>
              <w:tblW w:w="4245.0" w:type="dxa"/>
              <w:jc w:val="left"/>
              <w:tblLayout w:type="fixed"/>
              <w:tblLook w:val="0400"/>
            </w:tblPr>
            <w:tblGrid>
              <w:gridCol w:w="4245"/>
              <w:tblGridChange w:id="0">
                <w:tblGrid>
                  <w:gridCol w:w="424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1">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22">
            <w:pPr>
              <w:jc w:val="both"/>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2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Teléfono(s) de contacto</w:t>
            </w:r>
          </w:p>
          <w:p w:rsidR="00000000" w:rsidDel="00000000" w:rsidP="00000000" w:rsidRDefault="00000000" w:rsidRPr="00000000" w14:paraId="00000024">
            <w:pPr>
              <w:jc w:val="both"/>
              <w:rPr>
                <w:rFonts w:ascii="Arial" w:cs="Arial" w:eastAsia="Arial" w:hAnsi="Arial"/>
                <w:sz w:val="22"/>
                <w:szCs w:val="22"/>
              </w:rPr>
            </w:pPr>
            <w:r w:rsidDel="00000000" w:rsidR="00000000" w:rsidRPr="00000000">
              <w:rPr>
                <w:rtl w:val="0"/>
              </w:rPr>
            </w:r>
          </w:p>
          <w:tbl>
            <w:tblPr>
              <w:tblStyle w:val="Table6"/>
              <w:tblW w:w="3555.0" w:type="dxa"/>
              <w:jc w:val="left"/>
              <w:tblLayout w:type="fixed"/>
              <w:tblLook w:val="0400"/>
            </w:tblPr>
            <w:tblGrid>
              <w:gridCol w:w="3555"/>
              <w:tblGridChange w:id="0">
                <w:tblGrid>
                  <w:gridCol w:w="355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5">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26">
            <w:pPr>
              <w:jc w:val="both"/>
              <w:rPr>
                <w:rFonts w:ascii="Arial" w:cs="Arial" w:eastAsia="Arial" w:hAnsi="Arial"/>
                <w:sz w:val="22"/>
                <w:szCs w:val="22"/>
              </w:rPr>
            </w:pP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27">
            <w:pPr>
              <w:jc w:val="both"/>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rtl w:val="0"/>
              </w:rPr>
              <w:t xml:space="preserve">Dirección de correo electrónico personal</w:t>
            </w:r>
            <w:r w:rsidDel="00000000" w:rsidR="00000000" w:rsidRPr="00000000">
              <w:rPr>
                <w:rtl w:val="0"/>
              </w:rPr>
            </w:r>
          </w:p>
          <w:p w:rsidR="00000000" w:rsidDel="00000000" w:rsidP="00000000" w:rsidRDefault="00000000" w:rsidRPr="00000000" w14:paraId="00000028">
            <w:pPr>
              <w:jc w:val="both"/>
              <w:rPr>
                <w:rFonts w:ascii="Arial" w:cs="Arial" w:eastAsia="Arial" w:hAnsi="Arial"/>
                <w:sz w:val="22"/>
                <w:szCs w:val="22"/>
              </w:rPr>
            </w:pPr>
            <w:r w:rsidDel="00000000" w:rsidR="00000000" w:rsidRPr="00000000">
              <w:rPr>
                <w:rtl w:val="0"/>
              </w:rPr>
            </w:r>
          </w:p>
          <w:tbl>
            <w:tblPr>
              <w:tblStyle w:val="Table7"/>
              <w:tblW w:w="4335.0" w:type="dxa"/>
              <w:jc w:val="left"/>
              <w:tblLayout w:type="fixed"/>
              <w:tblLook w:val="0400"/>
            </w:tblPr>
            <w:tblGrid>
              <w:gridCol w:w="4335"/>
              <w:tblGridChange w:id="0">
                <w:tblGrid>
                  <w:gridCol w:w="433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9">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2A">
            <w:pPr>
              <w:jc w:val="both"/>
              <w:rPr>
                <w:rFonts w:ascii="Arial" w:cs="Arial" w:eastAsia="Arial" w:hAnsi="Arial"/>
                <w:sz w:val="22"/>
                <w:szCs w:val="22"/>
              </w:rPr>
            </w:pPr>
            <w:r w:rsidDel="00000000" w:rsidR="00000000" w:rsidRPr="00000000">
              <w:rPr>
                <w:rtl w:val="0"/>
              </w:rPr>
            </w:r>
          </w:p>
        </w:tc>
      </w:tr>
      <w:tr>
        <w:trPr>
          <w:cantSplit w:val="0"/>
          <w:trHeight w:val="900" w:hRule="atLeast"/>
          <w:tblHeader w:val="0"/>
        </w:trPr>
        <w:tc>
          <w:tcPr>
            <w:shd w:fill="auto" w:val="clear"/>
            <w:tcMar>
              <w:top w:w="0.0" w:type="dxa"/>
              <w:left w:w="108.0" w:type="dxa"/>
              <w:bottom w:w="0.0" w:type="dxa"/>
              <w:right w:w="108.0" w:type="dxa"/>
            </w:tcMar>
          </w:tcPr>
          <w:p w:rsidR="00000000" w:rsidDel="00000000" w:rsidP="00000000" w:rsidRDefault="00000000" w:rsidRPr="00000000" w14:paraId="0000002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Cuenta Twitter</w:t>
            </w:r>
          </w:p>
          <w:p w:rsidR="00000000" w:rsidDel="00000000" w:rsidP="00000000" w:rsidRDefault="00000000" w:rsidRPr="00000000" w14:paraId="0000002C">
            <w:pPr>
              <w:jc w:val="both"/>
              <w:rPr>
                <w:rFonts w:ascii="Arial" w:cs="Arial" w:eastAsia="Arial" w:hAnsi="Arial"/>
                <w:sz w:val="22"/>
                <w:szCs w:val="22"/>
              </w:rPr>
            </w:pPr>
            <w:r w:rsidDel="00000000" w:rsidR="00000000" w:rsidRPr="00000000">
              <w:rPr>
                <w:rtl w:val="0"/>
              </w:rPr>
            </w:r>
          </w:p>
          <w:tbl>
            <w:tblPr>
              <w:tblStyle w:val="Table8"/>
              <w:tblW w:w="3555.0" w:type="dxa"/>
              <w:jc w:val="left"/>
              <w:tblLayout w:type="fixed"/>
              <w:tblLook w:val="0400"/>
            </w:tblPr>
            <w:tblGrid>
              <w:gridCol w:w="3555"/>
              <w:tblGridChange w:id="0">
                <w:tblGrid>
                  <w:gridCol w:w="3555"/>
                </w:tblGrid>
              </w:tblGridChange>
            </w:tblGrid>
            <w:tr>
              <w:trPr>
                <w:cantSplit w:val="0"/>
                <w:trHeight w:val="876"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D">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2E">
            <w:pPr>
              <w:jc w:val="both"/>
              <w:rPr>
                <w:rFonts w:ascii="Arial" w:cs="Arial" w:eastAsia="Arial" w:hAnsi="Arial"/>
                <w:sz w:val="22"/>
                <w:szCs w:val="22"/>
              </w:rPr>
            </w:pP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2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Etapa, Ciclo o Área que imparte</w:t>
            </w:r>
          </w:p>
          <w:p w:rsidR="00000000" w:rsidDel="00000000" w:rsidP="00000000" w:rsidRDefault="00000000" w:rsidRPr="00000000" w14:paraId="00000030">
            <w:pPr>
              <w:jc w:val="both"/>
              <w:rPr>
                <w:rFonts w:ascii="Arial" w:cs="Arial" w:eastAsia="Arial" w:hAnsi="Arial"/>
                <w:sz w:val="22"/>
                <w:szCs w:val="22"/>
              </w:rPr>
            </w:pPr>
            <w:r w:rsidDel="00000000" w:rsidR="00000000" w:rsidRPr="00000000">
              <w:rPr>
                <w:rtl w:val="0"/>
              </w:rPr>
            </w:r>
          </w:p>
          <w:tbl>
            <w:tblPr>
              <w:tblStyle w:val="Table9"/>
              <w:tblW w:w="4365.0" w:type="dxa"/>
              <w:jc w:val="left"/>
              <w:tblLayout w:type="fixed"/>
              <w:tblLook w:val="0400"/>
            </w:tblPr>
            <w:tblGrid>
              <w:gridCol w:w="4365"/>
              <w:tblGridChange w:id="0">
                <w:tblGrid>
                  <w:gridCol w:w="4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1">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32">
            <w:pPr>
              <w:jc w:val="both"/>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3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Centro educativo:</w:t>
            </w:r>
          </w:p>
          <w:p w:rsidR="00000000" w:rsidDel="00000000" w:rsidP="00000000" w:rsidRDefault="00000000" w:rsidRPr="00000000" w14:paraId="0000003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ind w:right="-3788"/>
              <w:rPr>
                <w:rFonts w:ascii="Arial" w:cs="Arial" w:eastAsia="Arial" w:hAnsi="Arial"/>
                <w:sz w:val="22"/>
                <w:szCs w:val="22"/>
              </w:rPr>
            </w:pPr>
            <w:r w:rsidDel="00000000" w:rsidR="00000000" w:rsidRPr="00000000">
              <w:rPr>
                <w:rFonts w:ascii="Arial" w:cs="Arial" w:eastAsia="Arial" w:hAnsi="Arial"/>
                <w:sz w:val="22"/>
                <w:szCs w:val="22"/>
                <w:rtl w:val="0"/>
              </w:rPr>
              <w:t xml:space="preserve">Teléfono y dirección del centro:     </w:t>
            </w:r>
          </w:p>
          <w:p w:rsidR="00000000" w:rsidDel="00000000" w:rsidP="00000000" w:rsidRDefault="00000000" w:rsidRPr="00000000" w14:paraId="00000037">
            <w:pPr>
              <w:ind w:right="-3788"/>
              <w:rPr>
                <w:rFonts w:ascii="Arial" w:cs="Arial" w:eastAsia="Arial" w:hAnsi="Arial"/>
                <w:sz w:val="22"/>
                <w:szCs w:val="22"/>
              </w:rPr>
            </w:pPr>
            <w:r w:rsidDel="00000000" w:rsidR="00000000" w:rsidRPr="00000000">
              <w:rPr>
                <w:rtl w:val="0"/>
              </w:rPr>
            </w:r>
          </w:p>
          <w:tbl>
            <w:tblPr>
              <w:tblStyle w:val="Table10"/>
              <w:tblW w:w="4300.0" w:type="dxa"/>
              <w:jc w:val="left"/>
              <w:tblLayout w:type="fixed"/>
              <w:tblLook w:val="0400"/>
            </w:tblPr>
            <w:tblGrid>
              <w:gridCol w:w="4300"/>
              <w:tblGridChange w:id="0">
                <w:tblGrid>
                  <w:gridCol w:w="4300"/>
                </w:tblGrid>
              </w:tblGridChange>
            </w:tblGrid>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8">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39">
            <w:pPr>
              <w:ind w:right="-3788"/>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shd w:fill="auto" w:val="clear"/>
            <w:tcMar>
              <w:top w:w="0.0" w:type="dxa"/>
              <w:left w:w="108.0" w:type="dxa"/>
              <w:bottom w:w="0.0" w:type="dxa"/>
              <w:right w:w="108.0" w:type="dxa"/>
            </w:tcMar>
          </w:tcPr>
          <w:p w:rsidR="00000000" w:rsidDel="00000000" w:rsidP="00000000" w:rsidRDefault="00000000" w:rsidRPr="00000000" w14:paraId="0000003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Año de desarrollo del proyecto (0, 1, 2 ó 3):</w:t>
            </w:r>
          </w:p>
          <w:p w:rsidR="00000000" w:rsidDel="00000000" w:rsidP="00000000" w:rsidRDefault="00000000" w:rsidRPr="00000000" w14:paraId="0000003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Correo electrónico</w:t>
            </w:r>
          </w:p>
          <w:p w:rsidR="00000000" w:rsidDel="00000000" w:rsidP="00000000" w:rsidRDefault="00000000" w:rsidRPr="00000000" w14:paraId="0000003E">
            <w:pPr>
              <w:jc w:val="both"/>
              <w:rPr>
                <w:rFonts w:ascii="Arial" w:cs="Arial" w:eastAsia="Arial" w:hAnsi="Arial"/>
                <w:sz w:val="22"/>
                <w:szCs w:val="22"/>
              </w:rPr>
            </w:pPr>
            <w:r w:rsidDel="00000000" w:rsidR="00000000" w:rsidRPr="00000000">
              <w:rPr>
                <w:rtl w:val="0"/>
              </w:rPr>
            </w:r>
          </w:p>
          <w:tbl>
            <w:tblPr>
              <w:tblStyle w:val="Table11"/>
              <w:tblW w:w="4320.0" w:type="dxa"/>
              <w:jc w:val="left"/>
              <w:tblLayout w:type="fixed"/>
              <w:tblLook w:val="0400"/>
            </w:tblPr>
            <w:tblGrid>
              <w:gridCol w:w="4320"/>
              <w:tblGridChange w:id="0">
                <w:tblGrid>
                  <w:gridCol w:w="432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F">
                  <w:pPr>
                    <w:pBdr>
                      <w:top w:color="ffffff" w:space="31" w:sz="4" w:val="single"/>
                      <w:left w:color="ffffff" w:space="31" w:sz="4" w:val="single"/>
                      <w:bottom w:color="ffffff" w:space="31" w:sz="4" w:val="single"/>
                      <w:right w:color="ffffff" w:space="31" w:sz="4" w:val="single"/>
                    </w:pBd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0">
            <w:pPr>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jc w:val="both"/>
        <w:rPr>
          <w:rFonts w:ascii="Arial" w:cs="Arial" w:eastAsia="Arial" w:hAnsi="Arial"/>
          <w:color w:val="1155cc"/>
          <w:sz w:val="22"/>
          <w:szCs w:val="22"/>
          <w:u w:val="single"/>
        </w:rPr>
      </w:pPr>
      <w:r w:rsidDel="00000000" w:rsidR="00000000" w:rsidRPr="00000000">
        <w:rPr>
          <w:rFonts w:ascii="Arial" w:cs="Arial" w:eastAsia="Arial" w:hAnsi="Arial"/>
          <w:sz w:val="22"/>
          <w:szCs w:val="22"/>
          <w:rtl w:val="0"/>
        </w:rPr>
        <w:t xml:space="preserve">Título de la experiencia y materiales presentados (*): indicar tipo de proyecto y sector: escolar, formación profesional, superior, adultos), así como el nombre del proyecto.  Este campo no debe sobrepasar los 500 caracteres. </w:t>
      </w:r>
      <w:r w:rsidDel="00000000" w:rsidR="00000000" w:rsidRPr="00000000">
        <w:rPr>
          <w:rtl w:val="0"/>
        </w:rPr>
      </w:r>
    </w:p>
    <w:tbl>
      <w:tblPr>
        <w:tblStyle w:val="Table12"/>
        <w:tblW w:w="8493.0" w:type="dxa"/>
        <w:jc w:val="left"/>
        <w:tblLayout w:type="fixed"/>
        <w:tblLook w:val="0400"/>
      </w:tblPr>
      <w:tblGrid>
        <w:gridCol w:w="8493"/>
        <w:tblGridChange w:id="0">
          <w:tblGrid>
            <w:gridCol w:w="8493"/>
          </w:tblGrid>
        </w:tblGridChange>
      </w:tblGrid>
      <w:tr>
        <w:trPr>
          <w:cantSplit w:val="0"/>
          <w:trHeight w:val="271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3">
            <w:pPr>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jc w:val="both"/>
        <w:rPr/>
      </w:pPr>
      <w:r w:rsidDel="00000000" w:rsidR="00000000" w:rsidRPr="00000000">
        <w:rPr>
          <w:rFonts w:ascii="Arial" w:cs="Arial" w:eastAsia="Arial" w:hAnsi="Arial"/>
          <w:sz w:val="22"/>
          <w:szCs w:val="22"/>
          <w:rtl w:val="0"/>
        </w:rPr>
        <w:t xml:space="preserve">Dirección online de consulta del material: </w:t>
      </w:r>
      <w:r w:rsidDel="00000000" w:rsidR="00000000" w:rsidRPr="00000000">
        <w:rPr>
          <w:rtl w:val="0"/>
        </w:rPr>
      </w:r>
    </w:p>
    <w:tbl>
      <w:tblPr>
        <w:tblStyle w:val="Table13"/>
        <w:tblW w:w="8493.0" w:type="dxa"/>
        <w:jc w:val="left"/>
        <w:tblLayout w:type="fixed"/>
        <w:tblLook w:val="0400"/>
      </w:tblPr>
      <w:tblGrid>
        <w:gridCol w:w="8493"/>
        <w:tblGridChange w:id="0">
          <w:tblGrid>
            <w:gridCol w:w="849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7">
            <w:pPr>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8">
      <w:pPr>
        <w:jc w:val="both"/>
        <w:rPr>
          <w:rFonts w:ascii="Arial" w:cs="Arial" w:eastAsia="Arial" w:hAnsi="Arial"/>
          <w:sz w:val="22"/>
          <w:szCs w:val="22"/>
        </w:rPr>
      </w:pPr>
      <w:r w:rsidDel="00000000" w:rsidR="00000000" w:rsidRPr="00000000">
        <w:rPr>
          <w:rtl w:val="0"/>
        </w:rPr>
      </w:r>
    </w:p>
    <w:tbl>
      <w:tblPr>
        <w:tblStyle w:val="Table14"/>
        <w:tblW w:w="3836.0" w:type="dxa"/>
        <w:jc w:val="left"/>
        <w:tblInd w:w="-108.0" w:type="dxa"/>
        <w:tblLayout w:type="fixed"/>
        <w:tblLook w:val="0400"/>
      </w:tblPr>
      <w:tblGrid>
        <w:gridCol w:w="3836"/>
        <w:tblGridChange w:id="0">
          <w:tblGrid>
            <w:gridCol w:w="3836"/>
          </w:tblGrid>
        </w:tblGridChange>
      </w:tblGrid>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Necesidades de espacio:</w:t>
            </w:r>
          </w:p>
          <w:tbl>
            <w:tblPr>
              <w:tblStyle w:val="Table15"/>
              <w:tblW w:w="3699.0" w:type="dxa"/>
              <w:jc w:val="left"/>
              <w:tblLayout w:type="fixed"/>
              <w:tblLook w:val="0400"/>
            </w:tblPr>
            <w:tblGrid>
              <w:gridCol w:w="3699"/>
              <w:tblGridChange w:id="0">
                <w:tblGrid>
                  <w:gridCol w:w="369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CONDICIONES Y ORIENTACIONES PARA LA PRESENTACIÓN DE MATERIALES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beneficio de todos los/las participantes, el equipo asesor responsable de esta jornada agradece de antemano su colaboración para una mejor organización y coordinación de la actividad. Por ello, es importante que lea con atención las siguientes orientaciones y, en caso de duda, se ponga en contacto con el asesor o asesora de su CEP de referencia.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Para la presentación de las experiencias y materiales cada centro dispondrá de un espacio adecuado que le será comunicado con suficiente antelación.  El desmontaje y recogida del material se realizará al finalizar el segundo día de las jornadas.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Rogamos tenga en cuenta el espacio del que va a disponer a la hora de  seleccionar los materiales que desea presentar.</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conveniente que  los materiales estén bien identificados: centro, área, nombre y apellidos de la(s) persona(s) responsable(s) y que sean fáciles de colocar y retirar.</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caso de que el material presentado esté informatizado, solicitamos que cada centro y/o cada profesor o profesora responsable de la exposición aporte su propio ordenador portátil o el de su centro (con la batería cargada) para así evitar posibles incompatibilidades y fallos técnicos. No se puede garantizar la disponibilidad de enchufes para cada stand. Disponemos de un ordenador y cañón en cada aula (entorno Guadalinex), pero estos recursos son insuficientes si hay un alto nivel de participación del profesorado.</w:t>
      </w:r>
    </w:p>
    <w:p w:rsidR="00000000" w:rsidDel="00000000" w:rsidP="00000000" w:rsidRDefault="00000000" w:rsidRPr="00000000" w14:paraId="00000055">
      <w:pPr>
        <w:ind w:firstLine="708"/>
        <w:jc w:val="both"/>
        <w:rPr/>
      </w:pPr>
      <w:r w:rsidDel="00000000" w:rsidR="00000000" w:rsidRPr="00000000">
        <w:rPr>
          <w:rFonts w:ascii="Arial" w:cs="Arial" w:eastAsia="Arial" w:hAnsi="Arial"/>
          <w:sz w:val="22"/>
          <w:szCs w:val="22"/>
          <w:rtl w:val="0"/>
        </w:rPr>
        <w:t xml:space="preserve">El equipo organizador de la jornada solicita al profesorado participante en la Exposición de Materiales que consigne los datos del profesor o profesora responsable del stand en el formulario adjunto (</w:t>
      </w:r>
      <w:r w:rsidDel="00000000" w:rsidR="00000000" w:rsidRPr="00000000">
        <w:rPr>
          <w:rFonts w:ascii="Arial" w:cs="Arial" w:eastAsia="Arial" w:hAnsi="Arial"/>
          <w:b w:val="1"/>
          <w:sz w:val="22"/>
          <w:szCs w:val="22"/>
          <w:rtl w:val="0"/>
        </w:rPr>
        <w:t xml:space="preserve">máximo 2 por stand</w:t>
      </w:r>
      <w:r w:rsidDel="00000000" w:rsidR="00000000" w:rsidRPr="00000000">
        <w:rPr>
          <w:rFonts w:ascii="Arial" w:cs="Arial" w:eastAsia="Arial" w:hAnsi="Arial"/>
          <w:sz w:val="22"/>
          <w:szCs w:val="22"/>
          <w:rtl w:val="0"/>
        </w:rPr>
        <w:t xml:space="preserve">). La participación se certificará como una hora de ponencia, si bien no se paga.</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Durante el horario dedicado a la visita a la exposición de materiales, debe haber siempre una persona responsable del stand. Les recordamos que el objetivo de la presentación de materiales no es sólo su exposición, sino la disponibilidad para atender al profesorado interesado en los mismos.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Caso de que el centro/comunicantes tengan prevista la participación de alumnado en el stand, es el centro interviniente el responsable de gestionar todos los permisos pertinentes y el transporte de los mismos.  La red de formación declina toda responsabilidad a este respecto</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plazo de recepción de la ficha de presentación de materiales será el </w:t>
      </w:r>
      <w:r w:rsidDel="00000000" w:rsidR="00000000" w:rsidRPr="00000000">
        <w:rPr>
          <w:rFonts w:ascii="Arial" w:cs="Arial" w:eastAsia="Arial" w:hAnsi="Arial"/>
          <w:b w:val="1"/>
          <w:sz w:val="22"/>
          <w:szCs w:val="22"/>
          <w:rtl w:val="0"/>
        </w:rPr>
        <w:t xml:space="preserve">07</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de mayo de 202</w:t>
      </w:r>
      <w:r w:rsidDel="00000000" w:rsidR="00000000" w:rsidRPr="00000000">
        <w:rPr>
          <w:rFonts w:ascii="Arial" w:cs="Arial" w:eastAsia="Arial" w:hAnsi="Arial"/>
          <w:b w:val="1"/>
          <w:sz w:val="22"/>
          <w:szCs w:val="22"/>
          <w:rtl w:val="0"/>
        </w:rPr>
        <w:t xml:space="preserve">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 se remitirá por correo electrónico.</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Las personas que participen con una comunicación, deberán a su vez inscribirse como participantes en la actividad.</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08"/>
        <w:jc w:val="both"/>
        <w:rPr>
          <w:rFonts w:ascii="arial, sans-serif" w:cs="arial, sans-serif" w:eastAsia="arial, sans-serif" w:hAnsi="arial, sans-serif"/>
          <w:b w:val="0"/>
          <w:i w:val="1"/>
          <w:smallCaps w:val="0"/>
          <w:strike w:val="0"/>
          <w:color w:val="222222"/>
          <w:sz w:val="22"/>
          <w:szCs w:val="22"/>
          <w:u w:val="none"/>
          <w:shd w:fill="auto" w:val="clear"/>
          <w:vertAlign w:val="baseline"/>
        </w:rPr>
      </w:pPr>
      <w:r w:rsidDel="00000000" w:rsidR="00000000" w:rsidRPr="00000000">
        <w:rPr>
          <w:rFonts w:ascii="arial, sans-serif" w:cs="arial, sans-serif" w:eastAsia="arial, sans-serif" w:hAnsi="arial, sans-serif"/>
          <w:b w:val="0"/>
          <w:i w:val="1"/>
          <w:smallCaps w:val="0"/>
          <w:strike w:val="0"/>
          <w:color w:val="222222"/>
          <w:sz w:val="22"/>
          <w:szCs w:val="22"/>
          <w:u w:val="none"/>
          <w:shd w:fill="auto" w:val="clear"/>
          <w:vertAlign w:val="baseline"/>
          <w:rtl w:val="0"/>
        </w:rPr>
        <w:t xml:space="preserve">A la atención de: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sans-serif" w:cs="arial, sans-serif" w:eastAsia="arial, sans-serif" w:hAnsi="arial, sans-serif"/>
          <w:b w:val="0"/>
          <w:i w:val="1"/>
          <w:smallCaps w:val="0"/>
          <w:strike w:val="0"/>
          <w:color w:val="ff0000"/>
          <w:sz w:val="24"/>
          <w:szCs w:val="24"/>
          <w:u w:val="none"/>
          <w:shd w:fill="auto" w:val="clear"/>
          <w:vertAlign w:val="baseline"/>
        </w:rPr>
      </w:pPr>
      <w:r w:rsidDel="00000000" w:rsidR="00000000" w:rsidRPr="00000000">
        <w:rPr>
          <w:rFonts w:ascii="arial, sans-serif" w:cs="arial, sans-serif" w:eastAsia="arial, sans-serif" w:hAnsi="arial, sans-serif"/>
          <w:b w:val="0"/>
          <w:i w:val="1"/>
          <w:smallCaps w:val="0"/>
          <w:strike w:val="0"/>
          <w:color w:val="222222"/>
          <w:sz w:val="24"/>
          <w:szCs w:val="24"/>
          <w:u w:val="none"/>
          <w:shd w:fill="auto" w:val="clear"/>
          <w:vertAlign w:val="baseline"/>
          <w:rtl w:val="0"/>
        </w:rPr>
        <w:t xml:space="preserve">José Ramón del Pino Ruiz</w:t>
      </w:r>
      <w:r w:rsidDel="00000000" w:rsidR="00000000" w:rsidRPr="00000000">
        <w:rPr>
          <w:rFonts w:ascii="arial, sans-serif" w:cs="arial, sans-serif" w:eastAsia="arial, sans-serif" w:hAnsi="arial, sans-serif"/>
          <w:b w:val="0"/>
          <w:i w:val="1"/>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sans-serif" w:cs="arial, sans-serif" w:eastAsia="arial, sans-serif" w:hAnsi="arial, sans-serif"/>
          <w:b w:val="0"/>
          <w:i w:val="1"/>
          <w:smallCaps w:val="0"/>
          <w:strike w:val="0"/>
          <w:color w:val="222222"/>
          <w:sz w:val="24"/>
          <w:szCs w:val="24"/>
          <w:u w:val="none"/>
          <w:shd w:fill="auto" w:val="clear"/>
          <w:vertAlign w:val="baseline"/>
        </w:rPr>
      </w:pPr>
      <w:r w:rsidDel="00000000" w:rsidR="00000000" w:rsidRPr="00000000">
        <w:rPr>
          <w:rFonts w:ascii="arial, sans-serif" w:cs="arial, sans-serif" w:eastAsia="arial, sans-serif" w:hAnsi="arial, sans-serif"/>
          <w:b w:val="0"/>
          <w:i w:val="1"/>
          <w:smallCaps w:val="0"/>
          <w:strike w:val="0"/>
          <w:color w:val="222222"/>
          <w:sz w:val="24"/>
          <w:szCs w:val="24"/>
          <w:u w:val="none"/>
          <w:shd w:fill="auto" w:val="clear"/>
          <w:vertAlign w:val="baseline"/>
          <w:rtl w:val="0"/>
        </w:rPr>
        <w:t xml:space="preserve">CEP de Alcalá de Guadaíra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sans-serif" w:cs="arial, sans-serif" w:eastAsia="arial, sans-serif" w:hAnsi="arial, sans-serif"/>
          <w:b w:val="0"/>
          <w:i w:val="1"/>
          <w:smallCaps w:val="0"/>
          <w:strike w:val="0"/>
          <w:color w:val="222222"/>
          <w:sz w:val="24"/>
          <w:szCs w:val="24"/>
          <w:u w:val="none"/>
          <w:shd w:fill="auto" w:val="clear"/>
          <w:vertAlign w:val="baseline"/>
        </w:rPr>
      </w:pPr>
      <w:r w:rsidDel="00000000" w:rsidR="00000000" w:rsidRPr="00000000">
        <w:rPr>
          <w:rFonts w:ascii="arial, sans-serif" w:cs="arial, sans-serif" w:eastAsia="arial, sans-serif" w:hAnsi="arial, sans-serif"/>
          <w:b w:val="0"/>
          <w:i w:val="1"/>
          <w:smallCaps w:val="0"/>
          <w:strike w:val="0"/>
          <w:color w:val="222222"/>
          <w:sz w:val="24"/>
          <w:szCs w:val="24"/>
          <w:u w:val="none"/>
          <w:shd w:fill="auto" w:val="clear"/>
          <w:vertAlign w:val="baseline"/>
          <w:rtl w:val="0"/>
        </w:rPr>
        <w:t xml:space="preserve">Tél.: 671597035 (697035)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8">
        <w:r w:rsidDel="00000000" w:rsidR="00000000" w:rsidRPr="00000000">
          <w:rPr>
            <w:rFonts w:ascii="arial, sans-serif" w:cs="arial, sans-serif" w:eastAsia="arial, sans-serif" w:hAnsi="arial, sans-serif"/>
            <w:b w:val="0"/>
            <w:i w:val="1"/>
            <w:smallCaps w:val="0"/>
            <w:strike w:val="0"/>
            <w:color w:val="1155cc"/>
            <w:sz w:val="24"/>
            <w:szCs w:val="24"/>
            <w:u w:val="none"/>
            <w:shd w:fill="auto" w:val="clear"/>
            <w:vertAlign w:val="baseline"/>
            <w:rtl w:val="0"/>
          </w:rPr>
          <w:t xml:space="preserve">joseramondelpino@cepalcala.org</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equipo organizador agradece de antemano su colaboración en beneficio de un mejor desarrollo de la actividad.</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6837" w:w="11905" w:orient="portrait"/>
      <w:pgMar w:bottom="1077" w:top="107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Varela Round">
    <w:embedRegular w:fontKey="{00000000-0000-0000-0000-000000000000}" r:id="rId1" w:subsetted="0"/>
  </w:font>
  <w:font w:name="arial, sans-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uppressAutoHyphens w:val="1"/>
    </w:p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tandard" w:customStyle="1">
    <w:name w:val="Standard"/>
    <w:pPr>
      <w:widowControl w:val="1"/>
      <w:suppressAutoHyphens w:val="1"/>
    </w:pPr>
    <w:rPr>
      <w:rFonts w:eastAsia="Times New Roman"/>
    </w:rPr>
  </w:style>
  <w:style w:type="paragraph" w:styleId="Heading" w:customStyle="1">
    <w:name w:val="Heading"/>
    <w:basedOn w:val="Standard"/>
    <w:next w:val="Textbody"/>
    <w:pPr>
      <w:keepNext w:val="1"/>
      <w:spacing w:after="120" w:before="240"/>
    </w:pPr>
    <w:rPr>
      <w:rFonts w:ascii="Arial" w:cs="Tahoma" w:eastAsia="Arial Unicode MS" w:hAnsi="Arial"/>
      <w:sz w:val="28"/>
      <w:szCs w:val="28"/>
    </w:rPr>
  </w:style>
  <w:style w:type="paragraph" w:styleId="Textbody" w:customStyle="1">
    <w:name w:val="Text body"/>
    <w:basedOn w:val="Standard"/>
    <w:pPr>
      <w:spacing w:after="120"/>
    </w:pPr>
  </w:style>
  <w:style w:type="paragraph" w:styleId="Lista">
    <w:name w:val="List"/>
    <w:basedOn w:val="Textbody"/>
    <w:rPr>
      <w:rFonts w:cs="Tahoma"/>
    </w:rPr>
  </w:style>
  <w:style w:type="paragraph" w:styleId="Descripcin">
    <w:name w:val="caption"/>
    <w:basedOn w:val="Standard"/>
    <w:pPr>
      <w:suppressLineNumbers w:val="1"/>
      <w:spacing w:after="120" w:before="120"/>
    </w:pPr>
    <w:rPr>
      <w:rFonts w:cs="Tahoma"/>
      <w:i w:val="1"/>
      <w:iCs w:val="1"/>
      <w:sz w:val="24"/>
      <w:szCs w:val="24"/>
    </w:rPr>
  </w:style>
  <w:style w:type="paragraph" w:styleId="Index" w:customStyle="1">
    <w:name w:val="Index"/>
    <w:basedOn w:val="Standard"/>
    <w:pPr>
      <w:suppressLineNumbers w:val="1"/>
    </w:pPr>
    <w:rPr>
      <w:rFonts w:cs="Tahoma"/>
    </w:rPr>
  </w:style>
  <w:style w:type="paragraph" w:styleId="Prrafodelista">
    <w:name w:val="List Paragraph"/>
    <w:basedOn w:val="Standard"/>
    <w:pPr>
      <w:ind w:left="720"/>
    </w:pPr>
  </w:style>
  <w:style w:type="paragraph" w:styleId="TableContents" w:customStyle="1">
    <w:name w:val="Table Contents"/>
    <w:basedOn w:val="Standard"/>
    <w:pPr>
      <w:suppressLineNumbers w:val="1"/>
    </w:pPr>
  </w:style>
  <w:style w:type="paragraph" w:styleId="TableHeading" w:customStyle="1">
    <w:name w:val="Table Heading"/>
    <w:basedOn w:val="TableContents"/>
    <w:pPr>
      <w:jc w:val="center"/>
    </w:pPr>
    <w:rPr>
      <w:b w:val="1"/>
      <w:bCs w:val="1"/>
    </w:rPr>
  </w:style>
  <w:style w:type="character" w:styleId="Internetlink" w:customStyle="1">
    <w:name w:val="Internet link"/>
    <w:rPr>
      <w:color w:val="0000ff"/>
      <w:u w:val="single"/>
    </w:rPr>
  </w:style>
  <w:style w:type="character" w:styleId="ListLabel1" w:customStyle="1">
    <w:name w:val="ListLabel 1"/>
    <w:rPr>
      <w:rFonts w:cs="Courier New"/>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joseramondelpino@cepalcala.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VarelaRound-regular.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LH1hOCPMaP40Eos8V38yeN+JRg==">CgMxLjA4AHIhMXNMajk1cTJqS09jc3Zva3RSR2ZsN3psbS1taTBMSHY0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2023-03-24T09:41:00Z</dcterms:created>
  <dc:creator>acer</dc:creator>
</cp:coreProperties>
</file>