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4C" w:rsidRPr="006D184C" w:rsidRDefault="006643D1" w:rsidP="006D184C">
      <w:pPr>
        <w:tabs>
          <w:tab w:val="left" w:pos="1260"/>
        </w:tabs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426pt;margin-top:38.1pt;width:1.2pt;height:388.65pt;z-index:251687936" o:connectortype="straight"/>
        </w:pict>
      </w:r>
      <w:r w:rsidR="00AE2F57" w:rsidRPr="00AE2F57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474.25pt;margin-top:-4.25pt;width:279.25pt;height:20.75pt;z-index:251685888;mso-width-percent:400;mso-width-percent:400;mso-width-relative:margin;mso-height-relative:margin" strokecolor="white [3212]">
            <v:textbox>
              <w:txbxContent>
                <w:p w:rsidR="006D184C" w:rsidRPr="006D184C" w:rsidRDefault="006D184C">
                  <w:pPr>
                    <w:rPr>
                      <w:b/>
                    </w:rPr>
                  </w:pPr>
                  <w:r w:rsidRPr="006D184C">
                    <w:rPr>
                      <w:b/>
                    </w:rPr>
                    <w:t>PROGRAMAS DE ADAPTACIÓN CURRICULAR</w:t>
                  </w:r>
                </w:p>
              </w:txbxContent>
            </v:textbox>
          </v:shape>
        </w:pict>
      </w:r>
      <w:r w:rsidR="006D184C">
        <w:tab/>
        <w:t xml:space="preserve">           </w:t>
      </w:r>
      <w:r w:rsidR="00AE2F57">
        <w:rPr>
          <w:noProof/>
        </w:rPr>
        <w:pict>
          <v:shape id="_x0000_s1027" type="#_x0000_t202" style="position:absolute;margin-left:438.4pt;margin-top:137.7pt;width:321.75pt;height:95.2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gfFMAIAAFIEAAAOAAAAZHJzL2Uyb0RvYy54bWysVNtu2zAMfR+wfxD0vtoxkjQ16hRdug4D&#10;ugvQ7QNoSY6FyaInKbGzrx8lp2nWvg3zgyBK1OHhIenrm7EzbK+c12grPrvIOVNWoNR2W/Ef3+/f&#10;rTjzAawEg1ZV/KA8v1m/fXM99KUqsEUjlWMEYn059BVvQ+jLLPOiVR34C+yVpcsGXQeBTLfNpIOB&#10;0DuTFXm+zAZ0sncolPd0ejdd8nXCbxolwtem8SowU3HiFtLq0lrHNVtfQ7l10LdaHGnAP7DoQFsK&#10;eoK6gwBs5/QrqE4Lhx6bcCGwy7BptFApB8pmlr/I5rGFXqVcSBzfn2Ty/w9WfNl/c0zLii85s9BR&#10;iTY7kA6ZVCyoMSArokhD70vyfezJO4zvcaRip4R9/4Dip2cWNy3Yrbp1DodWgSSSs/gyO3s64fgI&#10;Ug+fUVI02AVMQGPjuqggacIInYp1OBWIeDBBh/N8tSyKBWeC7mZFfrW8XKQYUD49750PHxV2LG4q&#10;7qgDEjzsH3yIdKB8conRPBot77UxyXDbemMc2wN1y336juh/uRnLhopfLYjIa4jYuOoEUm8nDV4E&#10;6nSgrje6q/gqj18MA2WU7YOVaR9Am2lPjI096hilm0QMYz0e60b+UeMa5YGEdTg1OQ0lbVp0vzkb&#10;qMEr7n/twCnOzCdLxbmazedxIpIxX1wWZLjzm/r8BqwgqIoHzqbtJqQpirQt3lIRG53kfWZypEyN&#10;m1Q/DlmcjHM7eT3/CtZ/AAAA//8DAFBLAwQUAAYACAAAACEA22w0a+EAAAAMAQAADwAAAGRycy9k&#10;b3ducmV2LnhtbEyPQU+DQBSE7yb+h80z8WYXEWiLPBqjsTdjRFM9LuwTiOxbwm5b9Ne7PelxMpOZ&#10;b4rNbAZxoMn1lhGuFxEI4sbqnluEt9fHqxUI5xVrNVgmhG9ysCnPzwqVa3vkFzpUvhWhhF2uEDrv&#10;x1xK13RklFvYkTh4n3Yyygc5tVJP6hjKzSDjKMqkUT2HhU6NdN9R81XtDYJromz3nFS791pu6Wet&#10;9cPH9gnx8mK+uwXhafZ/YTjhB3QoA1Nt96ydGBBWyyyge4R4mSYgTok0jm5A1AhJlq5BloX8f6L8&#10;BQAA//8DAFBLAQItABQABgAIAAAAIQC2gziS/gAAAOEBAAATAAAAAAAAAAAAAAAAAAAAAABbQ29u&#10;dGVudF9UeXBlc10ueG1sUEsBAi0AFAAGAAgAAAAhADj9If/WAAAAlAEAAAsAAAAAAAAAAAAAAAAA&#10;LwEAAF9yZWxzLy5yZWxzUEsBAi0AFAAGAAgAAAAhAJFKB8UwAgAAUgQAAA4AAAAAAAAAAAAAAAAA&#10;LgIAAGRycy9lMm9Eb2MueG1sUEsBAi0AFAAGAAgAAAAhANtsNGvhAAAADAEAAA8AAAAAAAAAAAAA&#10;AAAAigQAAGRycy9kb3ducmV2LnhtbFBLBQYAAAAABAAEAPMAAACYBQAAAAA=&#10;" strokecolor="white [3212]">
            <v:textbox style="mso-next-textbox:#_x0000_s1027">
              <w:txbxContent>
                <w:p w:rsidR="00563A2E" w:rsidRDefault="006A5906" w:rsidP="001E192D">
                  <w:pPr>
                    <w:jc w:val="both"/>
                  </w:pPr>
                  <w:r w:rsidRPr="006A5906">
                    <w:rPr>
                      <w:b/>
                    </w:rPr>
                    <w:t>Adaptaciones curriculares no significativas</w:t>
                  </w:r>
                  <w:r>
                    <w:t>, cuando el desfase curricular con respecto al grupo de edad del alumnado es poco importante. Afectará a los elementos del currículo que se consideren necesarios, metodología y contenidos, pero sin modificar los objetivos de la etapa educativa ni los criterios de</w:t>
                  </w:r>
                  <w:bookmarkStart w:id="0" w:name="_GoBack"/>
                  <w:bookmarkEnd w:id="0"/>
                  <w:r>
                    <w:t xml:space="preserve"> evaluación.</w:t>
                  </w:r>
                </w:p>
              </w:txbxContent>
            </v:textbox>
          </v:shape>
        </w:pict>
      </w:r>
      <w:r w:rsidR="00AE2F57">
        <w:rPr>
          <w:noProof/>
        </w:rPr>
        <w:pict>
          <v:shape id="_x0000_s1028" type="#_x0000_t202" style="position:absolute;margin-left:409.9pt;margin-top:24.45pt;width:351pt;height:95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lUNgIAAGMEAAAOAAAAZHJzL2Uyb0RvYy54bWysVM1u2zAMvg/YOwi6L3aCpGmMOkWXLsOA&#10;7gfo9gC0JMfCZNGTlNjZ04+S0zTdgB2G+SCQIvWR/Ej65nZoDTso5zXakk8nOWfKCpTa7kr+7ev2&#10;zTVnPoCVYNCqkh+V57fr169u+q5QM2zQSOUYgVhf9F3JmxC6Isu8aFQLfoKdsmSs0bUQSHW7TDro&#10;Cb012SzPr7IenewcCuU93d6PRr5O+HWtRPhc114FZkpOuYV0unRW8czWN1DsHHSNFqc04B+yaEFb&#10;CnqGuocAbO/0H1CtFg491mEisM2wrrVQqQaqZpr/Vs1jA51KtRA5vjvT5P8frPh0+OKYliVfcGah&#10;pRZt9iAdMqlYUENANosk9Z0vyPexI+8wvMWBmp0K9t0Diu+eWdw0YHfqzjnsGwWSkpzGl9nF0xHH&#10;R5Cq/4iSosE+YAIaatdGBokTRujUrOO5QZQHE3Q5ny+Wy5xMgmzTWb66Wi5SDCiennfOh/cKWxaF&#10;kjuagAQPhwcfYjpQPLnEaB6NllttTFLcrtoYxw5A07JN3wn9hZuxrC/5ajFbjAy8gDj6MwKNqcSe&#10;MwM+0OXfIFsdaA2Mbkt+nccvxoUi8vjOyiQH0GaUqQRjT8RGLkdWw1ANp0aSfyS9Qnkkph2OU09b&#10;SkKD7idnPU18yf2PPThFCX6w1K3VdD6PK5IUInpGiru0VJcWsIKgSh44G8VNSGsV07Z4R12tdeL7&#10;OZNTyjTJqQ2nrYurcqknr+d/w/oXAAAA//8DAFBLAwQUAAYACAAAACEAcU0riN8AAAALAQAADwAA&#10;AGRycy9kb3ducmV2LnhtbEyPzU7DMBCE70i8g7VI3Kjz06IkxKmqiB6DRMqFmxMvSUS8tmK3DW+P&#10;e4Ljzo5mvin3q57ZBRc3GRIQbyJgSL1REw0CPk7HpwyY85KUnA2hgB90sK/u70pZKHOld7y0fmAh&#10;hFwhBYze24Jz14+opdsYixR+X2bR0odzGbha5DWE65knUfTMtZwoNIzSYj1i/92etYBjV1sr39rX&#10;zyZNXbej5oB1I8Tjw3p4AeZx9X9muOEHdKgCU2fOpBybBWRxHtC9gG2WA7sZdkkclE5AkuZb4FXJ&#10;/2+ofgEAAP//AwBQSwECLQAUAAYACAAAACEAtoM4kv4AAADhAQAAEwAAAAAAAAAAAAAAAAAAAAAA&#10;W0NvbnRlbnRfVHlwZXNdLnhtbFBLAQItABQABgAIAAAAIQA4/SH/1gAAAJQBAAALAAAAAAAAAAAA&#10;AAAAAC8BAABfcmVscy8ucmVsc1BLAQItABQABgAIAAAAIQB2khlUNgIAAGMEAAAOAAAAAAAAAAAA&#10;AAAAAC4CAABkcnMvZTJvRG9jLnhtbFBLAQItABQABgAIAAAAIQBxTSuI3wAAAAsBAAAPAAAAAAAA&#10;AAAAAAAAAJAEAABkcnMvZG93bnJldi54bWxQSwUGAAAAAAQABADzAAAAnAUAAAAA&#10;" strokecolor="window">
            <v:textbox style="mso-next-textbox:#_x0000_s1028">
              <w:txbxContent>
                <w:p w:rsidR="00563A2E" w:rsidRDefault="00563A2E" w:rsidP="00563A2E">
                  <w:pPr>
                    <w:pStyle w:val="Prrafodelista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   </w:t>
                  </w:r>
                  <w:r w:rsidR="006A5906">
                    <w:rPr>
                      <w:b/>
                    </w:rPr>
                    <w:t xml:space="preserve">                         </w:t>
                  </w:r>
                  <w:r>
                    <w:rPr>
                      <w:b/>
                    </w:rPr>
                    <w:t xml:space="preserve"> Dirigidos </w:t>
                  </w:r>
                  <w:r w:rsidR="006A5906">
                    <w:rPr>
                      <w:b/>
                    </w:rPr>
                    <w:t>al alumnado NEAE:</w:t>
                  </w:r>
                </w:p>
                <w:p w:rsidR="00563A2E" w:rsidRDefault="00563A2E" w:rsidP="00563A2E">
                  <w:pPr>
                    <w:pStyle w:val="Prrafodelista"/>
                    <w:jc w:val="both"/>
                  </w:pPr>
                  <w:r>
                    <w:t xml:space="preserve">A) Alumnado con necesidades educativas especiales. </w:t>
                  </w:r>
                </w:p>
                <w:p w:rsidR="00563A2E" w:rsidRDefault="00563A2E" w:rsidP="00563A2E">
                  <w:pPr>
                    <w:pStyle w:val="Prrafodelista"/>
                    <w:jc w:val="both"/>
                  </w:pPr>
                  <w:r>
                    <w:t xml:space="preserve">b) Alumnado que se incorpora tardíamente al sistema educativo. </w:t>
                  </w:r>
                </w:p>
                <w:p w:rsidR="00563A2E" w:rsidRDefault="00563A2E" w:rsidP="00563A2E">
                  <w:pPr>
                    <w:pStyle w:val="Prrafodelista"/>
                    <w:jc w:val="both"/>
                  </w:pPr>
                  <w:r>
                    <w:t xml:space="preserve">c) Alumnado con dificultades graves de aprendizaje. </w:t>
                  </w:r>
                </w:p>
                <w:p w:rsidR="00563A2E" w:rsidRDefault="00563A2E" w:rsidP="00563A2E">
                  <w:pPr>
                    <w:pStyle w:val="Prrafodelista"/>
                    <w:jc w:val="both"/>
                  </w:pPr>
                  <w:r>
                    <w:t>d) Alumnado con necesidades de compensación educativa.</w:t>
                  </w:r>
                </w:p>
                <w:p w:rsidR="00563A2E" w:rsidRPr="00563A2E" w:rsidRDefault="00563A2E" w:rsidP="00563A2E">
                  <w:pPr>
                    <w:pStyle w:val="Prrafodelista"/>
                    <w:jc w:val="both"/>
                    <w:rPr>
                      <w:b/>
                    </w:rPr>
                  </w:pPr>
                  <w:r>
                    <w:t>e) Alumnado con altas capacidades intelectuales.</w:t>
                  </w:r>
                </w:p>
              </w:txbxContent>
            </v:textbox>
            <w10:wrap type="square"/>
          </v:shape>
        </w:pict>
      </w:r>
      <w:r w:rsidR="00AE2F57">
        <w:rPr>
          <w:noProof/>
        </w:rPr>
        <w:pict>
          <v:shape id="Cuadro de texto 4" o:spid="_x0000_s1029" type="#_x0000_t202" style="position:absolute;margin-left:-58.5pt;margin-top:341.7pt;width:484.5pt;height:73.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7WLgIAAFEEAAAOAAAAZHJzL2Uyb0RvYy54bWysVNtu2zAMfR+wfxD0vjgXp2uNOEWXLsOA&#10;7gJ0+wBZkm1hkuhJSuzu60vJbpp2b8P8IJAidUgekt5cD0aTo3RegS3pYjanRFoOQtmmpD9/7N9d&#10;UuIDs4JpsLKkD9LT6+3bN5u+K+QSWtBCOoIg1hd9V9I2hK7IMs9baZifQSctGmtwhgVUXZMJx3pE&#10;NzpbzucXWQ9OdA649B5vb0cj3Sb8upY8fKtrLwPRJcXcQjpdOqt4ZtsNKxrHulbxKQ32D1kYpiwG&#10;PUHdssDIwam/oIziDjzUYcbBZFDXistUA1azmL+q5r5lnUy1IDm+O9Hk/x8s/3r87ogSJc0pscxg&#10;i3YHJhwQIUmQQwCSR5L6zhfoe9+hdxg+wIDNTgX77g74L08s7FpmG3njHPStZAKTXMSX2dnTEcdH&#10;kKr/AgKjsUOABDTUzkQGkROC6Nish1ODMA/C8fJisV4t1mjiaLtarXKUYwhWPL3unA+fJBgShZI6&#10;HICEzo53PoyuTy4xmAetxF5pnRTXVDvtyJHhsOzTN6G/cNOW9Bh9vVyPBLyAiHMrTyBVM1LwKpBR&#10;AYdeK1PSy3n8YhhWRNY+WpHkwJQeZSxO24nGyNzIYRiqYWob+keKKxAPyKuDccZxJ1Fowf2hpMf5&#10;Lqn/fWBOUqI/W+zN1SLP40IkJV+/X6Lizi3VuYVZjlAlDZSM4i6kJYppW7jBHtYq0fucyZQyzm1q&#10;0LRjcTHO9eT1/CfYPgIAAP//AwBQSwMEFAAGAAgAAAAhANmpGg/iAAAADAEAAA8AAABkcnMvZG93&#10;bnJldi54bWxMj0FPg0AQhe8m/ofNmHhrF1pERJbGaOzNNKKpHhd2BCI7S9hti/56x5PeZua9vPle&#10;sZntII44+d6RgngZgUBqnOmpVfD68rjIQPigyejBESr4Qg+b8vys0LlxJ3rGYxVawSHkc62gC2HM&#10;pfRNh1b7pRuRWPtwk9WB16mVZtInDreDXEVRKq3uiT90esT7DpvP6mAV+CZK97uk2r/VcovfN8Y8&#10;vG+flLq8mO9uQQScw58ZfvEZHUpmqt2BjBeDgkUcX3OZoCDN1gkItmRXK77UPKyjBGRZyP8lyh8A&#10;AAD//wMAUEsBAi0AFAAGAAgAAAAhALaDOJL+AAAA4QEAABMAAAAAAAAAAAAAAAAAAAAAAFtDb250&#10;ZW50X1R5cGVzXS54bWxQSwECLQAUAAYACAAAACEAOP0h/9YAAACUAQAACwAAAAAAAAAAAAAAAAAv&#10;AQAAX3JlbHMvLnJlbHNQSwECLQAUAAYACAAAACEA1AEu1i4CAABRBAAADgAAAAAAAAAAAAAAAAAu&#10;AgAAZHJzL2Uyb0RvYy54bWxQSwECLQAUAAYACAAAACEA2akaD+IAAAAMAQAADwAAAAAAAAAAAAAA&#10;AACIBAAAZHJzL2Rvd25yZXYueG1sUEsFBgAAAAAEAAQA8wAAAJcFAAAAAA==&#10;" strokecolor="white [3212]">
            <v:textbox style="mso-next-textbox:#Cuadro de texto 4">
              <w:txbxContent>
                <w:p w:rsidR="001E6DA8" w:rsidRPr="001E6DA8" w:rsidRDefault="001E6DA8" w:rsidP="001E6DA8">
                  <w:pPr>
                    <w:pStyle w:val="Prrafodelista"/>
                    <w:jc w:val="center"/>
                    <w:rPr>
                      <w:b/>
                    </w:rPr>
                  </w:pPr>
                  <w:r w:rsidRPr="001E6DA8">
                    <w:rPr>
                      <w:b/>
                    </w:rPr>
                    <w:t>Información a las familias</w:t>
                  </w:r>
                </w:p>
                <w:p w:rsidR="001E6DA8" w:rsidRDefault="001E6DA8" w:rsidP="001E6DA8">
                  <w:r>
                    <w:t>Se informará al alumnado y a sus padres y madres o tutores legales al comienzo del curso escolar o, en su caso, en el momento de incorporación del alumnado a los mismos, de acuerdo con el procedimiento que establezca el centro en su proyecto educativo.</w:t>
                  </w:r>
                </w:p>
              </w:txbxContent>
            </v:textbox>
            <w10:wrap anchorx="margin"/>
          </v:shape>
        </w:pict>
      </w:r>
      <w:r w:rsidR="00AE2F57">
        <w:rPr>
          <w:noProof/>
        </w:rPr>
        <w:pict>
          <v:shape id="_x0000_s1030" type="#_x0000_t202" style="position:absolute;margin-left:172.9pt;margin-top:32.7pt;width:222pt;height:5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4rPLgIAAFEEAAAOAAAAZHJzL2Uyb0RvYy54bWysVFGP0zAMfkfiP0R5Z+2q7Xar1p2OHUNI&#10;x4F08APSJG0j0rgk2drx63HS3q6CN0QfIju2v9if7e7uhlaTs7ROgSnocpFSIg0HoUxd0O/fju9u&#10;KXGeGcE0GFnQi3T0bv/2za7vcplBA1pISxDEuLzvCtp43+VJ4ngjW+YW0EmDxgpsyzyqtk6EZT2i&#10;tzrJ0vQm6cGKzgKXzuHtw2ik+4hfVZL7L1XlpCe6oJibj6eNZxnOZL9jeW1Z1yg+pcH+IYuWKYOP&#10;XqEemGfkZNVfUK3iFhxUfsGhTaCqFJexBqxmmf5RzXPDOhlrQXJcd6XJ/T9Y/nT+aokS2DtKDGux&#10;RYcTExaIkMTLwQPJAkl953L0fe7Q2w/vYQgBoWDXPQL/4YiBQ8NMLe+thb6RTGCSyxCZzEJHHBdA&#10;yv4zCHyNnTxEoKGybQBETgiiY7Mu1wZhHoTjZXa73K5SNHG03aw2G5TDEyx/ie6s8x8ltCQIBbU4&#10;ABGdnR+dH11fXGL2oJU4Kq2jYuvyoC05MxyWY/wmdDd304b0Bd2us/VIwNwW51ZeQcp6pABpmnu1&#10;yuPQa9UW9DYNX3iG5YG1D0ZE2TOlRxmL02aiMTA3cuiHcpjahv6B4hLEBXm1MM447iQKDdhflPQ4&#10;3wV1P0/MSkr0J4O92S5Xq7AQUVmtNxkqdm4p5xZmOEIV1FMyigcflyikbeAee1ipSO9rJlPKOLex&#10;QdOOhcWY69Hr9U+w/w0AAP//AwBQSwMEFAAGAAgAAAAhAEelgDDgAAAACgEAAA8AAABkcnMvZG93&#10;bnJldi54bWxMj8FOwzAMhu9Ie4fISNxYCnTdVppOCMRuCFHQtmPamLZa41RNtnU8Pd4JjrY//f7+&#10;bDXaThxx8K0jBXfTCARS5UxLtYKvz9fbBQgfNBndOUIFZ/SwyidXmU6NO9EHHotQCw4hn2oFTQh9&#10;KqWvGrTaT12PxLdvN1gdeBxqaQZ94nDbyfsoSqTVLfGHRvf43GC1Lw5Wga+iZPMeF5ttKdf4szTm&#10;Zbd+U+rmenx6BBFwDH8wXPRZHXJ2Kt2BjBedgod4xupBQTKLQTAwXyx5UTKZzGOQeSb/V8h/AQAA&#10;//8DAFBLAQItABQABgAIAAAAIQC2gziS/gAAAOEBAAATAAAAAAAAAAAAAAAAAAAAAABbQ29udGVu&#10;dF9UeXBlc10ueG1sUEsBAi0AFAAGAAgAAAAhADj9If/WAAAAlAEAAAsAAAAAAAAAAAAAAAAALwEA&#10;AF9yZWxzLy5yZWxzUEsBAi0AFAAGAAgAAAAhANDvis8uAgAAUQQAAA4AAAAAAAAAAAAAAAAALgIA&#10;AGRycy9lMm9Eb2MueG1sUEsBAi0AFAAGAAgAAAAhAEelgDDgAAAACgEAAA8AAAAAAAAAAAAAAAAA&#10;iAQAAGRycy9kb3ducmV2LnhtbFBLBQYAAAAABAAEAPMAAACVBQAAAAA=&#10;" strokecolor="white [3212]">
            <v:textbox style="mso-next-textbox:#_x0000_s1030">
              <w:txbxContent>
                <w:p w:rsidR="00E81AFE" w:rsidRPr="00563A2E" w:rsidRDefault="00E81AFE" w:rsidP="00563A2E">
                  <w:pPr>
                    <w:pStyle w:val="Prrafodelista"/>
                    <w:jc w:val="both"/>
                    <w:rPr>
                      <w:b/>
                    </w:rPr>
                  </w:pPr>
                  <w:r w:rsidRPr="00563A2E">
                    <w:rPr>
                      <w:b/>
                    </w:rPr>
                    <w:t>Planes específicos personalizados para el alumnado que no promocione de curso</w:t>
                  </w:r>
                </w:p>
              </w:txbxContent>
            </v:textbox>
            <w10:wrap type="square"/>
          </v:shape>
        </w:pict>
      </w:r>
      <w:r w:rsidR="00AE2F57">
        <w:rPr>
          <w:noProof/>
        </w:rPr>
        <w:pict>
          <v:shape id="_x0000_s1031" type="#_x0000_t202" style="position:absolute;margin-left:-61.85pt;margin-top:31.95pt;width:222pt;height:5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lMAIAAEwEAAAOAAAAZHJzL2Uyb0RvYy54bWysVM1u2zAMvg/YOwi6r469pE2MOkWXrsOA&#10;7gfo9gC0JMfCZNGTlNjd05eS0zTtbsN8EEiR+kh+JH15NXaG7ZXzGm3F87MZZ8oKlNpuK/7zx+27&#10;JWc+gJVg0KqKPyjPr9Zv31wOfakKbNFI5RiBWF8OfcXbEPoyy7xoVQf+DHtlydig6yCQ6raZdDAQ&#10;emeyYjY7zwZ0sncolPd0ezMZ+TrhN40S4VvTeBWYqTjlFtLp0lnHM1tfQrl10LdaHNKAf8iiA20p&#10;6BHqBgKwndN/QXVaOPTYhDOBXYZNo4VKNVA1+exVNfct9CrVQuT4/kiT/3+w4uv+u2NaVrzILziz&#10;0FGTNjuQDplULKgxICsiTUPvS/K+78k/jB9wpHankn1/h+KXZxY3LditunYOh1aBpDTz+DI7eTrh&#10;+AhSD19QUjTYBUxAY+O6yCGxwgid2vVwbBHlwQRdFst8NZ+RSZDt/P0yv1ikEFA+ve6dD58UdiwK&#10;FXc0Agkd9nc+xGygfHKJwTwaLW+1MUlx23pjHNsDjctt+g7oL9yMZUPFV4tiMRHwAiJOrjqC1NuJ&#10;gleBOh1o7I3uKr6cxS+GgTKy9tHKJAfQZpIpY2MPNEbmJg7DWI/kGLmtUT4QoQ6n8aZ1JKFF94ez&#10;gUa74v73DpzizHy21JRVPp/HXUjKfHFRkOJOLfWpBawgqIoHziZxE9L+xHwtXlPzGp14fc7kkCuN&#10;bKL7sF5xJ0715PX8E1g/AgAA//8DAFBLAwQUAAYACAAAACEAnUuEBeAAAAALAQAADwAAAGRycy9k&#10;b3ducmV2LnhtbEyPQU+DQBCF7yb+h82YeGuXAkGLLI3R2Jsxoml7XNgRiOwsYbct+usdT3qcvC/v&#10;fVNsZjuIE06+d6RgtYxAIDXO9NQqeH97WtyC8EGT0YMjVPCFHjbl5UWhc+PO9IqnKrSCS8jnWkEX&#10;wphL6ZsOrfZLNyJx9uEmqwOfUyvNpM9cbgcZR1Emre6JFzo94kOHzWd1tAp8E2W7l7Ta7Wu5xe+1&#10;MY+H7bNS11fz/R2IgHP4g+FXn9WhZKfaHcl4MShYrOLkhlkFWbIGwUQSRwmImtEsTUGWhfz/Q/kD&#10;AAD//wMAUEsBAi0AFAAGAAgAAAAhALaDOJL+AAAA4QEAABMAAAAAAAAAAAAAAAAAAAAAAFtDb250&#10;ZW50X1R5cGVzXS54bWxQSwECLQAUAAYACAAAACEAOP0h/9YAAACUAQAACwAAAAAAAAAAAAAAAAAv&#10;AQAAX3JlbHMvLnJlbHNQSwECLQAUAAYACAAAACEAsw3A5TACAABMBAAADgAAAAAAAAAAAAAAAAAu&#10;AgAAZHJzL2Uyb0RvYy54bWxQSwECLQAUAAYACAAAACEAnUuEBeAAAAALAQAADwAAAAAAAAAAAAAA&#10;AACKBAAAZHJzL2Rvd25yZXYueG1sUEsFBgAAAAAEAAQA8wAAAJcFAAAAAA==&#10;" strokecolor="white [3212]">
            <v:textbox style="mso-next-textbox:#_x0000_s1031">
              <w:txbxContent>
                <w:p w:rsidR="00E81AFE" w:rsidRPr="00563A2E" w:rsidRDefault="00E81AFE" w:rsidP="00563A2E">
                  <w:pPr>
                    <w:pStyle w:val="Prrafodelista"/>
                    <w:jc w:val="both"/>
                    <w:rPr>
                      <w:b/>
                    </w:rPr>
                  </w:pPr>
                  <w:r w:rsidRPr="00563A2E">
                    <w:rPr>
                      <w:b/>
                    </w:rPr>
                    <w:t>Programas De refuerzo para la recuperación de aprendizajes no adquiridos</w:t>
                  </w:r>
                </w:p>
              </w:txbxContent>
            </v:textbox>
            <w10:wrap type="square"/>
          </v:shape>
        </w:pict>
      </w:r>
      <w:r w:rsidR="00AE2F57">
        <w:rPr>
          <w:noProof/>
        </w:rPr>
        <w:pict>
          <v:shape id="_x0000_s1032" type="#_x0000_t202" style="position:absolute;margin-left:-55.1pt;margin-top:109.2pt;width:231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3R+MgIAAFIEAAAOAAAAZHJzL2Uyb0RvYy54bWysVNtu2zAMfR+wfxD0vthxk7Yx4hRdugwD&#10;ugvQ7QNkSY6FyaImKbGzrx8lu1nWvQ3zgyCK1BF5Dun13dBpcpTOKzAVnc9ySqThIJTZV/Tb192b&#10;W0p8YEYwDUZW9CQ9vdu8frXubSkLaEEL6QiCGF/2tqJtCLbMMs9b2TE/AysNOhtwHQtoun0mHOsR&#10;vdNZkefXWQ9OWAdceo+nD6OTbhJ+00gePjeNl4HoimJuIa0urXVcs82alXvHbKv4lAb7hyw6pgw+&#10;eoZ6YIGRg1N/QXWKO/DQhBmHLoOmUVymGrCaef6imqeWWZlqQXK8PdPk/x8s/3T84ogSFS0oMaxD&#10;ibYHJhwQIUmQQwBSRJJ660uMfbIYHYa3MKDYqWBvH4F/98TAtmVmL++dg76VTGCS83gzu7g64vgI&#10;UvcfQeBr7BAgAQ2N6yKDyAlBdBTrdBYI8yAcD4vV1dVNji6OvvkiX1wXScKMlc/XrfPhvYSOxE1F&#10;HXZAgmfHRx9iOqx8DomvedBK7JTWyXD7eqsdOTLsll36UgUvwrQhfUVXy2I5MvAHRGxceQap9yMH&#10;LxA6FbDrteoqepvHb+zDSNs7I1JPBqb0uMeMtZl4jNSNJIahHibdJnlqECck1sHY5DiUuGnB/aSk&#10;xwavqP9xYE5Soj8YFGc1XyziRCRjsbxBJom79NSXHmY4QlU0UDJutyFNUaLN3qOIO5XojWqPmUwp&#10;Y+Mm1qchi5Nxaaeo37+CzS8AAAD//wMAUEsDBBQABgAIAAAAIQBdkcNO4wAAAAwBAAAPAAAAZHJz&#10;L2Rvd25yZXYueG1sTI/LTsMwEEX3SPyDNUjsWsdpqdoQpwIkWLBo1YDo1kkmD2GPo9hJw99jVmU5&#10;mqN7z033s9FswsF1liSIZQQMqbRVR42Ez4/XxRaY84oqpS2hhB90sM9ub1KVVPZCJ5xy37AQQi5R&#10;Elrv+4RzV7ZolFvaHin8ajsY5cM5NLwa1CWEG83jKNpwozoKDa3q8aXF8jsfjYS3Z14cTvmxqM+1&#10;nt71lxkPRyPl/d389AjM4+yvMPzpB3XIglNhR6oc0xIWQkRxYCXEYrsGFpDVgwhrCgnr1W4DPEv5&#10;/xHZLwAAAP//AwBQSwECLQAUAAYACAAAACEAtoM4kv4AAADhAQAAEwAAAAAAAAAAAAAAAAAAAAAA&#10;W0NvbnRlbnRfVHlwZXNdLnhtbFBLAQItABQABgAIAAAAIQA4/SH/1gAAAJQBAAALAAAAAAAAAAAA&#10;AAAAAC8BAABfcmVscy8ucmVsc1BLAQItABQABgAIAAAAIQAu33R+MgIAAFIEAAAOAAAAAAAAAAAA&#10;AAAAAC4CAABkcnMvZTJvRG9jLnhtbFBLAQItABQABgAIAAAAIQBdkcNO4wAAAAwBAAAPAAAAAAAA&#10;AAAAAAAAAIwEAABkcnMvZG93bnJldi54bWxQSwUGAAAAAAQABADzAAAAnAUAAAAA&#10;" strokecolor="white [3212]">
            <v:textbox style="mso-fit-shape-to-text:t">
              <w:txbxContent>
                <w:p w:rsidR="00E81AFE" w:rsidRDefault="001E6DA8" w:rsidP="001E6DA8">
                  <w:pPr>
                    <w:pStyle w:val="Prrafodelista"/>
                    <w:numPr>
                      <w:ilvl w:val="0"/>
                      <w:numId w:val="2"/>
                    </w:numPr>
                    <w:jc w:val="both"/>
                  </w:pPr>
                  <w:r>
                    <w:t>El alumnado que promocione sin haber superado todas las áreas o materias.</w:t>
                  </w:r>
                </w:p>
                <w:p w:rsidR="00563A2E" w:rsidRDefault="00563A2E" w:rsidP="00563A2E">
                  <w:pPr>
                    <w:pStyle w:val="Prrafodelista"/>
                    <w:jc w:val="both"/>
                  </w:pPr>
                </w:p>
                <w:p w:rsidR="001E6DA8" w:rsidRDefault="001E6DA8" w:rsidP="001E6DA8">
                  <w:pPr>
                    <w:pStyle w:val="Prrafodelista"/>
                    <w:numPr>
                      <w:ilvl w:val="0"/>
                      <w:numId w:val="2"/>
                    </w:numPr>
                    <w:jc w:val="both"/>
                  </w:pPr>
                  <w:r>
                    <w:t>Los programas de refuerzo para la recuperación de los aprendizajes no adquiridos incluirán el conjunto de actividades programadas para realizar el seguimiento, el asesoramiento y la atención personalizada al alumnado con áreas o materias pendientes de cursos anteriores, así como las estrategias y criterios de evaluación.</w:t>
                  </w:r>
                </w:p>
              </w:txbxContent>
            </v:textbox>
          </v:shape>
        </w:pict>
      </w:r>
      <w:r w:rsidR="00E81AFE">
        <w:t xml:space="preserve">  </w:t>
      </w:r>
      <w:r w:rsidR="00E81AFE" w:rsidRPr="00563A2E">
        <w:rPr>
          <w:b/>
        </w:rPr>
        <w:t>PROGRAMAS DE REFUERZO</w:t>
      </w:r>
      <w:r w:rsidR="00563A2E" w:rsidRPr="00563A2E">
        <w:rPr>
          <w:b/>
        </w:rPr>
        <w:t xml:space="preserve">                                                                                         </w:t>
      </w:r>
    </w:p>
    <w:p w:rsidR="006D184C" w:rsidRDefault="00AE2F57" w:rsidP="00563A2E">
      <w:pPr>
        <w:tabs>
          <w:tab w:val="left" w:pos="1260"/>
          <w:tab w:val="left" w:pos="11715"/>
        </w:tabs>
        <w:rPr>
          <w:b/>
        </w:rPr>
      </w:pPr>
      <w:r w:rsidRPr="00AE2F57">
        <w:rPr>
          <w:noProof/>
        </w:rPr>
        <w:pict>
          <v:shape id="Cuadro de texto 2" o:spid="_x0000_s1026" type="#_x0000_t202" style="position:absolute;margin-left:10.9pt;margin-top:54.15pt;width:384pt;height:23.25pt;z-index:-251632640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g5IMAIAAFMEAAAOAAAAZHJzL2Uyb0RvYy54bWysVM1u2zAMvg/YOwi6L068pE2NOEWXLsOA&#10;7gfo9gC0JMfCZNGTlNjZ04+S0yztbsN8EEiR+kh+JL26HVrDDsp5jbbks8mUM2UFSm13Jf/+bftm&#10;yZkPYCUYtKrkR+X57fr1q1XfFSrHBo1UjhGI9UXflbwJoSuyzItGteAn2ClLxhpdC4FUt8ukg57Q&#10;W5Pl0+lV1qOTnUOhvKfb+9HI1wm/rpUIX+raq8BMySm3kE6Xziqe2XoFxc5B12hxSgP+IYsWtKWg&#10;Z6h7CMD2Tv8F1Wrh0GMdJgLbDOtaC5VqoGpm0xfVPDbQqVQLkeO7M03+/8GKz4evjmlJvXvLmYWW&#10;erTZg3TIpGJBDQFZHlnqO1+Q82NH7mF4hwO9SBX77gHFD88sbhqwO3XnHPaNAklZzuLL7OLpiOMj&#10;SNV/QknRYB8wAQ21ayOFRAojdOrW8dwhyoMJupwvr6+WUzIJsuU3i/x6kUJA8fS6cz58UNiyKJTc&#10;0QQkdDg8+BCzgeLJJQbzaLTcamOS4nbVxjh2AJqWbfpO6M/cjGV9ySn4YiTgGUQcXHUGqXYjBS8C&#10;tTrQ1BvdlpyqoS+GgSKy9t7KJAfQZpQpY2NPNEbmRg7DUA1j387tqVAeiViH45TTVpLQoPvFWU8T&#10;XnL/cw9OcWY+WmrOzWw+jyuRlPniOifFXVqqSwtYQVAlD5yN4iakNYp5W7yjJtY68Ru7PWZyypkm&#10;N9F+2rK4Gpd68vrzL1j/BgAA//8DAFBLAwQUAAYACAAAACEAUUwSjeAAAAAKAQAADwAAAGRycy9k&#10;b3ducmV2LnhtbEyPwU7DMAyG70i8Q+RJ3FjaUcpWmk4IxG4IraDBMW28tqJxqibbCk+PObGjf3/6&#10;/TlfT7YXRxx950hBPI9AINXOdNQoeH97vl6C8EGT0b0jVPCNHtbF5UWuM+NOtMVjGRrBJeQzraAN&#10;Ycik9HWLVvu5G5B4t3ej1YHHsZFm1Ccut71cRFEqre6IL7R6wMcW66/yYBX4Okp3r0m5+6jkBn9W&#10;xjx9bl6UuppND/cgAk7hH4Y/fVaHgp0qdyDjRa8gSW+Z5Dy9S0AwsIwTTioFi/hmBbLI5fkLxS8A&#10;AAD//wMAUEsBAi0AFAAGAAgAAAAhALaDOJL+AAAA4QEAABMAAAAAAAAAAAAAAAAAAAAAAFtDb250&#10;ZW50X1R5cGVzXS54bWxQSwECLQAUAAYACAAAACEAOP0h/9YAAACUAQAACwAAAAAAAAAAAAAAAAAv&#10;AQAAX3JlbHMvLnJlbHNQSwECLQAUAAYACAAAACEAYv4OSDACAABTBAAADgAAAAAAAAAAAAAAAAAu&#10;AgAAZHJzL2Uyb0RvYy54bWxQSwECLQAUAAYACAAAACEAUUwSjeAAAAAKAQAADwAAAAAAAAAAAAAA&#10;AACKBAAAZHJzL2Rvd25yZXYueG1sUEsFBgAAAAAEAAQA8wAAAJcFAAAAAA==&#10;" strokecolor="white [3212]">
            <v:textbox style="mso-next-textbox:#Cuadro de texto 2">
              <w:txbxContent>
                <w:p w:rsidR="00033B73" w:rsidRDefault="001E192D">
                  <w:r>
                    <w:t>(Serán aplicados en aquellos alumnos/as que NO presenten NEAE)</w:t>
                  </w:r>
                </w:p>
              </w:txbxContent>
            </v:textbox>
            <w10:wrap anchorx="margin"/>
          </v:shape>
        </w:pict>
      </w:r>
    </w:p>
    <w:p w:rsidR="006A5906" w:rsidRDefault="006643D1" w:rsidP="00563A2E">
      <w:pPr>
        <w:tabs>
          <w:tab w:val="left" w:pos="1260"/>
          <w:tab w:val="left" w:pos="11715"/>
        </w:tabs>
        <w:rPr>
          <w:b/>
        </w:rPr>
      </w:pPr>
      <w:r>
        <w:rPr>
          <w:noProof/>
          <w:lang w:eastAsia="es-ES"/>
        </w:rPr>
        <w:pict>
          <v:shape id="_x0000_s1042" type="#_x0000_t32" style="position:absolute;margin-left:202.75pt;margin-top:10.8pt;width:1.2pt;height:217.65pt;z-index:251686912" o:connectortype="straight"/>
        </w:pict>
      </w:r>
      <w:r w:rsidR="00AE2F57" w:rsidRPr="00AE2F57">
        <w:rPr>
          <w:noProof/>
        </w:rPr>
        <w:pict>
          <v:shape id="Cuadro de texto 3" o:spid="_x0000_s1033" type="#_x0000_t202" style="position:absolute;margin-left:181.85pt;margin-top:4.05pt;width:228.75pt;height:233.3pt;z-index:-251651072;visibility:visible;mso-wrap-style:square;mso-width-percent:0;mso-height-percent:200;mso-wrap-distance-left:9pt;mso-wrap-distance-top:3.6pt;mso-wrap-distance-right:9pt;mso-wrap-distance-bottom:3.6pt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ZN8MAIAAFIEAAAOAAAAZHJzL2Uyb0RvYy54bWysVF1v2yAUfZ+0/4B4X+ykSddYcaouXaZJ&#10;3YfU7QdgwDYa5jIgsbtf3wt2syh9m+YHBFw4nHvOvd7cDp0mR+m8AlPS+SynRBoOQpmmpD9/7N/d&#10;UOIDM4JpMLKkT9LT2+3bN5veFnIBLWghHUEQ44velrQNwRZZ5nkrO+ZnYKXBYA2uYwGXrsmEYz2i&#10;dzpb5Pl11oMT1gGX3uPu/Rik24Rf15KHb3XtZSC6pMgtpNGlsYpjtt2wonHMtopPNNg/sOiYMvjo&#10;CeqeBUYOTr2C6hR34KEOMw5dBnWtuEw5YDbz/CKbx5ZZmXJBcbw9yeT/Hyz/evzuiBIlvaLEsA4t&#10;2h2YcECEJEEOAchVFKm3vsCzjxZPh+EDDGh2StjbB+C/PDGwa5lp5J1z0LeSCSQ5jzezs6sjjo8g&#10;Vf8FBL7GDgES0FC7LiqImhBER7OeTgYhD8Jxc7HOV/PFihKOsfkyX14vkoUZK16uW+fDJwkdiZOS&#10;OqyABM+ODz5EOqx4ORJf86CV2Cut08I11U47cmRYLfv0pQwujmlD+pKuV0jkNUQsXHkCqZpRgwuE&#10;TgWseq26kt7k8RvrMMr20YhUk4EpPc6RsTaTjlG6UcQwVMPk22RPBeIJhXUwFjk2JU5acH8o6bHA&#10;S+p/H5iTlOjPBs1Zz5fL2BFpsVy9RyWJO49U5xFmOEKVNFAyTnchdVESwN6hiXuV5I1uj0wmyli4&#10;SfWpyWJnnK/Tqb+/gu0zAAAA//8DAFBLAwQUAAYACAAAACEAXcLEKN4AAAAJAQAADwAAAGRycy9k&#10;b3ducmV2LnhtbEyPTUvEMBCG74L/IYzgzU1sVZbadFFBDx522Sp6TdvpByaT0qTd+u8dT3oahufl&#10;nWfy3eqsWHAKgycN1xsFAqn2zUCdhve356stiBANNcZ6Qg3fGGBXnJ/lJmv8iY64lLETXEIhMxr6&#10;GMdMylD36EzY+BGJWesnZyKvUyebyZy43FmZKHUnnRmIL/RmxKce669ydhpeHmW1P5aHqv1s7fJq&#10;P9y8PzitLy/Wh3sQEdf4F4ZffVaHgp0qP1MThNWQ3tyyemTAg/lWpSmISkOSpApkkcv/HxQ/AAAA&#10;//8DAFBLAQItABQABgAIAAAAIQC2gziS/gAAAOEBAAATAAAAAAAAAAAAAAAAAAAAAABbQ29udGVu&#10;dF9UeXBlc10ueG1sUEsBAi0AFAAGAAgAAAAhADj9If/WAAAAlAEAAAsAAAAAAAAAAAAAAAAALwEA&#10;AF9yZWxzLy5yZWxzUEsBAi0AFAAGAAgAAAAhAK8xk3wwAgAAUgQAAA4AAAAAAAAAAAAAAAAALgIA&#10;AGRycy9lMm9Eb2MueG1sUEsBAi0AFAAGAAgAAAAhAF3CxCjeAAAACQEAAA8AAAAAAAAAAAAAAAAA&#10;igQAAGRycy9kb3ducmV2LnhtbFBLBQYAAAAABAAEAPMAAACVBQAAAAA=&#10;" strokecolor="white [3212]">
            <v:textbox style="mso-fit-shape-to-text:t">
              <w:txbxContent>
                <w:p w:rsidR="001E6DA8" w:rsidRDefault="001E6DA8" w:rsidP="001E6DA8">
                  <w:pPr>
                    <w:pStyle w:val="Prrafodelista"/>
                    <w:numPr>
                      <w:ilvl w:val="0"/>
                      <w:numId w:val="3"/>
                    </w:numPr>
                    <w:jc w:val="both"/>
                  </w:pPr>
                  <w:r>
                    <w:t>El alumnado que no promocione de curso seguirá un plan específico personalizado, orientado a la superación de las dificultades detectadas en el curso anterior.</w:t>
                  </w:r>
                </w:p>
                <w:p w:rsidR="00563A2E" w:rsidRDefault="00563A2E" w:rsidP="00563A2E">
                  <w:pPr>
                    <w:pStyle w:val="Prrafodelista"/>
                    <w:ind w:left="1080"/>
                    <w:jc w:val="both"/>
                  </w:pPr>
                </w:p>
                <w:p w:rsidR="001E6DA8" w:rsidRDefault="001E6DA8" w:rsidP="001E6DA8">
                  <w:pPr>
                    <w:pStyle w:val="Prrafodelista"/>
                    <w:numPr>
                      <w:ilvl w:val="0"/>
                      <w:numId w:val="3"/>
                    </w:numPr>
                    <w:jc w:val="both"/>
                  </w:pPr>
                  <w:r>
                    <w:t>Estos planes podrán incluir la incorporación del alumnado a un programa de refuerzo de áreas o materias instrumentales básicas, así como un conjunto de actividades programadas para realizar un seguimiento personalizado del mismo y el horario previsto para ello.</w:t>
                  </w:r>
                </w:p>
              </w:txbxContent>
            </v:textbox>
          </v:shape>
        </w:pict>
      </w:r>
      <w:r w:rsidR="006D184C">
        <w:rPr>
          <w:b/>
        </w:rPr>
        <w:t xml:space="preserve">                                                                           </w:t>
      </w:r>
    </w:p>
    <w:p w:rsidR="006A5906" w:rsidRPr="006A5906" w:rsidRDefault="00033B73" w:rsidP="006A5906">
      <w:r>
        <w:t xml:space="preserve">   </w:t>
      </w:r>
      <w:r w:rsidR="001E192D">
        <w:t xml:space="preserve">     </w:t>
      </w:r>
      <w:r>
        <w:t xml:space="preserve">    </w:t>
      </w:r>
    </w:p>
    <w:p w:rsidR="006A5906" w:rsidRPr="006A5906" w:rsidRDefault="006A5906" w:rsidP="006A5906"/>
    <w:p w:rsidR="006A5906" w:rsidRPr="006A5906" w:rsidRDefault="006A5906" w:rsidP="006A5906"/>
    <w:p w:rsidR="006A5906" w:rsidRPr="006A5906" w:rsidRDefault="006A5906" w:rsidP="006A5906"/>
    <w:p w:rsidR="006A5906" w:rsidRPr="006A5906" w:rsidRDefault="006A5906" w:rsidP="006A5906"/>
    <w:p w:rsidR="006A5906" w:rsidRPr="006A5906" w:rsidRDefault="006A5906" w:rsidP="006A5906"/>
    <w:p w:rsidR="006A5906" w:rsidRPr="006A5906" w:rsidRDefault="006A5906" w:rsidP="006A5906"/>
    <w:p w:rsidR="006A5906" w:rsidRPr="006A5906" w:rsidRDefault="00AE2F57" w:rsidP="006A5906">
      <w:pPr>
        <w:tabs>
          <w:tab w:val="left" w:pos="8925"/>
          <w:tab w:val="left" w:pos="9045"/>
        </w:tabs>
      </w:pPr>
      <w:r>
        <w:rPr>
          <w:noProof/>
        </w:rPr>
        <w:pict>
          <v:shape id="_x0000_s1034" type="#_x0000_t202" style="position:absolute;margin-left:439.15pt;margin-top:3.2pt;width:321.75pt;height:66.35pt;z-index:-251642880;visibility:visible;mso-wrap-style:square;mso-width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0HuLwIAAFEEAAAOAAAAZHJzL2Uyb0RvYy54bWysVNuO2yAQfa/Uf0C8N3asZJO14qy22aaq&#10;tL1I234ABhyjAuMCiZ1+fQfsTaPdt6p+QAwzHM6cmfHmbjCanKTzCmxF57OcEmk5CGUPFf3xff9u&#10;TYkPzAqmwcqKnqWnd9u3bzZ9V8oCWtBCOoIg1pd9V9E2hK7MMs9baZifQSctOhtwhgU03SETjvWI&#10;bnRW5PlN1oMTnQMuvcfTh9FJtwm/aSQPX5vGy0B0RZFbSKtLax3XbLth5cGxrlV8osH+gYVhyuKj&#10;F6gHFhg5OvUKyijuwEMTZhxMBk2juEw5YDbz/EU2Ty3rZMoFxfHdRSb//2D5l9M3R5So6IoSywyW&#10;aHdkwgERkgQ5BCBFFKnvfImxTx1Gh+E9DFjslLDvHoH/9MTCrmX2IO+dg76VTCDJebyZXV0dcXwE&#10;qfvPIPA1dgyQgIbGmaggakIQHYt1vhQIeRCOh4t8fVMUS0o4+lbreb5MFcxY+Xy7cz58lGBI3FTU&#10;YQMkdHZ69CGyYeVzSHzMg1Zir7ROhjvUO+3IiWGz7NOXEngRpi3pK3q7RB6vIWLfygtIfRgleIFg&#10;VMCm18pUdJ3Hb2zDqNoHK1JLBqb0uEfG2k4yRuVGDcNQD1PZpurUIM6oq4Oxx3EmcdOC+01Jj/1d&#10;Uf/ryJykRH+yWJvb+WIRByIZi+WqQMNde+prD7McoSoaKBm3u5CGKApg4R5r2Kgkbyz2yGSijH2b&#10;VJ9mLA7GtZ2i/v4Jtn8AAAD//wMAUEsDBBQABgAIAAAAIQBOINcB4AAAAAoBAAAPAAAAZHJzL2Rv&#10;d25yZXYueG1sTI9BT4NAEIXvJv6HzZh4s0sRkSJLYzT2ZhrRVI8LOwKRnSXstkV/vdOT3ublvbz5&#10;XrGe7SAOOPnekYLlIgKB1DjTU6vg7fXpKgPhgyajB0eo4Bs9rMvzs0Lnxh3pBQ9VaAWXkM+1gi6E&#10;MZfSNx1a7RduRGLv001WB5ZTK82kj1xuBxlHUSqt7ok/dHrEhw6br2pvFfgmSnfbpNq913KDPytj&#10;Hj82z0pdXsz3dyACzuEvDCd8RoeSmWq3J+PFoCC7za45qiBNQJz8m3jJW2q+4lUCsizk/wnlLwAA&#10;AP//AwBQSwECLQAUAAYACAAAACEAtoM4kv4AAADhAQAAEwAAAAAAAAAAAAAAAAAAAAAAW0NvbnRl&#10;bnRfVHlwZXNdLnhtbFBLAQItABQABgAIAAAAIQA4/SH/1gAAAJQBAAALAAAAAAAAAAAAAAAAAC8B&#10;AABfcmVscy8ucmVsc1BLAQItABQABgAIAAAAIQDBQ0HuLwIAAFEEAAAOAAAAAAAAAAAAAAAAAC4C&#10;AABkcnMvZTJvRG9jLnhtbFBLAQItABQABgAIAAAAIQBOINcB4AAAAAoBAAAPAAAAAAAAAAAAAAAA&#10;AIkEAABkcnMvZG93bnJldi54bWxQSwUGAAAAAAQABADzAAAAlgUAAAAA&#10;" strokecolor="white [3212]">
            <v:textbox>
              <w:txbxContent>
                <w:p w:rsidR="006A5906" w:rsidRDefault="006A5906" w:rsidP="001E192D">
                  <w:pPr>
                    <w:jc w:val="both"/>
                  </w:pPr>
                  <w:r w:rsidRPr="006A5906">
                    <w:rPr>
                      <w:b/>
                    </w:rPr>
                    <w:t>Adaptaciones curriculares significativas</w:t>
                  </w:r>
                  <w:r>
                    <w:t>, cuando el desfase curricular con respecto al grupo de edad del alumnado haga necesaria la modificación de los elementos del currículo, incluidos los objetivos de la etapa y los criterios de evaluación.</w:t>
                  </w:r>
                </w:p>
              </w:txbxContent>
            </v:textbox>
          </v:shape>
        </w:pict>
      </w:r>
      <w:r w:rsidR="006A5906">
        <w:tab/>
      </w:r>
      <w:r w:rsidR="006A5906">
        <w:tab/>
      </w:r>
    </w:p>
    <w:p w:rsidR="006A5906" w:rsidRPr="006A5906" w:rsidRDefault="006A5906" w:rsidP="006A5906">
      <w:pPr>
        <w:tabs>
          <w:tab w:val="left" w:pos="8925"/>
        </w:tabs>
      </w:pPr>
      <w:r>
        <w:tab/>
      </w:r>
    </w:p>
    <w:p w:rsidR="006A5906" w:rsidRDefault="00AE2F57" w:rsidP="006A5906">
      <w:r>
        <w:rPr>
          <w:noProof/>
        </w:rPr>
        <w:pict>
          <v:shape id="_x0000_s1035" type="#_x0000_t202" style="position:absolute;margin-left:439.9pt;margin-top:43pt;width:321.75pt;height:35.25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sFgLgIAAFEEAAAOAAAAZHJzL2Uyb0RvYy54bWysVNtu2zAMfR+wfxD0vtgJcmmNOEWXLsOA&#10;7gJ0+wBakmNhsuhJSuzu60fJaZq1b8P8IIgSdXh4SHp9M7SGHZXzGm3Jp5OcM2UFSm33Jf/xfffu&#10;ijMfwEowaFXJH5XnN5u3b9Z9V6gZNmikcoxArC/6ruRNCF2RZV40qgU/wU5ZuqzRtRDIdPtMOugJ&#10;vTXZLM+XWY9Odg6F8p5O78ZLvkn4da1E+FrXXgVmSk7cQlpdWqu4Zps1FHsHXaPFiQb8A4sWtKWg&#10;Z6g7CMAOTr+CarVw6LEOE4FthnWthUo5UDbT/EU2Dw10KuVC4vjuLJP/f7Diy/GbY1qWnAploaUS&#10;bQ8gHTKpWFBDQDaLIvWdL8j3oSPvMLzHgYqdEvbdPYqfnlncNmD36tY57BsFkkhO48vs4umI4yNI&#10;1X9GSdHgEDABDbVro4KkCSN0KtbjuUDEgwk6nOdXy9lswZmgu/l8tVwtUggonl53zoePClsWNyV3&#10;1AAJHY73PkQ2UDy5xGAejZY7bUwy3L7aGseOQM2yS98J/S83Y1lf8usF8XgNEftWnUGq/SjBi0Ct&#10;DtT0Rrekeh6/GAaKqNoHK9M+gDbjnhgbe5IxKjdqGIZqOJWN/KPEFcpH0tXh2OM0k7Rp0P3mrKf+&#10;Lrn/dQCnODOfLNXmejqfx4FIxnyxmpHhLm+qyxuwgqBKHjgbt9uQhijStnhLNax1kveZyYky9W1S&#10;/TRjcTAu7eT1/CfY/AEAAP//AwBQSwMEFAAGAAgAAAAhAMqRXYzgAAAACwEAAA8AAABkcnMvZG93&#10;bnJldi54bWxMj8FOwzAQRO9I/IO1SNyoQ0tDm8apEIjeUNWACkcn3iYR8TqK3Tbw9WxO5TajHc2+&#10;SdeDbcUJe984UnA/iUAglc40VCn4eH+9W4DwQZPRrSNU8IMe1tn1VaoT4860w1MeKsEl5BOtoA6h&#10;S6T0ZY1W+4nrkPh2cL3VgW1fSdPrM5fbVk6jKJZWN8Qfat3hc43ld360CnwZxfvtQ77/LOQGf5fG&#10;vHxt3pS6vRmeViACDuEShhGf0SFjpsIdyXjRKlg8Lhk9sIh50xiYT2czEMWo4jnILJX/N2R/AAAA&#10;//8DAFBLAQItABQABgAIAAAAIQC2gziS/gAAAOEBAAATAAAAAAAAAAAAAAAAAAAAAABbQ29udGVu&#10;dF9UeXBlc10ueG1sUEsBAi0AFAAGAAgAAAAhADj9If/WAAAAlAEAAAsAAAAAAAAAAAAAAAAALwEA&#10;AF9yZWxzLy5yZWxzUEsBAi0AFAAGAAgAAAAhABVqwWAuAgAAUQQAAA4AAAAAAAAAAAAAAAAALgIA&#10;AGRycy9lMm9Eb2MueG1sUEsBAi0AFAAGAAgAAAAhAMqRXYzgAAAACwEAAA8AAAAAAAAAAAAAAAAA&#10;iAQAAGRycy9kb3ducmV2LnhtbFBLBQYAAAAABAAEAPMAAACVBQAAAAA=&#10;" strokecolor="white [3212]">
            <v:textbox>
              <w:txbxContent>
                <w:p w:rsidR="006A5906" w:rsidRPr="006A5906" w:rsidRDefault="006A5906" w:rsidP="006A5906">
                  <w:pPr>
                    <w:rPr>
                      <w:b/>
                    </w:rPr>
                  </w:pPr>
                  <w:r w:rsidRPr="006A5906">
                    <w:rPr>
                      <w:b/>
                    </w:rPr>
                    <w:t>Adaptaciones curriculares</w:t>
                  </w:r>
                  <w:r>
                    <w:t xml:space="preserve"> para el alumnado con </w:t>
                  </w:r>
                  <w:r w:rsidRPr="006A5906">
                    <w:rPr>
                      <w:b/>
                    </w:rPr>
                    <w:t>altas capacidades intelectuales.</w:t>
                  </w:r>
                </w:p>
              </w:txbxContent>
            </v:textbox>
          </v:shape>
        </w:pict>
      </w:r>
    </w:p>
    <w:p w:rsidR="006A5906" w:rsidRPr="006A5906" w:rsidRDefault="006A5906" w:rsidP="006A5906"/>
    <w:p w:rsidR="006A5906" w:rsidRPr="006A5906" w:rsidRDefault="006A5906" w:rsidP="006A5906"/>
    <w:p w:rsidR="00CD4CF7" w:rsidRDefault="006A5906" w:rsidP="006A5906">
      <w:pPr>
        <w:tabs>
          <w:tab w:val="left" w:pos="9510"/>
        </w:tabs>
      </w:pPr>
      <w:r>
        <w:tab/>
      </w:r>
    </w:p>
    <w:p w:rsidR="006A5906" w:rsidRDefault="006643D1" w:rsidP="006A5906">
      <w:pPr>
        <w:tabs>
          <w:tab w:val="left" w:pos="9510"/>
        </w:tabs>
      </w:pPr>
      <w:r>
        <w:rPr>
          <w:noProof/>
          <w:lang w:eastAsia="es-ES"/>
        </w:rPr>
        <w:lastRenderedPageBreak/>
        <w:pict>
          <v:shape id="_x0000_s1044" type="#_x0000_t32" style="position:absolute;margin-left:351pt;margin-top:2.25pt;width:1.2pt;height:356.1pt;z-index:251688960" o:connectortype="straight"/>
        </w:pict>
      </w:r>
      <w:r w:rsidR="00AE2F57">
        <w:rPr>
          <w:noProof/>
        </w:rPr>
        <w:pict>
          <v:shape id="_x0000_s1038" type="#_x0000_t202" style="position:absolute;margin-left:356.25pt;margin-top:2.25pt;width:402.75pt;height:396pt;z-index:-251636736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/IjNAIAAGUEAAAOAAAAZHJzL2Uyb0RvYy54bWysVNuO0zAQfUfiHyy/06RRC9uo6WrpUoS0&#10;XKSFD5jaTmPheILtNilfz9hpu4WVeEDkwfLYnjNnzsxkeTu0hh2U8xptxaeTnDNlBUptdxX/9nXz&#10;6oYzH8BKMGhVxY/K89vVyxfLvitVgQ0aqRwjEOvLvqt4E0JXZpkXjWrBT7BTli5rdC0EMt0ukw56&#10;Qm9NVuT566xHJzuHQnlPp/fjJV8l/LpWInyua68CMxUnbiGtLq3buGarJZQ7B12jxYkG/AOLFrSl&#10;oBeoewjA9k4/g2q1cOixDhOBbYZ1rYVKOVA20/yPbB4b6FTKhcTx3UUm//9gxafDF8e0pNqRPBZa&#10;qtF6D9Ihk4oFNQRkRVSp73xJjx87eh6GtziQR8rYdw8ovntmcd2A3ak757BvFEhiOY2e2ZXriOMj&#10;yLb/iJKiwT5gAhpq10YJSRRG6ETneKkQ8WCCDufT6WxRzDkTdDfPiwX1QIoB5dm9cz68V9iyuKm4&#10;oxZI8HB48CHSgfL8JEbzaLTcaGOS4XbbtXHsANQum/Sd0H97ZizrK76YE5HnEEd/QaA+ldhzZsAH&#10;OvwbZKsDzYHRbcVv8vjFuFBGHd9ZmfYBtBn3lIKxJ2GjlqOqYdgO50qSQ1R9i/JIUjsc+57mlDYN&#10;up+c9dTzFfc/9uAUMfxgqVyL6WwWhyQZs/mbggx3fbO9vgErCKrigbNxuw5psCJvi3dU1lonwZ+Y&#10;nDhTL6c6nOYuDsu1nV49/R1WvwAAAP//AwBQSwMEFAAGAAgAAAAhAEaHso/eAAAACwEAAA8AAABk&#10;cnMvZG93bnJldi54bWxMj8FugzAQRO+V+g/WVuqtMSSCUIKJItQcqVTSS28GbwEFry3sJPTv65za&#10;42qeZt8U+0VP7IqzGw0JiFcRMKTOqJF6AZ+n40sGzHlJSk6GUMAPOtiXjw+FzJW50QdeG9+zUEIu&#10;lwIG723OuesG1NKtjEUK2beZtfThnHuuZnkL5Xri6yhKuZYjhQ+DtFgN2J2bixZwbCtr5Xvz9lVv&#10;Nq5NqD5gVQvx/LQcdsA8Lv4Phrt+UIcyOLXmQsqxScA2XicBDcE2BXYHkjgL61oBWfSaAi8L/n9D&#10;+QsAAP//AwBQSwECLQAUAAYACAAAACEAtoM4kv4AAADhAQAAEwAAAAAAAAAAAAAAAAAAAAAAW0Nv&#10;bnRlbnRfVHlwZXNdLnhtbFBLAQItABQABgAIAAAAIQA4/SH/1gAAAJQBAAALAAAAAAAAAAAAAAAA&#10;AC8BAABfcmVscy8ucmVsc1BLAQItABQABgAIAAAAIQAq1/IjNAIAAGUEAAAOAAAAAAAAAAAAAAAA&#10;AC4CAABkcnMvZTJvRG9jLnhtbFBLAQItABQABgAIAAAAIQBGh7KP3gAAAAsBAAAPAAAAAAAAAAAA&#10;AAAAAI4EAABkcnMvZG93bnJldi54bWxQSwUGAAAAAAQABADzAAAAmQUAAAAA&#10;" strokecolor="window">
            <v:textbox>
              <w:txbxContent>
                <w:p w:rsidR="00033B73" w:rsidRDefault="00033B73" w:rsidP="00033B73">
                  <w:pPr>
                    <w:jc w:val="center"/>
                  </w:pPr>
                  <w:r w:rsidRPr="00033B73">
                    <w:rPr>
                      <w:b/>
                    </w:rPr>
                    <w:t>Adaptaciones curriculares significativas</w:t>
                  </w:r>
                  <w:r>
                    <w:t>.</w:t>
                  </w:r>
                </w:p>
                <w:p w:rsidR="00033B73" w:rsidRDefault="00033B73" w:rsidP="006A5906">
                  <w:pPr>
                    <w:jc w:val="both"/>
                  </w:pPr>
                  <w:r>
                    <w:t xml:space="preserve"> 1. Las adaptaciones curriculares significativas irán dirigidas al alumnado con necesidades educativas especiales, a fin de facilitar la accesibilidad de los mismos al currículo. </w:t>
                  </w:r>
                </w:p>
                <w:p w:rsidR="00033B73" w:rsidRDefault="00033B73" w:rsidP="006A5906">
                  <w:pPr>
                    <w:jc w:val="both"/>
                  </w:pPr>
                  <w:r>
                    <w:t xml:space="preserve">2. Las adaptaciones curriculares significativas se realizarán buscando el máximo desarrollo posible de las competencias básicas; la evaluación y la promoción tomarán como referente los criterios de evaluación fijados en dichas adaptaciones. </w:t>
                  </w:r>
                </w:p>
                <w:p w:rsidR="00033B73" w:rsidRDefault="00033B73" w:rsidP="006A5906">
                  <w:pPr>
                    <w:jc w:val="both"/>
                  </w:pPr>
                  <w:r>
                    <w:t>3. Las adaptaciones curriculares significativas requerirán una evaluación psicopedagógica previa, realizada por los equipos o departamentos de orientación, con la colaboración del profesorado que atiende al alumnado.</w:t>
                  </w:r>
                  <w:r w:rsidRPr="00033B73">
                    <w:t xml:space="preserve"> </w:t>
                  </w:r>
                </w:p>
                <w:p w:rsidR="00033B73" w:rsidRDefault="00033B73" w:rsidP="006A5906">
                  <w:pPr>
                    <w:jc w:val="both"/>
                  </w:pPr>
                  <w:r>
                    <w:t>4. El responsable de la elaboración de las adaptaciones curriculares significativas será el profesorado especialista en educación especial, con la colaboración del profesorado del área o materia encargado de impartirla y contará con el asesoramiento de los equipos o departamentos de orientación.</w:t>
                  </w:r>
                  <w:r w:rsidRPr="00033B73">
                    <w:t xml:space="preserve"> </w:t>
                  </w:r>
                </w:p>
                <w:p w:rsidR="006A5906" w:rsidRDefault="00033B73" w:rsidP="006A5906">
                  <w:pPr>
                    <w:jc w:val="both"/>
                  </w:pPr>
                  <w:r>
                    <w:t>5. La aplicación de las adaptaciones curriculares significativas será responsabilidad del profesor o profesora del área o materia correspondiente, con la colaboración del profesorado de educación especial y el asesoramiento del equipo o departamento de orientación.</w:t>
                  </w:r>
                </w:p>
              </w:txbxContent>
            </v:textbox>
            <w10:wrap anchorx="margin"/>
          </v:shape>
        </w:pict>
      </w:r>
      <w:r w:rsidR="00AE2F57">
        <w:rPr>
          <w:noProof/>
        </w:rPr>
        <w:pict>
          <v:shape id="_x0000_s1037" type="#_x0000_t202" style="position:absolute;margin-left:-51.75pt;margin-top:2.25pt;width:402.75pt;height:396pt;z-index:-251638784;visibility:visible;mso-wrap-style:square;mso-width-percent:0;mso-height-percent:0;mso-wrap-distance-left:9pt;mso-wrap-distance-top:3.6pt;mso-wrap-distance-right:9pt;mso-wrap-distance-bottom:3.6pt;mso-position-horizontal-relative:margin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+BXNAIAAGMEAAAOAAAAZHJzL2Uyb0RvYy54bWysVNuO0zAQfUfiHyy/0zRRC9to09XSpQhp&#10;uUgLHzCxncbC8QTbbVK+nrHT7RZW4gGRB2vsGR+fOTOT65uxM+ygnNdoK57P5pwpK1Bqu6v4t6/b&#10;V1ec+QBWgkGrKn5Unt+sX764HvpSFdiikcoxArG+HPqKtyH0ZZZ50aoO/Ax7ZcnZoOsg0NbtMulg&#10;IPTOZMV8/job0MneoVDe0+nd5OTrhN80SoTPTeNVYKbixC2k1aW1jmu2voZy56BvtTjRgH9g0YG2&#10;9OgZ6g4CsL3Tz6A6LRx6bMJMYJdh02ihUg6UTT7/I5uHFnqVciFxfH+Wyf8/WPHp8MUxLSu+4sxC&#10;RyXa7EE6ZFKxoMaArIgiDb0vKfahp+gwvsWRip0S9v09iu+eWdy0YHfq1jkcWgWSSObxZnZxdcLx&#10;EaQePqKk12AfMAGNjeuigqQJI3Qq1vFcIOLBBB0u83yxKpacCfIt58WKWiC9AeXj9d758F5hx6JR&#10;cUcdkODhcO9DpAPlY0h8zaPRcquNSRu3qzfGsQNQt2zTd0L/LcxYNpBeSyLyHOLozwjUphIHzgz4&#10;QId/g+x0oDEwuqv41Tx+8V0oo47vrEx2AG0mm1Iw9iRs1HJSNYz1eCokxUfRa5RHUtrh1PU0pWS0&#10;6H5yNlDHV9z/2INTRPCDpWqt8sUijkjaLJZvCtq4S0996QErCKrigbPJ3IQ0VpG2xVuqaqOT3k9M&#10;TpSpk1MZTlMXR+Vyn6Ke/g3rXwAAAP//AwBQSwMEFAAGAAgAAAAhADsBhQjfAAAACwEAAA8AAABk&#10;cnMvZG93bnJldi54bWxMj8FOwzAQRO9I/IO1SNxau0lDqxCnqiJ6DBIpF25OvCQR8dqK3Tb8PeYE&#10;x9U+zbwpDouZ2BVnP1qSsFkLYEid1SP1Et7Pp9UemA+KtJosoYRv9HAo7+8KlWt7oze8NqFnMYR8&#10;riQMIbicc98NaJRfW4cUf592NirEc+65ntUthpuJJ0I8caNGig2DclgN2H01FyPh1FbOqdfm5aNO&#10;U99mVB+xqqV8fFiOz8ACLuEPhl/9qA5ldGrthbRnk4TVRqRZZCWk2RZYJHYiietaCftktwVeFvz/&#10;hvIHAAD//wMAUEsBAi0AFAAGAAgAAAAhALaDOJL+AAAA4QEAABMAAAAAAAAAAAAAAAAAAAAAAFtD&#10;b250ZW50X1R5cGVzXS54bWxQSwECLQAUAAYACAAAACEAOP0h/9YAAACUAQAACwAAAAAAAAAAAAAA&#10;AAAvAQAAX3JlbHMvLnJlbHNQSwECLQAUAAYACAAAACEAaRfgVzQCAABjBAAADgAAAAAAAAAAAAAA&#10;AAAuAgAAZHJzL2Uyb0RvYy54bWxQSwECLQAUAAYACAAAACEAOwGFCN8AAAALAQAADwAAAAAAAAAA&#10;AAAAAACOBAAAZHJzL2Rvd25yZXYueG1sUEsFBgAAAAAEAAQA8wAAAJoFAAAAAA==&#10;" strokecolor="window">
            <v:textbox>
              <w:txbxContent>
                <w:p w:rsidR="006A5906" w:rsidRDefault="006A5906" w:rsidP="006A5906">
                  <w:pPr>
                    <w:jc w:val="both"/>
                  </w:pPr>
                  <w:r>
                    <w:t xml:space="preserve">Las </w:t>
                  </w:r>
                  <w:r w:rsidRPr="006A5906">
                    <w:rPr>
                      <w:b/>
                    </w:rPr>
                    <w:t>adaptaciones curriculares no significativas</w:t>
                  </w:r>
                  <w:r>
                    <w:t xml:space="preserve"> irán dirigidas al alumnado que presente desfase en su nivel de competencia curricular respecto del grupo en el que está escolarizado, por presentar dificultades graves de aprendizaje o de acceso al currículo asociadas a discapacidad o trastornos graves de conducta, por encontrarse en situación social desfavorecida o por haberse incorporado tardíamente al sistema educativo. </w:t>
                  </w:r>
                </w:p>
                <w:p w:rsidR="006A5906" w:rsidRDefault="006A5906" w:rsidP="006A5906">
                  <w:pPr>
                    <w:jc w:val="both"/>
                  </w:pPr>
                  <w:r>
                    <w:t xml:space="preserve">2. Las adaptaciones curriculares no significativas podrán ser grupales, cuando estén dirigidas a un grupo de alumnado que tenga un nivel de competencia curricular relativamente homogéneo, o individuales. </w:t>
                  </w:r>
                </w:p>
                <w:p w:rsidR="006A5906" w:rsidRDefault="006A5906" w:rsidP="006A5906">
                  <w:pPr>
                    <w:jc w:val="both"/>
                  </w:pPr>
                  <w:r>
                    <w:t xml:space="preserve">3. Las adaptaciones curriculares serán propuestas y elaboradas por el equipo docente, bajo la coordinación del profesor o profesora tutor y con el asesoramiento del equipo o departamento de orientación. En dichas adaptaciones constarán las áreas o materias en las que se va a aplicar, la metodología, la organización de los contenidos, los criterios de evaluación y la organización de tiempos y espacios. </w:t>
                  </w:r>
                </w:p>
                <w:p w:rsidR="006A5906" w:rsidRDefault="006A5906" w:rsidP="006A5906">
                  <w:pPr>
                    <w:jc w:val="both"/>
                  </w:pPr>
                  <w:r>
                    <w:t xml:space="preserve">4. En ningún caso, las adaptaciones curriculares grupales podrán suponer agrupamientos discriminatorios para el alumnado. El Consejo Escolar pondrá especial atención para garantizar la correcta aplicación de esta medida. </w:t>
                  </w:r>
                </w:p>
                <w:p w:rsidR="006A5906" w:rsidRDefault="006A5906" w:rsidP="006A5906">
                  <w:pPr>
                    <w:jc w:val="both"/>
                  </w:pPr>
                  <w:r>
                    <w:t>5. Las adaptaciones curriculares individuales podrán ser propuestas, asimismo, por el profesor o profesora del área o materia en la que el alumnado tenga el desfase curricular a que se refiere el apartado 1, que será responsable de su elaboración y aplicación, con el asesoramiento del equipo o departamento de orientación.</w:t>
                  </w:r>
                </w:p>
              </w:txbxContent>
            </v:textbox>
            <w10:wrap anchorx="margin"/>
          </v:shape>
        </w:pict>
      </w:r>
    </w:p>
    <w:p w:rsidR="006A5906" w:rsidRDefault="006A5906" w:rsidP="006A5906">
      <w:pPr>
        <w:tabs>
          <w:tab w:val="left" w:pos="9510"/>
        </w:tabs>
      </w:pPr>
    </w:p>
    <w:p w:rsidR="006A5906" w:rsidRPr="006A5906" w:rsidRDefault="00AE2F57" w:rsidP="006A5906">
      <w:pPr>
        <w:tabs>
          <w:tab w:val="left" w:pos="9510"/>
        </w:tabs>
      </w:pPr>
      <w:r>
        <w:rPr>
          <w:noProof/>
        </w:rPr>
        <w:pict>
          <v:shape id="_x0000_s1036" type="#_x0000_t202" style="position:absolute;margin-left:-25.8pt;margin-top:337.95pt;width:757.5pt;height:104.4pt;z-index:-251634688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ea6LwIAAFQEAAAOAAAAZHJzL2Uyb0RvYy54bWysVMFu2zAMvQ/YPwi6L3aMpGuNOkWXLsOA&#10;rhvQ7QNkSY6FSaImKbGzrx8lp2na3Yb5IJAi9Ug+kr6+GY0me+mDAtvQ+aykRFoOQtltQ39837y7&#10;pCREZgXTYGVDDzLQm9XbN9eDq2UFPWghPUEQG+rBNbSP0dVFEXgvDQszcNKisQNvWETVbwvh2YDo&#10;RhdVWV4UA3jhPHAZAt7eTUa6yvhdJ3n82nVBRqIbirnFfPp8tuksVtes3nrmesWPabB/yMIwZTHo&#10;CeqORUZ2Xv0FZRT3EKCLMw6mgK5TXOYasJp5+aqax545mWtBcoI70RT+Hyx/2H/zRAnsXUWJZQZ7&#10;tN4x4YEISaIcI5AqsTS4UKPzo0P3OH6AEV/kioO7B/4zEAvrntmtvPUehl4ygVnO08vi7OmEExJI&#10;O3wBgdHYLkIGGjtvEoVICkF07Nbh1CHMg3C8vLqoymqJJo62+aJcoJ5jsPrpufMhfpJgSBIa6nEE&#10;Mjzb34eY0mH1k0uKFkArsVFaZ8Vv27X2ZM9wXDb5O6K/cNOWDJjLslpODLyASJMrTyDtduLgVSCj&#10;Io69Vqahl2X6UhhWJ9o+WpHlyJSeZMxY2yOPibqJxDi249S4HCGR3II4ILMepjHHtUShB/+bkgFH&#10;vKHh1455SYn+bLE7V/PFIu1EVhbL90gl8eeW9tzCLEeohkZKJnEd8x5l3twtdnGjMr/PmRxzxtHN&#10;tB/XLO3GuZ69nn8Gqz8AAAD//wMAUEsDBBQABgAIAAAAIQAuV0Pb3wAAAAkBAAAPAAAAZHJzL2Rv&#10;d25yZXYueG1sTI/NTsMwEITvSLyDtUjcqJNCCoRsKkCCA4dWDQiuTrL5EfY6ip00vD3uCY6zs5r5&#10;JtsuRouZRtdbRohXEQjiytY9twgf7y9XdyCcV1wrbZkQfsjBNj8/y1Ra2yMfaC58K0IIu1QhdN4P&#10;qZSu6sgot7IDcfAaOxrlgxxbWY/qGMKNluso2kijeg4NnRrouaPqu5gMwuuTLHeHYl82X42e3/Sn&#10;mXZ7g3h5sTw+gPC0+L9nOOEHdMgDU2knrp3QCGGIR7i9jm9AnOwkTsKpRLhP1huQeSb/L8h/AQAA&#10;//8DAFBLAQItABQABgAIAAAAIQC2gziS/gAAAOEBAAATAAAAAAAAAAAAAAAAAAAAAABbQ29udGVu&#10;dF9UeXBlc10ueG1sUEsBAi0AFAAGAAgAAAAhADj9If/WAAAAlAEAAAsAAAAAAAAAAAAAAAAALwEA&#10;AF9yZWxzLy5yZWxzUEsBAi0AFAAGAAgAAAAhAOqx5rovAgAAVAQAAA4AAAAAAAAAAAAAAAAALgIA&#10;AGRycy9lMm9Eb2MueG1sUEsBAi0AFAAGAAgAAAAhAC5XQ9vfAAAACQEAAA8AAAAAAAAAAAAAAAAA&#10;iQQAAGRycy9kb3ducmV2LnhtbFBLBQYAAAAABAAEAPMAAACVBQAAAAA=&#10;" strokecolor="white [3212]">
            <v:textbox style="mso-fit-shape-to-text:t">
              <w:txbxContent>
                <w:p w:rsidR="00033B73" w:rsidRDefault="00033B73" w:rsidP="00033B73">
                  <w:pPr>
                    <w:jc w:val="center"/>
                    <w:rPr>
                      <w:b/>
                    </w:rPr>
                  </w:pPr>
                  <w:r w:rsidRPr="00033B73">
                    <w:rPr>
                      <w:b/>
                    </w:rPr>
                    <w:t xml:space="preserve">Adaptaciones curriculares para el alumnado con </w:t>
                  </w:r>
                  <w:r>
                    <w:rPr>
                      <w:b/>
                    </w:rPr>
                    <w:t>altas capacidades intelectuales</w:t>
                  </w:r>
                </w:p>
                <w:p w:rsidR="00033B73" w:rsidRDefault="00033B73" w:rsidP="00033B73">
                  <w:r>
                    <w:t>Las adaptaciones curriculares para el alumnado con altas capacidades intelectuales establecerán una propuesta curricular por áreas o materias, en la que se recoja la ampliación y enriquecimiento de los contenidos y las actividades específicas de profundización.</w:t>
                  </w:r>
                </w:p>
                <w:p w:rsidR="00033B73" w:rsidRPr="00033B73" w:rsidRDefault="00033B73" w:rsidP="00033B73">
                  <w:pPr>
                    <w:rPr>
                      <w:b/>
                    </w:rPr>
                  </w:pPr>
                  <w:r>
                    <w:t>La elaboración y aplicación de las adaptaciones curriculares será responsabilidad del profesor o profesora del área o materia correspondiente, con el asesoramiento del equipo o departamento de orientación.</w:t>
                  </w:r>
                </w:p>
              </w:txbxContent>
            </v:textbox>
            <w10:wrap anchorx="margin"/>
          </v:shape>
        </w:pict>
      </w:r>
    </w:p>
    <w:sectPr w:rsidR="006A5906" w:rsidRPr="006A5906" w:rsidSect="00E81AFE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AFE" w:rsidRDefault="00E81AFE" w:rsidP="00E81AFE">
      <w:pPr>
        <w:spacing w:after="0" w:line="240" w:lineRule="auto"/>
      </w:pPr>
      <w:r>
        <w:separator/>
      </w:r>
    </w:p>
  </w:endnote>
  <w:endnote w:type="continuationSeparator" w:id="0">
    <w:p w:rsidR="00E81AFE" w:rsidRDefault="00E81AFE" w:rsidP="00E81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AFE" w:rsidRDefault="00E81AFE" w:rsidP="00E81AFE">
      <w:pPr>
        <w:spacing w:after="0" w:line="240" w:lineRule="auto"/>
      </w:pPr>
      <w:r>
        <w:separator/>
      </w:r>
    </w:p>
  </w:footnote>
  <w:footnote w:type="continuationSeparator" w:id="0">
    <w:p w:rsidR="00E81AFE" w:rsidRDefault="00E81AFE" w:rsidP="00E81A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AFE" w:rsidRDefault="00E81AFE" w:rsidP="00E81AFE">
    <w:pPr>
      <w:pStyle w:val="Encabezado"/>
      <w:jc w:val="center"/>
      <w:rPr>
        <w:b/>
        <w:sz w:val="32"/>
        <w:szCs w:val="32"/>
      </w:rPr>
    </w:pPr>
    <w:r w:rsidRPr="00E81AFE">
      <w:rPr>
        <w:b/>
        <w:sz w:val="32"/>
        <w:szCs w:val="32"/>
      </w:rPr>
      <w:t>PROGRAMAS DE ATENCIÓN A LA DIVERSIDAD</w:t>
    </w:r>
  </w:p>
  <w:p w:rsidR="00E81AFE" w:rsidRPr="00E81AFE" w:rsidRDefault="00E81AFE" w:rsidP="00E81AFE">
    <w:pPr>
      <w:pStyle w:val="Encabezado"/>
      <w:jc w:val="center"/>
      <w:rPr>
        <w:b/>
        <w:sz w:val="32"/>
        <w:szCs w:val="32"/>
      </w:rPr>
    </w:pPr>
    <w:r>
      <w:t>ORDEN de 25 de julio de 2008, por la que se regula la atención a la diversidad del alumnado que cursa la educación básica en los centros docentes públicos de Andalucía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07915"/>
    <w:multiLevelType w:val="hybridMultilevel"/>
    <w:tmpl w:val="B03427C8"/>
    <w:lvl w:ilvl="0" w:tplc="FEE40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CA7520"/>
    <w:multiLevelType w:val="hybridMultilevel"/>
    <w:tmpl w:val="14C40C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024F6"/>
    <w:multiLevelType w:val="hybridMultilevel"/>
    <w:tmpl w:val="CBF40072"/>
    <w:lvl w:ilvl="0" w:tplc="E6D079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AFE"/>
    <w:rsid w:val="00033B73"/>
    <w:rsid w:val="001505CC"/>
    <w:rsid w:val="001E192D"/>
    <w:rsid w:val="001E6DA8"/>
    <w:rsid w:val="00563A2E"/>
    <w:rsid w:val="00603E98"/>
    <w:rsid w:val="006643D1"/>
    <w:rsid w:val="006A5906"/>
    <w:rsid w:val="006D184C"/>
    <w:rsid w:val="00AE2F57"/>
    <w:rsid w:val="00CD4CF7"/>
    <w:rsid w:val="00E81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>
      <o:colormenu v:ext="edit" strokecolor="none [3212]"/>
    </o:shapedefaults>
    <o:shapelayout v:ext="edit">
      <o:idmap v:ext="edit" data="1"/>
      <o:rules v:ext="edit">
        <o:r id="V:Rule2" type="connector" idref="#_x0000_s1042"/>
        <o:r id="V:Rule3" type="connector" idref="#_x0000_s1043"/>
        <o:r id="V:Rule4" type="connector" idref="#_x0000_s104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5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81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81AFE"/>
  </w:style>
  <w:style w:type="paragraph" w:styleId="Piedepgina">
    <w:name w:val="footer"/>
    <w:basedOn w:val="Normal"/>
    <w:link w:val="PiedepginaCar"/>
    <w:uiPriority w:val="99"/>
    <w:unhideWhenUsed/>
    <w:rsid w:val="00E81AF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81AFE"/>
  </w:style>
  <w:style w:type="paragraph" w:styleId="Prrafodelista">
    <w:name w:val="List Paragraph"/>
    <w:basedOn w:val="Normal"/>
    <w:uiPriority w:val="34"/>
    <w:qFormat/>
    <w:rsid w:val="00E81A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D1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Manuel Gonzalez de Molina Jimenez</dc:creator>
  <cp:keywords/>
  <dc:description/>
  <cp:lastModifiedBy>Usuario</cp:lastModifiedBy>
  <cp:revision>3</cp:revision>
  <cp:lastPrinted>2015-09-28T15:40:00Z</cp:lastPrinted>
  <dcterms:created xsi:type="dcterms:W3CDTF">2015-09-27T20:02:00Z</dcterms:created>
  <dcterms:modified xsi:type="dcterms:W3CDTF">2015-09-28T15:40:00Z</dcterms:modified>
</cp:coreProperties>
</file>