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390B2" w14:textId="77777777" w:rsidR="007B49A1" w:rsidRPr="00D87879" w:rsidRDefault="007B49A1" w:rsidP="007B49A1">
      <w:pPr>
        <w:spacing w:after="0"/>
        <w:jc w:val="center"/>
        <w:rPr>
          <w:b/>
          <w:szCs w:val="21"/>
        </w:rPr>
      </w:pPr>
      <w:r>
        <w:rPr>
          <w:b/>
          <w:szCs w:val="21"/>
        </w:rPr>
        <w:t>ANEXO IV</w:t>
      </w:r>
    </w:p>
    <w:p w14:paraId="0582FD2C" w14:textId="77777777" w:rsidR="007B49A1" w:rsidRPr="00D87879" w:rsidRDefault="007B49A1" w:rsidP="007B49A1">
      <w:pPr>
        <w:spacing w:after="0"/>
        <w:jc w:val="center"/>
        <w:rPr>
          <w:b/>
          <w:szCs w:val="21"/>
        </w:rPr>
      </w:pPr>
    </w:p>
    <w:p w14:paraId="0D3721E2" w14:textId="77777777" w:rsidR="007B49A1" w:rsidRPr="00D87879" w:rsidRDefault="007B49A1" w:rsidP="007B49A1">
      <w:pPr>
        <w:spacing w:after="0"/>
        <w:jc w:val="center"/>
        <w:rPr>
          <w:b/>
          <w:szCs w:val="21"/>
        </w:rPr>
      </w:pPr>
    </w:p>
    <w:p w14:paraId="171B849D" w14:textId="77777777" w:rsidR="007B49A1" w:rsidRPr="00D87879" w:rsidRDefault="007B49A1" w:rsidP="007B49A1">
      <w:pPr>
        <w:spacing w:after="0"/>
        <w:jc w:val="center"/>
        <w:rPr>
          <w:b/>
          <w:szCs w:val="21"/>
        </w:rPr>
      </w:pPr>
      <w:r w:rsidRPr="00D87879">
        <w:rPr>
          <w:b/>
          <w:szCs w:val="21"/>
        </w:rPr>
        <w:t>DECLARACIÓN RESPONSABLE DE NO ESTAR INCURSO EN PROHIBICIÓN DE CONTRATAR</w:t>
      </w:r>
    </w:p>
    <w:p w14:paraId="15BB46A4" w14:textId="77777777" w:rsidR="007B49A1" w:rsidRPr="00D87879" w:rsidRDefault="007B49A1" w:rsidP="007B49A1">
      <w:pPr>
        <w:spacing w:after="0"/>
        <w:jc w:val="center"/>
        <w:rPr>
          <w:b/>
          <w:szCs w:val="21"/>
        </w:rPr>
      </w:pPr>
    </w:p>
    <w:p w14:paraId="4C91BF9E" w14:textId="77777777" w:rsidR="007B49A1" w:rsidRPr="00D87879" w:rsidRDefault="007B49A1" w:rsidP="007B49A1">
      <w:pPr>
        <w:spacing w:after="0"/>
        <w:rPr>
          <w:szCs w:val="21"/>
        </w:rPr>
      </w:pPr>
    </w:p>
    <w:p w14:paraId="0E70F987" w14:textId="77777777" w:rsidR="007B49A1" w:rsidRPr="00D87879" w:rsidRDefault="007B49A1" w:rsidP="007B49A1">
      <w:pPr>
        <w:spacing w:after="0"/>
        <w:rPr>
          <w:szCs w:val="21"/>
        </w:rPr>
      </w:pPr>
      <w:r w:rsidRPr="00D87879">
        <w:rPr>
          <w:szCs w:val="21"/>
        </w:rPr>
        <w:t xml:space="preserve">D./Dña. ..........................................................., con DNI/NIF ......................, como representante de la sociedad ....................................................................., con CIF ....................... y domicilio en ........................................ calle .............................. ....................................................................... </w:t>
      </w:r>
    </w:p>
    <w:p w14:paraId="1F215D74" w14:textId="77777777" w:rsidR="007B49A1" w:rsidRPr="00D87879" w:rsidRDefault="007B49A1" w:rsidP="007B49A1">
      <w:pPr>
        <w:spacing w:after="0"/>
        <w:rPr>
          <w:szCs w:val="21"/>
        </w:rPr>
      </w:pPr>
    </w:p>
    <w:p w14:paraId="5E0AE176" w14:textId="77777777" w:rsidR="007B49A1" w:rsidRPr="00D87879" w:rsidRDefault="007B49A1" w:rsidP="007B49A1">
      <w:pPr>
        <w:spacing w:after="0"/>
        <w:rPr>
          <w:szCs w:val="21"/>
        </w:rPr>
      </w:pPr>
      <w:r w:rsidRPr="00D87879">
        <w:rPr>
          <w:szCs w:val="21"/>
        </w:rPr>
        <w:t>DECLARA bajo pena de falsedad documental que en el licitador no concurre ninguna de las siguientes circunstancias:</w:t>
      </w:r>
    </w:p>
    <w:p w14:paraId="62786027" w14:textId="77777777" w:rsidR="007B49A1" w:rsidRPr="00D87879" w:rsidRDefault="007B49A1" w:rsidP="007B49A1">
      <w:pPr>
        <w:spacing w:after="0"/>
        <w:rPr>
          <w:szCs w:val="21"/>
        </w:rPr>
      </w:pPr>
    </w:p>
    <w:p w14:paraId="3F0DB4C6" w14:textId="77777777" w:rsidR="007B49A1" w:rsidRPr="00D87879" w:rsidRDefault="007B49A1" w:rsidP="007B49A1">
      <w:pPr>
        <w:spacing w:after="0"/>
        <w:rPr>
          <w:szCs w:val="21"/>
        </w:rPr>
      </w:pPr>
      <w:r w:rsidRPr="00D87879">
        <w:rPr>
          <w:szCs w:val="21"/>
        </w:rPr>
        <w:t>a) Haber sido condenado mediante sentencia firme por delitos de terrorismo, constitución o integración de una organización o grupo criminal, asociación ilícita, financiación ilegal de los partidos políticos, trata de seres humanos, corrupción en los negocios, tráfico de influencias, cohecho, prevaricación, fraudes, delitos contra la Hacienda Pública y la Seguridad Social, delitos contra los derechos de los trabajadores, prevaricación, malversación, negociaciones prohibidas a los funcionarios, blanqueo de capitales, delitos relativos a la ordenación del territorio y el urbanismo, la protección del patrimonio histórico y el medio ambiente, o a la pena de inhabilitación especial para el ejercicio de profesión, oficio, industria o comercio.</w:t>
      </w:r>
    </w:p>
    <w:p w14:paraId="0BDCEC65" w14:textId="77777777" w:rsidR="007B49A1" w:rsidRPr="00D87879" w:rsidRDefault="007B49A1" w:rsidP="007B49A1">
      <w:pPr>
        <w:spacing w:after="0"/>
        <w:rPr>
          <w:szCs w:val="21"/>
        </w:rPr>
      </w:pPr>
    </w:p>
    <w:p w14:paraId="356597B6" w14:textId="77777777" w:rsidR="007B49A1" w:rsidRPr="00D87879" w:rsidRDefault="007B49A1" w:rsidP="007B49A1">
      <w:pPr>
        <w:spacing w:after="0"/>
        <w:rPr>
          <w:szCs w:val="21"/>
        </w:rPr>
      </w:pPr>
      <w:r w:rsidRPr="00D87879">
        <w:rPr>
          <w:szCs w:val="21"/>
        </w:rPr>
        <w:t>La prohibición de contratar alcanzará a las personas jurídicas que sean declaradas penalmente responsables, y a aquéllas cuyos administradores o representantes, lo sean de hecho o de derecho, vigente su cargo o representación y hasta su cese, se encontraran en la situación mencionada en este apartado.</w:t>
      </w:r>
    </w:p>
    <w:p w14:paraId="157A03BA" w14:textId="77777777" w:rsidR="007B49A1" w:rsidRPr="00D87879" w:rsidRDefault="007B49A1" w:rsidP="007B49A1">
      <w:pPr>
        <w:spacing w:after="0"/>
        <w:rPr>
          <w:szCs w:val="21"/>
        </w:rPr>
      </w:pPr>
    </w:p>
    <w:p w14:paraId="04EDAB8C" w14:textId="77777777" w:rsidR="007B49A1" w:rsidRPr="00D87879" w:rsidRDefault="007B49A1" w:rsidP="007B49A1">
      <w:pPr>
        <w:spacing w:after="0"/>
        <w:rPr>
          <w:b/>
          <w:color w:val="auto"/>
          <w:szCs w:val="21"/>
        </w:rPr>
      </w:pPr>
      <w:r w:rsidRPr="00D87879">
        <w:rPr>
          <w:szCs w:val="21"/>
        </w:rPr>
        <w:t>b) Haber sido sancionado con carácter firme por infracción grave en materia profesional que ponga en entredicho su integridad, de disciplina de mercado, de falseamiento de la competencia, de integración laboral y de igualdad de oportunidades y no discriminación de las personas con discapacidad, o de extranjería, de conformidad con lo establecido en la normativa vigente; o por infracción muy grave en materia medioambiental de conformidad con lo establecido en la normativa vigente ,o por infracción muy grave en materia laboral o social, de acuerdo con lo dispuesto en el Texto Refundido de la Ley sobre Infracciones y Sanciones en el Orden Social, aprobado por el Real Decreto Legislativo 5/2000, de 4 de agosto, así como por la infracción grave prevista en el artículo 22.2 del citado texto</w:t>
      </w:r>
      <w:r w:rsidRPr="00D87879">
        <w:rPr>
          <w:b/>
          <w:color w:val="auto"/>
          <w:szCs w:val="21"/>
        </w:rPr>
        <w:t xml:space="preserve">, </w:t>
      </w:r>
      <w:r w:rsidRPr="00D87879">
        <w:rPr>
          <w:color w:val="auto"/>
          <w:szCs w:val="21"/>
        </w:rPr>
        <w:t>o por</w:t>
      </w:r>
      <w:r w:rsidRPr="00D87879">
        <w:rPr>
          <w:b/>
          <w:color w:val="auto"/>
          <w:szCs w:val="21"/>
        </w:rPr>
        <w:t xml:space="preserve"> </w:t>
      </w:r>
      <w:r w:rsidRPr="00D87879">
        <w:rPr>
          <w:rStyle w:val="Textoennegrita"/>
          <w:b w:val="0"/>
          <w:color w:val="auto"/>
          <w:szCs w:val="21"/>
        </w:rPr>
        <w:t>infracción grave o muy grave en materia de igualdad de trato y no discriminación por razón de orientación e identidad sexual, expresión de género o características sexuales, cuando se acuerde la prohibición en los términos previstos en la Ley para la igualdad real y efectiva de las personas trans y para la garantía de los derechos de las personas LGTBI, así como</w:t>
      </w:r>
      <w:r w:rsidRPr="00D87879">
        <w:rPr>
          <w:b/>
          <w:color w:val="auto"/>
          <w:szCs w:val="21"/>
        </w:rPr>
        <w:t xml:space="preserve"> </w:t>
      </w:r>
      <w:r w:rsidRPr="00D87879">
        <w:rPr>
          <w:color w:val="auto"/>
          <w:szCs w:val="21"/>
        </w:rPr>
        <w:t>por las</w:t>
      </w:r>
      <w:r w:rsidRPr="00D87879">
        <w:rPr>
          <w:b/>
          <w:color w:val="auto"/>
          <w:szCs w:val="21"/>
        </w:rPr>
        <w:t xml:space="preserve"> </w:t>
      </w:r>
      <w:r w:rsidRPr="00D87879">
        <w:rPr>
          <w:rStyle w:val="Textoennegrita"/>
          <w:b w:val="0"/>
          <w:color w:val="auto"/>
          <w:szCs w:val="21"/>
        </w:rPr>
        <w:t>infracciones muy graves previstas en la Ley reguladora de la protección de las personas que informen sobre infracciones normativas y de lucha contra la corrupción</w:t>
      </w:r>
      <w:r w:rsidRPr="00D87879">
        <w:rPr>
          <w:b/>
          <w:color w:val="auto"/>
          <w:szCs w:val="21"/>
        </w:rPr>
        <w:t xml:space="preserve"> .</w:t>
      </w:r>
    </w:p>
    <w:p w14:paraId="2CDADD72" w14:textId="77777777" w:rsidR="007B49A1" w:rsidRDefault="007B49A1" w:rsidP="007B49A1">
      <w:pPr>
        <w:spacing w:after="0"/>
        <w:rPr>
          <w:color w:val="auto"/>
          <w:szCs w:val="21"/>
        </w:rPr>
      </w:pPr>
    </w:p>
    <w:p w14:paraId="636E321B" w14:textId="77777777" w:rsidR="007B49A1" w:rsidRDefault="007B49A1" w:rsidP="007B49A1">
      <w:pPr>
        <w:spacing w:after="0"/>
        <w:rPr>
          <w:color w:val="auto"/>
          <w:szCs w:val="21"/>
        </w:rPr>
      </w:pPr>
    </w:p>
    <w:p w14:paraId="158531E5" w14:textId="77777777" w:rsidR="007B49A1" w:rsidRDefault="007B49A1" w:rsidP="007B49A1">
      <w:pPr>
        <w:spacing w:after="0"/>
        <w:rPr>
          <w:color w:val="auto"/>
          <w:szCs w:val="21"/>
        </w:rPr>
      </w:pPr>
    </w:p>
    <w:p w14:paraId="31D7C9E0" w14:textId="77777777" w:rsidR="007B49A1" w:rsidRDefault="007B49A1" w:rsidP="007B49A1">
      <w:pPr>
        <w:spacing w:after="0"/>
        <w:rPr>
          <w:color w:val="auto"/>
          <w:szCs w:val="21"/>
        </w:rPr>
      </w:pPr>
    </w:p>
    <w:p w14:paraId="3E686C3E" w14:textId="77777777" w:rsidR="007B49A1" w:rsidRPr="00D87879" w:rsidRDefault="007B49A1" w:rsidP="007B49A1">
      <w:pPr>
        <w:spacing w:after="0"/>
        <w:rPr>
          <w:color w:val="auto"/>
          <w:szCs w:val="21"/>
        </w:rPr>
      </w:pPr>
    </w:p>
    <w:p w14:paraId="470D6682" w14:textId="77777777" w:rsidR="007B49A1" w:rsidRPr="00D87879" w:rsidRDefault="007B49A1" w:rsidP="007B49A1">
      <w:pPr>
        <w:spacing w:after="0"/>
        <w:rPr>
          <w:szCs w:val="21"/>
        </w:rPr>
      </w:pPr>
      <w:r w:rsidRPr="00D87879">
        <w:rPr>
          <w:szCs w:val="21"/>
        </w:rPr>
        <w:t>c) Haber solicitado la declaración de concurso voluntario, haber sido declaradas insolventes en cualquier procedimiento, hallarse declaradas en concurso, salvo que en éste haya adquirido eficacia un convenio o se haya iniciado un expediente de acuerdo extrajudicial de pagos, estar sujetos a intervención judicial o haber sido inhabilitados conforme a la Ley 22/2003, de 9 de julio, Concursal, sin que haya concluido el período de inhabilitación fijado en la sentencia de calificación del concurso.</w:t>
      </w:r>
    </w:p>
    <w:p w14:paraId="682256DA" w14:textId="77777777" w:rsidR="007B49A1" w:rsidRPr="00D87879" w:rsidRDefault="007B49A1" w:rsidP="007B49A1">
      <w:pPr>
        <w:spacing w:after="0"/>
        <w:rPr>
          <w:szCs w:val="21"/>
        </w:rPr>
      </w:pPr>
    </w:p>
    <w:p w14:paraId="086AC9EE" w14:textId="77777777" w:rsidR="007B49A1" w:rsidRPr="00D87879" w:rsidRDefault="007B49A1" w:rsidP="007B49A1">
      <w:pPr>
        <w:spacing w:after="0"/>
        <w:rPr>
          <w:szCs w:val="21"/>
        </w:rPr>
      </w:pPr>
      <w:r w:rsidRPr="00D87879">
        <w:rPr>
          <w:szCs w:val="21"/>
        </w:rPr>
        <w:t>d) No hallarse al corriente en el cumplimiento de las obligaciones tributarias o de Seguridad Social impuestas por las disposiciones vigentes, en los términos que reglamentariamente se determinen; o en el caso de empresas de 50 o más trabajadores, no cumplir el requisito de que al menos el 2 por ciento de sus empleados sean trabajadores con discapacidad, de conformidad con el artículo 42 del Real Decreto Legislativo 1/2013, de 29 de noviembre, por el que se aprueba el Texto Refundido de la Ley General de derechos de las personas con discapacidad y de su inclusión social, en las condiciones que reglamentariamente se determinen; o en el caso de empresas de más de 250 trabajadores, no cumplir con la obligación de contar con un plan de igualdad conforme a lo dispuesto en el art. 45 de la Ley Orgánica 3/2007 de 22 de marzo, para la igualdad de mujeres y hombres.</w:t>
      </w:r>
    </w:p>
    <w:p w14:paraId="03D1760C" w14:textId="77777777" w:rsidR="007B49A1" w:rsidRPr="00D87879" w:rsidRDefault="007B49A1" w:rsidP="007B49A1">
      <w:pPr>
        <w:spacing w:after="0"/>
        <w:rPr>
          <w:szCs w:val="21"/>
        </w:rPr>
      </w:pPr>
    </w:p>
    <w:p w14:paraId="15AA61E2" w14:textId="77777777" w:rsidR="007B49A1" w:rsidRPr="00D87879" w:rsidRDefault="007B49A1" w:rsidP="007B49A1">
      <w:pPr>
        <w:spacing w:after="0"/>
        <w:rPr>
          <w:szCs w:val="21"/>
        </w:rPr>
      </w:pPr>
      <w:r w:rsidRPr="00D87879">
        <w:rPr>
          <w:szCs w:val="21"/>
        </w:rPr>
        <w:t xml:space="preserve">En relación con el cumplimiento de sus obligaciones tributarias o con la Seguridad Social, se considerará que las empresas se encuentran al corriente en el mismo cuando las deudas estén aplazadas, fraccionadas o se hubiera acordado su suspensión con ocasión de la impugnación de tales deudas. </w:t>
      </w:r>
    </w:p>
    <w:p w14:paraId="4479E56E" w14:textId="77777777" w:rsidR="007B49A1" w:rsidRPr="00D87879" w:rsidRDefault="007B49A1" w:rsidP="007B49A1">
      <w:pPr>
        <w:spacing w:after="0"/>
        <w:rPr>
          <w:szCs w:val="21"/>
        </w:rPr>
      </w:pPr>
    </w:p>
    <w:p w14:paraId="13638DFF" w14:textId="77777777" w:rsidR="007B49A1" w:rsidRPr="00D87879" w:rsidRDefault="007B49A1" w:rsidP="007B49A1">
      <w:pPr>
        <w:spacing w:after="0"/>
        <w:rPr>
          <w:szCs w:val="21"/>
        </w:rPr>
      </w:pPr>
      <w:r w:rsidRPr="00D87879">
        <w:rPr>
          <w:szCs w:val="21"/>
        </w:rPr>
        <w:t>e) Haber incurrido en falsedad al efectuar la declaración responsable a que se refiere el artículo 140 de la LCSP o al facilitar cualesquiera otros datos relativos a su capacidad y solvencia, o haber incumplido, por causa que le sea imputable, la obligación de comunicar la información que corresponda en materia de clasificación y la relativa a los registros de licitadores y empresas clasificadas.</w:t>
      </w:r>
    </w:p>
    <w:p w14:paraId="6D4B2BBA" w14:textId="77777777" w:rsidR="007B49A1" w:rsidRPr="00D87879" w:rsidRDefault="007B49A1" w:rsidP="007B49A1">
      <w:pPr>
        <w:spacing w:after="0"/>
        <w:rPr>
          <w:szCs w:val="21"/>
        </w:rPr>
      </w:pPr>
    </w:p>
    <w:p w14:paraId="77D97255" w14:textId="77777777" w:rsidR="007B49A1" w:rsidRPr="00D87879" w:rsidRDefault="007B49A1" w:rsidP="007B49A1">
      <w:pPr>
        <w:spacing w:after="0"/>
        <w:rPr>
          <w:szCs w:val="21"/>
        </w:rPr>
      </w:pPr>
      <w:r w:rsidRPr="00D87879">
        <w:rPr>
          <w:szCs w:val="21"/>
        </w:rPr>
        <w:t>f) Estar afectado por una prohibición de contratar impuesta en virtud de sanción administrativa firme, con arreglo a lo previsto en la Ley 38/2003, de 17 de noviembre, General de Subvenciones, o en la Ley 58/2003, de 17 de diciembre, General Tributaria, salvo el caso de haber cumplido la empresa sus obligaciones de pago o celebrado un acuerdo vinculante con vistas al pago de las cantidades adeudadas, incluidos en su caso los intereses acumulados o las multas impuestas.</w:t>
      </w:r>
    </w:p>
    <w:p w14:paraId="6C041924" w14:textId="77777777" w:rsidR="007B49A1" w:rsidRPr="00D87879" w:rsidRDefault="007B49A1" w:rsidP="007B49A1">
      <w:pPr>
        <w:spacing w:after="0"/>
        <w:rPr>
          <w:szCs w:val="21"/>
        </w:rPr>
      </w:pPr>
    </w:p>
    <w:p w14:paraId="74457A6D" w14:textId="77777777" w:rsidR="007B49A1" w:rsidRPr="00D87879" w:rsidRDefault="007B49A1" w:rsidP="007B49A1">
      <w:pPr>
        <w:spacing w:after="0"/>
        <w:rPr>
          <w:szCs w:val="21"/>
        </w:rPr>
      </w:pPr>
      <w:r w:rsidRPr="00D87879">
        <w:rPr>
          <w:szCs w:val="21"/>
        </w:rPr>
        <w:t>g) Estar incursa la persona física o los administradores de la persona jurídica en alguno de los supuestos de la Ley 3/2015, de 30 de marzo reguladora del ejercicio del alto cargo de la Administración General del Estado o las respectivas normas de las Comunidades Autónomas,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w:t>
      </w:r>
    </w:p>
    <w:p w14:paraId="2876ADA5" w14:textId="77777777" w:rsidR="007B49A1" w:rsidRPr="00D87879" w:rsidRDefault="007B49A1" w:rsidP="007B49A1">
      <w:pPr>
        <w:spacing w:after="0"/>
        <w:rPr>
          <w:szCs w:val="21"/>
        </w:rPr>
      </w:pPr>
    </w:p>
    <w:p w14:paraId="6BF06B21" w14:textId="77777777" w:rsidR="007B49A1" w:rsidRPr="00D87879" w:rsidRDefault="007B49A1" w:rsidP="007B49A1">
      <w:pPr>
        <w:spacing w:after="0"/>
        <w:rPr>
          <w:szCs w:val="21"/>
        </w:rPr>
      </w:pPr>
      <w:r w:rsidRPr="00D87879">
        <w:rPr>
          <w:szCs w:val="21"/>
        </w:rPr>
        <w:t>La prohibición alcanzará a las personas jurídicas en cuyo capital participen, en los términos y cuantías establecidas en la legislación citada, el personal y los altos cargos a que se refiere el párrafo anterior, así como los cargos electos al servicio de las mismas.</w:t>
      </w:r>
    </w:p>
    <w:p w14:paraId="014AC92D" w14:textId="77777777" w:rsidR="007B49A1" w:rsidRPr="00D87879" w:rsidRDefault="007B49A1" w:rsidP="007B49A1">
      <w:pPr>
        <w:spacing w:after="0"/>
        <w:rPr>
          <w:szCs w:val="21"/>
        </w:rPr>
      </w:pPr>
    </w:p>
    <w:p w14:paraId="2D148450" w14:textId="77777777" w:rsidR="007B49A1" w:rsidRDefault="007B49A1" w:rsidP="007B49A1">
      <w:pPr>
        <w:spacing w:after="0"/>
        <w:rPr>
          <w:szCs w:val="21"/>
        </w:rPr>
      </w:pPr>
    </w:p>
    <w:p w14:paraId="0724B70D" w14:textId="77777777" w:rsidR="007B49A1" w:rsidRPr="00D87879" w:rsidRDefault="007B49A1" w:rsidP="007B49A1">
      <w:pPr>
        <w:spacing w:after="0"/>
        <w:rPr>
          <w:szCs w:val="21"/>
        </w:rPr>
      </w:pPr>
      <w:r w:rsidRPr="00D87879">
        <w:rPr>
          <w:szCs w:val="21"/>
        </w:rPr>
        <w:t>La prohibición se extiende igualmente, en ambos casos, a los cónyuges, personas vinculadas con análoga relación de convivencia afectiva, ascendientes y descendientes, así como a parientes en segundo grado por consanguinidad o afinidad de las personas a que se refieren los párrafos anteriores, cuando se produzca conflicto de intereses con el titular del órgano de contratación o los titulares de los órganos en que se hubiere delegado la facultad para contratar o los que ejerzan la sustitución del primero.</w:t>
      </w:r>
    </w:p>
    <w:p w14:paraId="268F1F5D" w14:textId="77777777" w:rsidR="007B49A1" w:rsidRPr="00D87879" w:rsidRDefault="007B49A1" w:rsidP="007B49A1">
      <w:pPr>
        <w:spacing w:after="0"/>
        <w:rPr>
          <w:szCs w:val="21"/>
        </w:rPr>
      </w:pPr>
    </w:p>
    <w:p w14:paraId="5BB3065E" w14:textId="77777777" w:rsidR="007B49A1" w:rsidRPr="00D87879" w:rsidRDefault="007B49A1" w:rsidP="007B49A1">
      <w:pPr>
        <w:spacing w:after="0"/>
        <w:rPr>
          <w:szCs w:val="21"/>
        </w:rPr>
      </w:pPr>
      <w:r w:rsidRPr="00D87879">
        <w:rPr>
          <w:szCs w:val="21"/>
        </w:rPr>
        <w:t>h) Haber contratado a personas respecto de las que se haya publicado en el «Boletín Oficial del Estado» el incumplimiento a que se refiere el artículo 15.1 de la Ley 3/2015, de 30 de marzo, reguladora del ejercicio del alto cargo de la Administración General del Estado o en las respectivas normas de las Comunidades Autónomas, por haber pasado a prestar servicios en empresas o sociedades privadas directamente relacionadas con las competencias del cargo desempeñado durante los dos años siguientes a la fecha de cese en el mismo. La prohibición de contratar se mantendrá durante el tiempo que permanezca dentro de la organización de la empresa la persona contratada con el límite máximo de dos años a contar desde el cese como alto cargo.</w:t>
      </w:r>
    </w:p>
    <w:p w14:paraId="7E082298" w14:textId="77777777" w:rsidR="007B49A1" w:rsidRPr="00D87879" w:rsidRDefault="007B49A1" w:rsidP="007B49A1">
      <w:pPr>
        <w:spacing w:after="0"/>
        <w:rPr>
          <w:szCs w:val="21"/>
        </w:rPr>
      </w:pPr>
    </w:p>
    <w:p w14:paraId="19240CAB" w14:textId="77777777" w:rsidR="007B49A1" w:rsidRPr="00D87879" w:rsidRDefault="007B49A1" w:rsidP="007B49A1">
      <w:pPr>
        <w:spacing w:after="0"/>
        <w:rPr>
          <w:szCs w:val="21"/>
        </w:rPr>
      </w:pPr>
      <w:r w:rsidRPr="00D87879">
        <w:rPr>
          <w:szCs w:val="21"/>
        </w:rPr>
        <w:t>i) Haber retirado indebidamente su proposición o candidatura en un procedimiento de adjudicación, o haber imposibilitado la adjudicación del contrato a su favor por no cumplimentar lo establecido en el apartado 2 del artículo 150 de la Ley de Contratos del Sector Público, dentro del plazo señalado mediando dolo, culpa o negligencia.</w:t>
      </w:r>
    </w:p>
    <w:p w14:paraId="1706C1E2" w14:textId="77777777" w:rsidR="007B49A1" w:rsidRPr="00D87879" w:rsidRDefault="007B49A1" w:rsidP="007B49A1">
      <w:pPr>
        <w:spacing w:after="0"/>
        <w:rPr>
          <w:szCs w:val="21"/>
        </w:rPr>
      </w:pPr>
    </w:p>
    <w:p w14:paraId="7948B2B2" w14:textId="77777777" w:rsidR="007B49A1" w:rsidRPr="00D87879" w:rsidRDefault="007B49A1" w:rsidP="007B49A1">
      <w:pPr>
        <w:spacing w:after="0"/>
        <w:rPr>
          <w:szCs w:val="21"/>
        </w:rPr>
      </w:pPr>
      <w:r w:rsidRPr="00D87879">
        <w:rPr>
          <w:szCs w:val="21"/>
        </w:rPr>
        <w:t>j) Haber dejado de formalizar el contrato, que ha sido adjudicado a su favor, en los plazos previstos en el apartado 2 del artículo 150 de la Ley de Contratos del Sector Público, por causa imputable al adjudicatario.</w:t>
      </w:r>
    </w:p>
    <w:p w14:paraId="74FC4E52" w14:textId="77777777" w:rsidR="007B49A1" w:rsidRPr="00D87879" w:rsidRDefault="007B49A1" w:rsidP="007B49A1">
      <w:pPr>
        <w:spacing w:after="0"/>
        <w:rPr>
          <w:szCs w:val="21"/>
        </w:rPr>
      </w:pPr>
    </w:p>
    <w:p w14:paraId="0E55A324" w14:textId="77777777" w:rsidR="007B49A1" w:rsidRPr="00D87879" w:rsidRDefault="007B49A1" w:rsidP="007B49A1">
      <w:pPr>
        <w:spacing w:after="0"/>
        <w:rPr>
          <w:szCs w:val="21"/>
        </w:rPr>
      </w:pPr>
      <w:r w:rsidRPr="00D87879">
        <w:rPr>
          <w:szCs w:val="21"/>
        </w:rPr>
        <w:t>k) Haber incumplido las cláusulas que son esenciales en el contrato, incluyendo las condiciones especiales de ejecución establecidas de acuerdo con lo señalado en el artículo 202 de la Ley de Contratos del Sector Público, cuando dicho incumplimiento hubiese sido definido en los pliegos o en el contrato como infracción grave, concurriendo dolo, culpa o negligencia en el empresario, y siempre que haya dado lugar a la imposición de penalidades o a la indemnización de daños y perjuicios.</w:t>
      </w:r>
    </w:p>
    <w:p w14:paraId="06605F98" w14:textId="77777777" w:rsidR="007B49A1" w:rsidRPr="00D87879" w:rsidRDefault="007B49A1" w:rsidP="007B49A1">
      <w:pPr>
        <w:spacing w:after="0"/>
        <w:rPr>
          <w:szCs w:val="21"/>
        </w:rPr>
      </w:pPr>
    </w:p>
    <w:p w14:paraId="3A3FF095" w14:textId="77777777" w:rsidR="007B49A1" w:rsidRPr="00D87879" w:rsidRDefault="007B49A1" w:rsidP="007B49A1">
      <w:pPr>
        <w:spacing w:after="0"/>
        <w:rPr>
          <w:szCs w:val="21"/>
        </w:rPr>
      </w:pPr>
      <w:r w:rsidRPr="00D87879">
        <w:rPr>
          <w:szCs w:val="21"/>
        </w:rPr>
        <w:t>l) Haber dado lugar, por causa de la que hubiesen sido declarados culpables, a la resolución firme de cualquier contrato celebrado con una entidad de las comprendidas en el artículo 3 de la Ley de Contratos del Sector Público.</w:t>
      </w:r>
    </w:p>
    <w:p w14:paraId="41FD5DF8" w14:textId="77777777" w:rsidR="007B49A1" w:rsidRPr="00D87879" w:rsidRDefault="007B49A1" w:rsidP="007B49A1">
      <w:pPr>
        <w:spacing w:after="0"/>
        <w:rPr>
          <w:szCs w:val="21"/>
        </w:rPr>
      </w:pPr>
    </w:p>
    <w:p w14:paraId="300AC4C4" w14:textId="77777777" w:rsidR="007B49A1" w:rsidRPr="00D87879" w:rsidRDefault="007B49A1" w:rsidP="007B49A1">
      <w:pPr>
        <w:spacing w:after="0"/>
        <w:rPr>
          <w:szCs w:val="21"/>
        </w:rPr>
      </w:pPr>
      <w:r w:rsidRPr="00D87879">
        <w:rPr>
          <w:szCs w:val="21"/>
        </w:rPr>
        <w:t>E igualmente DECLARA que el licitador no es continuación ni deriva, por transformación, fusión o sucesión, de otras empresas en las que hubiesen concurrido alguna de las circunstancias antes expuestas.</w:t>
      </w:r>
    </w:p>
    <w:p w14:paraId="282B6C98" w14:textId="77777777" w:rsidR="007B49A1" w:rsidRPr="00D87879" w:rsidRDefault="007B49A1" w:rsidP="007B49A1">
      <w:pPr>
        <w:spacing w:after="0"/>
        <w:rPr>
          <w:szCs w:val="21"/>
        </w:rPr>
      </w:pPr>
    </w:p>
    <w:p w14:paraId="24F1D172" w14:textId="77777777" w:rsidR="007B49A1" w:rsidRPr="00D87879" w:rsidRDefault="007B49A1" w:rsidP="007B49A1">
      <w:pPr>
        <w:spacing w:after="0"/>
        <w:rPr>
          <w:szCs w:val="21"/>
        </w:rPr>
      </w:pPr>
      <w:r w:rsidRPr="00D87879">
        <w:rPr>
          <w:szCs w:val="21"/>
        </w:rPr>
        <w:t xml:space="preserve">En ................, a ..... de ............ de ...... </w:t>
      </w:r>
      <w:r w:rsidRPr="00D87879">
        <w:rPr>
          <w:szCs w:val="21"/>
        </w:rPr>
        <w:tab/>
        <w:t xml:space="preserve">Firma: ................................................ </w:t>
      </w:r>
    </w:p>
    <w:p w14:paraId="6BFCCE2A" w14:textId="77777777" w:rsidR="007B49A1" w:rsidRPr="00D87879" w:rsidRDefault="007B49A1" w:rsidP="007B49A1">
      <w:pPr>
        <w:spacing w:after="0"/>
        <w:jc w:val="left"/>
        <w:rPr>
          <w:szCs w:val="21"/>
        </w:rPr>
      </w:pPr>
    </w:p>
    <w:p w14:paraId="5C7E1399" w14:textId="77777777" w:rsidR="007B49A1" w:rsidRPr="00D87879" w:rsidRDefault="007B49A1" w:rsidP="007B49A1">
      <w:pPr>
        <w:spacing w:after="0"/>
        <w:rPr>
          <w:szCs w:val="21"/>
        </w:rPr>
      </w:pPr>
    </w:p>
    <w:p w14:paraId="6BC2B59D" w14:textId="77777777" w:rsidR="007B49A1" w:rsidRPr="00D87879" w:rsidRDefault="007B49A1" w:rsidP="007B49A1">
      <w:pPr>
        <w:spacing w:after="0"/>
        <w:rPr>
          <w:szCs w:val="21"/>
        </w:rPr>
      </w:pPr>
    </w:p>
    <w:p w14:paraId="27BE2A7E" w14:textId="77777777" w:rsidR="007B49A1" w:rsidRPr="00D87879" w:rsidRDefault="007B49A1" w:rsidP="007B49A1">
      <w:pPr>
        <w:spacing w:after="0"/>
        <w:rPr>
          <w:rFonts w:cs="NewsGotT"/>
          <w:b/>
          <w:szCs w:val="21"/>
        </w:rPr>
      </w:pPr>
      <w:r w:rsidRPr="00D87879">
        <w:rPr>
          <w:rFonts w:cs="NewsGotT"/>
          <w:b/>
          <w:szCs w:val="21"/>
        </w:rPr>
        <w:t>DECLARACIÓN A OTORGAR ANTE AUTORIDAD ADMINISTRATIVA, NOTARIO PÚBLICO U ORGANISMO PROFESIONAL CUALIFICADO.</w:t>
      </w:r>
    </w:p>
    <w:p w14:paraId="4570F153" w14:textId="77777777" w:rsidR="007B49A1" w:rsidRPr="00D87879" w:rsidRDefault="007B49A1" w:rsidP="007B49A1">
      <w:pPr>
        <w:tabs>
          <w:tab w:val="left" w:pos="1070"/>
        </w:tabs>
        <w:spacing w:after="120" w:line="240" w:lineRule="atLeast"/>
        <w:rPr>
          <w:b/>
          <w:bCs/>
          <w:szCs w:val="21"/>
          <w:u w:val="single"/>
        </w:rPr>
      </w:pPr>
    </w:p>
    <w:p w14:paraId="7478F339" w14:textId="77777777" w:rsidR="007B49A1" w:rsidRDefault="007B49A1" w:rsidP="00A05BE2">
      <w:pPr>
        <w:widowControl w:val="0"/>
        <w:autoSpaceDE w:val="0"/>
        <w:autoSpaceDN w:val="0"/>
        <w:adjustRightInd w:val="0"/>
        <w:spacing w:after="0"/>
        <w:jc w:val="center"/>
        <w:rPr>
          <w:rFonts w:eastAsia="Times New Roman" w:cs="NewsGotT"/>
          <w:b/>
          <w:bCs/>
          <w:color w:val="auto"/>
          <w:szCs w:val="21"/>
          <w:lang w:eastAsia="es-ES"/>
        </w:rPr>
      </w:pPr>
    </w:p>
    <w:p w14:paraId="0FFCAA9C" w14:textId="38DF958C" w:rsidR="00A05BE2" w:rsidRPr="00D87879" w:rsidRDefault="00A05BE2" w:rsidP="00A05BE2">
      <w:pPr>
        <w:widowControl w:val="0"/>
        <w:autoSpaceDE w:val="0"/>
        <w:autoSpaceDN w:val="0"/>
        <w:adjustRightInd w:val="0"/>
        <w:spacing w:after="0"/>
        <w:jc w:val="center"/>
        <w:rPr>
          <w:rFonts w:eastAsia="Times New Roman" w:cs="NewsGotT"/>
          <w:b/>
          <w:bCs/>
          <w:color w:val="auto"/>
          <w:szCs w:val="21"/>
          <w:lang w:eastAsia="es-ES"/>
        </w:rPr>
      </w:pPr>
      <w:bookmarkStart w:id="0" w:name="_GoBack"/>
      <w:bookmarkEnd w:id="0"/>
      <w:r w:rsidRPr="00D87879">
        <w:rPr>
          <w:rFonts w:eastAsia="Times New Roman" w:cs="NewsGotT"/>
          <w:b/>
          <w:bCs/>
          <w:color w:val="auto"/>
          <w:szCs w:val="21"/>
          <w:lang w:eastAsia="es-ES"/>
        </w:rPr>
        <w:lastRenderedPageBreak/>
        <w:t>ANEXO V</w:t>
      </w:r>
    </w:p>
    <w:p w14:paraId="6B29CB21" w14:textId="77777777" w:rsidR="00A05BE2" w:rsidRPr="00D87879" w:rsidRDefault="00A05BE2" w:rsidP="00A05BE2">
      <w:pPr>
        <w:widowControl w:val="0"/>
        <w:autoSpaceDE w:val="0"/>
        <w:autoSpaceDN w:val="0"/>
        <w:adjustRightInd w:val="0"/>
        <w:spacing w:after="0"/>
        <w:jc w:val="center"/>
        <w:rPr>
          <w:rFonts w:eastAsia="Times New Roman" w:cs="NewsGotT"/>
          <w:b/>
          <w:bCs/>
          <w:color w:val="auto"/>
          <w:szCs w:val="21"/>
        </w:rPr>
      </w:pPr>
    </w:p>
    <w:p w14:paraId="3D62B47D" w14:textId="77777777" w:rsidR="00A05BE2" w:rsidRPr="00D87879" w:rsidRDefault="00A05BE2" w:rsidP="00A05BE2">
      <w:pPr>
        <w:tabs>
          <w:tab w:val="left" w:pos="1070"/>
        </w:tabs>
        <w:spacing w:after="120" w:line="240" w:lineRule="atLeast"/>
        <w:jc w:val="center"/>
        <w:rPr>
          <w:b/>
          <w:bCs/>
          <w:szCs w:val="21"/>
          <w:u w:val="single"/>
        </w:rPr>
      </w:pPr>
      <w:r w:rsidRPr="00D87879">
        <w:rPr>
          <w:b/>
          <w:bCs/>
          <w:szCs w:val="21"/>
          <w:u w:val="single"/>
        </w:rPr>
        <w:t>DECLARACIÓN RESPONSABLE SOBRE EL CUMPLIMIENTO DE LAS CONDICIONES DE APTITUD Y TAMAÑO DE LA EMPRESA</w:t>
      </w:r>
    </w:p>
    <w:p w14:paraId="0EB2F0DC" w14:textId="77777777" w:rsidR="00A05BE2" w:rsidRPr="00D87879" w:rsidRDefault="00A05BE2" w:rsidP="00A05BE2">
      <w:pPr>
        <w:jc w:val="center"/>
        <w:outlineLvl w:val="0"/>
        <w:rPr>
          <w:rFonts w:cs="NewsGotT"/>
          <w:b/>
          <w:bCs/>
          <w:szCs w:val="21"/>
        </w:rPr>
      </w:pPr>
    </w:p>
    <w:p w14:paraId="045C69B4" w14:textId="246BE762" w:rsidR="00FE4073" w:rsidRPr="00FD28D5" w:rsidRDefault="00FE4073" w:rsidP="00FD28D5">
      <w:pPr>
        <w:widowControl w:val="0"/>
        <w:autoSpaceDE w:val="0"/>
        <w:autoSpaceDN w:val="0"/>
        <w:adjustRightInd w:val="0"/>
        <w:spacing w:after="0"/>
        <w:rPr>
          <w:rFonts w:eastAsia="Times New Roman" w:cs="Arial"/>
          <w:color w:val="000000"/>
          <w:szCs w:val="21"/>
          <w:lang w:eastAsia="es-ES"/>
        </w:rPr>
      </w:pPr>
      <w:r w:rsidRPr="00D87879">
        <w:rPr>
          <w:rFonts w:eastAsia="Times New Roman" w:cs="NewsGotT"/>
          <w:color w:val="auto"/>
          <w:szCs w:val="21"/>
          <w:lang w:eastAsia="es-ES"/>
        </w:rPr>
        <w:t xml:space="preserve">D./Dña. ..........................................................., con DNI/NIF ......................, como representante de la sociedad ....................................................................., con CIF ....................... y domicilio en ........................................ calle ..................................................................................................... </w:t>
      </w:r>
    </w:p>
    <w:p w14:paraId="684FC7F9" w14:textId="77777777" w:rsidR="00FE4073" w:rsidRPr="00D87879" w:rsidRDefault="00FE4073" w:rsidP="00FE4073">
      <w:pPr>
        <w:spacing w:after="0"/>
        <w:rPr>
          <w:rFonts w:eastAsia="Times New Roman" w:cs="NewsGotT"/>
          <w:color w:val="auto"/>
          <w:szCs w:val="21"/>
        </w:rPr>
      </w:pPr>
    </w:p>
    <w:p w14:paraId="57B79464" w14:textId="77777777" w:rsidR="00FE4073" w:rsidRPr="00D87879" w:rsidRDefault="00FE4073" w:rsidP="00FE4073">
      <w:pPr>
        <w:spacing w:after="0"/>
        <w:rPr>
          <w:rFonts w:eastAsia="Times New Roman" w:cs="NewsGotT"/>
          <w:color w:val="auto"/>
          <w:szCs w:val="21"/>
        </w:rPr>
      </w:pPr>
      <w:r w:rsidRPr="00D87879">
        <w:rPr>
          <w:rFonts w:eastAsia="Times New Roman" w:cs="NewsGotT"/>
          <w:color w:val="auto"/>
          <w:szCs w:val="21"/>
          <w:lang w:eastAsia="es-ES"/>
        </w:rPr>
        <w:t>DECLARA bajo pena de falsedad documental que en el licitador concurren las circunstancias siguientes:</w:t>
      </w:r>
    </w:p>
    <w:p w14:paraId="38C4A09D" w14:textId="77777777" w:rsidR="00FE4073" w:rsidRPr="00D87879" w:rsidRDefault="00FE4073" w:rsidP="00FE4073">
      <w:pPr>
        <w:spacing w:after="0"/>
        <w:ind w:left="360" w:hanging="360"/>
        <w:rPr>
          <w:rFonts w:eastAsia="Times New Roman" w:cs="NewsGotT"/>
          <w:color w:val="auto"/>
          <w:szCs w:val="21"/>
          <w:lang w:eastAsia="es-ES"/>
        </w:rPr>
      </w:pPr>
    </w:p>
    <w:p w14:paraId="6A526A2B" w14:textId="77777777" w:rsidR="00FE4073" w:rsidRPr="00D87879" w:rsidRDefault="00FE4073" w:rsidP="00FE4073">
      <w:pPr>
        <w:spacing w:after="0"/>
        <w:ind w:left="360" w:hanging="360"/>
        <w:rPr>
          <w:rFonts w:eastAsia="Times New Roman" w:cs="NewsGotT"/>
          <w:color w:val="auto"/>
          <w:szCs w:val="21"/>
          <w:lang w:eastAsia="es-ES"/>
        </w:rPr>
      </w:pPr>
      <w:r w:rsidRPr="00D87879">
        <w:rPr>
          <w:rFonts w:eastAsia="Times New Roman" w:cs="NewsGotT"/>
          <w:color w:val="auto"/>
          <w:szCs w:val="21"/>
          <w:lang w:eastAsia="es-ES"/>
        </w:rPr>
        <w:t>-</w:t>
      </w:r>
      <w:r w:rsidRPr="00D87879">
        <w:rPr>
          <w:rFonts w:eastAsia="Times New Roman" w:cs="NewsGotT"/>
          <w:color w:val="auto"/>
          <w:szCs w:val="21"/>
          <w:lang w:eastAsia="es-ES"/>
        </w:rPr>
        <w:tab/>
        <w:t xml:space="preserve">Que la sociedad está válidamente constituida y que conforme a su objeto social puede presentarse a la licitación, así como que el firmante de la declaración ostenta la debida representación para la presentación de la proposición. </w:t>
      </w:r>
    </w:p>
    <w:p w14:paraId="76BFEA3B" w14:textId="77777777" w:rsidR="00FE4073" w:rsidRPr="00D87879" w:rsidRDefault="00FE4073" w:rsidP="00FE4073">
      <w:pPr>
        <w:spacing w:after="0"/>
        <w:ind w:left="360" w:hanging="360"/>
        <w:rPr>
          <w:rFonts w:eastAsia="Times New Roman" w:cs="NewsGotT"/>
          <w:color w:val="auto"/>
          <w:szCs w:val="21"/>
        </w:rPr>
      </w:pPr>
    </w:p>
    <w:p w14:paraId="3B89C7E1" w14:textId="77777777" w:rsidR="00FE4073" w:rsidRPr="00D87879" w:rsidRDefault="00FE4073" w:rsidP="00FE4073">
      <w:pPr>
        <w:spacing w:after="0"/>
        <w:ind w:left="360" w:hanging="360"/>
        <w:rPr>
          <w:rFonts w:eastAsia="Times New Roman" w:cs="NewsGotT"/>
          <w:color w:val="auto"/>
          <w:szCs w:val="21"/>
          <w:lang w:eastAsia="es-ES"/>
        </w:rPr>
      </w:pPr>
      <w:r w:rsidRPr="00D87879">
        <w:rPr>
          <w:rFonts w:eastAsia="Times New Roman" w:cs="NewsGotT"/>
          <w:color w:val="auto"/>
          <w:szCs w:val="21"/>
          <w:lang w:eastAsia="es-ES"/>
        </w:rPr>
        <w:t>-</w:t>
      </w:r>
      <w:r w:rsidRPr="00D87879">
        <w:rPr>
          <w:rFonts w:eastAsia="Times New Roman" w:cs="NewsGotT"/>
          <w:color w:val="auto"/>
          <w:szCs w:val="21"/>
          <w:lang w:eastAsia="es-ES"/>
        </w:rPr>
        <w:tab/>
        <w:t xml:space="preserve">No está incursa en prohibición de contratar por sí misma ni por extensión, en aplicación del artículo 71.3, conforme al artículo 71 de la Ley 9/2017, de 8 de noviembre, de Contratos del Sector Público. </w:t>
      </w:r>
    </w:p>
    <w:p w14:paraId="2FC5D2B0" w14:textId="77777777" w:rsidR="00FE4073" w:rsidRPr="00D87879" w:rsidRDefault="00FE4073" w:rsidP="00FE4073">
      <w:pPr>
        <w:spacing w:after="0"/>
        <w:ind w:left="360" w:hanging="360"/>
        <w:rPr>
          <w:rFonts w:eastAsia="Times New Roman" w:cs="NewsGotT"/>
          <w:color w:val="000000" w:themeColor="text1"/>
          <w:szCs w:val="21"/>
          <w:lang w:eastAsia="es-ES"/>
        </w:rPr>
      </w:pPr>
    </w:p>
    <w:p w14:paraId="53307C82" w14:textId="77777777" w:rsidR="00FE4073" w:rsidRPr="00D87879" w:rsidRDefault="00FE4073" w:rsidP="00FE4073">
      <w:pPr>
        <w:spacing w:after="0"/>
        <w:ind w:left="360" w:hanging="360"/>
        <w:rPr>
          <w:rFonts w:eastAsia="Times New Roman" w:cs="Verdana"/>
          <w:color w:val="000000" w:themeColor="text1"/>
          <w:szCs w:val="21"/>
          <w:lang w:eastAsia="es-ES"/>
        </w:rPr>
      </w:pPr>
      <w:r w:rsidRPr="00D87879">
        <w:rPr>
          <w:rFonts w:eastAsia="Times New Roman" w:cs="NewsGotT"/>
          <w:color w:val="000000" w:themeColor="text1"/>
          <w:szCs w:val="21"/>
          <w:lang w:eastAsia="es-ES"/>
        </w:rPr>
        <w:t xml:space="preserve">- </w:t>
      </w:r>
      <w:r w:rsidRPr="00D87879">
        <w:rPr>
          <w:rFonts w:eastAsia="Times New Roman" w:cs="NewsGotT"/>
          <w:color w:val="000000" w:themeColor="text1"/>
          <w:szCs w:val="21"/>
          <w:lang w:eastAsia="es-ES"/>
        </w:rPr>
        <w:tab/>
        <w:t>Dispone de la solvencia requerida en el pliego de condiciones en el apartado II. RESPECTO DE LOS OFERTANTES, punto 3. Solvencia económica, financiera, técnica y profesional.</w:t>
      </w:r>
    </w:p>
    <w:p w14:paraId="6400CFB9" w14:textId="77777777" w:rsidR="00B15F7B" w:rsidRPr="00D87879" w:rsidRDefault="00B15F7B" w:rsidP="00B15F7B">
      <w:pPr>
        <w:spacing w:after="0"/>
        <w:rPr>
          <w:rFonts w:eastAsia="Times New Roman" w:cs="NewsGotT"/>
          <w:color w:val="000000" w:themeColor="text1"/>
          <w:szCs w:val="21"/>
          <w:lang w:eastAsia="es-ES"/>
        </w:rPr>
      </w:pPr>
    </w:p>
    <w:p w14:paraId="0E2DE2D2" w14:textId="77777777" w:rsidR="00B15F7B" w:rsidRPr="00D87879" w:rsidRDefault="00B15F7B" w:rsidP="00B15F7B">
      <w:pPr>
        <w:spacing w:after="0"/>
        <w:rPr>
          <w:rFonts w:eastAsia="Times New Roman" w:cs="NewsGotT"/>
          <w:bCs/>
          <w:color w:val="000000" w:themeColor="text1"/>
          <w:szCs w:val="21"/>
          <w:lang w:eastAsia="es-ES"/>
        </w:rPr>
      </w:pPr>
      <w:r w:rsidRPr="00D87879">
        <w:rPr>
          <w:rFonts w:eastAsia="Times New Roman" w:cs="NewsGotT"/>
          <w:color w:val="000000" w:themeColor="text1"/>
          <w:szCs w:val="21"/>
          <w:lang w:eastAsia="es-ES"/>
        </w:rPr>
        <w:t xml:space="preserve">Igualmente DECLARA QUE: </w:t>
      </w:r>
      <w:r w:rsidRPr="00D87879">
        <w:rPr>
          <w:rFonts w:eastAsia="Times New Roman" w:cs="NewsGotT"/>
          <w:bCs/>
          <w:color w:val="000000" w:themeColor="text1"/>
          <w:szCs w:val="21"/>
          <w:lang w:eastAsia="es-ES"/>
        </w:rPr>
        <w:t>(Señale lo que proceda)</w:t>
      </w:r>
    </w:p>
    <w:p w14:paraId="11635A60" w14:textId="77777777" w:rsidR="00B15F7B" w:rsidRPr="00D87879" w:rsidRDefault="00B15F7B" w:rsidP="00B15F7B">
      <w:pPr>
        <w:spacing w:after="0"/>
        <w:rPr>
          <w:rFonts w:eastAsia="Times New Roman" w:cs="NewsGotT"/>
          <w:bCs/>
          <w:color w:val="000000" w:themeColor="text1"/>
          <w:szCs w:val="21"/>
          <w:lang w:eastAsia="es-ES"/>
        </w:rPr>
      </w:pPr>
    </w:p>
    <w:p w14:paraId="2B8EBE50" w14:textId="77777777" w:rsidR="00B15F7B" w:rsidRPr="00D87879" w:rsidRDefault="00B15F7B" w:rsidP="001D3634">
      <w:pPr>
        <w:numPr>
          <w:ilvl w:val="0"/>
          <w:numId w:val="10"/>
        </w:numPr>
        <w:spacing w:after="0"/>
        <w:ind w:left="567" w:hanging="567"/>
        <w:rPr>
          <w:rFonts w:eastAsia="Times New Roman" w:cs="Verdana"/>
          <w:color w:val="auto"/>
          <w:szCs w:val="21"/>
          <w:lang w:eastAsia="es-ES"/>
        </w:rPr>
      </w:pPr>
      <w:r w:rsidRPr="00D87879">
        <w:rPr>
          <w:rFonts w:eastAsia="Times New Roman" w:cs="NewsGotT"/>
          <w:color w:val="auto"/>
          <w:szCs w:val="21"/>
          <w:lang w:eastAsia="es-ES"/>
        </w:rPr>
        <w:t xml:space="preserve">El </w:t>
      </w:r>
      <w:r w:rsidR="000152E7" w:rsidRPr="00D87879">
        <w:rPr>
          <w:rFonts w:eastAsia="Times New Roman" w:cs="NewsGotT"/>
          <w:color w:val="auto"/>
          <w:szCs w:val="21"/>
          <w:lang w:eastAsia="es-ES"/>
        </w:rPr>
        <w:t>L</w:t>
      </w:r>
      <w:r w:rsidRPr="00D87879">
        <w:rPr>
          <w:rFonts w:eastAsia="Times New Roman" w:cs="NewsGotT"/>
          <w:color w:val="auto"/>
          <w:szCs w:val="21"/>
          <w:lang w:eastAsia="es-ES"/>
        </w:rPr>
        <w:t>icitador ES Microempresa</w:t>
      </w:r>
    </w:p>
    <w:p w14:paraId="1E27C7B3" w14:textId="77777777" w:rsidR="00B15F7B" w:rsidRPr="00D87879" w:rsidRDefault="00B15F7B" w:rsidP="001D3634">
      <w:pPr>
        <w:numPr>
          <w:ilvl w:val="0"/>
          <w:numId w:val="10"/>
        </w:numPr>
        <w:spacing w:after="0"/>
        <w:ind w:left="567" w:hanging="567"/>
        <w:rPr>
          <w:rFonts w:eastAsia="Times New Roman" w:cs="Verdana"/>
          <w:color w:val="auto"/>
          <w:szCs w:val="21"/>
          <w:lang w:eastAsia="es-ES"/>
        </w:rPr>
      </w:pPr>
      <w:r w:rsidRPr="00D87879">
        <w:rPr>
          <w:rFonts w:eastAsia="Times New Roman" w:cs="NewsGotT"/>
          <w:color w:val="auto"/>
          <w:szCs w:val="21"/>
          <w:lang w:eastAsia="es-ES"/>
        </w:rPr>
        <w:t>El Licitador ES PYME</w:t>
      </w:r>
    </w:p>
    <w:p w14:paraId="7724E030" w14:textId="77777777" w:rsidR="00B15F7B" w:rsidRPr="00D87879" w:rsidRDefault="00B15F7B" w:rsidP="001D3634">
      <w:pPr>
        <w:numPr>
          <w:ilvl w:val="0"/>
          <w:numId w:val="10"/>
        </w:numPr>
        <w:spacing w:after="0"/>
        <w:ind w:left="567" w:hanging="567"/>
        <w:rPr>
          <w:rFonts w:eastAsia="Times New Roman" w:cs="Verdana"/>
          <w:color w:val="auto"/>
          <w:szCs w:val="21"/>
          <w:lang w:eastAsia="es-ES"/>
        </w:rPr>
      </w:pPr>
      <w:r w:rsidRPr="00D87879">
        <w:rPr>
          <w:rFonts w:eastAsia="Times New Roman" w:cs="NewsGotT"/>
          <w:color w:val="auto"/>
          <w:szCs w:val="21"/>
          <w:lang w:eastAsia="es-ES"/>
        </w:rPr>
        <w:t xml:space="preserve">El Licitador NO ES </w:t>
      </w:r>
      <w:r w:rsidR="000152E7" w:rsidRPr="00D87879">
        <w:rPr>
          <w:rFonts w:eastAsia="Times New Roman" w:cs="NewsGotT"/>
          <w:color w:val="auto"/>
          <w:szCs w:val="21"/>
          <w:lang w:eastAsia="es-ES"/>
        </w:rPr>
        <w:t>Microempresa ni</w:t>
      </w:r>
      <w:r w:rsidRPr="00D87879">
        <w:rPr>
          <w:rFonts w:eastAsia="Times New Roman" w:cs="NewsGotT"/>
          <w:color w:val="auto"/>
          <w:szCs w:val="21"/>
          <w:lang w:eastAsia="es-ES"/>
        </w:rPr>
        <w:t xml:space="preserve"> PYME</w:t>
      </w:r>
    </w:p>
    <w:p w14:paraId="5CB97A30" w14:textId="77777777" w:rsidR="00A56350" w:rsidRPr="00D87879" w:rsidRDefault="00A56350" w:rsidP="00A56350">
      <w:pPr>
        <w:spacing w:after="0"/>
        <w:rPr>
          <w:rFonts w:eastAsia="Times New Roman" w:cs="NewsGotT"/>
          <w:color w:val="auto"/>
          <w:szCs w:val="21"/>
          <w:lang w:eastAsia="es-ES"/>
        </w:rPr>
      </w:pPr>
    </w:p>
    <w:p w14:paraId="52915AE1" w14:textId="77777777" w:rsidR="00A56350" w:rsidRPr="00D87879" w:rsidRDefault="00A56350" w:rsidP="00A56350">
      <w:pPr>
        <w:spacing w:after="0"/>
        <w:rPr>
          <w:rFonts w:eastAsia="Times New Roman" w:cs="NewsGotT"/>
          <w:color w:val="auto"/>
          <w:szCs w:val="21"/>
          <w:lang w:eastAsia="es-ES"/>
        </w:rPr>
      </w:pPr>
      <w:r w:rsidRPr="00D87879">
        <w:rPr>
          <w:rFonts w:eastAsia="Times New Roman" w:cs="NewsGotT"/>
          <w:color w:val="auto"/>
          <w:szCs w:val="21"/>
          <w:lang w:eastAsia="es-ES"/>
        </w:rPr>
        <w:t>Asimismo</w:t>
      </w:r>
      <w:r w:rsidR="00FF188A">
        <w:rPr>
          <w:rFonts w:eastAsia="Times New Roman" w:cs="NewsGotT"/>
          <w:color w:val="auto"/>
          <w:szCs w:val="21"/>
          <w:lang w:eastAsia="es-ES"/>
        </w:rPr>
        <w:t>,</w:t>
      </w:r>
      <w:r w:rsidRPr="00D87879">
        <w:rPr>
          <w:rFonts w:eastAsia="Times New Roman" w:cs="NewsGotT"/>
          <w:color w:val="auto"/>
          <w:szCs w:val="21"/>
          <w:lang w:eastAsia="es-ES"/>
        </w:rPr>
        <w:t xml:space="preserve"> DECLARA QUE:</w:t>
      </w:r>
    </w:p>
    <w:p w14:paraId="2D58429B" w14:textId="77777777" w:rsidR="00A56350" w:rsidRPr="00D87879" w:rsidRDefault="00A56350" w:rsidP="00A56350">
      <w:pPr>
        <w:spacing w:after="0"/>
        <w:rPr>
          <w:rFonts w:eastAsia="Times New Roman" w:cs="Verdana"/>
          <w:color w:val="auto"/>
          <w:szCs w:val="21"/>
          <w:lang w:eastAsia="es-ES"/>
        </w:rPr>
      </w:pPr>
    </w:p>
    <w:p w14:paraId="2DFFF81F" w14:textId="370A4BC1" w:rsidR="00B15F7B" w:rsidRPr="00D87879" w:rsidRDefault="00FF188A" w:rsidP="001D3634">
      <w:pPr>
        <w:numPr>
          <w:ilvl w:val="0"/>
          <w:numId w:val="10"/>
        </w:numPr>
        <w:spacing w:after="0"/>
        <w:ind w:left="567" w:hanging="567"/>
        <w:rPr>
          <w:rFonts w:eastAsia="Times New Roman" w:cs="Verdana"/>
          <w:color w:val="auto"/>
          <w:szCs w:val="21"/>
          <w:lang w:eastAsia="es-ES"/>
        </w:rPr>
      </w:pPr>
      <w:r>
        <w:rPr>
          <w:rFonts w:eastAsia="Times New Roman" w:cs="NewsGotT"/>
          <w:color w:val="auto"/>
          <w:szCs w:val="21"/>
          <w:lang w:eastAsia="es-ES"/>
        </w:rPr>
        <w:t>E</w:t>
      </w:r>
      <w:r w:rsidR="00B15F7B" w:rsidRPr="00D87879">
        <w:rPr>
          <w:rFonts w:eastAsia="Times New Roman" w:cs="NewsGotT"/>
          <w:color w:val="auto"/>
          <w:szCs w:val="21"/>
          <w:lang w:eastAsia="es-ES"/>
        </w:rPr>
        <w:t>l número de trabajadores de la empresa es</w:t>
      </w:r>
      <w:r w:rsidR="00B15F7B" w:rsidRPr="00D87879">
        <w:rPr>
          <w:rFonts w:ascii="Times New Roman" w:eastAsiaTheme="minorHAnsi" w:hAnsi="Times New Roman"/>
          <w:color w:val="000000"/>
          <w:szCs w:val="21"/>
        </w:rPr>
        <w:t xml:space="preserve">……………. </w:t>
      </w:r>
    </w:p>
    <w:p w14:paraId="4FDE7F7F" w14:textId="77777777" w:rsidR="00B15F7B" w:rsidRPr="00D87879" w:rsidRDefault="00B15F7B" w:rsidP="00B15F7B">
      <w:pPr>
        <w:spacing w:after="0"/>
        <w:rPr>
          <w:rFonts w:eastAsia="Times New Roman" w:cs="NewsGotT"/>
          <w:color w:val="auto"/>
          <w:szCs w:val="21"/>
          <w:lang w:eastAsia="es-ES"/>
        </w:rPr>
      </w:pPr>
    </w:p>
    <w:p w14:paraId="6EE916BA" w14:textId="77777777" w:rsidR="00FE4073" w:rsidRPr="00D87879" w:rsidRDefault="00FE4073" w:rsidP="00FE4073">
      <w:pPr>
        <w:spacing w:after="0"/>
        <w:outlineLvl w:val="0"/>
        <w:rPr>
          <w:rFonts w:eastAsia="Times New Roman" w:cs="NewsGotT"/>
          <w:b/>
          <w:bCs/>
          <w:caps/>
          <w:color w:val="auto"/>
          <w:szCs w:val="21"/>
          <w:lang w:eastAsia="es-ES"/>
        </w:rPr>
      </w:pPr>
      <w:r w:rsidRPr="00D87879">
        <w:rPr>
          <w:rFonts w:eastAsia="Times New Roman" w:cs="NewsGotT"/>
          <w:b/>
          <w:bCs/>
          <w:caps/>
          <w:color w:val="auto"/>
          <w:szCs w:val="21"/>
          <w:lang w:eastAsia="es-ES"/>
        </w:rPr>
        <w:t>Dirección postal de contacto:</w:t>
      </w:r>
    </w:p>
    <w:p w14:paraId="7F19CF3C" w14:textId="77777777" w:rsidR="00FE4073" w:rsidRPr="00D87879" w:rsidRDefault="00FE4073" w:rsidP="00FE4073">
      <w:pPr>
        <w:spacing w:after="0"/>
        <w:outlineLvl w:val="0"/>
        <w:rPr>
          <w:rFonts w:eastAsia="Times New Roman" w:cs="NewsGotT"/>
          <w:b/>
          <w:bCs/>
          <w:caps/>
          <w:color w:val="auto"/>
          <w:szCs w:val="21"/>
          <w:lang w:eastAsia="es-ES"/>
        </w:rPr>
      </w:pPr>
      <w:r w:rsidRPr="00D87879">
        <w:rPr>
          <w:rFonts w:eastAsia="Times New Roman" w:cs="NewsGotT"/>
          <w:b/>
          <w:bCs/>
          <w:caps/>
          <w:color w:val="auto"/>
          <w:szCs w:val="21"/>
          <w:lang w:eastAsia="es-ES"/>
        </w:rPr>
        <w:t>teléfono de contacto</w:t>
      </w:r>
    </w:p>
    <w:p w14:paraId="1C301FC5" w14:textId="77777777" w:rsidR="00FE4073" w:rsidRPr="00D87879" w:rsidRDefault="00FE4073" w:rsidP="00FE4073">
      <w:pPr>
        <w:spacing w:after="0"/>
        <w:outlineLvl w:val="0"/>
        <w:rPr>
          <w:rFonts w:eastAsia="Times New Roman" w:cs="NewsGotT"/>
          <w:b/>
          <w:bCs/>
          <w:color w:val="auto"/>
          <w:szCs w:val="21"/>
          <w:lang w:eastAsia="es-ES"/>
        </w:rPr>
      </w:pPr>
      <w:r w:rsidRPr="00D87879">
        <w:rPr>
          <w:rFonts w:eastAsia="Times New Roman" w:cs="NewsGotT"/>
          <w:b/>
          <w:bCs/>
          <w:color w:val="auto"/>
          <w:szCs w:val="21"/>
          <w:lang w:eastAsia="es-ES"/>
        </w:rPr>
        <w:t>Fijo:</w:t>
      </w:r>
    </w:p>
    <w:p w14:paraId="7D3F7C7D" w14:textId="77777777" w:rsidR="00FE4073" w:rsidRPr="00D87879" w:rsidRDefault="00FE4073" w:rsidP="00FE4073">
      <w:pPr>
        <w:spacing w:after="0"/>
        <w:outlineLvl w:val="0"/>
        <w:rPr>
          <w:rFonts w:eastAsia="Times New Roman" w:cs="NewsGotT"/>
          <w:b/>
          <w:bCs/>
          <w:color w:val="auto"/>
          <w:szCs w:val="21"/>
          <w:lang w:eastAsia="es-ES"/>
        </w:rPr>
      </w:pPr>
      <w:r w:rsidRPr="00D87879">
        <w:rPr>
          <w:rFonts w:eastAsia="Times New Roman" w:cs="NewsGotT"/>
          <w:b/>
          <w:bCs/>
          <w:color w:val="auto"/>
          <w:szCs w:val="21"/>
          <w:lang w:eastAsia="es-ES"/>
        </w:rPr>
        <w:t>Móvil:</w:t>
      </w:r>
    </w:p>
    <w:p w14:paraId="0797C2E5" w14:textId="77777777" w:rsidR="00FE4073" w:rsidRPr="00D87879" w:rsidRDefault="00FE4073" w:rsidP="00FE4073">
      <w:pPr>
        <w:spacing w:after="0"/>
        <w:outlineLvl w:val="0"/>
        <w:rPr>
          <w:rFonts w:eastAsia="Times New Roman" w:cs="NewsGotT"/>
          <w:b/>
          <w:bCs/>
          <w:color w:val="auto"/>
          <w:szCs w:val="21"/>
          <w:lang w:eastAsia="es-ES"/>
        </w:rPr>
      </w:pPr>
      <w:r w:rsidRPr="00D87879">
        <w:rPr>
          <w:rFonts w:eastAsia="Times New Roman" w:cs="NewsGotT"/>
          <w:b/>
          <w:bCs/>
          <w:color w:val="auto"/>
          <w:szCs w:val="21"/>
          <w:lang w:eastAsia="es-ES"/>
        </w:rPr>
        <w:t>FAX N.º:</w:t>
      </w:r>
    </w:p>
    <w:p w14:paraId="60392693" w14:textId="77777777" w:rsidR="00FD28D5" w:rsidRDefault="00FE4073" w:rsidP="00FD28D5">
      <w:pPr>
        <w:widowControl w:val="0"/>
        <w:autoSpaceDE w:val="0"/>
        <w:autoSpaceDN w:val="0"/>
        <w:adjustRightInd w:val="0"/>
        <w:spacing w:after="0"/>
        <w:rPr>
          <w:rFonts w:eastAsia="Times New Roman" w:cs="NewsGotT"/>
          <w:color w:val="000000"/>
          <w:szCs w:val="21"/>
          <w:lang w:eastAsia="es-ES"/>
        </w:rPr>
      </w:pPr>
      <w:r w:rsidRPr="00D87879">
        <w:rPr>
          <w:rFonts w:eastAsia="Times New Roman" w:cs="NewsGotT"/>
          <w:b/>
          <w:bCs/>
          <w:color w:val="auto"/>
          <w:szCs w:val="21"/>
          <w:lang w:eastAsia="es-ES"/>
        </w:rPr>
        <w:t>D</w:t>
      </w:r>
      <w:r w:rsidRPr="00D87879">
        <w:rPr>
          <w:rFonts w:eastAsia="Times New Roman" w:cs="NewsGotT"/>
          <w:b/>
          <w:bCs/>
          <w:caps/>
          <w:color w:val="auto"/>
          <w:szCs w:val="21"/>
          <w:lang w:eastAsia="es-ES"/>
        </w:rPr>
        <w:t>irección electrónica de contacto</w:t>
      </w:r>
      <w:r w:rsidRPr="00D87879">
        <w:rPr>
          <w:rFonts w:eastAsia="Times New Roman" w:cs="NewsGotT"/>
          <w:b/>
          <w:bCs/>
          <w:color w:val="auto"/>
          <w:szCs w:val="21"/>
          <w:lang w:eastAsia="es-ES"/>
        </w:rPr>
        <w:t>:</w:t>
      </w:r>
      <w:r w:rsidRPr="00D87879">
        <w:rPr>
          <w:rFonts w:eastAsia="Times New Roman" w:cs="NewsGotT"/>
          <w:color w:val="000000"/>
          <w:szCs w:val="21"/>
          <w:lang w:eastAsia="es-ES"/>
        </w:rPr>
        <w:t xml:space="preserve"> </w:t>
      </w:r>
    </w:p>
    <w:p w14:paraId="160375A4" w14:textId="77777777" w:rsidR="00FD28D5" w:rsidRDefault="00FD28D5" w:rsidP="00FD28D5">
      <w:pPr>
        <w:widowControl w:val="0"/>
        <w:autoSpaceDE w:val="0"/>
        <w:autoSpaceDN w:val="0"/>
        <w:adjustRightInd w:val="0"/>
        <w:spacing w:after="0"/>
        <w:rPr>
          <w:rFonts w:cs="NewsGotT"/>
          <w:i/>
          <w:iCs/>
          <w:szCs w:val="21"/>
        </w:rPr>
      </w:pPr>
    </w:p>
    <w:p w14:paraId="3D1970A1" w14:textId="1BF1602E" w:rsidR="00FE4073" w:rsidRPr="00FD28D5" w:rsidRDefault="00FE4073" w:rsidP="00FD28D5">
      <w:pPr>
        <w:widowControl w:val="0"/>
        <w:autoSpaceDE w:val="0"/>
        <w:autoSpaceDN w:val="0"/>
        <w:adjustRightInd w:val="0"/>
        <w:spacing w:after="0"/>
        <w:rPr>
          <w:rFonts w:eastAsia="Times New Roman" w:cs="NewsGotT"/>
          <w:color w:val="000000"/>
          <w:szCs w:val="21"/>
          <w:lang w:eastAsia="es-ES"/>
        </w:rPr>
      </w:pPr>
      <w:r w:rsidRPr="00D87879">
        <w:rPr>
          <w:rFonts w:cs="NewsGotT"/>
          <w:i/>
          <w:iCs/>
          <w:szCs w:val="21"/>
        </w:rPr>
        <w:t>La declaración deberá encontrarse firmada electrónicamente mediante certificado digital válido por persona con poder suficiente.</w:t>
      </w:r>
    </w:p>
    <w:p w14:paraId="14029640" w14:textId="77777777" w:rsidR="00A05BE2" w:rsidRPr="00D87879" w:rsidRDefault="00A05BE2" w:rsidP="00A05BE2">
      <w:pPr>
        <w:spacing w:after="0"/>
        <w:rPr>
          <w:rFonts w:eastAsia="ヒラギノ角ゴ Pro W3"/>
          <w:color w:val="000000"/>
          <w:szCs w:val="21"/>
        </w:rPr>
      </w:pPr>
    </w:p>
    <w:p w14:paraId="424ACCD9" w14:textId="77777777" w:rsidR="00A05BE2" w:rsidRPr="00D87879" w:rsidRDefault="00A05BE2" w:rsidP="00A05BE2">
      <w:pPr>
        <w:spacing w:after="0"/>
        <w:rPr>
          <w:rFonts w:eastAsia="ヒラギノ角ゴ Pro W3"/>
          <w:color w:val="000000"/>
          <w:szCs w:val="21"/>
        </w:rPr>
      </w:pPr>
    </w:p>
    <w:p w14:paraId="4AA17221" w14:textId="77777777" w:rsidR="00A05BE2" w:rsidRPr="00D87879" w:rsidRDefault="00A05BE2" w:rsidP="00A05BE2">
      <w:pPr>
        <w:spacing w:after="0"/>
        <w:rPr>
          <w:rFonts w:cs="NewsGotT"/>
          <w:b/>
          <w:bCs/>
          <w:szCs w:val="21"/>
        </w:rPr>
      </w:pPr>
    </w:p>
    <w:p w14:paraId="439FB4DD" w14:textId="77777777" w:rsidR="00FD28D5" w:rsidRDefault="00FD28D5" w:rsidP="00A05BE2">
      <w:pPr>
        <w:keepNext/>
        <w:spacing w:after="0"/>
        <w:jc w:val="center"/>
        <w:outlineLvl w:val="2"/>
        <w:rPr>
          <w:rFonts w:cs="Verdana"/>
          <w:b/>
          <w:bCs/>
          <w:szCs w:val="21"/>
        </w:rPr>
      </w:pPr>
    </w:p>
    <w:p w14:paraId="27E9E34A" w14:textId="7F9CF63E" w:rsidR="00A05BE2" w:rsidRPr="00D87879" w:rsidRDefault="00A05BE2" w:rsidP="00A05BE2">
      <w:pPr>
        <w:keepNext/>
        <w:spacing w:after="0"/>
        <w:jc w:val="center"/>
        <w:outlineLvl w:val="2"/>
        <w:rPr>
          <w:rFonts w:cs="Verdana"/>
          <w:b/>
          <w:bCs/>
          <w:szCs w:val="21"/>
        </w:rPr>
      </w:pPr>
      <w:r w:rsidRPr="00D87879">
        <w:rPr>
          <w:rFonts w:cs="Verdana"/>
          <w:b/>
          <w:bCs/>
          <w:szCs w:val="21"/>
        </w:rPr>
        <w:t>ANEXO V</w:t>
      </w:r>
      <w:r w:rsidR="00791D6A">
        <w:rPr>
          <w:rFonts w:cs="Verdana"/>
          <w:b/>
          <w:bCs/>
          <w:szCs w:val="21"/>
        </w:rPr>
        <w:t>I</w:t>
      </w:r>
    </w:p>
    <w:p w14:paraId="52C145DA" w14:textId="77777777" w:rsidR="00A05BE2" w:rsidRPr="00D87879" w:rsidRDefault="00A05BE2" w:rsidP="00A05BE2">
      <w:pPr>
        <w:keepNext/>
        <w:spacing w:after="0"/>
        <w:jc w:val="center"/>
        <w:outlineLvl w:val="2"/>
        <w:rPr>
          <w:rFonts w:cs="Verdana"/>
          <w:b/>
          <w:bCs/>
          <w:szCs w:val="21"/>
        </w:rPr>
      </w:pPr>
    </w:p>
    <w:p w14:paraId="64F69B8C" w14:textId="2B35342C" w:rsidR="008317AE" w:rsidRPr="00FD28D5" w:rsidRDefault="00A05BE2" w:rsidP="00FD28D5">
      <w:pPr>
        <w:widowControl w:val="0"/>
        <w:autoSpaceDE w:val="0"/>
        <w:autoSpaceDN w:val="0"/>
        <w:adjustRightInd w:val="0"/>
        <w:spacing w:after="0"/>
        <w:ind w:left="360"/>
        <w:jc w:val="center"/>
        <w:rPr>
          <w:rFonts w:cs="NewsGotT"/>
          <w:b/>
          <w:szCs w:val="21"/>
          <w:u w:val="single"/>
          <w:lang w:eastAsia="es-ES"/>
        </w:rPr>
      </w:pPr>
      <w:r w:rsidRPr="00D87879">
        <w:rPr>
          <w:rFonts w:cs="NewsGotT"/>
          <w:b/>
          <w:szCs w:val="21"/>
          <w:u w:val="single"/>
        </w:rPr>
        <w:t>INFORMACIÓN Y CONSENTIMIENTO DE UTILIZACIÓN DE DATOS DE PERSONAS FÍSICAS</w:t>
      </w:r>
      <w:r w:rsidR="00FD28D5">
        <w:rPr>
          <w:rFonts w:cs="NewsGotT"/>
          <w:b/>
          <w:bCs/>
          <w:szCs w:val="21"/>
          <w:u w:val="single"/>
          <w:lang w:eastAsia="es-ES"/>
        </w:rPr>
        <w:t xml:space="preserve"> </w:t>
      </w:r>
    </w:p>
    <w:p w14:paraId="63BA2E90" w14:textId="77777777" w:rsidR="005860AE" w:rsidRDefault="005860AE" w:rsidP="00A05BE2">
      <w:pPr>
        <w:suppressAutoHyphens/>
        <w:spacing w:after="0"/>
        <w:ind w:right="142"/>
        <w:rPr>
          <w:b/>
          <w:szCs w:val="21"/>
        </w:rPr>
      </w:pPr>
    </w:p>
    <w:p w14:paraId="7E392B3B" w14:textId="77777777" w:rsidR="00FD28D5" w:rsidRDefault="00FD28D5" w:rsidP="00A05BE2">
      <w:pPr>
        <w:suppressAutoHyphens/>
        <w:spacing w:after="0"/>
        <w:ind w:right="142"/>
        <w:rPr>
          <w:b/>
          <w:szCs w:val="21"/>
        </w:rPr>
      </w:pPr>
    </w:p>
    <w:p w14:paraId="789928F2" w14:textId="0C504379" w:rsidR="00A05BE2" w:rsidRPr="00D87879" w:rsidRDefault="00A05BE2" w:rsidP="00A05BE2">
      <w:pPr>
        <w:suppressAutoHyphens/>
        <w:spacing w:after="0"/>
        <w:ind w:right="142"/>
        <w:rPr>
          <w:b/>
          <w:szCs w:val="21"/>
        </w:rPr>
      </w:pPr>
      <w:r w:rsidRPr="00D87879">
        <w:rPr>
          <w:b/>
          <w:szCs w:val="21"/>
        </w:rPr>
        <w:t>EMPRESA PÚBLICA DE GESTIÓN DE ACTIVOS, S.A. informa que:</w:t>
      </w:r>
    </w:p>
    <w:p w14:paraId="26C4B591" w14:textId="77777777" w:rsidR="00A05BE2" w:rsidRPr="00D87879" w:rsidRDefault="00A05BE2" w:rsidP="00A05BE2">
      <w:pPr>
        <w:suppressAutoHyphens/>
        <w:spacing w:after="0"/>
        <w:ind w:right="142"/>
        <w:rPr>
          <w:b/>
          <w:szCs w:val="21"/>
        </w:rPr>
      </w:pPr>
    </w:p>
    <w:p w14:paraId="637633A5" w14:textId="77777777" w:rsidR="00115D84" w:rsidRPr="00D87879" w:rsidRDefault="00A05BE2" w:rsidP="001C42C9">
      <w:pPr>
        <w:tabs>
          <w:tab w:val="left" w:pos="0"/>
          <w:tab w:val="left" w:pos="142"/>
        </w:tabs>
        <w:autoSpaceDE w:val="0"/>
        <w:autoSpaceDN w:val="0"/>
        <w:adjustRightInd w:val="0"/>
        <w:spacing w:after="0"/>
        <w:rPr>
          <w:rFonts w:eastAsia="Times New Roman" w:cs="Arial"/>
          <w:color w:val="auto"/>
          <w:szCs w:val="21"/>
          <w:lang w:eastAsia="es-ES"/>
        </w:rPr>
      </w:pPr>
      <w:r w:rsidRPr="00D87879">
        <w:rPr>
          <w:rFonts w:eastAsia="Times New Roman" w:cs="Arial"/>
          <w:color w:val="000000"/>
          <w:szCs w:val="21"/>
          <w:lang w:eastAsia="es-ES"/>
        </w:rPr>
        <w:t>-</w:t>
      </w:r>
      <w:r w:rsidRPr="00D87879">
        <w:rPr>
          <w:rFonts w:eastAsia="Times New Roman" w:cs="Arial"/>
          <w:color w:val="000000"/>
          <w:szCs w:val="21"/>
          <w:lang w:eastAsia="es-ES"/>
        </w:rPr>
        <w:tab/>
        <w:t xml:space="preserve">Promueve una licitación para la contratación, mediante procedimiento EPGASA ORDINARIO, </w:t>
      </w:r>
      <w:r w:rsidRPr="00D87879">
        <w:rPr>
          <w:rFonts w:eastAsia="Times New Roman" w:cs="NewsGotT"/>
          <w:color w:val="000000"/>
          <w:szCs w:val="21"/>
          <w:lang w:eastAsia="es-ES"/>
        </w:rPr>
        <w:t>d</w:t>
      </w:r>
      <w:r w:rsidR="00A56350" w:rsidRPr="00D87879">
        <w:rPr>
          <w:rFonts w:eastAsia="Times New Roman" w:cs="NewsGotT"/>
          <w:color w:val="000000"/>
          <w:szCs w:val="21"/>
          <w:lang w:eastAsia="es-ES"/>
        </w:rPr>
        <w:t>el suministro de licencias de los productos de software y prestación se servicio para su implementación y mantenimiento</w:t>
      </w:r>
      <w:r w:rsidR="000A49CF" w:rsidRPr="00D87879">
        <w:rPr>
          <w:rFonts w:eastAsia="Times New Roman" w:cs="NewsGotT"/>
          <w:color w:val="000000"/>
          <w:szCs w:val="21"/>
          <w:lang w:eastAsia="es-ES"/>
        </w:rPr>
        <w:t xml:space="preserve"> </w:t>
      </w:r>
      <w:r w:rsidR="00115D84" w:rsidRPr="00D87879">
        <w:rPr>
          <w:rFonts w:eastAsia="Times New Roman" w:cs="Arial"/>
          <w:color w:val="auto"/>
          <w:szCs w:val="21"/>
          <w:lang w:eastAsia="es-ES"/>
        </w:rPr>
        <w:t>(Táchese lo que no proceda)</w:t>
      </w:r>
      <w:r w:rsidR="008317AE" w:rsidRPr="00D87879">
        <w:rPr>
          <w:rFonts w:eastAsia="Times New Roman" w:cs="Arial"/>
          <w:color w:val="auto"/>
          <w:szCs w:val="21"/>
          <w:lang w:eastAsia="es-ES"/>
        </w:rPr>
        <w:t>.</w:t>
      </w:r>
    </w:p>
    <w:p w14:paraId="48A83514" w14:textId="77777777" w:rsidR="00115D84" w:rsidRPr="00D87879" w:rsidRDefault="00115D84" w:rsidP="001C7C99">
      <w:pPr>
        <w:tabs>
          <w:tab w:val="left" w:pos="0"/>
        </w:tabs>
        <w:autoSpaceDE w:val="0"/>
        <w:autoSpaceDN w:val="0"/>
        <w:adjustRightInd w:val="0"/>
        <w:spacing w:after="0"/>
        <w:rPr>
          <w:rFonts w:eastAsia="Times New Roman" w:cs="Arial"/>
          <w:color w:val="auto"/>
          <w:szCs w:val="21"/>
          <w:lang w:eastAsia="es-ES"/>
        </w:rPr>
      </w:pPr>
    </w:p>
    <w:p w14:paraId="78092EEE" w14:textId="77777777" w:rsidR="00A56350" w:rsidRPr="00D87879" w:rsidRDefault="006F2B77" w:rsidP="00A56350">
      <w:pPr>
        <w:pStyle w:val="Estndar"/>
        <w:numPr>
          <w:ilvl w:val="0"/>
          <w:numId w:val="11"/>
        </w:numPr>
        <w:tabs>
          <w:tab w:val="left" w:pos="1260"/>
        </w:tabs>
        <w:jc w:val="both"/>
        <w:rPr>
          <w:rFonts w:ascii="Source Sans Pro" w:hAnsi="Source Sans Pro" w:cs="Arial"/>
          <w:color w:val="auto"/>
          <w:sz w:val="21"/>
          <w:szCs w:val="21"/>
        </w:rPr>
      </w:pPr>
      <w:r>
        <w:rPr>
          <w:rFonts w:ascii="Source Sans Pro" w:eastAsia="Noto Sans HK" w:hAnsi="Source Sans Pro"/>
          <w:color w:val="21211E"/>
          <w:sz w:val="21"/>
          <w:szCs w:val="21"/>
          <w:lang w:eastAsia="en-US"/>
        </w:rPr>
        <w:t xml:space="preserve">Lote 1: </w:t>
      </w:r>
      <w:r w:rsidR="00A56350" w:rsidRPr="00D87879">
        <w:rPr>
          <w:rFonts w:ascii="Source Sans Pro" w:eastAsia="Noto Sans HK" w:hAnsi="Source Sans Pro"/>
          <w:color w:val="21211E"/>
          <w:sz w:val="21"/>
          <w:szCs w:val="21"/>
          <w:lang w:eastAsia="en-US"/>
        </w:rPr>
        <w:t>Licencias de software ofimático.</w:t>
      </w:r>
    </w:p>
    <w:p w14:paraId="135A6B88" w14:textId="77777777" w:rsidR="00A56350" w:rsidRPr="00D87879" w:rsidRDefault="006F2B77" w:rsidP="00A56350">
      <w:pPr>
        <w:pStyle w:val="Estndar"/>
        <w:numPr>
          <w:ilvl w:val="0"/>
          <w:numId w:val="11"/>
        </w:numPr>
        <w:tabs>
          <w:tab w:val="left" w:pos="1260"/>
        </w:tabs>
        <w:jc w:val="both"/>
        <w:rPr>
          <w:rFonts w:ascii="Source Sans Pro" w:hAnsi="Source Sans Pro" w:cs="Arial"/>
          <w:color w:val="auto"/>
          <w:sz w:val="21"/>
          <w:szCs w:val="21"/>
        </w:rPr>
      </w:pPr>
      <w:r>
        <w:rPr>
          <w:rFonts w:ascii="Source Sans Pro" w:eastAsia="Noto Sans HK" w:hAnsi="Source Sans Pro"/>
          <w:color w:val="21211E"/>
          <w:sz w:val="21"/>
          <w:szCs w:val="21"/>
          <w:lang w:eastAsia="en-US"/>
        </w:rPr>
        <w:t xml:space="preserve">Lote 2: </w:t>
      </w:r>
      <w:r w:rsidR="00A56350" w:rsidRPr="00D87879">
        <w:rPr>
          <w:rFonts w:ascii="Source Sans Pro" w:eastAsia="Noto Sans HK" w:hAnsi="Source Sans Pro"/>
          <w:color w:val="21211E"/>
          <w:sz w:val="21"/>
          <w:szCs w:val="21"/>
          <w:lang w:eastAsia="en-US"/>
        </w:rPr>
        <w:t>Licencia de software de diseño.</w:t>
      </w:r>
    </w:p>
    <w:p w14:paraId="0EDBF8AE" w14:textId="77777777" w:rsidR="00FE4073" w:rsidRPr="00D87879" w:rsidRDefault="00A56350" w:rsidP="00A56350">
      <w:pPr>
        <w:pStyle w:val="Estndar"/>
        <w:tabs>
          <w:tab w:val="left" w:pos="1260"/>
        </w:tabs>
        <w:ind w:left="720"/>
        <w:jc w:val="both"/>
        <w:rPr>
          <w:rFonts w:ascii="Source Sans Pro" w:hAnsi="Source Sans Pro" w:cs="Arial"/>
          <w:color w:val="auto"/>
          <w:sz w:val="21"/>
          <w:szCs w:val="21"/>
        </w:rPr>
      </w:pPr>
      <w:r w:rsidRPr="00D87879">
        <w:rPr>
          <w:rFonts w:ascii="Source Sans Pro" w:hAnsi="Source Sans Pro" w:cs="Arial"/>
          <w:color w:val="auto"/>
          <w:sz w:val="21"/>
          <w:szCs w:val="21"/>
        </w:rPr>
        <w:t xml:space="preserve"> </w:t>
      </w:r>
    </w:p>
    <w:p w14:paraId="27DFEE80" w14:textId="77777777" w:rsidR="00A05BE2" w:rsidRPr="00D87879" w:rsidRDefault="00A05BE2" w:rsidP="001C42C9">
      <w:pPr>
        <w:tabs>
          <w:tab w:val="left" w:pos="142"/>
        </w:tabs>
        <w:suppressAutoHyphens/>
        <w:spacing w:after="0"/>
        <w:ind w:right="142"/>
        <w:rPr>
          <w:szCs w:val="21"/>
        </w:rPr>
      </w:pPr>
      <w:r w:rsidRPr="00D87879">
        <w:rPr>
          <w:szCs w:val="21"/>
        </w:rPr>
        <w:t>-</w:t>
      </w:r>
      <w:r w:rsidRPr="00D87879">
        <w:rPr>
          <w:szCs w:val="21"/>
        </w:rPr>
        <w:tab/>
        <w:t xml:space="preserve">EMPRESA PÚBLICA DE GESTIÓN DE ACTIVOS, S.A. es la responsable del correcto tratamiento de todos los datos personales que los licitadores en dicho procedimiento faciliten. </w:t>
      </w:r>
    </w:p>
    <w:p w14:paraId="54CD5C52" w14:textId="77777777" w:rsidR="008317AE" w:rsidRPr="00D87879" w:rsidRDefault="008317AE" w:rsidP="001C42C9">
      <w:pPr>
        <w:tabs>
          <w:tab w:val="left" w:pos="142"/>
        </w:tabs>
        <w:suppressAutoHyphens/>
        <w:spacing w:after="0"/>
        <w:ind w:right="142"/>
        <w:rPr>
          <w:szCs w:val="21"/>
        </w:rPr>
      </w:pPr>
    </w:p>
    <w:p w14:paraId="655B9BFD" w14:textId="77777777" w:rsidR="00A05BE2" w:rsidRPr="00D87879" w:rsidRDefault="00A05BE2" w:rsidP="001C42C9">
      <w:pPr>
        <w:tabs>
          <w:tab w:val="left" w:pos="142"/>
        </w:tabs>
        <w:spacing w:after="0"/>
        <w:rPr>
          <w:szCs w:val="21"/>
        </w:rPr>
      </w:pPr>
      <w:r w:rsidRPr="00D87879">
        <w:rPr>
          <w:szCs w:val="21"/>
        </w:rPr>
        <w:t>-</w:t>
      </w:r>
      <w:r w:rsidRPr="00D87879">
        <w:rPr>
          <w:szCs w:val="21"/>
        </w:rPr>
        <w:tab/>
        <w:t>De igual manera, EMPRESA PÚBLICA DE GESTIÓN DE ACTIVOS, S.A. informa que estos datos no serán cedidos a terceros y que tiene implantadas las medidas de seguridad de índole técnica y organizativas necesarias que garantizan la seguridad de los datos de carácter personal y evitan su alteración, pérdida, tratamiento y/o acceso no autorizado, habida cuenta del estado de la tecnología, la naturaleza de los datos almacenados y los riesgos a que están expuestos.</w:t>
      </w:r>
    </w:p>
    <w:p w14:paraId="067C2FD3" w14:textId="77777777" w:rsidR="008317AE" w:rsidRPr="00D87879" w:rsidRDefault="008317AE" w:rsidP="001C42C9">
      <w:pPr>
        <w:tabs>
          <w:tab w:val="left" w:pos="142"/>
        </w:tabs>
        <w:spacing w:after="0"/>
        <w:rPr>
          <w:szCs w:val="21"/>
        </w:rPr>
      </w:pPr>
    </w:p>
    <w:p w14:paraId="65436F3E" w14:textId="77777777" w:rsidR="00A05BE2" w:rsidRPr="00D87879" w:rsidRDefault="00A05BE2" w:rsidP="001C42C9">
      <w:pPr>
        <w:tabs>
          <w:tab w:val="left" w:pos="142"/>
        </w:tabs>
        <w:spacing w:after="0"/>
        <w:rPr>
          <w:szCs w:val="21"/>
        </w:rPr>
      </w:pPr>
      <w:r w:rsidRPr="00D87879">
        <w:rPr>
          <w:szCs w:val="21"/>
        </w:rPr>
        <w:t>-</w:t>
      </w:r>
      <w:r w:rsidRPr="00D87879">
        <w:rPr>
          <w:szCs w:val="21"/>
        </w:rPr>
        <w:tab/>
        <w:t>Toda persona física cuyos datos personales se aporten en las ofertas que se presenten en la presente licitación, tiene derecho de acceso, rectificación, supresión, cancelación, portabilidad y oposición a los datos personales aportados, en los términos establecidos en el Reglamento General de Protección de Datos de la Unión Europea, Reglamento (UE) 2016/697 del Parlamento Europeo y del Consejo.</w:t>
      </w:r>
    </w:p>
    <w:p w14:paraId="670F8333" w14:textId="77777777" w:rsidR="00B44B43" w:rsidRPr="00D87879" w:rsidRDefault="00B44B43" w:rsidP="001C42C9">
      <w:pPr>
        <w:tabs>
          <w:tab w:val="left" w:pos="142"/>
        </w:tabs>
        <w:spacing w:after="0"/>
        <w:rPr>
          <w:szCs w:val="21"/>
        </w:rPr>
      </w:pPr>
    </w:p>
    <w:p w14:paraId="59292806" w14:textId="77777777" w:rsidR="00A05BE2" w:rsidRPr="00D87879" w:rsidRDefault="00A05BE2" w:rsidP="001C42C9">
      <w:pPr>
        <w:tabs>
          <w:tab w:val="left" w:pos="142"/>
        </w:tabs>
        <w:spacing w:after="0"/>
        <w:rPr>
          <w:szCs w:val="21"/>
        </w:rPr>
      </w:pPr>
      <w:r w:rsidRPr="00D87879">
        <w:rPr>
          <w:szCs w:val="21"/>
        </w:rPr>
        <w:t>-</w:t>
      </w:r>
      <w:r w:rsidRPr="00D87879">
        <w:rPr>
          <w:szCs w:val="21"/>
        </w:rPr>
        <w:tab/>
        <w:t>Los derechos antes relacionados se ejercerán ante la propia EMPRESA PÚBLICA DE GESTIÓN DE ACTIVOS, S.A. en la dirección calle Camino de los Descubrimientos n.º 2, Pabellón de la Navegación,</w:t>
      </w:r>
      <w:r w:rsidRPr="00D87879">
        <w:rPr>
          <w:color w:val="FF0000"/>
          <w:szCs w:val="21"/>
        </w:rPr>
        <w:t xml:space="preserve"> </w:t>
      </w:r>
      <w:r w:rsidRPr="00D87879">
        <w:rPr>
          <w:szCs w:val="21"/>
        </w:rPr>
        <w:t xml:space="preserve">Isla de la Cartuja, CP 41092 de Sevilla, y mediante el correo electrónico </w:t>
      </w:r>
      <w:hyperlink r:id="rId8" w:history="1">
        <w:r w:rsidRPr="00D87879">
          <w:rPr>
            <w:rFonts w:cs="Calibri"/>
            <w:szCs w:val="21"/>
            <w:u w:val="single"/>
          </w:rPr>
          <w:t>protecciondedatos@epgasa.es</w:t>
        </w:r>
      </w:hyperlink>
      <w:r w:rsidRPr="00D87879">
        <w:rPr>
          <w:szCs w:val="21"/>
        </w:rPr>
        <w:t xml:space="preserve">  en la forma prevista en la normativa vigente.</w:t>
      </w:r>
    </w:p>
    <w:p w14:paraId="1AF1489F" w14:textId="77777777" w:rsidR="00A05BE2" w:rsidRPr="00D87879" w:rsidRDefault="00A05BE2" w:rsidP="00A05BE2">
      <w:pPr>
        <w:spacing w:after="0"/>
        <w:rPr>
          <w:szCs w:val="21"/>
        </w:rPr>
      </w:pPr>
    </w:p>
    <w:p w14:paraId="357BB874" w14:textId="77777777" w:rsidR="008317AE" w:rsidRPr="00D87879" w:rsidRDefault="008317AE" w:rsidP="00A05BE2">
      <w:pPr>
        <w:spacing w:after="0"/>
        <w:rPr>
          <w:szCs w:val="21"/>
        </w:rPr>
      </w:pPr>
    </w:p>
    <w:p w14:paraId="666018EC" w14:textId="77777777" w:rsidR="00A05BE2" w:rsidRPr="00D87879" w:rsidRDefault="00A05BE2" w:rsidP="00A05BE2">
      <w:pPr>
        <w:spacing w:after="0"/>
        <w:rPr>
          <w:szCs w:val="21"/>
        </w:rPr>
      </w:pPr>
      <w:r w:rsidRPr="00D87879">
        <w:rPr>
          <w:szCs w:val="21"/>
        </w:rPr>
        <w:t>INFORMADO DE LO ANTERIOR D/D.ª …………………………… MANIFIESTA:</w:t>
      </w:r>
    </w:p>
    <w:p w14:paraId="0FA90D53" w14:textId="77777777" w:rsidR="00115D84" w:rsidRPr="00D87879" w:rsidRDefault="00115D84" w:rsidP="00A05BE2">
      <w:pPr>
        <w:spacing w:after="0"/>
        <w:rPr>
          <w:szCs w:val="21"/>
        </w:rPr>
      </w:pPr>
    </w:p>
    <w:p w14:paraId="6370D8BB" w14:textId="77777777" w:rsidR="00A05BE2" w:rsidRPr="00D87879" w:rsidRDefault="00A05BE2" w:rsidP="001C42C9">
      <w:pPr>
        <w:tabs>
          <w:tab w:val="left" w:pos="284"/>
        </w:tabs>
        <w:suppressAutoHyphens/>
        <w:spacing w:after="0"/>
        <w:ind w:right="142"/>
        <w:rPr>
          <w:spacing w:val="-3"/>
          <w:szCs w:val="21"/>
          <w:lang w:eastAsia="es-ES"/>
        </w:rPr>
      </w:pPr>
      <w:r w:rsidRPr="00D87879">
        <w:rPr>
          <w:spacing w:val="-3"/>
          <w:szCs w:val="21"/>
          <w:lang w:eastAsia="es-ES"/>
        </w:rPr>
        <w:t>1.-</w:t>
      </w:r>
      <w:r w:rsidRPr="00D87879">
        <w:rPr>
          <w:spacing w:val="-3"/>
          <w:szCs w:val="21"/>
          <w:lang w:eastAsia="es-ES"/>
        </w:rPr>
        <w:tab/>
        <w:t>Que el firmante conoce y acepta que, en la documentación que se presenta a efectos de evaluar las ofertas presentadas, figuran los siguientes datos personales del que suscribe (táchese lo que no proceda)</w:t>
      </w:r>
      <w:r w:rsidR="00B44B43" w:rsidRPr="00D87879">
        <w:rPr>
          <w:spacing w:val="-3"/>
          <w:szCs w:val="21"/>
          <w:lang w:eastAsia="es-ES"/>
        </w:rPr>
        <w:t>:</w:t>
      </w:r>
    </w:p>
    <w:p w14:paraId="7B3764E2" w14:textId="77777777" w:rsidR="00A05BE2" w:rsidRPr="00D87879" w:rsidRDefault="00A05BE2" w:rsidP="00A05BE2">
      <w:pPr>
        <w:suppressAutoHyphens/>
        <w:spacing w:after="0"/>
        <w:ind w:right="142"/>
        <w:rPr>
          <w:spacing w:val="-3"/>
          <w:szCs w:val="21"/>
          <w:lang w:eastAsia="es-ES"/>
        </w:rPr>
      </w:pPr>
    </w:p>
    <w:p w14:paraId="172621F9" w14:textId="77777777" w:rsidR="00A05BE2" w:rsidRPr="00D87879" w:rsidRDefault="00A05BE2" w:rsidP="009E7D3A">
      <w:pPr>
        <w:suppressAutoHyphens/>
        <w:spacing w:after="0"/>
        <w:ind w:left="426" w:right="142"/>
        <w:rPr>
          <w:spacing w:val="-3"/>
          <w:szCs w:val="21"/>
          <w:lang w:eastAsia="es-ES"/>
        </w:rPr>
      </w:pPr>
      <w:r w:rsidRPr="00D87879">
        <w:rPr>
          <w:spacing w:val="-3"/>
          <w:szCs w:val="21"/>
          <w:lang w:eastAsia="es-ES"/>
        </w:rPr>
        <w:t>-</w:t>
      </w:r>
      <w:r w:rsidRPr="00D87879">
        <w:rPr>
          <w:spacing w:val="-3"/>
          <w:szCs w:val="21"/>
          <w:lang w:eastAsia="es-ES"/>
        </w:rPr>
        <w:tab/>
        <w:t>Nombre y apellidos</w:t>
      </w:r>
    </w:p>
    <w:p w14:paraId="2CF20847" w14:textId="77777777" w:rsidR="00A05BE2" w:rsidRPr="00D87879" w:rsidRDefault="00A05BE2" w:rsidP="009E7D3A">
      <w:pPr>
        <w:suppressAutoHyphens/>
        <w:spacing w:after="0"/>
        <w:ind w:left="426" w:right="142"/>
        <w:rPr>
          <w:spacing w:val="-3"/>
          <w:szCs w:val="21"/>
          <w:lang w:eastAsia="es-ES"/>
        </w:rPr>
      </w:pPr>
      <w:r w:rsidRPr="00D87879">
        <w:rPr>
          <w:spacing w:val="-3"/>
          <w:szCs w:val="21"/>
          <w:lang w:eastAsia="es-ES"/>
        </w:rPr>
        <w:t>-</w:t>
      </w:r>
      <w:r w:rsidRPr="00D87879">
        <w:rPr>
          <w:spacing w:val="-3"/>
          <w:szCs w:val="21"/>
          <w:lang w:eastAsia="es-ES"/>
        </w:rPr>
        <w:tab/>
        <w:t>DNI</w:t>
      </w:r>
    </w:p>
    <w:p w14:paraId="5C3455D2" w14:textId="77777777" w:rsidR="00A05BE2" w:rsidRPr="00D87879" w:rsidRDefault="00A05BE2" w:rsidP="009E7D3A">
      <w:pPr>
        <w:suppressAutoHyphens/>
        <w:spacing w:after="0"/>
        <w:ind w:left="426" w:right="142"/>
        <w:rPr>
          <w:spacing w:val="-3"/>
          <w:szCs w:val="21"/>
          <w:lang w:eastAsia="es-ES"/>
        </w:rPr>
      </w:pPr>
      <w:r w:rsidRPr="00D87879">
        <w:rPr>
          <w:spacing w:val="-3"/>
          <w:szCs w:val="21"/>
          <w:lang w:eastAsia="es-ES"/>
        </w:rPr>
        <w:t>-</w:t>
      </w:r>
      <w:r w:rsidRPr="00D87879">
        <w:rPr>
          <w:spacing w:val="-3"/>
          <w:szCs w:val="21"/>
          <w:lang w:eastAsia="es-ES"/>
        </w:rPr>
        <w:tab/>
        <w:t>Domicilio profesional</w:t>
      </w:r>
    </w:p>
    <w:p w14:paraId="5ECD44CF" w14:textId="77777777" w:rsidR="008317AE" w:rsidRPr="00D87879" w:rsidRDefault="008317AE">
      <w:pPr>
        <w:spacing w:after="0"/>
        <w:jc w:val="left"/>
        <w:rPr>
          <w:strike/>
          <w:spacing w:val="-3"/>
          <w:szCs w:val="21"/>
          <w:lang w:eastAsia="es-ES"/>
        </w:rPr>
      </w:pPr>
      <w:r w:rsidRPr="00D87879">
        <w:rPr>
          <w:strike/>
          <w:spacing w:val="-3"/>
          <w:szCs w:val="21"/>
          <w:lang w:eastAsia="es-ES"/>
        </w:rPr>
        <w:br w:type="page"/>
      </w:r>
    </w:p>
    <w:p w14:paraId="03D5AC25" w14:textId="77777777" w:rsidR="00A05BE2" w:rsidRDefault="00A05BE2" w:rsidP="00A05BE2">
      <w:pPr>
        <w:suppressAutoHyphens/>
        <w:spacing w:after="0"/>
        <w:ind w:right="142"/>
        <w:rPr>
          <w:strike/>
          <w:spacing w:val="-3"/>
          <w:szCs w:val="21"/>
          <w:lang w:eastAsia="es-ES"/>
        </w:rPr>
      </w:pPr>
    </w:p>
    <w:p w14:paraId="3739ACFB" w14:textId="77777777" w:rsidR="005860AE" w:rsidRPr="00D87879" w:rsidRDefault="005860AE" w:rsidP="00A05BE2">
      <w:pPr>
        <w:suppressAutoHyphens/>
        <w:spacing w:after="0"/>
        <w:ind w:right="142"/>
        <w:rPr>
          <w:strike/>
          <w:spacing w:val="-3"/>
          <w:szCs w:val="21"/>
          <w:lang w:eastAsia="es-ES"/>
        </w:rPr>
      </w:pPr>
    </w:p>
    <w:p w14:paraId="3AADF319" w14:textId="77777777" w:rsidR="00115D84" w:rsidRPr="00D87879" w:rsidRDefault="00A05BE2" w:rsidP="001C42C9">
      <w:pPr>
        <w:tabs>
          <w:tab w:val="left" w:pos="284"/>
        </w:tabs>
        <w:spacing w:after="0"/>
        <w:rPr>
          <w:szCs w:val="21"/>
        </w:rPr>
      </w:pPr>
      <w:r w:rsidRPr="00D87879">
        <w:rPr>
          <w:szCs w:val="21"/>
        </w:rPr>
        <w:t>2.-</w:t>
      </w:r>
      <w:r w:rsidRPr="00D87879">
        <w:rPr>
          <w:szCs w:val="21"/>
        </w:rPr>
        <w:tab/>
        <w:t>Que el firmante da su autorización a EMPRESA PÚBLICA DE GESTIÓN DE ACTIVOS, S.A. para utilizar los datos personales relacionados en el anterior número 1, para la evaluación de la oferta que ………………………</w:t>
      </w:r>
      <w:r w:rsidR="00B44B43" w:rsidRPr="00D87879">
        <w:rPr>
          <w:szCs w:val="21"/>
        </w:rPr>
        <w:t>………</w:t>
      </w:r>
      <w:r w:rsidRPr="00D87879">
        <w:rPr>
          <w:szCs w:val="21"/>
        </w:rPr>
        <w:t>…………… (persona o empresa licitadora que facilita los datos del firmante) ha presentado y, en caso de resultar la misma adjudicataria del contrato objeto del procedimiento, para el seguimiento del cumplimiento del contrato conforme a los términos de la oferta.</w:t>
      </w:r>
    </w:p>
    <w:p w14:paraId="3E53DEB9" w14:textId="77777777" w:rsidR="008317AE" w:rsidRPr="00D87879" w:rsidRDefault="008317AE" w:rsidP="008317AE">
      <w:pPr>
        <w:tabs>
          <w:tab w:val="left" w:pos="567"/>
        </w:tabs>
        <w:spacing w:after="0"/>
        <w:rPr>
          <w:szCs w:val="21"/>
        </w:rPr>
      </w:pPr>
    </w:p>
    <w:p w14:paraId="3294347A" w14:textId="77777777" w:rsidR="00A05BE2" w:rsidRPr="00D87879" w:rsidRDefault="00B44B43" w:rsidP="00115D84">
      <w:pPr>
        <w:spacing w:after="0"/>
        <w:rPr>
          <w:rFonts w:cs="NewsGotT"/>
          <w:b/>
          <w:i/>
          <w:iCs/>
          <w:szCs w:val="21"/>
        </w:rPr>
      </w:pPr>
      <w:r w:rsidRPr="00D87879">
        <w:rPr>
          <w:b/>
          <w:i/>
          <w:szCs w:val="21"/>
        </w:rPr>
        <w:t>La</w:t>
      </w:r>
      <w:r w:rsidRPr="00D87879">
        <w:rPr>
          <w:szCs w:val="21"/>
        </w:rPr>
        <w:t xml:space="preserve"> </w:t>
      </w:r>
      <w:r w:rsidRPr="00D87879">
        <w:rPr>
          <w:rFonts w:cs="NewsGotT"/>
          <w:b/>
          <w:i/>
          <w:iCs/>
          <w:szCs w:val="21"/>
        </w:rPr>
        <w:t>declaración</w:t>
      </w:r>
      <w:r w:rsidR="008317AE" w:rsidRPr="00D87879">
        <w:rPr>
          <w:rFonts w:cs="NewsGotT"/>
          <w:b/>
          <w:i/>
          <w:iCs/>
          <w:szCs w:val="21"/>
        </w:rPr>
        <w:t xml:space="preserve"> deberá encontrarse firmada </w:t>
      </w:r>
      <w:r w:rsidR="00A05BE2" w:rsidRPr="00D87879">
        <w:rPr>
          <w:rFonts w:cs="NewsGotT"/>
          <w:b/>
          <w:i/>
          <w:iCs/>
          <w:szCs w:val="21"/>
        </w:rPr>
        <w:t>electrónicamente mediante certificado digital válido por persona con poder suficiente.</w:t>
      </w:r>
    </w:p>
    <w:p w14:paraId="7AADFAEB" w14:textId="77777777" w:rsidR="008317AE" w:rsidRPr="00D87879" w:rsidRDefault="008317AE">
      <w:pPr>
        <w:spacing w:after="0"/>
        <w:jc w:val="left"/>
        <w:rPr>
          <w:rFonts w:cs="NewsGotT"/>
          <w:color w:val="auto"/>
          <w:szCs w:val="21"/>
          <w:lang w:eastAsia="es-ES"/>
        </w:rPr>
      </w:pPr>
      <w:r w:rsidRPr="00D87879">
        <w:rPr>
          <w:rFonts w:cs="NewsGotT"/>
          <w:color w:val="auto"/>
          <w:szCs w:val="21"/>
          <w:lang w:eastAsia="es-ES"/>
        </w:rPr>
        <w:br w:type="page"/>
      </w:r>
    </w:p>
    <w:p w14:paraId="7F7FF7F6" w14:textId="77777777" w:rsidR="00A05BE2" w:rsidRPr="00D87879" w:rsidRDefault="00A05BE2" w:rsidP="00A05BE2">
      <w:pPr>
        <w:widowControl w:val="0"/>
        <w:autoSpaceDE w:val="0"/>
        <w:autoSpaceDN w:val="0"/>
        <w:adjustRightInd w:val="0"/>
        <w:spacing w:after="0"/>
        <w:ind w:left="360"/>
        <w:rPr>
          <w:rFonts w:cs="NewsGotT"/>
          <w:color w:val="auto"/>
          <w:szCs w:val="21"/>
          <w:lang w:eastAsia="es-ES"/>
        </w:rPr>
      </w:pPr>
    </w:p>
    <w:p w14:paraId="6B589C77" w14:textId="77777777" w:rsidR="00A05BE2" w:rsidRPr="00D87879" w:rsidRDefault="00A05BE2" w:rsidP="00A05BE2">
      <w:pPr>
        <w:spacing w:after="0"/>
        <w:rPr>
          <w:rFonts w:cs="NewsGotT"/>
          <w:color w:val="auto"/>
          <w:szCs w:val="21"/>
          <w:lang w:eastAsia="es-ES"/>
        </w:rPr>
      </w:pPr>
    </w:p>
    <w:p w14:paraId="41776410" w14:textId="77777777" w:rsidR="00A05BE2" w:rsidRPr="00D87879" w:rsidRDefault="00A05BE2" w:rsidP="00A05BE2">
      <w:pPr>
        <w:widowControl w:val="0"/>
        <w:autoSpaceDE w:val="0"/>
        <w:autoSpaceDN w:val="0"/>
        <w:adjustRightInd w:val="0"/>
        <w:spacing w:after="0"/>
        <w:rPr>
          <w:rFonts w:cs="NewsGotT"/>
          <w:color w:val="auto"/>
          <w:szCs w:val="21"/>
          <w:lang w:eastAsia="es-ES"/>
        </w:rPr>
      </w:pPr>
    </w:p>
    <w:p w14:paraId="1C4683C5" w14:textId="77777777" w:rsidR="00FE4073" w:rsidRPr="00D87879" w:rsidRDefault="00FE4073" w:rsidP="00FE4073">
      <w:pPr>
        <w:spacing w:after="0"/>
        <w:jc w:val="center"/>
        <w:rPr>
          <w:b/>
          <w:szCs w:val="21"/>
        </w:rPr>
      </w:pPr>
      <w:r w:rsidRPr="00D87879">
        <w:rPr>
          <w:b/>
          <w:szCs w:val="21"/>
        </w:rPr>
        <w:t>ANEXO VI</w:t>
      </w:r>
      <w:r w:rsidR="00791D6A">
        <w:rPr>
          <w:b/>
          <w:szCs w:val="21"/>
        </w:rPr>
        <w:t>I</w:t>
      </w:r>
    </w:p>
    <w:p w14:paraId="5839DAC1" w14:textId="77777777" w:rsidR="00FE4073" w:rsidRPr="00D87879" w:rsidRDefault="00FE4073" w:rsidP="00FE4073">
      <w:pPr>
        <w:spacing w:after="0"/>
        <w:jc w:val="center"/>
        <w:rPr>
          <w:b/>
          <w:szCs w:val="21"/>
        </w:rPr>
      </w:pPr>
    </w:p>
    <w:p w14:paraId="3E8A152D" w14:textId="77777777" w:rsidR="00FE4073" w:rsidRPr="00D87879" w:rsidRDefault="00FE4073" w:rsidP="00FE4073">
      <w:pPr>
        <w:spacing w:after="0"/>
        <w:jc w:val="center"/>
        <w:rPr>
          <w:b/>
          <w:szCs w:val="21"/>
        </w:rPr>
      </w:pPr>
      <w:r w:rsidRPr="00D87879">
        <w:rPr>
          <w:b/>
          <w:szCs w:val="21"/>
        </w:rPr>
        <w:t>RELACIÓN DE EMPRESAS PERTENECIENTES AL MISMO GRUPO</w:t>
      </w:r>
    </w:p>
    <w:p w14:paraId="525B2AE0" w14:textId="77777777" w:rsidR="00FE4073" w:rsidRPr="00D87879" w:rsidRDefault="00FE4073" w:rsidP="00FE4073">
      <w:pPr>
        <w:spacing w:after="0"/>
        <w:rPr>
          <w:szCs w:val="21"/>
        </w:rPr>
      </w:pPr>
      <w:r w:rsidRPr="00D87879">
        <w:rPr>
          <w:szCs w:val="21"/>
        </w:rPr>
        <w:t> </w:t>
      </w:r>
    </w:p>
    <w:p w14:paraId="0E88B0D0" w14:textId="77777777" w:rsidR="00FE4073" w:rsidRPr="00D87879" w:rsidRDefault="00FE4073" w:rsidP="00FE4073">
      <w:pPr>
        <w:spacing w:after="0"/>
        <w:rPr>
          <w:szCs w:val="21"/>
        </w:rPr>
      </w:pPr>
    </w:p>
    <w:p w14:paraId="2CF3E272" w14:textId="77777777" w:rsidR="00FE4073" w:rsidRPr="00D87879" w:rsidRDefault="00FE4073" w:rsidP="00FE4073">
      <w:pPr>
        <w:spacing w:after="0"/>
        <w:rPr>
          <w:szCs w:val="21"/>
        </w:rPr>
      </w:pPr>
      <w:r w:rsidRPr="00D87879">
        <w:rPr>
          <w:szCs w:val="21"/>
        </w:rPr>
        <w:t>D./D.ª …………………………………. con residencia en …………………………………. Provincia de ……………………. calle ……………………………</w:t>
      </w:r>
      <w:r w:rsidR="000152E7" w:rsidRPr="00D87879">
        <w:rPr>
          <w:szCs w:val="21"/>
        </w:rPr>
        <w:t>……</w:t>
      </w:r>
      <w:r w:rsidRPr="00D87879">
        <w:rPr>
          <w:szCs w:val="21"/>
        </w:rPr>
        <w:t>……… n.º ………. con DNI n.º …………………</w:t>
      </w:r>
      <w:r w:rsidR="000152E7" w:rsidRPr="00D87879">
        <w:rPr>
          <w:szCs w:val="21"/>
        </w:rPr>
        <w:t>……</w:t>
      </w:r>
      <w:r w:rsidRPr="00D87879">
        <w:rPr>
          <w:szCs w:val="21"/>
        </w:rPr>
        <w:t>, en nombre propio o de la empresa que representa ………</w:t>
      </w:r>
      <w:r w:rsidR="000152E7" w:rsidRPr="00D87879">
        <w:rPr>
          <w:szCs w:val="21"/>
        </w:rPr>
        <w:t>…… (</w:t>
      </w:r>
      <w:r w:rsidRPr="00D87879">
        <w:rPr>
          <w:szCs w:val="21"/>
        </w:rPr>
        <w:t>1)</w:t>
      </w:r>
    </w:p>
    <w:p w14:paraId="234302D0" w14:textId="77777777" w:rsidR="00FE4073" w:rsidRPr="00D87879" w:rsidRDefault="00FE4073" w:rsidP="00FE4073">
      <w:pPr>
        <w:spacing w:after="0"/>
        <w:rPr>
          <w:szCs w:val="21"/>
        </w:rPr>
      </w:pPr>
    </w:p>
    <w:p w14:paraId="5CCF9F68" w14:textId="77777777" w:rsidR="00FE4073" w:rsidRPr="00D87879" w:rsidRDefault="00FE4073" w:rsidP="00FE4073">
      <w:pPr>
        <w:spacing w:after="0"/>
        <w:rPr>
          <w:szCs w:val="21"/>
        </w:rPr>
      </w:pPr>
    </w:p>
    <w:p w14:paraId="24233B50" w14:textId="77777777" w:rsidR="00FE4073" w:rsidRPr="00D87879" w:rsidRDefault="00FE4073" w:rsidP="00FE4073">
      <w:pPr>
        <w:spacing w:after="0"/>
        <w:rPr>
          <w:szCs w:val="21"/>
        </w:rPr>
      </w:pPr>
    </w:p>
    <w:p w14:paraId="76A7406E" w14:textId="77777777" w:rsidR="00FE4073" w:rsidRPr="00D87879" w:rsidRDefault="00FE4073" w:rsidP="00FE4073">
      <w:pPr>
        <w:spacing w:after="0"/>
        <w:rPr>
          <w:szCs w:val="21"/>
        </w:rPr>
      </w:pPr>
      <w:r w:rsidRPr="00D87879">
        <w:rPr>
          <w:szCs w:val="21"/>
        </w:rPr>
        <w:t>DECLARA</w:t>
      </w:r>
    </w:p>
    <w:p w14:paraId="095FAA09" w14:textId="77777777" w:rsidR="00FE4073" w:rsidRPr="00D87879" w:rsidRDefault="00FE4073" w:rsidP="00FE4073">
      <w:pPr>
        <w:spacing w:after="0"/>
        <w:rPr>
          <w:szCs w:val="21"/>
        </w:rPr>
      </w:pPr>
    </w:p>
    <w:p w14:paraId="360AC84D" w14:textId="77777777" w:rsidR="00FE4073" w:rsidRPr="00D87879" w:rsidRDefault="00FE4073" w:rsidP="00FE4073">
      <w:pPr>
        <w:spacing w:after="0"/>
        <w:rPr>
          <w:szCs w:val="21"/>
        </w:rPr>
      </w:pPr>
      <w:r w:rsidRPr="00D87879">
        <w:rPr>
          <w:szCs w:val="21"/>
        </w:rPr>
        <w:t>Que la empresa a la que representa: (indicar a ó b)</w:t>
      </w:r>
    </w:p>
    <w:p w14:paraId="56B3122E" w14:textId="77777777" w:rsidR="00FE4073" w:rsidRPr="00D87879" w:rsidRDefault="00FE4073" w:rsidP="00FE4073">
      <w:pPr>
        <w:spacing w:after="0"/>
        <w:rPr>
          <w:szCs w:val="21"/>
        </w:rPr>
      </w:pPr>
    </w:p>
    <w:p w14:paraId="2ECD513E" w14:textId="77777777" w:rsidR="00FE4073" w:rsidRPr="00D87879" w:rsidRDefault="00FE4073" w:rsidP="00FE4073">
      <w:pPr>
        <w:spacing w:after="0"/>
        <w:ind w:left="993" w:hanging="426"/>
        <w:rPr>
          <w:szCs w:val="21"/>
        </w:rPr>
      </w:pPr>
      <w:r w:rsidRPr="00D87879">
        <w:rPr>
          <w:szCs w:val="21"/>
        </w:rPr>
        <w:t>a)</w:t>
      </w:r>
      <w:r w:rsidRPr="00D87879">
        <w:rPr>
          <w:szCs w:val="21"/>
        </w:rPr>
        <w:tab/>
        <w:t>No pertenece a ningún grupo de empresas.</w:t>
      </w:r>
    </w:p>
    <w:p w14:paraId="15B28BE5" w14:textId="77777777" w:rsidR="00FE4073" w:rsidRPr="00D87879" w:rsidRDefault="00FE4073" w:rsidP="00FE4073">
      <w:pPr>
        <w:spacing w:after="0"/>
        <w:ind w:left="993" w:hanging="426"/>
        <w:rPr>
          <w:szCs w:val="21"/>
        </w:rPr>
      </w:pPr>
      <w:r w:rsidRPr="00D87879">
        <w:rPr>
          <w:szCs w:val="21"/>
        </w:rPr>
        <w:t>b)</w:t>
      </w:r>
      <w:r w:rsidRPr="00D87879">
        <w:rPr>
          <w:szCs w:val="21"/>
        </w:rPr>
        <w:tab/>
        <w:t>Pertenece al grupo de empresas denominado …………………………</w:t>
      </w:r>
      <w:r w:rsidR="000152E7" w:rsidRPr="00D87879">
        <w:rPr>
          <w:szCs w:val="21"/>
        </w:rPr>
        <w:t>……</w:t>
      </w:r>
      <w:r w:rsidRPr="00D87879">
        <w:rPr>
          <w:szCs w:val="21"/>
        </w:rPr>
        <w:t>, compuesto por las siguientes empresas (indicar todas las empresas del grupo).</w:t>
      </w:r>
    </w:p>
    <w:p w14:paraId="7DAD97E5" w14:textId="77777777" w:rsidR="00FE4073" w:rsidRPr="00D87879" w:rsidRDefault="00FE4073" w:rsidP="00FE4073">
      <w:pPr>
        <w:spacing w:after="0"/>
        <w:rPr>
          <w:szCs w:val="21"/>
        </w:rPr>
      </w:pPr>
    </w:p>
    <w:p w14:paraId="07A925E1" w14:textId="77777777" w:rsidR="00FE4073" w:rsidRPr="00D87879" w:rsidRDefault="00FE4073" w:rsidP="00FE4073">
      <w:pPr>
        <w:spacing w:after="0"/>
        <w:rPr>
          <w:szCs w:val="21"/>
        </w:rPr>
      </w:pPr>
    </w:p>
    <w:p w14:paraId="7F1EDB9C" w14:textId="77777777" w:rsidR="00FE4073" w:rsidRPr="00D87879" w:rsidRDefault="00FE4073" w:rsidP="00FE4073">
      <w:pPr>
        <w:spacing w:after="0"/>
        <w:rPr>
          <w:szCs w:val="21"/>
        </w:rPr>
      </w:pPr>
      <w:r w:rsidRPr="00D87879">
        <w:rPr>
          <w:szCs w:val="21"/>
        </w:rPr>
        <w:t>En este último caso deberá indicar: (señalar la opción elegida)</w:t>
      </w:r>
    </w:p>
    <w:p w14:paraId="5DDBFCAF" w14:textId="77777777" w:rsidR="00FE4073" w:rsidRPr="00D87879" w:rsidRDefault="00FE4073" w:rsidP="00FE4073">
      <w:pPr>
        <w:spacing w:after="0"/>
        <w:rPr>
          <w:szCs w:val="21"/>
        </w:rPr>
      </w:pPr>
    </w:p>
    <w:p w14:paraId="5B79C015" w14:textId="77777777" w:rsidR="00FE4073" w:rsidRPr="00D87879" w:rsidRDefault="00FE4073" w:rsidP="001D3634">
      <w:pPr>
        <w:pStyle w:val="Prrafodelista"/>
        <w:numPr>
          <w:ilvl w:val="0"/>
          <w:numId w:val="15"/>
        </w:numPr>
        <w:spacing w:after="0"/>
        <w:ind w:left="993" w:hanging="426"/>
        <w:rPr>
          <w:szCs w:val="21"/>
        </w:rPr>
      </w:pPr>
      <w:r w:rsidRPr="00D87879">
        <w:rPr>
          <w:szCs w:val="21"/>
        </w:rPr>
        <w:t>No concurren a la licitación otras empresas del Grupo que se encuentren en alguno de los supuestos del artículo 42.1 del Código de Comercio.</w:t>
      </w:r>
    </w:p>
    <w:p w14:paraId="68CABECB" w14:textId="77777777" w:rsidR="00FE4073" w:rsidRPr="00D87879" w:rsidRDefault="00FE4073" w:rsidP="00FE4073">
      <w:pPr>
        <w:spacing w:after="0"/>
        <w:ind w:left="993" w:hanging="426"/>
        <w:rPr>
          <w:szCs w:val="21"/>
        </w:rPr>
      </w:pPr>
    </w:p>
    <w:p w14:paraId="4506516E" w14:textId="77777777" w:rsidR="00FE4073" w:rsidRPr="00D87879" w:rsidRDefault="00FE4073" w:rsidP="001D3634">
      <w:pPr>
        <w:pStyle w:val="Prrafodelista"/>
        <w:numPr>
          <w:ilvl w:val="0"/>
          <w:numId w:val="15"/>
        </w:numPr>
        <w:spacing w:after="0"/>
        <w:ind w:left="993" w:hanging="426"/>
        <w:rPr>
          <w:szCs w:val="21"/>
        </w:rPr>
      </w:pPr>
      <w:r w:rsidRPr="00D87879">
        <w:rPr>
          <w:szCs w:val="21"/>
        </w:rPr>
        <w:t>Concurren a la licitación otras empresas del Grupo que se encuentren en alguno de los supuestos del artículo 42.1 del Código de Comercio (indicar nombre de las otras empresas)</w:t>
      </w:r>
    </w:p>
    <w:p w14:paraId="1E6EC114" w14:textId="77777777" w:rsidR="00FE4073" w:rsidRPr="00D87879" w:rsidRDefault="00FE4073" w:rsidP="00FE4073">
      <w:pPr>
        <w:spacing w:after="0"/>
        <w:rPr>
          <w:szCs w:val="21"/>
        </w:rPr>
      </w:pPr>
    </w:p>
    <w:p w14:paraId="19F1E71F" w14:textId="77777777" w:rsidR="00FE4073" w:rsidRPr="00D87879" w:rsidRDefault="00FE4073" w:rsidP="00FE4073">
      <w:pPr>
        <w:spacing w:after="0"/>
        <w:rPr>
          <w:szCs w:val="21"/>
        </w:rPr>
      </w:pPr>
    </w:p>
    <w:p w14:paraId="703C5558" w14:textId="77777777" w:rsidR="00FE4073" w:rsidRPr="00D87879" w:rsidRDefault="00FE4073" w:rsidP="00FE4073">
      <w:pPr>
        <w:spacing w:after="0"/>
        <w:rPr>
          <w:szCs w:val="21"/>
        </w:rPr>
      </w:pPr>
    </w:p>
    <w:p w14:paraId="55A2FCF0" w14:textId="77777777" w:rsidR="00FE4073" w:rsidRPr="00D87879" w:rsidRDefault="00FE4073" w:rsidP="00FE4073">
      <w:pPr>
        <w:spacing w:after="0"/>
        <w:rPr>
          <w:szCs w:val="21"/>
        </w:rPr>
      </w:pPr>
      <w:r w:rsidRPr="00D87879">
        <w:rPr>
          <w:szCs w:val="21"/>
        </w:rPr>
        <w:t>La declaración deberá encontrarse firmada electrónicamente mediante certificado digital válido por persona con poder suficiente.</w:t>
      </w:r>
    </w:p>
    <w:p w14:paraId="68CE79A6" w14:textId="77777777" w:rsidR="00FE4073" w:rsidRPr="00D87879" w:rsidRDefault="00FE4073" w:rsidP="00FE4073">
      <w:pPr>
        <w:spacing w:after="0"/>
        <w:rPr>
          <w:szCs w:val="21"/>
        </w:rPr>
      </w:pPr>
    </w:p>
    <w:p w14:paraId="541DB5D0" w14:textId="77777777" w:rsidR="00FE4073" w:rsidRPr="00D87879" w:rsidRDefault="00FE4073" w:rsidP="00FE4073">
      <w:pPr>
        <w:spacing w:after="0"/>
        <w:rPr>
          <w:szCs w:val="21"/>
        </w:rPr>
      </w:pPr>
    </w:p>
    <w:p w14:paraId="12D4C49B" w14:textId="77777777" w:rsidR="00FE4073" w:rsidRPr="00D87879" w:rsidRDefault="00FE4073" w:rsidP="00FE4073">
      <w:pPr>
        <w:spacing w:after="0"/>
        <w:rPr>
          <w:szCs w:val="21"/>
        </w:rPr>
      </w:pPr>
      <w:r w:rsidRPr="00D87879">
        <w:rPr>
          <w:szCs w:val="21"/>
        </w:rPr>
        <w:t>(1) Indicar denominación social</w:t>
      </w:r>
    </w:p>
    <w:p w14:paraId="07873233" w14:textId="77777777" w:rsidR="00A05BE2" w:rsidRPr="00D87879" w:rsidRDefault="00A05BE2" w:rsidP="00A05BE2">
      <w:pPr>
        <w:spacing w:after="0"/>
        <w:rPr>
          <w:rFonts w:cs="NewsGotT"/>
          <w:color w:val="2E74B5"/>
          <w:szCs w:val="21"/>
        </w:rPr>
      </w:pPr>
    </w:p>
    <w:p w14:paraId="689D715E" w14:textId="77777777" w:rsidR="00A05BE2" w:rsidRPr="00D87879" w:rsidRDefault="00A05BE2" w:rsidP="00A05BE2">
      <w:pPr>
        <w:ind w:left="284"/>
        <w:rPr>
          <w:rFonts w:cs="NewsGotT"/>
          <w:szCs w:val="21"/>
          <w:lang w:eastAsia="es-ES"/>
        </w:rPr>
      </w:pPr>
    </w:p>
    <w:p w14:paraId="7B130EBE" w14:textId="77777777" w:rsidR="00A05BE2" w:rsidRPr="00D87879" w:rsidRDefault="00A05BE2" w:rsidP="00A05BE2">
      <w:pPr>
        <w:widowControl w:val="0"/>
        <w:autoSpaceDE w:val="0"/>
        <w:autoSpaceDN w:val="0"/>
        <w:adjustRightInd w:val="0"/>
        <w:ind w:left="360"/>
        <w:rPr>
          <w:rFonts w:cs="NewsGotT"/>
          <w:szCs w:val="21"/>
          <w:lang w:eastAsia="es-ES"/>
        </w:rPr>
      </w:pPr>
    </w:p>
    <w:p w14:paraId="252988EF" w14:textId="77777777" w:rsidR="00A05BE2" w:rsidRPr="00D87879" w:rsidRDefault="00A05BE2" w:rsidP="00A05BE2">
      <w:pPr>
        <w:spacing w:after="0"/>
        <w:outlineLvl w:val="0"/>
        <w:rPr>
          <w:rFonts w:eastAsia="Times New Roman" w:cs="NewsGotT"/>
          <w:b/>
          <w:bCs/>
          <w:color w:val="auto"/>
          <w:szCs w:val="21"/>
          <w:lang w:eastAsia="es-ES"/>
        </w:rPr>
      </w:pPr>
    </w:p>
    <w:p w14:paraId="457700AE" w14:textId="77777777" w:rsidR="00A05BE2" w:rsidRPr="00D87879" w:rsidRDefault="00A05BE2" w:rsidP="00A05BE2">
      <w:pPr>
        <w:widowControl w:val="0"/>
        <w:autoSpaceDE w:val="0"/>
        <w:autoSpaceDN w:val="0"/>
        <w:adjustRightInd w:val="0"/>
        <w:spacing w:after="0"/>
        <w:rPr>
          <w:rFonts w:eastAsia="Times New Roman" w:cs="NewsGotT"/>
          <w:color w:val="auto"/>
          <w:szCs w:val="21"/>
          <w:lang w:eastAsia="es-ES"/>
        </w:rPr>
      </w:pPr>
    </w:p>
    <w:p w14:paraId="0161F479" w14:textId="77777777" w:rsidR="00A05BE2" w:rsidRPr="00D87879" w:rsidRDefault="00A05BE2" w:rsidP="00A05BE2">
      <w:pPr>
        <w:spacing w:after="0"/>
        <w:rPr>
          <w:rFonts w:eastAsia="Times New Roman" w:cs="NewsGotT"/>
          <w:color w:val="auto"/>
          <w:szCs w:val="21"/>
          <w:lang w:eastAsia="es-ES"/>
        </w:rPr>
      </w:pPr>
    </w:p>
    <w:p w14:paraId="25EC7098" w14:textId="77777777" w:rsidR="00A05BE2" w:rsidRPr="00D87879" w:rsidRDefault="00A05BE2" w:rsidP="00A05BE2">
      <w:pPr>
        <w:spacing w:after="0"/>
        <w:rPr>
          <w:rFonts w:eastAsia="Times New Roman" w:cs="NewsGotT"/>
          <w:color w:val="auto"/>
          <w:szCs w:val="21"/>
          <w:lang w:eastAsia="es-ES"/>
        </w:rPr>
      </w:pPr>
    </w:p>
    <w:p w14:paraId="1BF44364" w14:textId="77777777" w:rsidR="00A05BE2" w:rsidRPr="00D87879" w:rsidRDefault="00A05BE2" w:rsidP="00A05BE2">
      <w:pPr>
        <w:widowControl w:val="0"/>
        <w:autoSpaceDE w:val="0"/>
        <w:autoSpaceDN w:val="0"/>
        <w:adjustRightInd w:val="0"/>
        <w:spacing w:after="0"/>
        <w:ind w:left="360"/>
        <w:jc w:val="center"/>
        <w:rPr>
          <w:rFonts w:eastAsia="Times New Roman" w:cs="NewsGotT"/>
          <w:b/>
          <w:bCs/>
          <w:color w:val="auto"/>
          <w:szCs w:val="21"/>
          <w:lang w:eastAsia="es-ES"/>
        </w:rPr>
      </w:pPr>
      <w:r w:rsidRPr="00D87879">
        <w:rPr>
          <w:rFonts w:eastAsia="Times New Roman" w:cs="NewsGotT"/>
          <w:b/>
          <w:bCs/>
          <w:color w:val="auto"/>
          <w:szCs w:val="21"/>
          <w:lang w:eastAsia="es-ES"/>
        </w:rPr>
        <w:lastRenderedPageBreak/>
        <w:t>ANEXO VII</w:t>
      </w:r>
      <w:r w:rsidR="00791D6A">
        <w:rPr>
          <w:rFonts w:eastAsia="Times New Roman" w:cs="NewsGotT"/>
          <w:b/>
          <w:bCs/>
          <w:color w:val="auto"/>
          <w:szCs w:val="21"/>
          <w:lang w:eastAsia="es-ES"/>
        </w:rPr>
        <w:t>I</w:t>
      </w:r>
    </w:p>
    <w:p w14:paraId="04CA1E69" w14:textId="77777777" w:rsidR="00A05BE2" w:rsidRPr="00D87879" w:rsidRDefault="00A05BE2" w:rsidP="00A05BE2">
      <w:pPr>
        <w:widowControl w:val="0"/>
        <w:autoSpaceDE w:val="0"/>
        <w:autoSpaceDN w:val="0"/>
        <w:adjustRightInd w:val="0"/>
        <w:spacing w:after="0"/>
        <w:ind w:left="360"/>
        <w:jc w:val="center"/>
        <w:rPr>
          <w:rFonts w:eastAsia="Times New Roman" w:cs="NewsGotT"/>
          <w:b/>
          <w:bCs/>
          <w:color w:val="auto"/>
          <w:szCs w:val="21"/>
          <w:lang w:eastAsia="es-ES"/>
        </w:rPr>
      </w:pPr>
    </w:p>
    <w:p w14:paraId="58FD55C5" w14:textId="77777777" w:rsidR="00A05BE2" w:rsidRPr="00D87879" w:rsidRDefault="00A05BE2" w:rsidP="00A05BE2">
      <w:pPr>
        <w:widowControl w:val="0"/>
        <w:autoSpaceDE w:val="0"/>
        <w:autoSpaceDN w:val="0"/>
        <w:adjustRightInd w:val="0"/>
        <w:spacing w:after="0"/>
        <w:ind w:left="360"/>
        <w:jc w:val="center"/>
        <w:rPr>
          <w:rFonts w:eastAsia="Times New Roman" w:cs="NewsGotT"/>
          <w:b/>
          <w:bCs/>
          <w:color w:val="auto"/>
          <w:szCs w:val="21"/>
          <w:u w:val="single"/>
          <w:lang w:eastAsia="es-ES"/>
        </w:rPr>
      </w:pPr>
      <w:r w:rsidRPr="00D87879">
        <w:rPr>
          <w:rFonts w:eastAsia="Times New Roman" w:cs="NewsGotT"/>
          <w:b/>
          <w:bCs/>
          <w:color w:val="auto"/>
          <w:szCs w:val="21"/>
          <w:u w:val="single"/>
          <w:lang w:eastAsia="es-ES"/>
        </w:rPr>
        <w:t>MODELO DE PROPOSICIÓN ECONÓMICA</w:t>
      </w:r>
    </w:p>
    <w:p w14:paraId="1620FD7F" w14:textId="77777777" w:rsidR="008317AE" w:rsidRDefault="008317AE" w:rsidP="00115D84">
      <w:pPr>
        <w:tabs>
          <w:tab w:val="left" w:pos="0"/>
        </w:tabs>
        <w:autoSpaceDE w:val="0"/>
        <w:autoSpaceDN w:val="0"/>
        <w:adjustRightInd w:val="0"/>
        <w:spacing w:after="0"/>
        <w:rPr>
          <w:rFonts w:cs="Arial"/>
          <w:b/>
          <w:szCs w:val="21"/>
        </w:rPr>
      </w:pPr>
    </w:p>
    <w:p w14:paraId="0AA9C01D" w14:textId="77777777" w:rsidR="005860AE" w:rsidRPr="00D87879" w:rsidRDefault="005860AE" w:rsidP="00115D84">
      <w:pPr>
        <w:tabs>
          <w:tab w:val="left" w:pos="0"/>
        </w:tabs>
        <w:autoSpaceDE w:val="0"/>
        <w:autoSpaceDN w:val="0"/>
        <w:adjustRightInd w:val="0"/>
        <w:spacing w:after="0"/>
        <w:rPr>
          <w:rFonts w:cs="Arial"/>
          <w:b/>
          <w:szCs w:val="21"/>
        </w:rPr>
      </w:pPr>
    </w:p>
    <w:p w14:paraId="2D3BDD3F" w14:textId="21090B66" w:rsidR="00115D84" w:rsidRPr="00D87879" w:rsidRDefault="00A05BE2" w:rsidP="008317AE">
      <w:pPr>
        <w:tabs>
          <w:tab w:val="left" w:pos="0"/>
        </w:tabs>
        <w:autoSpaceDE w:val="0"/>
        <w:autoSpaceDN w:val="0"/>
        <w:adjustRightInd w:val="0"/>
        <w:spacing w:after="0"/>
        <w:rPr>
          <w:rFonts w:eastAsia="Times New Roman" w:cs="Arial"/>
          <w:b/>
          <w:color w:val="000000"/>
          <w:szCs w:val="21"/>
          <w:lang w:eastAsia="es-ES"/>
        </w:rPr>
      </w:pPr>
      <w:r w:rsidRPr="00D87879">
        <w:rPr>
          <w:rFonts w:cs="Arial"/>
          <w:b/>
          <w:szCs w:val="21"/>
        </w:rPr>
        <w:t xml:space="preserve">PROPOSICIÓN ECONÓMICA PARA </w:t>
      </w:r>
      <w:r w:rsidR="00A56350" w:rsidRPr="00D87879">
        <w:rPr>
          <w:rFonts w:cs="Arial"/>
          <w:b/>
          <w:szCs w:val="21"/>
        </w:rPr>
        <w:t xml:space="preserve">EL SUMINISTRO DE </w:t>
      </w:r>
      <w:r w:rsidR="008B5B29" w:rsidRPr="00D87879">
        <w:rPr>
          <w:rFonts w:cs="Arial"/>
          <w:b/>
          <w:szCs w:val="21"/>
        </w:rPr>
        <w:t xml:space="preserve">LICENCIAS DE </w:t>
      </w:r>
      <w:r w:rsidR="006C05C2">
        <w:rPr>
          <w:rFonts w:cs="Arial"/>
          <w:b/>
          <w:szCs w:val="21"/>
        </w:rPr>
        <w:t>SOFTWARE</w:t>
      </w:r>
      <w:r w:rsidR="008B5B29" w:rsidRPr="00D87879">
        <w:rPr>
          <w:rFonts w:cs="Arial"/>
          <w:b/>
          <w:szCs w:val="21"/>
        </w:rPr>
        <w:t xml:space="preserve"> Y PRESTACIÓ</w:t>
      </w:r>
      <w:r w:rsidR="00051038">
        <w:rPr>
          <w:rFonts w:cs="Arial"/>
          <w:b/>
          <w:szCs w:val="21"/>
        </w:rPr>
        <w:t xml:space="preserve">N </w:t>
      </w:r>
      <w:r w:rsidR="00A56350" w:rsidRPr="00D87879">
        <w:rPr>
          <w:rFonts w:cs="Arial"/>
          <w:b/>
          <w:szCs w:val="21"/>
        </w:rPr>
        <w:t>D</w:t>
      </w:r>
      <w:r w:rsidR="008B5B29" w:rsidRPr="00D87879">
        <w:rPr>
          <w:rFonts w:cs="Arial"/>
          <w:b/>
          <w:szCs w:val="21"/>
        </w:rPr>
        <w:t>EL</w:t>
      </w:r>
      <w:r w:rsidR="00A56350" w:rsidRPr="00D87879">
        <w:rPr>
          <w:rFonts w:cs="Arial"/>
          <w:b/>
          <w:szCs w:val="21"/>
        </w:rPr>
        <w:t xml:space="preserve"> SERVICIOS DE IMPLEMENTACION Y MANTENIMIENTO</w:t>
      </w:r>
      <w:r w:rsidR="00051038">
        <w:rPr>
          <w:rFonts w:cs="Arial"/>
          <w:b/>
          <w:szCs w:val="21"/>
        </w:rPr>
        <w:t xml:space="preserve"> A</w:t>
      </w:r>
      <w:r w:rsidR="008B5B29" w:rsidRPr="00D87879">
        <w:rPr>
          <w:rFonts w:eastAsia="Times New Roman" w:cs="Arial"/>
          <w:b/>
          <w:color w:val="000000"/>
          <w:szCs w:val="21"/>
          <w:lang w:eastAsia="es-ES"/>
        </w:rPr>
        <w:t xml:space="preserve"> </w:t>
      </w:r>
      <w:r w:rsidR="001C7C99" w:rsidRPr="00D87879">
        <w:rPr>
          <w:rFonts w:eastAsia="Times New Roman" w:cs="Arial"/>
          <w:b/>
          <w:color w:val="000000"/>
          <w:szCs w:val="21"/>
          <w:lang w:eastAsia="es-ES"/>
        </w:rPr>
        <w:t>EMPRESA PÚBLICA DE GESTIÓN DE ACTIVOS, S.A.</w:t>
      </w:r>
      <w:r w:rsidR="001C7C99" w:rsidRPr="00D87879">
        <w:rPr>
          <w:rFonts w:eastAsia="Times New Roman" w:cs="Arial"/>
          <w:b/>
          <w:color w:val="auto"/>
          <w:szCs w:val="21"/>
          <w:lang w:eastAsia="es-ES"/>
        </w:rPr>
        <w:t>:</w:t>
      </w:r>
    </w:p>
    <w:p w14:paraId="6CA38304" w14:textId="77777777" w:rsidR="00A05BE2" w:rsidRPr="00D87879" w:rsidRDefault="00A05BE2" w:rsidP="008317AE">
      <w:pPr>
        <w:tabs>
          <w:tab w:val="left" w:pos="0"/>
        </w:tabs>
        <w:autoSpaceDE w:val="0"/>
        <w:autoSpaceDN w:val="0"/>
        <w:adjustRightInd w:val="0"/>
        <w:spacing w:after="0"/>
        <w:rPr>
          <w:rFonts w:eastAsia="Times New Roman" w:cs="Arial"/>
          <w:b/>
          <w:color w:val="auto"/>
          <w:szCs w:val="21"/>
          <w:lang w:eastAsia="es-ES"/>
        </w:rPr>
      </w:pPr>
    </w:p>
    <w:p w14:paraId="57E61515" w14:textId="77777777" w:rsidR="00A05BE2" w:rsidRPr="00D87879" w:rsidRDefault="00A05BE2" w:rsidP="008317AE">
      <w:pPr>
        <w:spacing w:after="0"/>
        <w:rPr>
          <w:rFonts w:cs="NewsGotT"/>
          <w:szCs w:val="21"/>
        </w:rPr>
      </w:pPr>
      <w:r w:rsidRPr="00D87879">
        <w:rPr>
          <w:rFonts w:cs="NewsGotT"/>
          <w:szCs w:val="21"/>
        </w:rPr>
        <w:t>D./D.ª</w:t>
      </w:r>
    </w:p>
    <w:p w14:paraId="30C39E5F" w14:textId="77777777" w:rsidR="00A05BE2" w:rsidRPr="00D87879" w:rsidRDefault="00A05BE2" w:rsidP="008317AE">
      <w:pPr>
        <w:spacing w:after="0"/>
        <w:rPr>
          <w:rFonts w:cs="NewsGotT"/>
          <w:szCs w:val="21"/>
        </w:rPr>
      </w:pPr>
      <w:r w:rsidRPr="00D87879">
        <w:rPr>
          <w:rFonts w:cs="NewsGotT"/>
          <w:szCs w:val="21"/>
        </w:rPr>
        <w:t>Con residencia en</w:t>
      </w:r>
    </w:p>
    <w:p w14:paraId="5B9F70E3" w14:textId="77777777" w:rsidR="00A05BE2" w:rsidRPr="00D87879" w:rsidRDefault="00A05BE2" w:rsidP="008317AE">
      <w:pPr>
        <w:spacing w:after="0"/>
        <w:rPr>
          <w:rFonts w:cs="NewsGotT"/>
          <w:szCs w:val="21"/>
        </w:rPr>
      </w:pPr>
      <w:r w:rsidRPr="00D87879">
        <w:rPr>
          <w:rFonts w:cs="NewsGotT"/>
          <w:szCs w:val="21"/>
        </w:rPr>
        <w:t xml:space="preserve">Provincia de </w:t>
      </w:r>
    </w:p>
    <w:p w14:paraId="0EBA8E28" w14:textId="77777777" w:rsidR="00A05BE2" w:rsidRPr="00D87879" w:rsidRDefault="00A05BE2" w:rsidP="008317AE">
      <w:pPr>
        <w:spacing w:after="0"/>
        <w:rPr>
          <w:rFonts w:cs="NewsGotT"/>
          <w:szCs w:val="21"/>
        </w:rPr>
      </w:pPr>
      <w:r w:rsidRPr="00D87879">
        <w:rPr>
          <w:rFonts w:cs="NewsGotT"/>
          <w:szCs w:val="21"/>
        </w:rPr>
        <w:t>Calle</w:t>
      </w:r>
    </w:p>
    <w:p w14:paraId="25EC5845" w14:textId="77777777" w:rsidR="00A05BE2" w:rsidRPr="00D87879" w:rsidRDefault="00A05BE2" w:rsidP="008317AE">
      <w:pPr>
        <w:spacing w:after="0"/>
        <w:rPr>
          <w:rFonts w:cs="NewsGotT"/>
          <w:szCs w:val="21"/>
        </w:rPr>
      </w:pPr>
      <w:r w:rsidRPr="00D87879">
        <w:rPr>
          <w:rFonts w:cs="NewsGotT"/>
          <w:szCs w:val="21"/>
        </w:rPr>
        <w:t>Con DNI n.º</w:t>
      </w:r>
    </w:p>
    <w:p w14:paraId="77030A55" w14:textId="77777777" w:rsidR="00A05BE2" w:rsidRPr="00D87879" w:rsidRDefault="00A05BE2" w:rsidP="008317AE">
      <w:pPr>
        <w:spacing w:after="0"/>
        <w:rPr>
          <w:rFonts w:eastAsia="Times New Roman" w:cs="NewsGotT"/>
          <w:color w:val="auto"/>
          <w:szCs w:val="21"/>
          <w:lang w:eastAsia="es-ES"/>
        </w:rPr>
      </w:pPr>
    </w:p>
    <w:p w14:paraId="4AB052B8" w14:textId="77777777" w:rsidR="00115D84" w:rsidRPr="00D87879" w:rsidRDefault="00A05BE2" w:rsidP="001652D0">
      <w:pPr>
        <w:tabs>
          <w:tab w:val="left" w:pos="0"/>
        </w:tabs>
        <w:autoSpaceDE w:val="0"/>
        <w:autoSpaceDN w:val="0"/>
        <w:adjustRightInd w:val="0"/>
        <w:spacing w:after="0"/>
        <w:rPr>
          <w:rFonts w:eastAsia="Times New Roman" w:cs="Arial"/>
          <w:color w:val="auto"/>
          <w:szCs w:val="21"/>
          <w:lang w:eastAsia="es-ES"/>
        </w:rPr>
      </w:pPr>
      <w:r w:rsidRPr="00D87879">
        <w:rPr>
          <w:rFonts w:eastAsia="Times New Roman" w:cs="NewsGotT"/>
          <w:color w:val="000000"/>
          <w:szCs w:val="21"/>
          <w:lang w:eastAsia="es-ES"/>
        </w:rPr>
        <w:t xml:space="preserve">Enterado/a de las condiciones y requisitos que se exigen para la adjudicación del contrato </w:t>
      </w:r>
      <w:r w:rsidR="001C7C99" w:rsidRPr="00D87879">
        <w:rPr>
          <w:rFonts w:eastAsia="Times New Roman" w:cs="NewsGotT"/>
          <w:color w:val="000000"/>
          <w:szCs w:val="21"/>
          <w:lang w:eastAsia="es-ES"/>
        </w:rPr>
        <w:t xml:space="preserve">para </w:t>
      </w:r>
      <w:r w:rsidR="008B5B29" w:rsidRPr="00D87879">
        <w:rPr>
          <w:rFonts w:eastAsia="Times New Roman" w:cs="NewsGotT"/>
          <w:color w:val="000000"/>
          <w:szCs w:val="21"/>
          <w:lang w:eastAsia="es-ES"/>
        </w:rPr>
        <w:t xml:space="preserve">el suministro de licencias de </w:t>
      </w:r>
      <w:r w:rsidR="006C05C2">
        <w:rPr>
          <w:rFonts w:eastAsia="Times New Roman" w:cs="NewsGotT"/>
          <w:color w:val="000000"/>
          <w:szCs w:val="21"/>
          <w:lang w:eastAsia="es-ES"/>
        </w:rPr>
        <w:t>Software</w:t>
      </w:r>
      <w:r w:rsidR="008B5B29" w:rsidRPr="00D87879">
        <w:rPr>
          <w:rFonts w:eastAsia="Times New Roman" w:cs="NewsGotT"/>
          <w:color w:val="000000"/>
          <w:szCs w:val="21"/>
          <w:lang w:eastAsia="es-ES"/>
        </w:rPr>
        <w:t xml:space="preserve"> y </w:t>
      </w:r>
      <w:r w:rsidR="001652D0" w:rsidRPr="00D87879">
        <w:rPr>
          <w:rFonts w:eastAsia="Times New Roman" w:cs="NewsGotT"/>
          <w:color w:val="000000"/>
          <w:szCs w:val="21"/>
          <w:lang w:eastAsia="es-ES"/>
        </w:rPr>
        <w:t xml:space="preserve">servicio de implementación y </w:t>
      </w:r>
      <w:r w:rsidR="008B5B29" w:rsidRPr="00D87879">
        <w:rPr>
          <w:rFonts w:eastAsia="Times New Roman" w:cs="NewsGotT"/>
          <w:color w:val="000000"/>
          <w:szCs w:val="21"/>
          <w:lang w:eastAsia="es-ES"/>
        </w:rPr>
        <w:t>mantenimiento</w:t>
      </w:r>
      <w:r w:rsidR="001652D0" w:rsidRPr="00D87879">
        <w:rPr>
          <w:rFonts w:eastAsia="Times New Roman" w:cs="NewsGotT"/>
          <w:color w:val="000000"/>
          <w:szCs w:val="21"/>
          <w:lang w:eastAsia="es-ES"/>
        </w:rPr>
        <w:t xml:space="preserve"> a </w:t>
      </w:r>
      <w:r w:rsidR="001C7C99" w:rsidRPr="00D87879">
        <w:rPr>
          <w:rFonts w:eastAsia="Times New Roman" w:cs="Arial"/>
          <w:color w:val="000000"/>
          <w:szCs w:val="21"/>
          <w:lang w:eastAsia="es-ES"/>
        </w:rPr>
        <w:t>EMPRESA PÚBLICA DE GESTIÓN DE ACTIVOS, S.A.</w:t>
      </w:r>
      <w:r w:rsidR="001C7C99" w:rsidRPr="00D87879">
        <w:rPr>
          <w:rFonts w:eastAsia="Times New Roman" w:cs="Arial"/>
          <w:color w:val="auto"/>
          <w:szCs w:val="21"/>
          <w:lang w:eastAsia="es-ES"/>
        </w:rPr>
        <w:t>:</w:t>
      </w:r>
      <w:r w:rsidR="00115D84" w:rsidRPr="00D87879">
        <w:rPr>
          <w:rFonts w:eastAsia="Times New Roman" w:cs="Arial"/>
          <w:color w:val="auto"/>
          <w:szCs w:val="21"/>
          <w:lang w:eastAsia="es-ES"/>
        </w:rPr>
        <w:t xml:space="preserve"> (Táchese lo que no proceda)</w:t>
      </w:r>
    </w:p>
    <w:p w14:paraId="69622FCA" w14:textId="77777777" w:rsidR="001652D0" w:rsidRPr="00D87879" w:rsidRDefault="001652D0" w:rsidP="001652D0">
      <w:pPr>
        <w:tabs>
          <w:tab w:val="left" w:pos="0"/>
        </w:tabs>
        <w:autoSpaceDE w:val="0"/>
        <w:autoSpaceDN w:val="0"/>
        <w:adjustRightInd w:val="0"/>
        <w:spacing w:after="0"/>
        <w:rPr>
          <w:rFonts w:eastAsia="Times New Roman" w:cs="Arial"/>
          <w:color w:val="auto"/>
          <w:szCs w:val="21"/>
          <w:lang w:eastAsia="es-ES"/>
        </w:rPr>
      </w:pPr>
    </w:p>
    <w:p w14:paraId="76D03524" w14:textId="77777777" w:rsidR="001652D0" w:rsidRPr="00D87879" w:rsidRDefault="006F2B77" w:rsidP="001652D0">
      <w:pPr>
        <w:pStyle w:val="Estndar"/>
        <w:numPr>
          <w:ilvl w:val="0"/>
          <w:numId w:val="11"/>
        </w:numPr>
        <w:tabs>
          <w:tab w:val="left" w:pos="1260"/>
        </w:tabs>
        <w:jc w:val="both"/>
        <w:rPr>
          <w:rFonts w:ascii="Source Sans Pro" w:hAnsi="Source Sans Pro" w:cs="Arial"/>
          <w:color w:val="auto"/>
          <w:sz w:val="21"/>
          <w:szCs w:val="21"/>
        </w:rPr>
      </w:pPr>
      <w:r>
        <w:rPr>
          <w:rFonts w:ascii="Source Sans Pro" w:eastAsia="Noto Sans HK" w:hAnsi="Source Sans Pro"/>
          <w:color w:val="21211E"/>
          <w:sz w:val="21"/>
          <w:szCs w:val="21"/>
          <w:lang w:eastAsia="en-US"/>
        </w:rPr>
        <w:t xml:space="preserve">LOTE 1: </w:t>
      </w:r>
      <w:r w:rsidR="001652D0" w:rsidRPr="00D87879">
        <w:rPr>
          <w:rFonts w:ascii="Source Sans Pro" w:eastAsia="Noto Sans HK" w:hAnsi="Source Sans Pro"/>
          <w:color w:val="21211E"/>
          <w:sz w:val="21"/>
          <w:szCs w:val="21"/>
          <w:lang w:eastAsia="en-US"/>
        </w:rPr>
        <w:t>Licencias de software ofimático.</w:t>
      </w:r>
    </w:p>
    <w:p w14:paraId="2C93A156" w14:textId="73070B30" w:rsidR="001652D0" w:rsidRPr="00D87879" w:rsidRDefault="006F2B77" w:rsidP="001652D0">
      <w:pPr>
        <w:pStyle w:val="Estndar"/>
        <w:numPr>
          <w:ilvl w:val="0"/>
          <w:numId w:val="11"/>
        </w:numPr>
        <w:tabs>
          <w:tab w:val="left" w:pos="1260"/>
        </w:tabs>
        <w:jc w:val="both"/>
        <w:rPr>
          <w:rFonts w:ascii="Source Sans Pro" w:hAnsi="Source Sans Pro" w:cs="Arial"/>
          <w:color w:val="auto"/>
          <w:sz w:val="21"/>
          <w:szCs w:val="21"/>
        </w:rPr>
      </w:pPr>
      <w:r>
        <w:rPr>
          <w:rFonts w:ascii="Source Sans Pro" w:eastAsia="Noto Sans HK" w:hAnsi="Source Sans Pro"/>
          <w:color w:val="21211E"/>
          <w:sz w:val="21"/>
          <w:szCs w:val="21"/>
          <w:lang w:eastAsia="en-US"/>
        </w:rPr>
        <w:t xml:space="preserve">LOTE 2: </w:t>
      </w:r>
      <w:r w:rsidR="001652D0" w:rsidRPr="00D87879">
        <w:rPr>
          <w:rFonts w:ascii="Source Sans Pro" w:eastAsia="Noto Sans HK" w:hAnsi="Source Sans Pro"/>
          <w:color w:val="21211E"/>
          <w:sz w:val="21"/>
          <w:szCs w:val="21"/>
          <w:lang w:eastAsia="en-US"/>
        </w:rPr>
        <w:t>Licencia</w:t>
      </w:r>
      <w:r>
        <w:rPr>
          <w:rFonts w:ascii="Source Sans Pro" w:eastAsia="Noto Sans HK" w:hAnsi="Source Sans Pro"/>
          <w:color w:val="21211E"/>
          <w:sz w:val="21"/>
          <w:szCs w:val="21"/>
          <w:lang w:eastAsia="en-US"/>
        </w:rPr>
        <w:t>s</w:t>
      </w:r>
      <w:r w:rsidR="001652D0" w:rsidRPr="00D87879">
        <w:rPr>
          <w:rFonts w:ascii="Source Sans Pro" w:eastAsia="Noto Sans HK" w:hAnsi="Source Sans Pro"/>
          <w:color w:val="21211E"/>
          <w:sz w:val="21"/>
          <w:szCs w:val="21"/>
          <w:lang w:eastAsia="en-US"/>
        </w:rPr>
        <w:t xml:space="preserve"> de software de diseño.</w:t>
      </w:r>
    </w:p>
    <w:p w14:paraId="36A13270" w14:textId="77777777" w:rsidR="00FE4073" w:rsidRPr="00D87879" w:rsidRDefault="00FE4073" w:rsidP="001652D0">
      <w:pPr>
        <w:pStyle w:val="Estndar"/>
        <w:tabs>
          <w:tab w:val="left" w:pos="1260"/>
        </w:tabs>
        <w:jc w:val="both"/>
        <w:rPr>
          <w:rFonts w:ascii="Source Sans Pro" w:hAnsi="Source Sans Pro" w:cs="NewsGotT"/>
          <w:bCs/>
          <w:sz w:val="21"/>
          <w:szCs w:val="21"/>
        </w:rPr>
      </w:pPr>
    </w:p>
    <w:p w14:paraId="6118D67E" w14:textId="51C01152" w:rsidR="00A860D6" w:rsidRDefault="00A05BE2" w:rsidP="00ED746F">
      <w:pPr>
        <w:tabs>
          <w:tab w:val="left" w:pos="0"/>
        </w:tabs>
        <w:autoSpaceDE w:val="0"/>
        <w:autoSpaceDN w:val="0"/>
        <w:adjustRightInd w:val="0"/>
        <w:spacing w:after="0"/>
        <w:rPr>
          <w:rFonts w:eastAsia="Times New Roman" w:cs="Arial"/>
          <w:color w:val="auto"/>
          <w:szCs w:val="21"/>
          <w:lang w:eastAsia="es-ES"/>
        </w:rPr>
      </w:pPr>
      <w:r w:rsidRPr="00D87879">
        <w:rPr>
          <w:rFonts w:cs="NewsGotT"/>
          <w:color w:val="000000"/>
          <w:szCs w:val="21"/>
        </w:rPr>
        <w:t>Se compromete en nombre de …………………………</w:t>
      </w:r>
      <w:r w:rsidR="00B44B43" w:rsidRPr="00D87879">
        <w:rPr>
          <w:rFonts w:cs="NewsGotT"/>
          <w:color w:val="000000"/>
          <w:szCs w:val="21"/>
        </w:rPr>
        <w:t>……</w:t>
      </w:r>
      <w:r w:rsidRPr="00D87879">
        <w:rPr>
          <w:rFonts w:cs="NewsGotT"/>
          <w:color w:val="000000"/>
          <w:szCs w:val="21"/>
        </w:rPr>
        <w:t>. (propio o de la empresa que representa), a tomar a su car</w:t>
      </w:r>
      <w:r w:rsidRPr="00D87879">
        <w:rPr>
          <w:rFonts w:cs="NewsGotT"/>
          <w:szCs w:val="21"/>
        </w:rPr>
        <w:t>g</w:t>
      </w:r>
      <w:r w:rsidR="001652D0" w:rsidRPr="00D87879">
        <w:rPr>
          <w:rFonts w:cs="NewsGotT"/>
          <w:szCs w:val="21"/>
        </w:rPr>
        <w:t>o la ejecución del contrato</w:t>
      </w:r>
      <w:r w:rsidRPr="00D87879">
        <w:rPr>
          <w:rFonts w:cs="NewsGotT"/>
          <w:szCs w:val="21"/>
        </w:rPr>
        <w:t>, a su riesgo y ventura y con estricta sujeción a los requisitos exigidos, por la cantidad máxima de .........................</w:t>
      </w:r>
      <w:r w:rsidR="00051038">
        <w:rPr>
          <w:rFonts w:cs="NewsGotT"/>
          <w:szCs w:val="21"/>
        </w:rPr>
        <w:t xml:space="preserve">. euros, más IVA, </w:t>
      </w:r>
      <w:r w:rsidR="00051038" w:rsidRPr="00A860D6">
        <w:rPr>
          <w:rFonts w:cs="NewsGotT"/>
          <w:color w:val="auto"/>
          <w:szCs w:val="21"/>
        </w:rPr>
        <w:t xml:space="preserve">todo ello de acuerdo con el </w:t>
      </w:r>
      <w:r w:rsidR="00A860D6" w:rsidRPr="00A860D6">
        <w:rPr>
          <w:rFonts w:cs="NewsGotT"/>
          <w:color w:val="auto"/>
          <w:szCs w:val="21"/>
        </w:rPr>
        <w:t xml:space="preserve">siguiente </w:t>
      </w:r>
      <w:r w:rsidR="00051038" w:rsidRPr="00A860D6">
        <w:rPr>
          <w:rFonts w:cs="NewsGotT"/>
          <w:color w:val="auto"/>
          <w:szCs w:val="21"/>
        </w:rPr>
        <w:t>desglose de esta proposición económica</w:t>
      </w:r>
      <w:r w:rsidR="00ED746F">
        <w:rPr>
          <w:rFonts w:eastAsia="Times New Roman" w:cs="Arial"/>
          <w:color w:val="auto"/>
          <w:szCs w:val="21"/>
          <w:lang w:eastAsia="es-ES"/>
        </w:rPr>
        <w:t xml:space="preserve"> (Táchese lo que no proceda)</w:t>
      </w:r>
    </w:p>
    <w:p w14:paraId="50654B62" w14:textId="77777777" w:rsidR="00ED746F" w:rsidRPr="00ED746F" w:rsidRDefault="00ED746F" w:rsidP="00ED746F">
      <w:pPr>
        <w:tabs>
          <w:tab w:val="left" w:pos="0"/>
        </w:tabs>
        <w:autoSpaceDE w:val="0"/>
        <w:autoSpaceDN w:val="0"/>
        <w:adjustRightInd w:val="0"/>
        <w:spacing w:after="0"/>
        <w:rPr>
          <w:rFonts w:eastAsia="Times New Roman" w:cs="Arial"/>
          <w:color w:val="auto"/>
          <w:szCs w:val="21"/>
          <w:lang w:eastAsia="es-ES"/>
        </w:rPr>
      </w:pPr>
    </w:p>
    <w:p w14:paraId="28329CC1" w14:textId="23E0ACFB" w:rsidR="00C66492" w:rsidRDefault="00C66492" w:rsidP="00A05BE2">
      <w:pPr>
        <w:autoSpaceDE w:val="0"/>
        <w:autoSpaceDN w:val="0"/>
        <w:adjustRightInd w:val="0"/>
        <w:spacing w:after="0"/>
        <w:rPr>
          <w:rFonts w:cs="NewsGotT"/>
          <w:color w:val="auto"/>
          <w:szCs w:val="21"/>
        </w:rPr>
      </w:pPr>
    </w:p>
    <w:p w14:paraId="7D58CFF4" w14:textId="3C2B3F16" w:rsidR="00C66492" w:rsidRPr="00C66492" w:rsidRDefault="00C66492" w:rsidP="00A05BE2">
      <w:pPr>
        <w:autoSpaceDE w:val="0"/>
        <w:autoSpaceDN w:val="0"/>
        <w:adjustRightInd w:val="0"/>
        <w:spacing w:after="0"/>
        <w:rPr>
          <w:rFonts w:cs="NewsGotT"/>
          <w:b/>
          <w:color w:val="auto"/>
          <w:szCs w:val="21"/>
        </w:rPr>
      </w:pPr>
      <w:r w:rsidRPr="00C66492">
        <w:rPr>
          <w:rFonts w:cs="NewsGotT"/>
          <w:b/>
          <w:color w:val="auto"/>
          <w:szCs w:val="21"/>
        </w:rPr>
        <w:t xml:space="preserve">LOTE 1: </w:t>
      </w:r>
    </w:p>
    <w:p w14:paraId="10E97785" w14:textId="77777777" w:rsidR="00A860D6" w:rsidRPr="00051038" w:rsidRDefault="00A860D6" w:rsidP="00A05BE2">
      <w:pPr>
        <w:autoSpaceDE w:val="0"/>
        <w:autoSpaceDN w:val="0"/>
        <w:adjustRightInd w:val="0"/>
        <w:spacing w:after="0"/>
        <w:rPr>
          <w:rFonts w:cs="NewsGotT"/>
          <w:color w:val="FF0000"/>
          <w:szCs w:val="21"/>
        </w:rPr>
      </w:pPr>
    </w:p>
    <w:tbl>
      <w:tblPr>
        <w:tblW w:w="9319" w:type="dxa"/>
        <w:tblCellMar>
          <w:left w:w="70" w:type="dxa"/>
          <w:right w:w="70" w:type="dxa"/>
        </w:tblCellMar>
        <w:tblLook w:val="04A0" w:firstRow="1" w:lastRow="0" w:firstColumn="1" w:lastColumn="0" w:noHBand="0" w:noVBand="1"/>
      </w:tblPr>
      <w:tblGrid>
        <w:gridCol w:w="6026"/>
        <w:gridCol w:w="949"/>
        <w:gridCol w:w="1095"/>
        <w:gridCol w:w="1249"/>
      </w:tblGrid>
      <w:tr w:rsidR="00A860D6" w:rsidRPr="00A860D6" w14:paraId="155785FA" w14:textId="77777777" w:rsidTr="00A860D6">
        <w:trPr>
          <w:trHeight w:val="288"/>
        </w:trPr>
        <w:tc>
          <w:tcPr>
            <w:tcW w:w="6026" w:type="dxa"/>
            <w:tcBorders>
              <w:top w:val="single" w:sz="8" w:space="0" w:color="auto"/>
              <w:left w:val="single" w:sz="8" w:space="0" w:color="auto"/>
              <w:bottom w:val="nil"/>
              <w:right w:val="single" w:sz="8" w:space="0" w:color="auto"/>
            </w:tcBorders>
            <w:shd w:val="clear" w:color="000000" w:fill="B2B2B2"/>
            <w:noWrap/>
            <w:vAlign w:val="center"/>
            <w:hideMark/>
          </w:tcPr>
          <w:p w14:paraId="679AD153" w14:textId="77777777" w:rsidR="00A860D6" w:rsidRPr="00A860D6" w:rsidRDefault="00A860D6" w:rsidP="00A860D6">
            <w:pPr>
              <w:spacing w:after="0"/>
              <w:jc w:val="left"/>
              <w:rPr>
                <w:rFonts w:eastAsia="Times New Roman"/>
                <w:b/>
                <w:bCs/>
                <w:color w:val="000000"/>
                <w:szCs w:val="21"/>
                <w:lang w:eastAsia="es-ES"/>
              </w:rPr>
            </w:pPr>
            <w:r w:rsidRPr="00A860D6">
              <w:rPr>
                <w:rFonts w:eastAsia="Times New Roman"/>
                <w:b/>
                <w:bCs/>
                <w:color w:val="000000"/>
                <w:szCs w:val="21"/>
                <w:lang w:eastAsia="es-ES"/>
              </w:rPr>
              <w:t>SUSCRIPCIÓN</w:t>
            </w:r>
          </w:p>
        </w:tc>
        <w:tc>
          <w:tcPr>
            <w:tcW w:w="949" w:type="dxa"/>
            <w:vMerge w:val="restart"/>
            <w:tcBorders>
              <w:top w:val="single" w:sz="8" w:space="0" w:color="auto"/>
              <w:left w:val="single" w:sz="8" w:space="0" w:color="auto"/>
              <w:bottom w:val="single" w:sz="8" w:space="0" w:color="000000"/>
              <w:right w:val="single" w:sz="8" w:space="0" w:color="auto"/>
            </w:tcBorders>
            <w:shd w:val="clear" w:color="000000" w:fill="B2B2B2"/>
            <w:vAlign w:val="bottom"/>
            <w:hideMark/>
          </w:tcPr>
          <w:p w14:paraId="395D5D35" w14:textId="77777777" w:rsidR="00A860D6" w:rsidRPr="00A860D6" w:rsidRDefault="00A860D6" w:rsidP="00A860D6">
            <w:pPr>
              <w:spacing w:after="0"/>
              <w:jc w:val="center"/>
              <w:rPr>
                <w:rFonts w:eastAsia="Times New Roman"/>
                <w:b/>
                <w:bCs/>
                <w:color w:val="000000"/>
                <w:szCs w:val="21"/>
                <w:lang w:eastAsia="es-ES"/>
              </w:rPr>
            </w:pPr>
            <w:r w:rsidRPr="00A860D6">
              <w:rPr>
                <w:rFonts w:eastAsia="Times New Roman"/>
                <w:b/>
                <w:bCs/>
                <w:color w:val="000000"/>
                <w:szCs w:val="21"/>
                <w:lang w:eastAsia="es-ES"/>
              </w:rPr>
              <w:t>Precio ofertado         €</w:t>
            </w:r>
          </w:p>
        </w:tc>
        <w:tc>
          <w:tcPr>
            <w:tcW w:w="1095" w:type="dxa"/>
            <w:vMerge w:val="restart"/>
            <w:tcBorders>
              <w:top w:val="single" w:sz="8" w:space="0" w:color="auto"/>
              <w:left w:val="single" w:sz="8" w:space="0" w:color="auto"/>
              <w:bottom w:val="single" w:sz="8" w:space="0" w:color="000000"/>
              <w:right w:val="single" w:sz="8" w:space="0" w:color="auto"/>
            </w:tcBorders>
            <w:shd w:val="clear" w:color="000000" w:fill="B2B2B2"/>
            <w:noWrap/>
            <w:vAlign w:val="center"/>
            <w:hideMark/>
          </w:tcPr>
          <w:p w14:paraId="4DCD7DFD" w14:textId="77777777" w:rsidR="00A860D6" w:rsidRPr="00A860D6" w:rsidRDefault="00A860D6" w:rsidP="00A860D6">
            <w:pPr>
              <w:spacing w:after="0"/>
              <w:rPr>
                <w:rFonts w:eastAsia="Times New Roman"/>
                <w:b/>
                <w:bCs/>
                <w:color w:val="000000"/>
                <w:szCs w:val="21"/>
                <w:lang w:eastAsia="es-ES"/>
              </w:rPr>
            </w:pPr>
            <w:r w:rsidRPr="00A860D6">
              <w:rPr>
                <w:rFonts w:eastAsia="Times New Roman"/>
                <w:b/>
                <w:bCs/>
                <w:color w:val="000000"/>
                <w:szCs w:val="21"/>
                <w:lang w:eastAsia="es-ES"/>
              </w:rPr>
              <w:t>Unidades estimadas</w:t>
            </w:r>
          </w:p>
        </w:tc>
        <w:tc>
          <w:tcPr>
            <w:tcW w:w="1249" w:type="dxa"/>
            <w:vMerge w:val="restart"/>
            <w:tcBorders>
              <w:top w:val="single" w:sz="8" w:space="0" w:color="auto"/>
              <w:left w:val="single" w:sz="8" w:space="0" w:color="auto"/>
              <w:bottom w:val="single" w:sz="8" w:space="0" w:color="000000"/>
              <w:right w:val="single" w:sz="8" w:space="0" w:color="auto"/>
            </w:tcBorders>
            <w:shd w:val="clear" w:color="000000" w:fill="B2B2B2"/>
            <w:vAlign w:val="bottom"/>
            <w:hideMark/>
          </w:tcPr>
          <w:p w14:paraId="5F67348A" w14:textId="77777777" w:rsidR="00A860D6" w:rsidRPr="00A860D6" w:rsidRDefault="00A860D6" w:rsidP="00A860D6">
            <w:pPr>
              <w:spacing w:after="0"/>
              <w:jc w:val="center"/>
              <w:rPr>
                <w:rFonts w:eastAsia="Times New Roman"/>
                <w:b/>
                <w:bCs/>
                <w:color w:val="000000"/>
                <w:szCs w:val="21"/>
                <w:lang w:eastAsia="es-ES"/>
              </w:rPr>
            </w:pPr>
            <w:r w:rsidRPr="00A860D6">
              <w:rPr>
                <w:rFonts w:eastAsia="Times New Roman"/>
                <w:b/>
                <w:bCs/>
                <w:color w:val="000000"/>
                <w:szCs w:val="21"/>
                <w:lang w:eastAsia="es-ES"/>
              </w:rPr>
              <w:t>Proposición economica                            €</w:t>
            </w:r>
          </w:p>
        </w:tc>
      </w:tr>
      <w:tr w:rsidR="00A860D6" w:rsidRPr="00A860D6" w14:paraId="11707710" w14:textId="77777777" w:rsidTr="00A860D6">
        <w:trPr>
          <w:trHeight w:val="288"/>
        </w:trPr>
        <w:tc>
          <w:tcPr>
            <w:tcW w:w="6026" w:type="dxa"/>
            <w:tcBorders>
              <w:top w:val="nil"/>
              <w:left w:val="single" w:sz="8" w:space="0" w:color="auto"/>
              <w:bottom w:val="nil"/>
              <w:right w:val="single" w:sz="8" w:space="0" w:color="auto"/>
            </w:tcBorders>
            <w:shd w:val="clear" w:color="000000" w:fill="B2B2B2"/>
            <w:noWrap/>
            <w:vAlign w:val="center"/>
            <w:hideMark/>
          </w:tcPr>
          <w:p w14:paraId="59BB7440" w14:textId="77777777" w:rsidR="00A860D6" w:rsidRPr="00A860D6" w:rsidRDefault="00A860D6" w:rsidP="00A860D6">
            <w:pPr>
              <w:spacing w:after="0"/>
              <w:jc w:val="left"/>
              <w:rPr>
                <w:rFonts w:eastAsia="Times New Roman"/>
                <w:b/>
                <w:bCs/>
                <w:color w:val="000000"/>
                <w:szCs w:val="21"/>
                <w:lang w:eastAsia="es-ES"/>
              </w:rPr>
            </w:pPr>
            <w:r w:rsidRPr="00A860D6">
              <w:rPr>
                <w:rFonts w:eastAsia="Times New Roman"/>
                <w:b/>
                <w:bCs/>
                <w:color w:val="000000"/>
                <w:szCs w:val="21"/>
                <w:lang w:eastAsia="es-ES"/>
              </w:rPr>
              <w:t> </w:t>
            </w:r>
          </w:p>
        </w:tc>
        <w:tc>
          <w:tcPr>
            <w:tcW w:w="949" w:type="dxa"/>
            <w:vMerge/>
            <w:tcBorders>
              <w:top w:val="single" w:sz="8" w:space="0" w:color="auto"/>
              <w:left w:val="single" w:sz="8" w:space="0" w:color="auto"/>
              <w:bottom w:val="single" w:sz="8" w:space="0" w:color="000000"/>
              <w:right w:val="single" w:sz="8" w:space="0" w:color="auto"/>
            </w:tcBorders>
            <w:vAlign w:val="center"/>
            <w:hideMark/>
          </w:tcPr>
          <w:p w14:paraId="0767B071" w14:textId="77777777" w:rsidR="00A860D6" w:rsidRPr="00A860D6" w:rsidRDefault="00A860D6" w:rsidP="00A860D6">
            <w:pPr>
              <w:spacing w:after="0"/>
              <w:jc w:val="left"/>
              <w:rPr>
                <w:rFonts w:eastAsia="Times New Roman"/>
                <w:b/>
                <w:bCs/>
                <w:color w:val="000000"/>
                <w:szCs w:val="21"/>
                <w:lang w:eastAsia="es-ES"/>
              </w:rPr>
            </w:pPr>
          </w:p>
        </w:tc>
        <w:tc>
          <w:tcPr>
            <w:tcW w:w="1095" w:type="dxa"/>
            <w:vMerge/>
            <w:tcBorders>
              <w:top w:val="single" w:sz="8" w:space="0" w:color="auto"/>
              <w:left w:val="single" w:sz="8" w:space="0" w:color="auto"/>
              <w:bottom w:val="single" w:sz="8" w:space="0" w:color="000000"/>
              <w:right w:val="single" w:sz="8" w:space="0" w:color="auto"/>
            </w:tcBorders>
            <w:vAlign w:val="center"/>
            <w:hideMark/>
          </w:tcPr>
          <w:p w14:paraId="2FE895D3" w14:textId="77777777" w:rsidR="00A860D6" w:rsidRPr="00A860D6" w:rsidRDefault="00A860D6" w:rsidP="00A860D6">
            <w:pPr>
              <w:spacing w:after="0"/>
              <w:jc w:val="left"/>
              <w:rPr>
                <w:rFonts w:eastAsia="Times New Roman"/>
                <w:b/>
                <w:bCs/>
                <w:color w:val="000000"/>
                <w:szCs w:val="21"/>
                <w:lang w:eastAsia="es-ES"/>
              </w:rPr>
            </w:pPr>
          </w:p>
        </w:tc>
        <w:tc>
          <w:tcPr>
            <w:tcW w:w="1249" w:type="dxa"/>
            <w:vMerge/>
            <w:tcBorders>
              <w:top w:val="single" w:sz="8" w:space="0" w:color="auto"/>
              <w:left w:val="single" w:sz="8" w:space="0" w:color="auto"/>
              <w:bottom w:val="single" w:sz="8" w:space="0" w:color="000000"/>
              <w:right w:val="single" w:sz="8" w:space="0" w:color="auto"/>
            </w:tcBorders>
            <w:vAlign w:val="center"/>
            <w:hideMark/>
          </w:tcPr>
          <w:p w14:paraId="08C89107" w14:textId="77777777" w:rsidR="00A860D6" w:rsidRPr="00A860D6" w:rsidRDefault="00A860D6" w:rsidP="00A860D6">
            <w:pPr>
              <w:spacing w:after="0"/>
              <w:jc w:val="left"/>
              <w:rPr>
                <w:rFonts w:eastAsia="Times New Roman"/>
                <w:b/>
                <w:bCs/>
                <w:color w:val="000000"/>
                <w:szCs w:val="21"/>
                <w:lang w:eastAsia="es-ES"/>
              </w:rPr>
            </w:pPr>
          </w:p>
        </w:tc>
      </w:tr>
      <w:tr w:rsidR="00A860D6" w:rsidRPr="00A860D6" w14:paraId="566D9418" w14:textId="77777777" w:rsidTr="00A860D6">
        <w:trPr>
          <w:trHeight w:val="302"/>
        </w:trPr>
        <w:tc>
          <w:tcPr>
            <w:tcW w:w="6026" w:type="dxa"/>
            <w:tcBorders>
              <w:top w:val="nil"/>
              <w:left w:val="single" w:sz="8" w:space="0" w:color="auto"/>
              <w:bottom w:val="single" w:sz="8" w:space="0" w:color="auto"/>
              <w:right w:val="single" w:sz="8" w:space="0" w:color="auto"/>
            </w:tcBorders>
            <w:shd w:val="clear" w:color="000000" w:fill="B2B2B2"/>
            <w:noWrap/>
            <w:vAlign w:val="center"/>
            <w:hideMark/>
          </w:tcPr>
          <w:p w14:paraId="22945929" w14:textId="77777777" w:rsidR="00A860D6" w:rsidRPr="00A860D6" w:rsidRDefault="00A860D6" w:rsidP="00A860D6">
            <w:pPr>
              <w:spacing w:after="0"/>
              <w:jc w:val="left"/>
              <w:rPr>
                <w:rFonts w:eastAsia="Times New Roman"/>
                <w:b/>
                <w:bCs/>
                <w:color w:val="000000"/>
                <w:szCs w:val="21"/>
                <w:lang w:eastAsia="es-ES"/>
              </w:rPr>
            </w:pPr>
            <w:r w:rsidRPr="00A860D6">
              <w:rPr>
                <w:rFonts w:eastAsia="Times New Roman"/>
                <w:b/>
                <w:bCs/>
                <w:color w:val="000000"/>
                <w:szCs w:val="21"/>
                <w:lang w:eastAsia="es-ES"/>
              </w:rPr>
              <w:t> </w:t>
            </w:r>
          </w:p>
        </w:tc>
        <w:tc>
          <w:tcPr>
            <w:tcW w:w="949" w:type="dxa"/>
            <w:vMerge/>
            <w:tcBorders>
              <w:top w:val="single" w:sz="8" w:space="0" w:color="auto"/>
              <w:left w:val="single" w:sz="8" w:space="0" w:color="auto"/>
              <w:bottom w:val="single" w:sz="8" w:space="0" w:color="000000"/>
              <w:right w:val="single" w:sz="8" w:space="0" w:color="auto"/>
            </w:tcBorders>
            <w:vAlign w:val="center"/>
            <w:hideMark/>
          </w:tcPr>
          <w:p w14:paraId="302D4426" w14:textId="77777777" w:rsidR="00A860D6" w:rsidRPr="00A860D6" w:rsidRDefault="00A860D6" w:rsidP="00A860D6">
            <w:pPr>
              <w:spacing w:after="0"/>
              <w:jc w:val="left"/>
              <w:rPr>
                <w:rFonts w:eastAsia="Times New Roman"/>
                <w:b/>
                <w:bCs/>
                <w:color w:val="000000"/>
                <w:szCs w:val="21"/>
                <w:lang w:eastAsia="es-ES"/>
              </w:rPr>
            </w:pPr>
          </w:p>
        </w:tc>
        <w:tc>
          <w:tcPr>
            <w:tcW w:w="1095" w:type="dxa"/>
            <w:vMerge/>
            <w:tcBorders>
              <w:top w:val="single" w:sz="8" w:space="0" w:color="auto"/>
              <w:left w:val="single" w:sz="8" w:space="0" w:color="auto"/>
              <w:bottom w:val="single" w:sz="8" w:space="0" w:color="000000"/>
              <w:right w:val="single" w:sz="8" w:space="0" w:color="auto"/>
            </w:tcBorders>
            <w:vAlign w:val="center"/>
            <w:hideMark/>
          </w:tcPr>
          <w:p w14:paraId="539C3FDE" w14:textId="77777777" w:rsidR="00A860D6" w:rsidRPr="00A860D6" w:rsidRDefault="00A860D6" w:rsidP="00A860D6">
            <w:pPr>
              <w:spacing w:after="0"/>
              <w:jc w:val="left"/>
              <w:rPr>
                <w:rFonts w:eastAsia="Times New Roman"/>
                <w:b/>
                <w:bCs/>
                <w:color w:val="000000"/>
                <w:szCs w:val="21"/>
                <w:lang w:eastAsia="es-ES"/>
              </w:rPr>
            </w:pPr>
          </w:p>
        </w:tc>
        <w:tc>
          <w:tcPr>
            <w:tcW w:w="1249" w:type="dxa"/>
            <w:vMerge/>
            <w:tcBorders>
              <w:top w:val="single" w:sz="8" w:space="0" w:color="auto"/>
              <w:left w:val="single" w:sz="8" w:space="0" w:color="auto"/>
              <w:bottom w:val="single" w:sz="8" w:space="0" w:color="000000"/>
              <w:right w:val="single" w:sz="8" w:space="0" w:color="auto"/>
            </w:tcBorders>
            <w:vAlign w:val="center"/>
            <w:hideMark/>
          </w:tcPr>
          <w:p w14:paraId="2C4B0E3A" w14:textId="77777777" w:rsidR="00A860D6" w:rsidRPr="00A860D6" w:rsidRDefault="00A860D6" w:rsidP="00A860D6">
            <w:pPr>
              <w:spacing w:after="0"/>
              <w:jc w:val="left"/>
              <w:rPr>
                <w:rFonts w:eastAsia="Times New Roman"/>
                <w:b/>
                <w:bCs/>
                <w:color w:val="000000"/>
                <w:szCs w:val="21"/>
                <w:lang w:eastAsia="es-ES"/>
              </w:rPr>
            </w:pPr>
          </w:p>
        </w:tc>
      </w:tr>
      <w:tr w:rsidR="00A860D6" w:rsidRPr="00A860D6" w14:paraId="0E1457B7" w14:textId="77777777" w:rsidTr="00A860D6">
        <w:trPr>
          <w:trHeight w:val="302"/>
        </w:trPr>
        <w:tc>
          <w:tcPr>
            <w:tcW w:w="6026" w:type="dxa"/>
            <w:tcBorders>
              <w:top w:val="nil"/>
              <w:left w:val="single" w:sz="8" w:space="0" w:color="auto"/>
              <w:bottom w:val="single" w:sz="8" w:space="0" w:color="auto"/>
              <w:right w:val="single" w:sz="8" w:space="0" w:color="auto"/>
            </w:tcBorders>
            <w:shd w:val="clear" w:color="auto" w:fill="auto"/>
            <w:vAlign w:val="center"/>
            <w:hideMark/>
          </w:tcPr>
          <w:p w14:paraId="44D7526E" w14:textId="77777777" w:rsidR="00A860D6" w:rsidRPr="00A860D6" w:rsidRDefault="00A860D6" w:rsidP="00A860D6">
            <w:pPr>
              <w:spacing w:after="0"/>
              <w:rPr>
                <w:rFonts w:eastAsia="Times New Roman"/>
                <w:color w:val="000000"/>
                <w:sz w:val="20"/>
                <w:szCs w:val="20"/>
                <w:lang w:eastAsia="es-ES"/>
              </w:rPr>
            </w:pPr>
            <w:r w:rsidRPr="00A860D6">
              <w:rPr>
                <w:rFonts w:eastAsia="Times New Roman"/>
                <w:color w:val="000000"/>
                <w:sz w:val="20"/>
                <w:szCs w:val="20"/>
                <w:lang w:eastAsia="es-ES"/>
              </w:rPr>
              <w:t>Soporte/Suscripción 1 año para Microsoft 365 Empresa Premium</w:t>
            </w:r>
          </w:p>
        </w:tc>
        <w:tc>
          <w:tcPr>
            <w:tcW w:w="949" w:type="dxa"/>
            <w:tcBorders>
              <w:top w:val="nil"/>
              <w:left w:val="nil"/>
              <w:bottom w:val="single" w:sz="8" w:space="0" w:color="auto"/>
              <w:right w:val="single" w:sz="8" w:space="0" w:color="auto"/>
            </w:tcBorders>
            <w:shd w:val="clear" w:color="auto" w:fill="auto"/>
            <w:vAlign w:val="center"/>
            <w:hideMark/>
          </w:tcPr>
          <w:p w14:paraId="13822D84" w14:textId="7B6920D7" w:rsidR="00A860D6" w:rsidRPr="00A860D6" w:rsidRDefault="00A860D6" w:rsidP="001B1BE0">
            <w:pPr>
              <w:spacing w:after="0"/>
              <w:jc w:val="right"/>
              <w:rPr>
                <w:rFonts w:eastAsia="Times New Roman"/>
                <w:color w:val="000000"/>
                <w:sz w:val="20"/>
                <w:szCs w:val="20"/>
                <w:lang w:eastAsia="es-ES"/>
              </w:rPr>
            </w:pPr>
          </w:p>
        </w:tc>
        <w:tc>
          <w:tcPr>
            <w:tcW w:w="1095" w:type="dxa"/>
            <w:tcBorders>
              <w:top w:val="nil"/>
              <w:left w:val="nil"/>
              <w:bottom w:val="single" w:sz="8" w:space="0" w:color="auto"/>
              <w:right w:val="single" w:sz="8" w:space="0" w:color="auto"/>
            </w:tcBorders>
            <w:shd w:val="clear" w:color="auto" w:fill="auto"/>
            <w:vAlign w:val="center"/>
            <w:hideMark/>
          </w:tcPr>
          <w:p w14:paraId="0418D57B" w14:textId="77777777" w:rsidR="00A860D6" w:rsidRPr="00A860D6" w:rsidRDefault="00A860D6" w:rsidP="00A860D6">
            <w:pPr>
              <w:spacing w:after="0"/>
              <w:jc w:val="center"/>
              <w:rPr>
                <w:rFonts w:eastAsia="Times New Roman"/>
                <w:color w:val="000000"/>
                <w:sz w:val="20"/>
                <w:szCs w:val="20"/>
                <w:lang w:eastAsia="es-ES"/>
              </w:rPr>
            </w:pPr>
            <w:r w:rsidRPr="00A860D6">
              <w:rPr>
                <w:rFonts w:eastAsia="Times New Roman"/>
                <w:color w:val="000000"/>
                <w:sz w:val="20"/>
                <w:szCs w:val="20"/>
                <w:lang w:eastAsia="es-ES"/>
              </w:rPr>
              <w:t>43</w:t>
            </w:r>
          </w:p>
        </w:tc>
        <w:tc>
          <w:tcPr>
            <w:tcW w:w="1249" w:type="dxa"/>
            <w:tcBorders>
              <w:top w:val="nil"/>
              <w:left w:val="nil"/>
              <w:bottom w:val="single" w:sz="8" w:space="0" w:color="auto"/>
              <w:right w:val="single" w:sz="8" w:space="0" w:color="auto"/>
            </w:tcBorders>
            <w:shd w:val="clear" w:color="auto" w:fill="auto"/>
            <w:vAlign w:val="bottom"/>
            <w:hideMark/>
          </w:tcPr>
          <w:p w14:paraId="47C28FD2" w14:textId="77777777" w:rsidR="00A860D6" w:rsidRPr="00A860D6" w:rsidRDefault="00A860D6" w:rsidP="00A860D6">
            <w:pPr>
              <w:spacing w:after="0"/>
              <w:jc w:val="right"/>
              <w:rPr>
                <w:rFonts w:ascii="Calibri" w:eastAsia="Times New Roman" w:hAnsi="Calibri"/>
                <w:color w:val="000000"/>
                <w:sz w:val="20"/>
                <w:szCs w:val="20"/>
                <w:lang w:eastAsia="es-ES"/>
              </w:rPr>
            </w:pPr>
            <w:r w:rsidRPr="00A860D6">
              <w:rPr>
                <w:rFonts w:ascii="Calibri" w:eastAsia="Times New Roman" w:hAnsi="Calibri"/>
                <w:color w:val="000000"/>
                <w:sz w:val="20"/>
                <w:szCs w:val="20"/>
                <w:lang w:eastAsia="es-ES"/>
              </w:rPr>
              <w:t>0,00</w:t>
            </w:r>
          </w:p>
        </w:tc>
      </w:tr>
      <w:tr w:rsidR="00A860D6" w:rsidRPr="00A860D6" w14:paraId="4963015A" w14:textId="77777777" w:rsidTr="00A860D6">
        <w:trPr>
          <w:trHeight w:val="302"/>
        </w:trPr>
        <w:tc>
          <w:tcPr>
            <w:tcW w:w="6026" w:type="dxa"/>
            <w:tcBorders>
              <w:top w:val="nil"/>
              <w:left w:val="single" w:sz="8" w:space="0" w:color="auto"/>
              <w:bottom w:val="single" w:sz="8" w:space="0" w:color="auto"/>
              <w:right w:val="single" w:sz="8" w:space="0" w:color="auto"/>
            </w:tcBorders>
            <w:shd w:val="clear" w:color="auto" w:fill="auto"/>
            <w:vAlign w:val="center"/>
            <w:hideMark/>
          </w:tcPr>
          <w:p w14:paraId="3D75B496" w14:textId="77777777" w:rsidR="00A860D6" w:rsidRPr="00A860D6" w:rsidRDefault="00A860D6" w:rsidP="00A860D6">
            <w:pPr>
              <w:spacing w:after="0"/>
              <w:rPr>
                <w:rFonts w:eastAsia="Times New Roman"/>
                <w:color w:val="000000"/>
                <w:sz w:val="20"/>
                <w:szCs w:val="20"/>
                <w:lang w:eastAsia="es-ES"/>
              </w:rPr>
            </w:pPr>
            <w:r w:rsidRPr="00A860D6">
              <w:rPr>
                <w:rFonts w:eastAsia="Times New Roman"/>
                <w:color w:val="000000"/>
                <w:sz w:val="20"/>
                <w:szCs w:val="20"/>
                <w:lang w:eastAsia="es-ES"/>
              </w:rPr>
              <w:t>Soporte/Suscripción 1 año para Microsoft Defender for Office 365 P1</w:t>
            </w:r>
          </w:p>
        </w:tc>
        <w:tc>
          <w:tcPr>
            <w:tcW w:w="949" w:type="dxa"/>
            <w:tcBorders>
              <w:top w:val="nil"/>
              <w:left w:val="nil"/>
              <w:bottom w:val="single" w:sz="8" w:space="0" w:color="auto"/>
              <w:right w:val="single" w:sz="8" w:space="0" w:color="auto"/>
            </w:tcBorders>
            <w:shd w:val="clear" w:color="auto" w:fill="auto"/>
            <w:vAlign w:val="bottom"/>
            <w:hideMark/>
          </w:tcPr>
          <w:p w14:paraId="679DC5AB" w14:textId="0B1DD05E" w:rsidR="00A860D6" w:rsidRPr="00A860D6" w:rsidRDefault="00A860D6" w:rsidP="001B1BE0">
            <w:pPr>
              <w:spacing w:after="0"/>
              <w:jc w:val="right"/>
              <w:rPr>
                <w:rFonts w:ascii="Calibri" w:eastAsia="Times New Roman" w:hAnsi="Calibri"/>
                <w:color w:val="000000"/>
                <w:sz w:val="20"/>
                <w:szCs w:val="20"/>
                <w:lang w:eastAsia="es-ES"/>
              </w:rPr>
            </w:pPr>
          </w:p>
        </w:tc>
        <w:tc>
          <w:tcPr>
            <w:tcW w:w="1095" w:type="dxa"/>
            <w:tcBorders>
              <w:top w:val="nil"/>
              <w:left w:val="nil"/>
              <w:bottom w:val="single" w:sz="8" w:space="0" w:color="auto"/>
              <w:right w:val="single" w:sz="8" w:space="0" w:color="auto"/>
            </w:tcBorders>
            <w:shd w:val="clear" w:color="auto" w:fill="auto"/>
            <w:vAlign w:val="center"/>
            <w:hideMark/>
          </w:tcPr>
          <w:p w14:paraId="2AB50F88" w14:textId="77777777" w:rsidR="00A860D6" w:rsidRPr="00A860D6" w:rsidRDefault="00A860D6" w:rsidP="00A860D6">
            <w:pPr>
              <w:spacing w:after="0"/>
              <w:jc w:val="center"/>
              <w:rPr>
                <w:rFonts w:eastAsia="Times New Roman"/>
                <w:color w:val="000000"/>
                <w:sz w:val="20"/>
                <w:szCs w:val="20"/>
                <w:lang w:eastAsia="es-ES"/>
              </w:rPr>
            </w:pPr>
            <w:r w:rsidRPr="00A860D6">
              <w:rPr>
                <w:rFonts w:eastAsia="Times New Roman"/>
                <w:color w:val="000000"/>
                <w:sz w:val="20"/>
                <w:szCs w:val="20"/>
                <w:lang w:eastAsia="es-ES"/>
              </w:rPr>
              <w:t>43</w:t>
            </w:r>
          </w:p>
        </w:tc>
        <w:tc>
          <w:tcPr>
            <w:tcW w:w="1249" w:type="dxa"/>
            <w:tcBorders>
              <w:top w:val="nil"/>
              <w:left w:val="nil"/>
              <w:bottom w:val="single" w:sz="8" w:space="0" w:color="auto"/>
              <w:right w:val="single" w:sz="8" w:space="0" w:color="auto"/>
            </w:tcBorders>
            <w:shd w:val="clear" w:color="auto" w:fill="auto"/>
            <w:vAlign w:val="bottom"/>
            <w:hideMark/>
          </w:tcPr>
          <w:p w14:paraId="7F21A926" w14:textId="77777777" w:rsidR="00A860D6" w:rsidRPr="00A860D6" w:rsidRDefault="00A860D6" w:rsidP="00A860D6">
            <w:pPr>
              <w:spacing w:after="0"/>
              <w:jc w:val="right"/>
              <w:rPr>
                <w:rFonts w:ascii="Calibri" w:eastAsia="Times New Roman" w:hAnsi="Calibri"/>
                <w:color w:val="000000"/>
                <w:sz w:val="20"/>
                <w:szCs w:val="20"/>
                <w:lang w:eastAsia="es-ES"/>
              </w:rPr>
            </w:pPr>
            <w:r w:rsidRPr="00A860D6">
              <w:rPr>
                <w:rFonts w:ascii="Calibri" w:eastAsia="Times New Roman" w:hAnsi="Calibri"/>
                <w:color w:val="000000"/>
                <w:sz w:val="20"/>
                <w:szCs w:val="20"/>
                <w:lang w:eastAsia="es-ES"/>
              </w:rPr>
              <w:t>0,00</w:t>
            </w:r>
          </w:p>
        </w:tc>
      </w:tr>
      <w:tr w:rsidR="00A860D6" w:rsidRPr="00A860D6" w14:paraId="66B6B469" w14:textId="77777777" w:rsidTr="00A860D6">
        <w:trPr>
          <w:trHeight w:val="302"/>
        </w:trPr>
        <w:tc>
          <w:tcPr>
            <w:tcW w:w="6026" w:type="dxa"/>
            <w:tcBorders>
              <w:top w:val="nil"/>
              <w:left w:val="single" w:sz="8" w:space="0" w:color="auto"/>
              <w:bottom w:val="single" w:sz="8" w:space="0" w:color="auto"/>
              <w:right w:val="single" w:sz="8" w:space="0" w:color="auto"/>
            </w:tcBorders>
            <w:shd w:val="clear" w:color="auto" w:fill="auto"/>
            <w:vAlign w:val="center"/>
            <w:hideMark/>
          </w:tcPr>
          <w:p w14:paraId="7637BEEC" w14:textId="77777777" w:rsidR="00A860D6" w:rsidRPr="00A860D6" w:rsidRDefault="00A860D6" w:rsidP="00A860D6">
            <w:pPr>
              <w:spacing w:after="0"/>
              <w:rPr>
                <w:rFonts w:eastAsia="Times New Roman"/>
                <w:color w:val="000000"/>
                <w:sz w:val="20"/>
                <w:szCs w:val="20"/>
                <w:lang w:eastAsia="es-ES"/>
              </w:rPr>
            </w:pPr>
            <w:r w:rsidRPr="00A860D6">
              <w:rPr>
                <w:rFonts w:eastAsia="Times New Roman"/>
                <w:color w:val="000000"/>
                <w:sz w:val="20"/>
                <w:szCs w:val="20"/>
                <w:lang w:eastAsia="es-ES"/>
              </w:rPr>
              <w:t>Soporte/Suscripción 1 año para Azure Active Directory Premium P1</w:t>
            </w:r>
          </w:p>
        </w:tc>
        <w:tc>
          <w:tcPr>
            <w:tcW w:w="949" w:type="dxa"/>
            <w:tcBorders>
              <w:top w:val="nil"/>
              <w:left w:val="nil"/>
              <w:bottom w:val="single" w:sz="8" w:space="0" w:color="auto"/>
              <w:right w:val="single" w:sz="8" w:space="0" w:color="auto"/>
            </w:tcBorders>
            <w:shd w:val="clear" w:color="auto" w:fill="auto"/>
            <w:vAlign w:val="bottom"/>
            <w:hideMark/>
          </w:tcPr>
          <w:p w14:paraId="53A44CC8" w14:textId="11CF6E28" w:rsidR="00A860D6" w:rsidRPr="00A860D6" w:rsidRDefault="00A860D6" w:rsidP="001B1BE0">
            <w:pPr>
              <w:spacing w:after="0"/>
              <w:jc w:val="right"/>
              <w:rPr>
                <w:rFonts w:ascii="Calibri" w:eastAsia="Times New Roman" w:hAnsi="Calibri"/>
                <w:color w:val="000000"/>
                <w:sz w:val="20"/>
                <w:szCs w:val="20"/>
                <w:lang w:eastAsia="es-ES"/>
              </w:rPr>
            </w:pPr>
          </w:p>
        </w:tc>
        <w:tc>
          <w:tcPr>
            <w:tcW w:w="1095" w:type="dxa"/>
            <w:tcBorders>
              <w:top w:val="nil"/>
              <w:left w:val="nil"/>
              <w:bottom w:val="single" w:sz="8" w:space="0" w:color="auto"/>
              <w:right w:val="single" w:sz="8" w:space="0" w:color="auto"/>
            </w:tcBorders>
            <w:shd w:val="clear" w:color="auto" w:fill="auto"/>
            <w:vAlign w:val="center"/>
            <w:hideMark/>
          </w:tcPr>
          <w:p w14:paraId="612287F8" w14:textId="77777777" w:rsidR="00A860D6" w:rsidRPr="00A860D6" w:rsidRDefault="00A860D6" w:rsidP="00A860D6">
            <w:pPr>
              <w:spacing w:after="0"/>
              <w:jc w:val="center"/>
              <w:rPr>
                <w:rFonts w:eastAsia="Times New Roman"/>
                <w:color w:val="000000"/>
                <w:sz w:val="20"/>
                <w:szCs w:val="20"/>
                <w:lang w:eastAsia="es-ES"/>
              </w:rPr>
            </w:pPr>
            <w:r w:rsidRPr="00A860D6">
              <w:rPr>
                <w:rFonts w:eastAsia="Times New Roman"/>
                <w:color w:val="000000"/>
                <w:sz w:val="20"/>
                <w:szCs w:val="20"/>
                <w:lang w:eastAsia="es-ES"/>
              </w:rPr>
              <w:t>43</w:t>
            </w:r>
          </w:p>
        </w:tc>
        <w:tc>
          <w:tcPr>
            <w:tcW w:w="1249" w:type="dxa"/>
            <w:tcBorders>
              <w:top w:val="nil"/>
              <w:left w:val="nil"/>
              <w:bottom w:val="single" w:sz="8" w:space="0" w:color="auto"/>
              <w:right w:val="single" w:sz="8" w:space="0" w:color="auto"/>
            </w:tcBorders>
            <w:shd w:val="clear" w:color="auto" w:fill="auto"/>
            <w:vAlign w:val="bottom"/>
            <w:hideMark/>
          </w:tcPr>
          <w:p w14:paraId="04C723D7" w14:textId="77777777" w:rsidR="00A860D6" w:rsidRPr="00A860D6" w:rsidRDefault="00A860D6" w:rsidP="00A860D6">
            <w:pPr>
              <w:spacing w:after="0"/>
              <w:jc w:val="right"/>
              <w:rPr>
                <w:rFonts w:ascii="Calibri" w:eastAsia="Times New Roman" w:hAnsi="Calibri"/>
                <w:color w:val="000000"/>
                <w:sz w:val="20"/>
                <w:szCs w:val="20"/>
                <w:lang w:eastAsia="es-ES"/>
              </w:rPr>
            </w:pPr>
            <w:r w:rsidRPr="00A860D6">
              <w:rPr>
                <w:rFonts w:ascii="Calibri" w:eastAsia="Times New Roman" w:hAnsi="Calibri"/>
                <w:color w:val="000000"/>
                <w:sz w:val="20"/>
                <w:szCs w:val="20"/>
                <w:lang w:eastAsia="es-ES"/>
              </w:rPr>
              <w:t>0,00</w:t>
            </w:r>
          </w:p>
        </w:tc>
      </w:tr>
      <w:tr w:rsidR="00A860D6" w:rsidRPr="00A860D6" w14:paraId="392E18AE" w14:textId="77777777" w:rsidTr="00A860D6">
        <w:trPr>
          <w:trHeight w:val="302"/>
        </w:trPr>
        <w:tc>
          <w:tcPr>
            <w:tcW w:w="6026" w:type="dxa"/>
            <w:tcBorders>
              <w:top w:val="nil"/>
              <w:left w:val="single" w:sz="8" w:space="0" w:color="auto"/>
              <w:bottom w:val="single" w:sz="8" w:space="0" w:color="auto"/>
              <w:right w:val="single" w:sz="8" w:space="0" w:color="auto"/>
            </w:tcBorders>
            <w:shd w:val="clear" w:color="auto" w:fill="auto"/>
            <w:vAlign w:val="center"/>
            <w:hideMark/>
          </w:tcPr>
          <w:p w14:paraId="0A342106" w14:textId="77777777" w:rsidR="00A860D6" w:rsidRPr="00A860D6" w:rsidRDefault="00A860D6" w:rsidP="00A860D6">
            <w:pPr>
              <w:spacing w:after="0"/>
              <w:rPr>
                <w:rFonts w:eastAsia="Times New Roman"/>
                <w:color w:val="000000"/>
                <w:sz w:val="20"/>
                <w:szCs w:val="20"/>
                <w:lang w:eastAsia="es-ES"/>
              </w:rPr>
            </w:pPr>
            <w:r w:rsidRPr="00A860D6">
              <w:rPr>
                <w:rFonts w:eastAsia="Times New Roman"/>
                <w:color w:val="000000"/>
                <w:sz w:val="20"/>
                <w:szCs w:val="20"/>
                <w:lang w:eastAsia="es-ES"/>
              </w:rPr>
              <w:t>Soporte/Suscripción 1 año para Microsoft Defender for Cloud Apps</w:t>
            </w:r>
          </w:p>
        </w:tc>
        <w:tc>
          <w:tcPr>
            <w:tcW w:w="949" w:type="dxa"/>
            <w:tcBorders>
              <w:top w:val="nil"/>
              <w:left w:val="nil"/>
              <w:bottom w:val="single" w:sz="8" w:space="0" w:color="auto"/>
              <w:right w:val="single" w:sz="8" w:space="0" w:color="auto"/>
            </w:tcBorders>
            <w:shd w:val="clear" w:color="auto" w:fill="auto"/>
            <w:vAlign w:val="bottom"/>
            <w:hideMark/>
          </w:tcPr>
          <w:p w14:paraId="0CE3A6D8" w14:textId="5DC1BD5C" w:rsidR="00A860D6" w:rsidRPr="00A860D6" w:rsidRDefault="00A860D6" w:rsidP="001B1BE0">
            <w:pPr>
              <w:spacing w:after="0"/>
              <w:jc w:val="right"/>
              <w:rPr>
                <w:rFonts w:ascii="Calibri" w:eastAsia="Times New Roman" w:hAnsi="Calibri"/>
                <w:color w:val="000000"/>
                <w:sz w:val="20"/>
                <w:szCs w:val="20"/>
                <w:lang w:eastAsia="es-ES"/>
              </w:rPr>
            </w:pPr>
          </w:p>
        </w:tc>
        <w:tc>
          <w:tcPr>
            <w:tcW w:w="1095" w:type="dxa"/>
            <w:tcBorders>
              <w:top w:val="nil"/>
              <w:left w:val="nil"/>
              <w:bottom w:val="single" w:sz="8" w:space="0" w:color="auto"/>
              <w:right w:val="single" w:sz="8" w:space="0" w:color="auto"/>
            </w:tcBorders>
            <w:shd w:val="clear" w:color="auto" w:fill="auto"/>
            <w:vAlign w:val="center"/>
            <w:hideMark/>
          </w:tcPr>
          <w:p w14:paraId="148460C6" w14:textId="77777777" w:rsidR="00A860D6" w:rsidRPr="00A860D6" w:rsidRDefault="00A860D6" w:rsidP="00A860D6">
            <w:pPr>
              <w:spacing w:after="0"/>
              <w:jc w:val="center"/>
              <w:rPr>
                <w:rFonts w:eastAsia="Times New Roman"/>
                <w:color w:val="000000"/>
                <w:sz w:val="20"/>
                <w:szCs w:val="20"/>
                <w:lang w:eastAsia="es-ES"/>
              </w:rPr>
            </w:pPr>
            <w:r w:rsidRPr="00A860D6">
              <w:rPr>
                <w:rFonts w:eastAsia="Times New Roman"/>
                <w:color w:val="000000"/>
                <w:sz w:val="20"/>
                <w:szCs w:val="20"/>
                <w:lang w:eastAsia="es-ES"/>
              </w:rPr>
              <w:t>43</w:t>
            </w:r>
          </w:p>
        </w:tc>
        <w:tc>
          <w:tcPr>
            <w:tcW w:w="1249" w:type="dxa"/>
            <w:tcBorders>
              <w:top w:val="nil"/>
              <w:left w:val="nil"/>
              <w:bottom w:val="single" w:sz="8" w:space="0" w:color="auto"/>
              <w:right w:val="single" w:sz="8" w:space="0" w:color="auto"/>
            </w:tcBorders>
            <w:shd w:val="clear" w:color="auto" w:fill="auto"/>
            <w:vAlign w:val="bottom"/>
            <w:hideMark/>
          </w:tcPr>
          <w:p w14:paraId="3581372A" w14:textId="77777777" w:rsidR="00A860D6" w:rsidRPr="00A860D6" w:rsidRDefault="00A860D6" w:rsidP="00A860D6">
            <w:pPr>
              <w:spacing w:after="0"/>
              <w:jc w:val="right"/>
              <w:rPr>
                <w:rFonts w:ascii="Calibri" w:eastAsia="Times New Roman" w:hAnsi="Calibri"/>
                <w:color w:val="000000"/>
                <w:sz w:val="20"/>
                <w:szCs w:val="20"/>
                <w:lang w:eastAsia="es-ES"/>
              </w:rPr>
            </w:pPr>
            <w:r w:rsidRPr="00A860D6">
              <w:rPr>
                <w:rFonts w:ascii="Calibri" w:eastAsia="Times New Roman" w:hAnsi="Calibri"/>
                <w:color w:val="000000"/>
                <w:sz w:val="20"/>
                <w:szCs w:val="20"/>
                <w:lang w:eastAsia="es-ES"/>
              </w:rPr>
              <w:t>0,00</w:t>
            </w:r>
          </w:p>
        </w:tc>
      </w:tr>
      <w:tr w:rsidR="00A860D6" w:rsidRPr="00A860D6" w14:paraId="57142869" w14:textId="77777777" w:rsidTr="00A860D6">
        <w:trPr>
          <w:trHeight w:val="302"/>
        </w:trPr>
        <w:tc>
          <w:tcPr>
            <w:tcW w:w="6026" w:type="dxa"/>
            <w:tcBorders>
              <w:top w:val="nil"/>
              <w:left w:val="single" w:sz="8" w:space="0" w:color="auto"/>
              <w:bottom w:val="single" w:sz="8" w:space="0" w:color="auto"/>
              <w:right w:val="single" w:sz="8" w:space="0" w:color="auto"/>
            </w:tcBorders>
            <w:shd w:val="clear" w:color="auto" w:fill="auto"/>
            <w:vAlign w:val="center"/>
            <w:hideMark/>
          </w:tcPr>
          <w:p w14:paraId="38759D8F" w14:textId="77777777" w:rsidR="00A860D6" w:rsidRPr="00A860D6" w:rsidRDefault="00A860D6" w:rsidP="00A860D6">
            <w:pPr>
              <w:spacing w:after="0"/>
              <w:rPr>
                <w:rFonts w:eastAsia="Times New Roman"/>
                <w:color w:val="000000"/>
                <w:sz w:val="20"/>
                <w:szCs w:val="20"/>
                <w:lang w:eastAsia="es-ES"/>
              </w:rPr>
            </w:pPr>
            <w:r w:rsidRPr="00A860D6">
              <w:rPr>
                <w:rFonts w:eastAsia="Times New Roman"/>
                <w:color w:val="000000"/>
                <w:sz w:val="20"/>
                <w:szCs w:val="20"/>
                <w:lang w:eastAsia="es-ES"/>
              </w:rPr>
              <w:t>Soporte/Suscripción 1 año para Project Plan 1</w:t>
            </w:r>
          </w:p>
        </w:tc>
        <w:tc>
          <w:tcPr>
            <w:tcW w:w="949" w:type="dxa"/>
            <w:tcBorders>
              <w:top w:val="nil"/>
              <w:left w:val="nil"/>
              <w:bottom w:val="single" w:sz="8" w:space="0" w:color="auto"/>
              <w:right w:val="single" w:sz="8" w:space="0" w:color="auto"/>
            </w:tcBorders>
            <w:shd w:val="clear" w:color="auto" w:fill="auto"/>
            <w:vAlign w:val="center"/>
            <w:hideMark/>
          </w:tcPr>
          <w:p w14:paraId="132A4255" w14:textId="6C8A618A" w:rsidR="00A860D6" w:rsidRPr="00A860D6" w:rsidRDefault="00A860D6" w:rsidP="001B1BE0">
            <w:pPr>
              <w:spacing w:after="0"/>
              <w:jc w:val="right"/>
              <w:rPr>
                <w:rFonts w:eastAsia="Times New Roman"/>
                <w:color w:val="000000"/>
                <w:sz w:val="20"/>
                <w:szCs w:val="20"/>
                <w:lang w:eastAsia="es-ES"/>
              </w:rPr>
            </w:pPr>
          </w:p>
        </w:tc>
        <w:tc>
          <w:tcPr>
            <w:tcW w:w="1095" w:type="dxa"/>
            <w:tcBorders>
              <w:top w:val="nil"/>
              <w:left w:val="nil"/>
              <w:bottom w:val="single" w:sz="8" w:space="0" w:color="auto"/>
              <w:right w:val="single" w:sz="8" w:space="0" w:color="auto"/>
            </w:tcBorders>
            <w:shd w:val="clear" w:color="auto" w:fill="auto"/>
            <w:vAlign w:val="center"/>
            <w:hideMark/>
          </w:tcPr>
          <w:p w14:paraId="573F6003" w14:textId="77777777" w:rsidR="00A860D6" w:rsidRPr="00A860D6" w:rsidRDefault="00A860D6" w:rsidP="00A860D6">
            <w:pPr>
              <w:spacing w:after="0"/>
              <w:jc w:val="center"/>
              <w:rPr>
                <w:rFonts w:eastAsia="Times New Roman"/>
                <w:color w:val="000000"/>
                <w:sz w:val="20"/>
                <w:szCs w:val="20"/>
                <w:lang w:eastAsia="es-ES"/>
              </w:rPr>
            </w:pPr>
            <w:r w:rsidRPr="00A860D6">
              <w:rPr>
                <w:rFonts w:eastAsia="Times New Roman"/>
                <w:color w:val="000000"/>
                <w:sz w:val="20"/>
                <w:szCs w:val="20"/>
                <w:lang w:eastAsia="es-ES"/>
              </w:rPr>
              <w:t>1</w:t>
            </w:r>
          </w:p>
        </w:tc>
        <w:tc>
          <w:tcPr>
            <w:tcW w:w="1249" w:type="dxa"/>
            <w:tcBorders>
              <w:top w:val="nil"/>
              <w:left w:val="nil"/>
              <w:bottom w:val="single" w:sz="8" w:space="0" w:color="auto"/>
              <w:right w:val="single" w:sz="8" w:space="0" w:color="auto"/>
            </w:tcBorders>
            <w:shd w:val="clear" w:color="auto" w:fill="auto"/>
            <w:vAlign w:val="bottom"/>
            <w:hideMark/>
          </w:tcPr>
          <w:p w14:paraId="35534894" w14:textId="77777777" w:rsidR="00A860D6" w:rsidRPr="00A860D6" w:rsidRDefault="00A860D6" w:rsidP="00A860D6">
            <w:pPr>
              <w:spacing w:after="0"/>
              <w:jc w:val="right"/>
              <w:rPr>
                <w:rFonts w:ascii="Calibri" w:eastAsia="Times New Roman" w:hAnsi="Calibri"/>
                <w:color w:val="000000"/>
                <w:sz w:val="20"/>
                <w:szCs w:val="20"/>
                <w:lang w:eastAsia="es-ES"/>
              </w:rPr>
            </w:pPr>
            <w:r w:rsidRPr="00A860D6">
              <w:rPr>
                <w:rFonts w:ascii="Calibri" w:eastAsia="Times New Roman" w:hAnsi="Calibri"/>
                <w:color w:val="000000"/>
                <w:sz w:val="20"/>
                <w:szCs w:val="20"/>
                <w:lang w:eastAsia="es-ES"/>
              </w:rPr>
              <w:t>0,00</w:t>
            </w:r>
          </w:p>
        </w:tc>
      </w:tr>
      <w:tr w:rsidR="00A860D6" w:rsidRPr="00A860D6" w14:paraId="5E02C47B" w14:textId="77777777" w:rsidTr="00A860D6">
        <w:trPr>
          <w:trHeight w:val="302"/>
        </w:trPr>
        <w:tc>
          <w:tcPr>
            <w:tcW w:w="6026" w:type="dxa"/>
            <w:tcBorders>
              <w:top w:val="nil"/>
              <w:left w:val="single" w:sz="8" w:space="0" w:color="auto"/>
              <w:bottom w:val="single" w:sz="8" w:space="0" w:color="auto"/>
              <w:right w:val="single" w:sz="8" w:space="0" w:color="auto"/>
            </w:tcBorders>
            <w:shd w:val="clear" w:color="auto" w:fill="auto"/>
            <w:vAlign w:val="center"/>
            <w:hideMark/>
          </w:tcPr>
          <w:p w14:paraId="3B5F2B65" w14:textId="77777777" w:rsidR="00A860D6" w:rsidRPr="00A860D6" w:rsidRDefault="00A860D6" w:rsidP="00A860D6">
            <w:pPr>
              <w:spacing w:after="0"/>
              <w:rPr>
                <w:rFonts w:eastAsia="Times New Roman"/>
                <w:color w:val="000000"/>
                <w:sz w:val="20"/>
                <w:szCs w:val="20"/>
                <w:lang w:eastAsia="es-ES"/>
              </w:rPr>
            </w:pPr>
            <w:r w:rsidRPr="00A860D6">
              <w:rPr>
                <w:rFonts w:eastAsia="Times New Roman"/>
                <w:color w:val="000000"/>
                <w:sz w:val="20"/>
                <w:szCs w:val="20"/>
                <w:lang w:eastAsia="es-ES"/>
              </w:rPr>
              <w:t>Soporte/Suscripción 1 año para Visio Plan 1</w:t>
            </w:r>
          </w:p>
        </w:tc>
        <w:tc>
          <w:tcPr>
            <w:tcW w:w="949" w:type="dxa"/>
            <w:tcBorders>
              <w:top w:val="nil"/>
              <w:left w:val="nil"/>
              <w:bottom w:val="single" w:sz="8" w:space="0" w:color="auto"/>
              <w:right w:val="single" w:sz="8" w:space="0" w:color="auto"/>
            </w:tcBorders>
            <w:shd w:val="clear" w:color="auto" w:fill="auto"/>
            <w:vAlign w:val="center"/>
            <w:hideMark/>
          </w:tcPr>
          <w:p w14:paraId="4D10A712" w14:textId="13CCD349" w:rsidR="00A860D6" w:rsidRPr="00A860D6" w:rsidRDefault="00A860D6" w:rsidP="001B1BE0">
            <w:pPr>
              <w:spacing w:after="0"/>
              <w:jc w:val="right"/>
              <w:rPr>
                <w:rFonts w:eastAsia="Times New Roman"/>
                <w:color w:val="000000"/>
                <w:sz w:val="20"/>
                <w:szCs w:val="20"/>
                <w:lang w:eastAsia="es-ES"/>
              </w:rPr>
            </w:pPr>
          </w:p>
        </w:tc>
        <w:tc>
          <w:tcPr>
            <w:tcW w:w="1095" w:type="dxa"/>
            <w:tcBorders>
              <w:top w:val="nil"/>
              <w:left w:val="nil"/>
              <w:bottom w:val="single" w:sz="8" w:space="0" w:color="auto"/>
              <w:right w:val="single" w:sz="8" w:space="0" w:color="auto"/>
            </w:tcBorders>
            <w:shd w:val="clear" w:color="auto" w:fill="auto"/>
            <w:vAlign w:val="center"/>
            <w:hideMark/>
          </w:tcPr>
          <w:p w14:paraId="12E62E2A" w14:textId="77777777" w:rsidR="00A860D6" w:rsidRPr="00A860D6" w:rsidRDefault="00A860D6" w:rsidP="00A860D6">
            <w:pPr>
              <w:spacing w:after="0"/>
              <w:jc w:val="center"/>
              <w:rPr>
                <w:rFonts w:eastAsia="Times New Roman"/>
                <w:color w:val="000000"/>
                <w:sz w:val="20"/>
                <w:szCs w:val="20"/>
                <w:lang w:eastAsia="es-ES"/>
              </w:rPr>
            </w:pPr>
            <w:r w:rsidRPr="00A860D6">
              <w:rPr>
                <w:rFonts w:eastAsia="Times New Roman"/>
                <w:color w:val="000000"/>
                <w:sz w:val="20"/>
                <w:szCs w:val="20"/>
                <w:lang w:eastAsia="es-ES"/>
              </w:rPr>
              <w:t>1</w:t>
            </w:r>
          </w:p>
        </w:tc>
        <w:tc>
          <w:tcPr>
            <w:tcW w:w="1249" w:type="dxa"/>
            <w:tcBorders>
              <w:top w:val="nil"/>
              <w:left w:val="nil"/>
              <w:bottom w:val="single" w:sz="8" w:space="0" w:color="auto"/>
              <w:right w:val="single" w:sz="8" w:space="0" w:color="auto"/>
            </w:tcBorders>
            <w:shd w:val="clear" w:color="auto" w:fill="auto"/>
            <w:vAlign w:val="bottom"/>
            <w:hideMark/>
          </w:tcPr>
          <w:p w14:paraId="2385C5D2" w14:textId="77777777" w:rsidR="00A860D6" w:rsidRPr="00A860D6" w:rsidRDefault="00A860D6" w:rsidP="00A860D6">
            <w:pPr>
              <w:spacing w:after="0"/>
              <w:jc w:val="right"/>
              <w:rPr>
                <w:rFonts w:ascii="Calibri" w:eastAsia="Times New Roman" w:hAnsi="Calibri"/>
                <w:color w:val="000000"/>
                <w:sz w:val="20"/>
                <w:szCs w:val="20"/>
                <w:lang w:eastAsia="es-ES"/>
              </w:rPr>
            </w:pPr>
            <w:r w:rsidRPr="00A860D6">
              <w:rPr>
                <w:rFonts w:ascii="Calibri" w:eastAsia="Times New Roman" w:hAnsi="Calibri"/>
                <w:color w:val="000000"/>
                <w:sz w:val="20"/>
                <w:szCs w:val="20"/>
                <w:lang w:eastAsia="es-ES"/>
              </w:rPr>
              <w:t>0,00</w:t>
            </w:r>
          </w:p>
        </w:tc>
      </w:tr>
      <w:tr w:rsidR="00A860D6" w:rsidRPr="00A860D6" w14:paraId="1AE191D3" w14:textId="77777777" w:rsidTr="00A860D6">
        <w:trPr>
          <w:trHeight w:val="302"/>
        </w:trPr>
        <w:tc>
          <w:tcPr>
            <w:tcW w:w="6026" w:type="dxa"/>
            <w:tcBorders>
              <w:top w:val="nil"/>
              <w:left w:val="single" w:sz="8" w:space="0" w:color="auto"/>
              <w:bottom w:val="single" w:sz="8" w:space="0" w:color="auto"/>
              <w:right w:val="single" w:sz="8" w:space="0" w:color="auto"/>
            </w:tcBorders>
            <w:shd w:val="clear" w:color="auto" w:fill="auto"/>
            <w:vAlign w:val="center"/>
            <w:hideMark/>
          </w:tcPr>
          <w:p w14:paraId="2B388F8E" w14:textId="77777777" w:rsidR="00A860D6" w:rsidRPr="00A860D6" w:rsidRDefault="00A860D6" w:rsidP="00A860D6">
            <w:pPr>
              <w:spacing w:after="0"/>
              <w:rPr>
                <w:rFonts w:eastAsia="Times New Roman"/>
                <w:color w:val="000000"/>
                <w:sz w:val="20"/>
                <w:szCs w:val="20"/>
                <w:lang w:eastAsia="es-ES"/>
              </w:rPr>
            </w:pPr>
            <w:r w:rsidRPr="00A860D6">
              <w:rPr>
                <w:rFonts w:eastAsia="Times New Roman"/>
                <w:color w:val="000000"/>
                <w:sz w:val="20"/>
                <w:szCs w:val="20"/>
                <w:lang w:eastAsia="es-ES"/>
              </w:rPr>
              <w:t>Soporte/Suscripción 1 año para RecoveryTools Thunderbird Migrator</w:t>
            </w:r>
          </w:p>
        </w:tc>
        <w:tc>
          <w:tcPr>
            <w:tcW w:w="949" w:type="dxa"/>
            <w:tcBorders>
              <w:top w:val="nil"/>
              <w:left w:val="nil"/>
              <w:bottom w:val="single" w:sz="8" w:space="0" w:color="auto"/>
              <w:right w:val="single" w:sz="8" w:space="0" w:color="auto"/>
            </w:tcBorders>
            <w:shd w:val="clear" w:color="auto" w:fill="auto"/>
            <w:vAlign w:val="center"/>
            <w:hideMark/>
          </w:tcPr>
          <w:p w14:paraId="33E81181" w14:textId="33D25D94" w:rsidR="00A860D6" w:rsidRPr="00A860D6" w:rsidRDefault="00A860D6" w:rsidP="001B1BE0">
            <w:pPr>
              <w:spacing w:after="0"/>
              <w:jc w:val="right"/>
              <w:rPr>
                <w:rFonts w:eastAsia="Times New Roman"/>
                <w:color w:val="000000"/>
                <w:sz w:val="20"/>
                <w:szCs w:val="20"/>
                <w:lang w:eastAsia="es-ES"/>
              </w:rPr>
            </w:pPr>
          </w:p>
        </w:tc>
        <w:tc>
          <w:tcPr>
            <w:tcW w:w="1095" w:type="dxa"/>
            <w:tcBorders>
              <w:top w:val="nil"/>
              <w:left w:val="nil"/>
              <w:bottom w:val="single" w:sz="8" w:space="0" w:color="auto"/>
              <w:right w:val="single" w:sz="8" w:space="0" w:color="auto"/>
            </w:tcBorders>
            <w:shd w:val="clear" w:color="auto" w:fill="auto"/>
            <w:vAlign w:val="center"/>
            <w:hideMark/>
          </w:tcPr>
          <w:p w14:paraId="68F45050" w14:textId="77777777" w:rsidR="00A860D6" w:rsidRPr="00A860D6" w:rsidRDefault="00A860D6" w:rsidP="00A860D6">
            <w:pPr>
              <w:spacing w:after="0"/>
              <w:jc w:val="center"/>
              <w:rPr>
                <w:rFonts w:eastAsia="Times New Roman"/>
                <w:color w:val="000000"/>
                <w:sz w:val="20"/>
                <w:szCs w:val="20"/>
                <w:lang w:eastAsia="es-ES"/>
              </w:rPr>
            </w:pPr>
            <w:r w:rsidRPr="00A860D6">
              <w:rPr>
                <w:rFonts w:eastAsia="Times New Roman"/>
                <w:color w:val="000000"/>
                <w:sz w:val="20"/>
                <w:szCs w:val="20"/>
                <w:lang w:eastAsia="es-ES"/>
              </w:rPr>
              <w:t>4</w:t>
            </w:r>
          </w:p>
        </w:tc>
        <w:tc>
          <w:tcPr>
            <w:tcW w:w="1249" w:type="dxa"/>
            <w:tcBorders>
              <w:top w:val="nil"/>
              <w:left w:val="nil"/>
              <w:bottom w:val="single" w:sz="8" w:space="0" w:color="auto"/>
              <w:right w:val="single" w:sz="8" w:space="0" w:color="auto"/>
            </w:tcBorders>
            <w:shd w:val="clear" w:color="auto" w:fill="auto"/>
            <w:vAlign w:val="bottom"/>
            <w:hideMark/>
          </w:tcPr>
          <w:p w14:paraId="7FB9EDB7" w14:textId="77777777" w:rsidR="00A860D6" w:rsidRPr="00A860D6" w:rsidRDefault="00A860D6" w:rsidP="00A860D6">
            <w:pPr>
              <w:spacing w:after="0"/>
              <w:jc w:val="right"/>
              <w:rPr>
                <w:rFonts w:ascii="Calibri" w:eastAsia="Times New Roman" w:hAnsi="Calibri"/>
                <w:color w:val="000000"/>
                <w:sz w:val="20"/>
                <w:szCs w:val="20"/>
                <w:lang w:eastAsia="es-ES"/>
              </w:rPr>
            </w:pPr>
            <w:r w:rsidRPr="00A860D6">
              <w:rPr>
                <w:rFonts w:ascii="Calibri" w:eastAsia="Times New Roman" w:hAnsi="Calibri"/>
                <w:color w:val="000000"/>
                <w:sz w:val="20"/>
                <w:szCs w:val="20"/>
                <w:lang w:eastAsia="es-ES"/>
              </w:rPr>
              <w:t>0,00</w:t>
            </w:r>
          </w:p>
        </w:tc>
      </w:tr>
      <w:tr w:rsidR="00A860D6" w:rsidRPr="00A860D6" w14:paraId="019A6A62" w14:textId="77777777" w:rsidTr="00A860D6">
        <w:trPr>
          <w:trHeight w:val="302"/>
        </w:trPr>
        <w:tc>
          <w:tcPr>
            <w:tcW w:w="6026" w:type="dxa"/>
            <w:tcBorders>
              <w:top w:val="nil"/>
              <w:left w:val="single" w:sz="8" w:space="0" w:color="auto"/>
              <w:bottom w:val="single" w:sz="8" w:space="0" w:color="auto"/>
              <w:right w:val="single" w:sz="8" w:space="0" w:color="auto"/>
            </w:tcBorders>
            <w:shd w:val="clear" w:color="auto" w:fill="auto"/>
            <w:vAlign w:val="center"/>
            <w:hideMark/>
          </w:tcPr>
          <w:p w14:paraId="5AA4075E" w14:textId="77777777" w:rsidR="00A860D6" w:rsidRPr="00A860D6" w:rsidRDefault="00A860D6" w:rsidP="00A860D6">
            <w:pPr>
              <w:spacing w:after="0"/>
              <w:rPr>
                <w:rFonts w:eastAsia="Times New Roman"/>
                <w:color w:val="000000"/>
                <w:sz w:val="20"/>
                <w:szCs w:val="20"/>
                <w:lang w:eastAsia="es-ES"/>
              </w:rPr>
            </w:pPr>
            <w:r w:rsidRPr="00A860D6">
              <w:rPr>
                <w:rFonts w:eastAsia="Times New Roman"/>
                <w:color w:val="000000"/>
                <w:sz w:val="20"/>
                <w:szCs w:val="20"/>
                <w:lang w:eastAsia="es-ES"/>
              </w:rPr>
              <w:t>Soporte/Suscripción 1 año para Adobe Acrobat Pro</w:t>
            </w:r>
          </w:p>
        </w:tc>
        <w:tc>
          <w:tcPr>
            <w:tcW w:w="949" w:type="dxa"/>
            <w:tcBorders>
              <w:top w:val="nil"/>
              <w:left w:val="nil"/>
              <w:bottom w:val="single" w:sz="8" w:space="0" w:color="auto"/>
              <w:right w:val="single" w:sz="8" w:space="0" w:color="auto"/>
            </w:tcBorders>
            <w:shd w:val="clear" w:color="auto" w:fill="auto"/>
            <w:vAlign w:val="center"/>
            <w:hideMark/>
          </w:tcPr>
          <w:p w14:paraId="61BB986F" w14:textId="285CCA3D" w:rsidR="00A860D6" w:rsidRPr="00A860D6" w:rsidRDefault="00A860D6" w:rsidP="001B1BE0">
            <w:pPr>
              <w:spacing w:after="0"/>
              <w:jc w:val="right"/>
              <w:rPr>
                <w:rFonts w:eastAsia="Times New Roman"/>
                <w:color w:val="000000"/>
                <w:sz w:val="20"/>
                <w:szCs w:val="20"/>
                <w:lang w:eastAsia="es-ES"/>
              </w:rPr>
            </w:pPr>
          </w:p>
        </w:tc>
        <w:tc>
          <w:tcPr>
            <w:tcW w:w="1095" w:type="dxa"/>
            <w:tcBorders>
              <w:top w:val="nil"/>
              <w:left w:val="nil"/>
              <w:bottom w:val="single" w:sz="8" w:space="0" w:color="auto"/>
              <w:right w:val="single" w:sz="8" w:space="0" w:color="auto"/>
            </w:tcBorders>
            <w:shd w:val="clear" w:color="auto" w:fill="auto"/>
            <w:vAlign w:val="center"/>
            <w:hideMark/>
          </w:tcPr>
          <w:p w14:paraId="74D3BAC1" w14:textId="77777777" w:rsidR="00A860D6" w:rsidRPr="00A860D6" w:rsidRDefault="00A860D6" w:rsidP="00A860D6">
            <w:pPr>
              <w:spacing w:after="0"/>
              <w:jc w:val="center"/>
              <w:rPr>
                <w:rFonts w:eastAsia="Times New Roman"/>
                <w:color w:val="000000"/>
                <w:sz w:val="20"/>
                <w:szCs w:val="20"/>
                <w:lang w:eastAsia="es-ES"/>
              </w:rPr>
            </w:pPr>
            <w:r w:rsidRPr="00A860D6">
              <w:rPr>
                <w:rFonts w:eastAsia="Times New Roman"/>
                <w:color w:val="000000"/>
                <w:sz w:val="20"/>
                <w:szCs w:val="20"/>
                <w:lang w:eastAsia="es-ES"/>
              </w:rPr>
              <w:t>4</w:t>
            </w:r>
          </w:p>
        </w:tc>
        <w:tc>
          <w:tcPr>
            <w:tcW w:w="1249" w:type="dxa"/>
            <w:tcBorders>
              <w:top w:val="nil"/>
              <w:left w:val="nil"/>
              <w:bottom w:val="single" w:sz="8" w:space="0" w:color="auto"/>
              <w:right w:val="single" w:sz="8" w:space="0" w:color="auto"/>
            </w:tcBorders>
            <w:shd w:val="clear" w:color="auto" w:fill="auto"/>
            <w:vAlign w:val="bottom"/>
            <w:hideMark/>
          </w:tcPr>
          <w:p w14:paraId="79B0758C" w14:textId="77777777" w:rsidR="00A860D6" w:rsidRPr="00A860D6" w:rsidRDefault="00A860D6" w:rsidP="00A860D6">
            <w:pPr>
              <w:spacing w:after="0"/>
              <w:jc w:val="right"/>
              <w:rPr>
                <w:rFonts w:ascii="Calibri" w:eastAsia="Times New Roman" w:hAnsi="Calibri"/>
                <w:color w:val="000000"/>
                <w:sz w:val="20"/>
                <w:szCs w:val="20"/>
                <w:lang w:eastAsia="es-ES"/>
              </w:rPr>
            </w:pPr>
            <w:r w:rsidRPr="00A860D6">
              <w:rPr>
                <w:rFonts w:ascii="Calibri" w:eastAsia="Times New Roman" w:hAnsi="Calibri"/>
                <w:color w:val="000000"/>
                <w:sz w:val="20"/>
                <w:szCs w:val="20"/>
                <w:lang w:eastAsia="es-ES"/>
              </w:rPr>
              <w:t>0,00</w:t>
            </w:r>
          </w:p>
        </w:tc>
      </w:tr>
      <w:tr w:rsidR="00A860D6" w:rsidRPr="00A860D6" w14:paraId="16F1A76C" w14:textId="77777777" w:rsidTr="00A860D6">
        <w:trPr>
          <w:trHeight w:val="562"/>
        </w:trPr>
        <w:tc>
          <w:tcPr>
            <w:tcW w:w="6026" w:type="dxa"/>
            <w:tcBorders>
              <w:top w:val="nil"/>
              <w:left w:val="single" w:sz="8" w:space="0" w:color="auto"/>
              <w:bottom w:val="nil"/>
              <w:right w:val="single" w:sz="8" w:space="0" w:color="auto"/>
            </w:tcBorders>
            <w:shd w:val="clear" w:color="auto" w:fill="auto"/>
            <w:vAlign w:val="center"/>
            <w:hideMark/>
          </w:tcPr>
          <w:p w14:paraId="1BEFE215" w14:textId="77777777" w:rsidR="00A860D6" w:rsidRPr="00A860D6" w:rsidRDefault="00A860D6" w:rsidP="00A860D6">
            <w:pPr>
              <w:spacing w:after="0"/>
              <w:rPr>
                <w:rFonts w:eastAsia="Times New Roman"/>
                <w:color w:val="000000"/>
                <w:sz w:val="20"/>
                <w:szCs w:val="20"/>
                <w:lang w:eastAsia="es-ES"/>
              </w:rPr>
            </w:pPr>
            <w:r w:rsidRPr="00A860D6">
              <w:rPr>
                <w:rFonts w:eastAsia="Times New Roman"/>
                <w:color w:val="000000"/>
                <w:sz w:val="20"/>
                <w:szCs w:val="20"/>
                <w:lang w:eastAsia="es-ES"/>
              </w:rPr>
              <w:t>Apoyo a la Migración a Office 365. Métrica: Usuario migrado (Incluyendo migración del correo)</w:t>
            </w:r>
          </w:p>
        </w:tc>
        <w:tc>
          <w:tcPr>
            <w:tcW w:w="949" w:type="dxa"/>
            <w:tcBorders>
              <w:top w:val="nil"/>
              <w:left w:val="nil"/>
              <w:bottom w:val="nil"/>
              <w:right w:val="single" w:sz="8" w:space="0" w:color="auto"/>
            </w:tcBorders>
            <w:shd w:val="clear" w:color="auto" w:fill="auto"/>
            <w:vAlign w:val="center"/>
            <w:hideMark/>
          </w:tcPr>
          <w:p w14:paraId="5CC1071C" w14:textId="0AC746FA" w:rsidR="00A860D6" w:rsidRPr="00A860D6" w:rsidRDefault="00A860D6" w:rsidP="001B1BE0">
            <w:pPr>
              <w:spacing w:after="0"/>
              <w:jc w:val="right"/>
              <w:rPr>
                <w:rFonts w:eastAsia="Times New Roman"/>
                <w:color w:val="000000"/>
                <w:sz w:val="20"/>
                <w:szCs w:val="20"/>
                <w:lang w:eastAsia="es-ES"/>
              </w:rPr>
            </w:pPr>
          </w:p>
        </w:tc>
        <w:tc>
          <w:tcPr>
            <w:tcW w:w="1095" w:type="dxa"/>
            <w:tcBorders>
              <w:top w:val="nil"/>
              <w:left w:val="nil"/>
              <w:bottom w:val="nil"/>
              <w:right w:val="single" w:sz="8" w:space="0" w:color="auto"/>
            </w:tcBorders>
            <w:shd w:val="clear" w:color="auto" w:fill="auto"/>
            <w:vAlign w:val="center"/>
            <w:hideMark/>
          </w:tcPr>
          <w:p w14:paraId="743AAD73" w14:textId="77777777" w:rsidR="00A860D6" w:rsidRPr="00A860D6" w:rsidRDefault="00A860D6" w:rsidP="00A860D6">
            <w:pPr>
              <w:spacing w:after="0"/>
              <w:jc w:val="center"/>
              <w:rPr>
                <w:rFonts w:eastAsia="Times New Roman"/>
                <w:color w:val="000000"/>
                <w:sz w:val="20"/>
                <w:szCs w:val="20"/>
                <w:lang w:eastAsia="es-ES"/>
              </w:rPr>
            </w:pPr>
            <w:r w:rsidRPr="00A860D6">
              <w:rPr>
                <w:rFonts w:eastAsia="Times New Roman"/>
                <w:color w:val="000000"/>
                <w:sz w:val="20"/>
                <w:szCs w:val="20"/>
                <w:lang w:eastAsia="es-ES"/>
              </w:rPr>
              <w:t>15</w:t>
            </w:r>
          </w:p>
        </w:tc>
        <w:tc>
          <w:tcPr>
            <w:tcW w:w="1249" w:type="dxa"/>
            <w:tcBorders>
              <w:top w:val="nil"/>
              <w:left w:val="nil"/>
              <w:bottom w:val="single" w:sz="8" w:space="0" w:color="auto"/>
              <w:right w:val="single" w:sz="8" w:space="0" w:color="auto"/>
            </w:tcBorders>
            <w:shd w:val="clear" w:color="auto" w:fill="auto"/>
            <w:vAlign w:val="bottom"/>
            <w:hideMark/>
          </w:tcPr>
          <w:p w14:paraId="0A1D0912" w14:textId="77777777" w:rsidR="00A860D6" w:rsidRPr="00A860D6" w:rsidRDefault="00A860D6" w:rsidP="00A860D6">
            <w:pPr>
              <w:spacing w:after="0"/>
              <w:jc w:val="right"/>
              <w:rPr>
                <w:rFonts w:ascii="Calibri" w:eastAsia="Times New Roman" w:hAnsi="Calibri"/>
                <w:color w:val="000000"/>
                <w:sz w:val="20"/>
                <w:szCs w:val="20"/>
                <w:lang w:eastAsia="es-ES"/>
              </w:rPr>
            </w:pPr>
            <w:r w:rsidRPr="00A860D6">
              <w:rPr>
                <w:rFonts w:ascii="Calibri" w:eastAsia="Times New Roman" w:hAnsi="Calibri"/>
                <w:color w:val="000000"/>
                <w:sz w:val="20"/>
                <w:szCs w:val="20"/>
                <w:lang w:eastAsia="es-ES"/>
              </w:rPr>
              <w:t>0,00</w:t>
            </w:r>
          </w:p>
        </w:tc>
      </w:tr>
      <w:tr w:rsidR="00A860D6" w:rsidRPr="00A860D6" w14:paraId="1BC72741" w14:textId="77777777" w:rsidTr="00A860D6">
        <w:trPr>
          <w:trHeight w:val="302"/>
        </w:trPr>
        <w:tc>
          <w:tcPr>
            <w:tcW w:w="6026" w:type="dxa"/>
            <w:tcBorders>
              <w:top w:val="single" w:sz="8" w:space="0" w:color="auto"/>
              <w:left w:val="single" w:sz="8" w:space="0" w:color="auto"/>
              <w:bottom w:val="single" w:sz="8" w:space="0" w:color="auto"/>
              <w:right w:val="nil"/>
            </w:tcBorders>
            <w:shd w:val="clear" w:color="auto" w:fill="auto"/>
            <w:noWrap/>
            <w:vAlign w:val="center"/>
            <w:hideMark/>
          </w:tcPr>
          <w:p w14:paraId="4FB09055" w14:textId="77777777" w:rsidR="00A860D6" w:rsidRPr="00A860D6" w:rsidRDefault="00A860D6" w:rsidP="00A860D6">
            <w:pPr>
              <w:spacing w:after="0"/>
              <w:rPr>
                <w:rFonts w:eastAsia="Times New Roman"/>
                <w:color w:val="000000"/>
                <w:sz w:val="20"/>
                <w:szCs w:val="20"/>
                <w:lang w:eastAsia="es-ES"/>
              </w:rPr>
            </w:pPr>
            <w:r w:rsidRPr="00A860D6">
              <w:rPr>
                <w:rFonts w:eastAsia="Times New Roman"/>
                <w:color w:val="000000"/>
                <w:sz w:val="20"/>
                <w:szCs w:val="20"/>
                <w:lang w:eastAsia="es-ES"/>
              </w:rPr>
              <w:t>Valor de la oferta Lote 1</w:t>
            </w:r>
          </w:p>
        </w:tc>
        <w:tc>
          <w:tcPr>
            <w:tcW w:w="204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439DEC43" w14:textId="77777777" w:rsidR="00A860D6" w:rsidRPr="00A860D6" w:rsidRDefault="00A860D6" w:rsidP="00A860D6">
            <w:pPr>
              <w:spacing w:after="0"/>
              <w:jc w:val="center"/>
              <w:rPr>
                <w:rFonts w:eastAsia="Times New Roman"/>
                <w:color w:val="000000"/>
                <w:sz w:val="20"/>
                <w:szCs w:val="20"/>
                <w:lang w:eastAsia="es-ES"/>
              </w:rPr>
            </w:pPr>
            <w:r w:rsidRPr="00A860D6">
              <w:rPr>
                <w:rFonts w:eastAsia="Times New Roman"/>
                <w:color w:val="000000"/>
                <w:sz w:val="20"/>
                <w:szCs w:val="20"/>
                <w:lang w:eastAsia="es-ES"/>
              </w:rPr>
              <w:t> </w:t>
            </w:r>
          </w:p>
        </w:tc>
        <w:tc>
          <w:tcPr>
            <w:tcW w:w="1249" w:type="dxa"/>
            <w:tcBorders>
              <w:top w:val="nil"/>
              <w:left w:val="nil"/>
              <w:bottom w:val="single" w:sz="8" w:space="0" w:color="auto"/>
              <w:right w:val="single" w:sz="8" w:space="0" w:color="auto"/>
            </w:tcBorders>
            <w:shd w:val="clear" w:color="auto" w:fill="auto"/>
            <w:noWrap/>
            <w:vAlign w:val="bottom"/>
            <w:hideMark/>
          </w:tcPr>
          <w:p w14:paraId="1C7DA8F3" w14:textId="77777777" w:rsidR="00A860D6" w:rsidRPr="00A860D6" w:rsidRDefault="00A860D6" w:rsidP="00A860D6">
            <w:pPr>
              <w:spacing w:after="0"/>
              <w:jc w:val="right"/>
              <w:rPr>
                <w:rFonts w:ascii="Calibri" w:eastAsia="Times New Roman" w:hAnsi="Calibri"/>
                <w:color w:val="000000"/>
                <w:sz w:val="20"/>
                <w:szCs w:val="20"/>
                <w:lang w:eastAsia="es-ES"/>
              </w:rPr>
            </w:pPr>
            <w:r w:rsidRPr="00A860D6">
              <w:rPr>
                <w:rFonts w:ascii="Calibri" w:eastAsia="Times New Roman" w:hAnsi="Calibri"/>
                <w:color w:val="000000"/>
                <w:sz w:val="20"/>
                <w:szCs w:val="20"/>
                <w:lang w:eastAsia="es-ES"/>
              </w:rPr>
              <w:t>0,00</w:t>
            </w:r>
          </w:p>
        </w:tc>
      </w:tr>
    </w:tbl>
    <w:p w14:paraId="4239AC33" w14:textId="77777777" w:rsidR="00A05BE2" w:rsidRPr="00D87879" w:rsidRDefault="00A05BE2" w:rsidP="00A05BE2">
      <w:pPr>
        <w:spacing w:after="0"/>
        <w:rPr>
          <w:rFonts w:eastAsia="Times New Roman" w:cs="NewsGotT"/>
          <w:color w:val="auto"/>
          <w:szCs w:val="21"/>
          <w:lang w:eastAsia="es-ES"/>
        </w:rPr>
      </w:pPr>
    </w:p>
    <w:p w14:paraId="191F12E1" w14:textId="77777777" w:rsidR="00C66492" w:rsidRDefault="00C66492" w:rsidP="00C66492">
      <w:pPr>
        <w:autoSpaceDE w:val="0"/>
        <w:autoSpaceDN w:val="0"/>
        <w:adjustRightInd w:val="0"/>
        <w:spacing w:after="0"/>
        <w:rPr>
          <w:rFonts w:cs="NewsGotT"/>
          <w:b/>
          <w:color w:val="auto"/>
          <w:szCs w:val="21"/>
        </w:rPr>
      </w:pPr>
    </w:p>
    <w:p w14:paraId="170FEFC7" w14:textId="238D3A44" w:rsidR="00C66492" w:rsidRDefault="00ED746F" w:rsidP="00FD28D5">
      <w:pPr>
        <w:spacing w:after="0"/>
        <w:jc w:val="left"/>
        <w:rPr>
          <w:rFonts w:cs="NewsGotT"/>
          <w:b/>
          <w:color w:val="auto"/>
          <w:szCs w:val="21"/>
        </w:rPr>
      </w:pPr>
      <w:r>
        <w:rPr>
          <w:rFonts w:cs="NewsGotT"/>
          <w:b/>
          <w:color w:val="auto"/>
          <w:szCs w:val="21"/>
        </w:rPr>
        <w:br w:type="page"/>
      </w:r>
      <w:r w:rsidR="00C66492" w:rsidRPr="00C66492">
        <w:rPr>
          <w:rFonts w:cs="NewsGotT"/>
          <w:b/>
          <w:color w:val="auto"/>
          <w:szCs w:val="21"/>
        </w:rPr>
        <w:lastRenderedPageBreak/>
        <w:t xml:space="preserve">LOTE </w:t>
      </w:r>
      <w:r w:rsidR="00C66492">
        <w:rPr>
          <w:rFonts w:cs="NewsGotT"/>
          <w:b/>
          <w:color w:val="auto"/>
          <w:szCs w:val="21"/>
        </w:rPr>
        <w:t>2</w:t>
      </w:r>
      <w:r w:rsidR="00C66492" w:rsidRPr="00C66492">
        <w:rPr>
          <w:rFonts w:cs="NewsGotT"/>
          <w:b/>
          <w:color w:val="auto"/>
          <w:szCs w:val="21"/>
        </w:rPr>
        <w:t xml:space="preserve">: </w:t>
      </w:r>
    </w:p>
    <w:p w14:paraId="2DF15E57" w14:textId="77777777" w:rsidR="001175F7" w:rsidRDefault="001175F7" w:rsidP="00C66492">
      <w:pPr>
        <w:autoSpaceDE w:val="0"/>
        <w:autoSpaceDN w:val="0"/>
        <w:adjustRightInd w:val="0"/>
        <w:spacing w:after="0"/>
        <w:rPr>
          <w:rFonts w:cs="NewsGotT"/>
          <w:b/>
          <w:color w:val="auto"/>
          <w:szCs w:val="21"/>
        </w:rPr>
      </w:pPr>
    </w:p>
    <w:p w14:paraId="0D139765" w14:textId="77777777" w:rsidR="00ED746F" w:rsidRPr="00C66492" w:rsidRDefault="00ED746F" w:rsidP="00C66492">
      <w:pPr>
        <w:autoSpaceDE w:val="0"/>
        <w:autoSpaceDN w:val="0"/>
        <w:adjustRightInd w:val="0"/>
        <w:spacing w:after="0"/>
        <w:rPr>
          <w:rFonts w:cs="NewsGotT"/>
          <w:b/>
          <w:color w:val="auto"/>
          <w:szCs w:val="21"/>
        </w:rPr>
      </w:pPr>
    </w:p>
    <w:bookmarkStart w:id="1" w:name="_MON_1766567873"/>
    <w:bookmarkEnd w:id="1"/>
    <w:p w14:paraId="596E70D1" w14:textId="2D999843" w:rsidR="00C66492" w:rsidRDefault="001175F7" w:rsidP="001175F7">
      <w:pPr>
        <w:autoSpaceDE w:val="0"/>
        <w:autoSpaceDN w:val="0"/>
        <w:adjustRightInd w:val="0"/>
        <w:spacing w:after="0"/>
        <w:rPr>
          <w:rFonts w:cs="NewsGotT"/>
          <w:color w:val="FF0000"/>
          <w:szCs w:val="21"/>
        </w:rPr>
      </w:pPr>
      <w:r>
        <w:rPr>
          <w:rFonts w:cs="NewsGotT"/>
          <w:color w:val="FF0000"/>
          <w:szCs w:val="21"/>
        </w:rPr>
        <w:object w:dxaOrig="11013" w:dyaOrig="2984" w14:anchorId="4429C4C5">
          <v:shape id="_x0000_i1026" type="#_x0000_t75" style="width:455.25pt;height:123.75pt" o:ole="">
            <v:imagedata r:id="rId9" o:title=""/>
          </v:shape>
          <o:OLEObject Type="Embed" ProgID="Excel.Sheet.12" ShapeID="_x0000_i1026" DrawAspect="Content" ObjectID="_1766838577" r:id="rId10"/>
        </w:object>
      </w:r>
    </w:p>
    <w:p w14:paraId="35543462" w14:textId="78A0CDBA" w:rsidR="00ED746F" w:rsidRPr="00051038" w:rsidRDefault="00ED746F" w:rsidP="00C66492">
      <w:pPr>
        <w:autoSpaceDE w:val="0"/>
        <w:autoSpaceDN w:val="0"/>
        <w:adjustRightInd w:val="0"/>
        <w:spacing w:after="0"/>
        <w:rPr>
          <w:rFonts w:cs="NewsGotT"/>
          <w:color w:val="FF0000"/>
          <w:szCs w:val="21"/>
        </w:rPr>
      </w:pPr>
    </w:p>
    <w:p w14:paraId="398FF439" w14:textId="77777777" w:rsidR="006F2B77" w:rsidRDefault="006F2B77" w:rsidP="00A05BE2">
      <w:pPr>
        <w:spacing w:after="0"/>
        <w:rPr>
          <w:rFonts w:eastAsia="Times New Roman" w:cs="NewsGotT"/>
          <w:color w:val="auto"/>
          <w:szCs w:val="21"/>
          <w:lang w:eastAsia="es-ES"/>
        </w:rPr>
      </w:pPr>
    </w:p>
    <w:p w14:paraId="6299046C" w14:textId="23E158EB" w:rsidR="006F2B77" w:rsidRPr="006F2B77" w:rsidRDefault="006F2B77" w:rsidP="00A05BE2">
      <w:pPr>
        <w:spacing w:after="0"/>
        <w:rPr>
          <w:rFonts w:eastAsia="Times New Roman" w:cs="NewsGotT"/>
          <w:color w:val="FF0000"/>
          <w:szCs w:val="21"/>
          <w:lang w:eastAsia="es-ES"/>
        </w:rPr>
      </w:pPr>
    </w:p>
    <w:p w14:paraId="234B9BA5" w14:textId="77777777" w:rsidR="006F2B77" w:rsidRDefault="006F2B77" w:rsidP="00A05BE2">
      <w:pPr>
        <w:spacing w:after="0"/>
        <w:rPr>
          <w:rFonts w:eastAsia="Times New Roman" w:cs="NewsGotT"/>
          <w:color w:val="auto"/>
          <w:szCs w:val="21"/>
          <w:lang w:eastAsia="es-ES"/>
        </w:rPr>
      </w:pPr>
    </w:p>
    <w:p w14:paraId="269EDED0" w14:textId="77777777" w:rsidR="001652D0" w:rsidRPr="00D87879" w:rsidRDefault="00A05BE2" w:rsidP="00A05BE2">
      <w:pPr>
        <w:spacing w:after="0"/>
        <w:rPr>
          <w:rFonts w:eastAsia="Times New Roman" w:cs="NewsGotT"/>
          <w:color w:val="auto"/>
          <w:szCs w:val="21"/>
          <w:lang w:eastAsia="es-ES"/>
        </w:rPr>
      </w:pPr>
      <w:r w:rsidRPr="00D87879">
        <w:rPr>
          <w:rFonts w:eastAsia="Times New Roman" w:cs="NewsGotT"/>
          <w:color w:val="auto"/>
          <w:szCs w:val="21"/>
          <w:lang w:eastAsia="es-ES"/>
        </w:rPr>
        <w:t xml:space="preserve">Dicha cantidad se oferta como precio máximo del contrato, e incluye todos los gastos contemplados en el Pliego que rige la licitación y el contrato, así como el beneficio industrial, comprometiéndose el licitador, caso de resultar adjudicatario, a </w:t>
      </w:r>
      <w:r w:rsidRPr="00443FFF">
        <w:rPr>
          <w:rFonts w:eastAsia="Times New Roman" w:cs="NewsGotT"/>
          <w:color w:val="auto"/>
          <w:szCs w:val="21"/>
          <w:lang w:eastAsia="es-ES"/>
        </w:rPr>
        <w:t>entregar</w:t>
      </w:r>
      <w:r w:rsidR="001652D0" w:rsidRPr="00443FFF">
        <w:rPr>
          <w:rFonts w:eastAsia="Times New Roman" w:cs="NewsGotT"/>
          <w:color w:val="auto"/>
          <w:szCs w:val="21"/>
          <w:lang w:eastAsia="es-ES"/>
        </w:rPr>
        <w:t xml:space="preserve"> y prestar</w:t>
      </w:r>
      <w:r w:rsidRPr="00443FFF">
        <w:rPr>
          <w:rFonts w:eastAsia="Times New Roman" w:cs="NewsGotT"/>
          <w:color w:val="auto"/>
          <w:szCs w:val="21"/>
          <w:lang w:eastAsia="es-ES"/>
        </w:rPr>
        <w:t xml:space="preserve"> </w:t>
      </w:r>
      <w:r w:rsidR="001652D0" w:rsidRPr="00D87879">
        <w:rPr>
          <w:rFonts w:eastAsia="Times New Roman" w:cs="NewsGotT"/>
          <w:color w:val="auto"/>
          <w:szCs w:val="21"/>
          <w:lang w:eastAsia="es-ES"/>
        </w:rPr>
        <w:t>por el expresado importe las licencias y servicios objeto de la licitación.</w:t>
      </w:r>
    </w:p>
    <w:p w14:paraId="37D68B2F" w14:textId="77777777" w:rsidR="001652D0" w:rsidRPr="00D87879" w:rsidRDefault="001652D0" w:rsidP="00A05BE2">
      <w:pPr>
        <w:spacing w:after="0"/>
        <w:rPr>
          <w:rFonts w:eastAsia="Times New Roman" w:cs="NewsGotT"/>
          <w:color w:val="auto"/>
          <w:szCs w:val="21"/>
          <w:lang w:eastAsia="es-ES"/>
        </w:rPr>
      </w:pPr>
    </w:p>
    <w:p w14:paraId="3CA657B3" w14:textId="77777777" w:rsidR="00A05BE2" w:rsidRPr="00D87879" w:rsidRDefault="00A05BE2" w:rsidP="00A05BE2">
      <w:pPr>
        <w:spacing w:after="0"/>
        <w:rPr>
          <w:rFonts w:eastAsia="Times New Roman" w:cs="NewsGotT"/>
          <w:color w:val="auto"/>
          <w:szCs w:val="21"/>
          <w:lang w:eastAsia="es-ES"/>
        </w:rPr>
      </w:pPr>
      <w:r w:rsidRPr="00D87879">
        <w:rPr>
          <w:rFonts w:eastAsia="Times New Roman" w:cs="NewsGotT"/>
          <w:color w:val="auto"/>
          <w:szCs w:val="21"/>
          <w:lang w:eastAsia="es-ES"/>
        </w:rPr>
        <w:t>El ofertante acepta, expresamente para el caso de resultar adjudicatario del contrato, ejecutarlo por el precio pactado y en las condiciones que figuran en la proforma de contrato adjunta como ANEXO I</w:t>
      </w:r>
      <w:r w:rsidR="00791D6A">
        <w:rPr>
          <w:rFonts w:eastAsia="Times New Roman" w:cs="NewsGotT"/>
          <w:color w:val="auto"/>
          <w:szCs w:val="21"/>
          <w:lang w:eastAsia="es-ES"/>
        </w:rPr>
        <w:t>I</w:t>
      </w:r>
      <w:r w:rsidRPr="00D87879">
        <w:rPr>
          <w:rFonts w:eastAsia="Times New Roman" w:cs="NewsGotT"/>
          <w:color w:val="auto"/>
          <w:szCs w:val="21"/>
          <w:lang w:eastAsia="es-ES"/>
        </w:rPr>
        <w:t>I y en el Pliego por el que se rige la convocatoria de licitación.</w:t>
      </w:r>
    </w:p>
    <w:p w14:paraId="547F4EC2" w14:textId="77777777" w:rsidR="00115D84" w:rsidRPr="00D87879" w:rsidRDefault="00115D84" w:rsidP="00A05BE2">
      <w:pPr>
        <w:spacing w:after="0"/>
        <w:rPr>
          <w:rFonts w:eastAsia="Times New Roman" w:cs="NewsGotT"/>
          <w:color w:val="auto"/>
          <w:szCs w:val="21"/>
          <w:lang w:eastAsia="es-ES"/>
        </w:rPr>
      </w:pPr>
    </w:p>
    <w:p w14:paraId="32FD556C" w14:textId="77777777" w:rsidR="00A05BE2" w:rsidRPr="00D87879" w:rsidRDefault="00A05BE2" w:rsidP="00A05BE2">
      <w:pPr>
        <w:outlineLvl w:val="0"/>
        <w:rPr>
          <w:rFonts w:cs="NewsGotT"/>
          <w:i/>
          <w:iCs/>
          <w:szCs w:val="21"/>
        </w:rPr>
      </w:pPr>
      <w:r w:rsidRPr="00D87879">
        <w:rPr>
          <w:rFonts w:cs="NewsGotT"/>
          <w:b/>
          <w:i/>
          <w:iCs/>
          <w:szCs w:val="21"/>
        </w:rPr>
        <w:t>La oferta económica deberá encontrarse firmada electrónicamente mediante certificado digital válido por persona con poder suficiente</w:t>
      </w:r>
      <w:r w:rsidRPr="00D87879">
        <w:rPr>
          <w:rFonts w:cs="NewsGotT"/>
          <w:i/>
          <w:iCs/>
          <w:szCs w:val="21"/>
        </w:rPr>
        <w:t>.</w:t>
      </w:r>
    </w:p>
    <w:p w14:paraId="3BC2EE1F" w14:textId="77777777" w:rsidR="00A05BE2" w:rsidRPr="00D87879" w:rsidRDefault="00A05BE2" w:rsidP="001175F7">
      <w:pPr>
        <w:widowControl w:val="0"/>
        <w:autoSpaceDE w:val="0"/>
        <w:autoSpaceDN w:val="0"/>
        <w:adjustRightInd w:val="0"/>
        <w:spacing w:after="0"/>
        <w:jc w:val="center"/>
        <w:rPr>
          <w:rFonts w:eastAsia="Times New Roman" w:cs="NewsGotT"/>
          <w:color w:val="000000"/>
          <w:szCs w:val="21"/>
          <w:lang w:eastAsia="es-ES"/>
        </w:rPr>
      </w:pPr>
    </w:p>
    <w:p w14:paraId="4035E597" w14:textId="4B7539B0" w:rsidR="00A05BE2" w:rsidRPr="00D87879" w:rsidRDefault="001175F7" w:rsidP="001175F7">
      <w:pPr>
        <w:tabs>
          <w:tab w:val="left" w:pos="3852"/>
          <w:tab w:val="left" w:pos="7155"/>
        </w:tabs>
        <w:spacing w:after="120" w:line="240" w:lineRule="atLeast"/>
        <w:rPr>
          <w:b/>
          <w:bCs/>
          <w:szCs w:val="21"/>
          <w:u w:val="single"/>
        </w:rPr>
      </w:pPr>
      <w:r>
        <w:rPr>
          <w:b/>
          <w:bCs/>
          <w:szCs w:val="21"/>
          <w:u w:val="single"/>
        </w:rPr>
        <w:tab/>
      </w:r>
      <w:r>
        <w:rPr>
          <w:b/>
          <w:bCs/>
          <w:szCs w:val="21"/>
          <w:u w:val="single"/>
        </w:rPr>
        <w:tab/>
      </w:r>
    </w:p>
    <w:p w14:paraId="6EB5B2E3" w14:textId="0F1BE45C" w:rsidR="00A05BE2" w:rsidRPr="00D87879" w:rsidRDefault="001175F7" w:rsidP="001175F7">
      <w:pPr>
        <w:widowControl w:val="0"/>
        <w:tabs>
          <w:tab w:val="left" w:pos="2674"/>
          <w:tab w:val="left" w:pos="7155"/>
        </w:tabs>
        <w:autoSpaceDE w:val="0"/>
        <w:autoSpaceDN w:val="0"/>
        <w:adjustRightInd w:val="0"/>
        <w:spacing w:after="0"/>
        <w:ind w:left="360"/>
        <w:rPr>
          <w:rFonts w:eastAsia="Times New Roman" w:cs="NewsGotT"/>
          <w:color w:val="auto"/>
          <w:szCs w:val="21"/>
          <w:lang w:eastAsia="es-ES"/>
        </w:rPr>
      </w:pPr>
      <w:r>
        <w:rPr>
          <w:rFonts w:eastAsia="Times New Roman" w:cs="NewsGotT"/>
          <w:color w:val="auto"/>
          <w:szCs w:val="21"/>
          <w:lang w:eastAsia="es-ES"/>
        </w:rPr>
        <w:tab/>
      </w:r>
      <w:r>
        <w:rPr>
          <w:rFonts w:eastAsia="Times New Roman" w:cs="NewsGotT"/>
          <w:color w:val="auto"/>
          <w:szCs w:val="21"/>
          <w:lang w:eastAsia="es-ES"/>
        </w:rPr>
        <w:tab/>
      </w:r>
    </w:p>
    <w:p w14:paraId="4B9C90EC" w14:textId="6228DF71" w:rsidR="00A05BE2" w:rsidRPr="00D87879" w:rsidRDefault="001175F7" w:rsidP="001175F7">
      <w:pPr>
        <w:widowControl w:val="0"/>
        <w:tabs>
          <w:tab w:val="left" w:pos="6676"/>
        </w:tabs>
        <w:autoSpaceDE w:val="0"/>
        <w:autoSpaceDN w:val="0"/>
        <w:adjustRightInd w:val="0"/>
        <w:spacing w:after="0"/>
        <w:ind w:left="360"/>
        <w:rPr>
          <w:rFonts w:eastAsia="Times New Roman" w:cs="NewsGotT"/>
          <w:color w:val="auto"/>
          <w:szCs w:val="21"/>
          <w:lang w:eastAsia="es-ES"/>
        </w:rPr>
      </w:pPr>
      <w:r>
        <w:rPr>
          <w:rFonts w:eastAsia="Times New Roman" w:cs="NewsGotT"/>
          <w:color w:val="auto"/>
          <w:szCs w:val="21"/>
          <w:lang w:eastAsia="es-ES"/>
        </w:rPr>
        <w:tab/>
      </w:r>
    </w:p>
    <w:p w14:paraId="0636794A" w14:textId="79DE3CEC" w:rsidR="00A05BE2" w:rsidRPr="00D87879" w:rsidRDefault="00FF188A" w:rsidP="00550517">
      <w:pPr>
        <w:spacing w:after="0"/>
        <w:jc w:val="left"/>
        <w:rPr>
          <w:rFonts w:eastAsia="Times New Roman" w:cs="NewsGotT"/>
          <w:color w:val="auto"/>
          <w:szCs w:val="21"/>
          <w:lang w:eastAsia="es-ES"/>
        </w:rPr>
      </w:pPr>
      <w:r>
        <w:rPr>
          <w:rFonts w:eastAsia="Times New Roman" w:cs="NewsGotT"/>
          <w:color w:val="auto"/>
          <w:szCs w:val="21"/>
          <w:lang w:eastAsia="es-ES"/>
        </w:rPr>
        <w:br w:type="page"/>
      </w:r>
    </w:p>
    <w:p w14:paraId="72D7B038" w14:textId="77777777" w:rsidR="00A05BE2" w:rsidRPr="00D87879" w:rsidRDefault="00A05BE2" w:rsidP="00A05BE2">
      <w:pPr>
        <w:widowControl w:val="0"/>
        <w:autoSpaceDE w:val="0"/>
        <w:autoSpaceDN w:val="0"/>
        <w:adjustRightInd w:val="0"/>
        <w:spacing w:after="0"/>
        <w:ind w:left="360"/>
        <w:rPr>
          <w:rFonts w:eastAsia="Times New Roman" w:cs="NewsGotT"/>
          <w:color w:val="auto"/>
          <w:szCs w:val="21"/>
          <w:lang w:eastAsia="es-ES"/>
        </w:rPr>
      </w:pPr>
    </w:p>
    <w:p w14:paraId="57905837" w14:textId="77777777" w:rsidR="00A05BE2" w:rsidRPr="00D87879" w:rsidRDefault="00A05BE2" w:rsidP="00A05BE2">
      <w:pPr>
        <w:widowControl w:val="0"/>
        <w:autoSpaceDE w:val="0"/>
        <w:autoSpaceDN w:val="0"/>
        <w:adjustRightInd w:val="0"/>
        <w:spacing w:after="0"/>
        <w:ind w:left="360"/>
        <w:rPr>
          <w:rFonts w:eastAsia="Times New Roman" w:cs="NewsGotT"/>
          <w:color w:val="auto"/>
          <w:szCs w:val="21"/>
          <w:lang w:eastAsia="es-ES"/>
        </w:rPr>
      </w:pPr>
    </w:p>
    <w:p w14:paraId="57952A31" w14:textId="77777777" w:rsidR="00A05BE2" w:rsidRPr="00D87879" w:rsidRDefault="00A05BE2" w:rsidP="00A05BE2">
      <w:pPr>
        <w:widowControl w:val="0"/>
        <w:autoSpaceDE w:val="0"/>
        <w:autoSpaceDN w:val="0"/>
        <w:adjustRightInd w:val="0"/>
        <w:spacing w:after="0"/>
        <w:ind w:left="360"/>
        <w:rPr>
          <w:rFonts w:eastAsia="Times New Roman" w:cs="NewsGotT"/>
          <w:color w:val="auto"/>
          <w:szCs w:val="21"/>
          <w:lang w:eastAsia="es-ES"/>
        </w:rPr>
      </w:pPr>
    </w:p>
    <w:p w14:paraId="3DB62448" w14:textId="77777777" w:rsidR="00A05BE2" w:rsidRPr="00D87879" w:rsidRDefault="00791D6A" w:rsidP="00A05BE2">
      <w:pPr>
        <w:widowControl w:val="0"/>
        <w:autoSpaceDE w:val="0"/>
        <w:autoSpaceDN w:val="0"/>
        <w:adjustRightInd w:val="0"/>
        <w:spacing w:after="0"/>
        <w:jc w:val="center"/>
        <w:rPr>
          <w:rFonts w:eastAsia="Times New Roman" w:cs="NewsGotT"/>
          <w:b/>
          <w:bCs/>
          <w:color w:val="auto"/>
          <w:szCs w:val="21"/>
          <w:lang w:eastAsia="es-ES"/>
        </w:rPr>
      </w:pPr>
      <w:r>
        <w:rPr>
          <w:rFonts w:eastAsia="Times New Roman" w:cs="NewsGotT"/>
          <w:b/>
          <w:bCs/>
          <w:color w:val="auto"/>
          <w:szCs w:val="21"/>
          <w:lang w:eastAsia="es-ES"/>
        </w:rPr>
        <w:t>ANEXO IX</w:t>
      </w:r>
    </w:p>
    <w:p w14:paraId="0F9AAABC" w14:textId="77777777" w:rsidR="00A05BE2" w:rsidRPr="00D87879" w:rsidRDefault="00A05BE2" w:rsidP="00A05BE2">
      <w:pPr>
        <w:widowControl w:val="0"/>
        <w:autoSpaceDE w:val="0"/>
        <w:autoSpaceDN w:val="0"/>
        <w:adjustRightInd w:val="0"/>
        <w:spacing w:after="0"/>
        <w:jc w:val="center"/>
        <w:rPr>
          <w:rFonts w:eastAsia="Times New Roman" w:cs="NewsGotT"/>
          <w:b/>
          <w:bCs/>
          <w:color w:val="auto"/>
          <w:szCs w:val="21"/>
          <w:lang w:eastAsia="es-ES"/>
        </w:rPr>
      </w:pPr>
    </w:p>
    <w:p w14:paraId="3B94BA33" w14:textId="77777777" w:rsidR="00A05BE2" w:rsidRPr="00D87879" w:rsidRDefault="00A05BE2" w:rsidP="00A05BE2">
      <w:pPr>
        <w:keepNext/>
        <w:keepLines/>
        <w:spacing w:before="40" w:after="0"/>
        <w:jc w:val="center"/>
        <w:outlineLvl w:val="3"/>
        <w:rPr>
          <w:rFonts w:eastAsiaTheme="majorEastAsia" w:cstheme="majorBidi"/>
          <w:b/>
          <w:iCs/>
          <w:color w:val="auto"/>
          <w:szCs w:val="21"/>
        </w:rPr>
      </w:pPr>
      <w:r w:rsidRPr="00D87879">
        <w:rPr>
          <w:rFonts w:eastAsiaTheme="majorEastAsia" w:cstheme="majorBidi"/>
          <w:b/>
          <w:iCs/>
          <w:color w:val="auto"/>
          <w:szCs w:val="21"/>
        </w:rPr>
        <w:t>PROFORMA DE GARANTÍA ECONÓMICA</w:t>
      </w:r>
    </w:p>
    <w:p w14:paraId="53B81071" w14:textId="77777777" w:rsidR="00A05BE2" w:rsidRPr="00D87879" w:rsidRDefault="00A05BE2" w:rsidP="00A05BE2">
      <w:pPr>
        <w:widowControl w:val="0"/>
        <w:autoSpaceDE w:val="0"/>
        <w:autoSpaceDN w:val="0"/>
        <w:adjustRightInd w:val="0"/>
        <w:spacing w:after="0"/>
        <w:jc w:val="center"/>
        <w:rPr>
          <w:rFonts w:eastAsia="Times New Roman" w:cs="NewsGotT"/>
          <w:b/>
          <w:bCs/>
          <w:color w:val="auto"/>
          <w:szCs w:val="21"/>
          <w:lang w:eastAsia="es-ES"/>
        </w:rPr>
      </w:pPr>
    </w:p>
    <w:p w14:paraId="6E7842B1" w14:textId="77777777" w:rsidR="00FD28D5" w:rsidRDefault="00FD28D5" w:rsidP="00FD28D5">
      <w:pPr>
        <w:widowControl w:val="0"/>
        <w:autoSpaceDE w:val="0"/>
        <w:autoSpaceDN w:val="0"/>
        <w:adjustRightInd w:val="0"/>
        <w:spacing w:after="0"/>
        <w:jc w:val="left"/>
        <w:rPr>
          <w:rFonts w:eastAsia="Times New Roman" w:cs="NewsGotT"/>
          <w:color w:val="000000"/>
          <w:szCs w:val="21"/>
          <w:lang w:eastAsia="es-ES"/>
        </w:rPr>
      </w:pPr>
    </w:p>
    <w:p w14:paraId="3A89D0E6" w14:textId="77777777" w:rsidR="00FD28D5" w:rsidRDefault="00FD28D5" w:rsidP="00FD28D5">
      <w:pPr>
        <w:widowControl w:val="0"/>
        <w:autoSpaceDE w:val="0"/>
        <w:autoSpaceDN w:val="0"/>
        <w:adjustRightInd w:val="0"/>
        <w:spacing w:after="0"/>
        <w:jc w:val="left"/>
        <w:rPr>
          <w:rFonts w:eastAsia="Times New Roman" w:cs="NewsGotT"/>
          <w:color w:val="000000"/>
          <w:szCs w:val="21"/>
          <w:lang w:eastAsia="es-ES"/>
        </w:rPr>
      </w:pPr>
    </w:p>
    <w:p w14:paraId="62769143" w14:textId="77777777" w:rsidR="00FD28D5" w:rsidRDefault="00FD28D5" w:rsidP="00FD28D5">
      <w:pPr>
        <w:widowControl w:val="0"/>
        <w:autoSpaceDE w:val="0"/>
        <w:autoSpaceDN w:val="0"/>
        <w:adjustRightInd w:val="0"/>
        <w:spacing w:after="0"/>
        <w:jc w:val="left"/>
        <w:rPr>
          <w:rFonts w:eastAsia="Times New Roman" w:cs="NewsGotT"/>
          <w:color w:val="000000"/>
          <w:szCs w:val="21"/>
          <w:lang w:eastAsia="es-ES"/>
        </w:rPr>
      </w:pPr>
    </w:p>
    <w:p w14:paraId="5754DD53" w14:textId="77777777" w:rsidR="00FD28D5" w:rsidRDefault="00FD28D5" w:rsidP="00FD28D5">
      <w:pPr>
        <w:widowControl w:val="0"/>
        <w:autoSpaceDE w:val="0"/>
        <w:autoSpaceDN w:val="0"/>
        <w:adjustRightInd w:val="0"/>
        <w:spacing w:after="0"/>
        <w:jc w:val="left"/>
        <w:rPr>
          <w:rFonts w:eastAsia="Times New Roman" w:cs="NewsGotT"/>
          <w:color w:val="000000"/>
          <w:szCs w:val="21"/>
          <w:lang w:eastAsia="es-ES"/>
        </w:rPr>
      </w:pPr>
    </w:p>
    <w:p w14:paraId="7FF2FF5B" w14:textId="77777777" w:rsidR="00FD28D5" w:rsidRDefault="00FD28D5" w:rsidP="00FD28D5">
      <w:pPr>
        <w:widowControl w:val="0"/>
        <w:autoSpaceDE w:val="0"/>
        <w:autoSpaceDN w:val="0"/>
        <w:adjustRightInd w:val="0"/>
        <w:spacing w:after="0"/>
        <w:jc w:val="left"/>
        <w:rPr>
          <w:rFonts w:eastAsia="Times New Roman" w:cs="NewsGotT"/>
          <w:color w:val="000000"/>
          <w:szCs w:val="21"/>
          <w:lang w:eastAsia="es-ES"/>
        </w:rPr>
      </w:pPr>
    </w:p>
    <w:p w14:paraId="7F298D13" w14:textId="77777777" w:rsidR="00FD28D5" w:rsidRDefault="00FD28D5" w:rsidP="00FD28D5">
      <w:pPr>
        <w:widowControl w:val="0"/>
        <w:autoSpaceDE w:val="0"/>
        <w:autoSpaceDN w:val="0"/>
        <w:adjustRightInd w:val="0"/>
        <w:spacing w:after="0"/>
        <w:jc w:val="left"/>
        <w:rPr>
          <w:rFonts w:eastAsia="Times New Roman" w:cs="NewsGotT"/>
          <w:color w:val="000000"/>
          <w:szCs w:val="21"/>
          <w:lang w:eastAsia="es-ES"/>
        </w:rPr>
      </w:pPr>
    </w:p>
    <w:p w14:paraId="43F3749E" w14:textId="77777777" w:rsidR="00FD28D5" w:rsidRDefault="00FD28D5" w:rsidP="00FD28D5">
      <w:pPr>
        <w:widowControl w:val="0"/>
        <w:autoSpaceDE w:val="0"/>
        <w:autoSpaceDN w:val="0"/>
        <w:adjustRightInd w:val="0"/>
        <w:spacing w:after="0"/>
        <w:jc w:val="left"/>
        <w:rPr>
          <w:rFonts w:eastAsia="Times New Roman" w:cs="NewsGotT"/>
          <w:color w:val="000000"/>
          <w:szCs w:val="21"/>
          <w:lang w:eastAsia="es-ES"/>
        </w:rPr>
      </w:pPr>
    </w:p>
    <w:p w14:paraId="2E554DA4" w14:textId="4CE68E71" w:rsidR="00A05BE2" w:rsidRPr="00D87879" w:rsidRDefault="00A05BE2" w:rsidP="00FD28D5">
      <w:pPr>
        <w:widowControl w:val="0"/>
        <w:autoSpaceDE w:val="0"/>
        <w:autoSpaceDN w:val="0"/>
        <w:adjustRightInd w:val="0"/>
        <w:spacing w:after="0"/>
        <w:jc w:val="left"/>
        <w:rPr>
          <w:rFonts w:eastAsia="Times New Roman" w:cs="NewsGotT"/>
          <w:color w:val="000000"/>
          <w:szCs w:val="21"/>
          <w:lang w:eastAsia="es-ES"/>
        </w:rPr>
      </w:pPr>
      <w:r w:rsidRPr="00D87879">
        <w:rPr>
          <w:rFonts w:eastAsia="Times New Roman" w:cs="NewsGotT"/>
          <w:color w:val="000000"/>
          <w:szCs w:val="21"/>
          <w:lang w:eastAsia="es-ES"/>
        </w:rPr>
        <w:t>La entidad financiera del encabezado</w:t>
      </w:r>
    </w:p>
    <w:p w14:paraId="199054E3" w14:textId="77777777" w:rsidR="00A05BE2" w:rsidRPr="00D87879" w:rsidRDefault="00A05BE2" w:rsidP="00A05BE2">
      <w:pPr>
        <w:spacing w:after="0"/>
        <w:outlineLvl w:val="0"/>
        <w:rPr>
          <w:rFonts w:eastAsia="Times New Roman" w:cs="NewsGotT"/>
          <w:color w:val="000000"/>
          <w:szCs w:val="21"/>
          <w:lang w:eastAsia="es-ES"/>
        </w:rPr>
      </w:pPr>
    </w:p>
    <w:p w14:paraId="511546CE" w14:textId="77777777" w:rsidR="00A05BE2" w:rsidRPr="00D87879" w:rsidRDefault="00A05BE2" w:rsidP="00A05BE2">
      <w:pPr>
        <w:spacing w:after="0"/>
        <w:jc w:val="left"/>
        <w:outlineLvl w:val="0"/>
        <w:rPr>
          <w:rFonts w:eastAsia="Times New Roman" w:cs="NewsGotT"/>
          <w:color w:val="000000"/>
          <w:szCs w:val="21"/>
          <w:lang w:eastAsia="es-ES"/>
        </w:rPr>
      </w:pPr>
    </w:p>
    <w:p w14:paraId="384A2B79" w14:textId="77777777" w:rsidR="00A05BE2" w:rsidRPr="00D87879" w:rsidRDefault="00A05BE2" w:rsidP="00A05BE2">
      <w:pPr>
        <w:spacing w:after="0"/>
        <w:jc w:val="center"/>
        <w:outlineLvl w:val="0"/>
        <w:rPr>
          <w:rFonts w:eastAsia="Times New Roman" w:cs="NewsGotT"/>
          <w:color w:val="000000"/>
          <w:szCs w:val="21"/>
          <w:lang w:eastAsia="es-ES"/>
        </w:rPr>
      </w:pPr>
      <w:r w:rsidRPr="00D87879">
        <w:rPr>
          <w:rFonts w:eastAsia="Times New Roman" w:cs="NewsGotT"/>
          <w:color w:val="000000"/>
          <w:szCs w:val="21"/>
          <w:lang w:eastAsia="es-ES"/>
        </w:rPr>
        <w:t>AVALA</w:t>
      </w:r>
    </w:p>
    <w:p w14:paraId="1072843F" w14:textId="77777777" w:rsidR="00A05BE2" w:rsidRPr="00D87879" w:rsidRDefault="00A05BE2" w:rsidP="00A05BE2">
      <w:pPr>
        <w:spacing w:after="0"/>
        <w:outlineLvl w:val="0"/>
        <w:rPr>
          <w:rFonts w:eastAsia="Times New Roman" w:cs="NewsGotT"/>
          <w:color w:val="000000"/>
          <w:szCs w:val="21"/>
          <w:lang w:eastAsia="es-ES"/>
        </w:rPr>
      </w:pPr>
    </w:p>
    <w:p w14:paraId="14481CB6" w14:textId="77777777" w:rsidR="00A05BE2" w:rsidRPr="00D87879" w:rsidRDefault="00A05BE2" w:rsidP="00A05BE2">
      <w:pPr>
        <w:spacing w:after="0"/>
        <w:outlineLvl w:val="0"/>
        <w:rPr>
          <w:rFonts w:eastAsia="Times New Roman" w:cs="NewsGotT"/>
          <w:color w:val="000000"/>
          <w:szCs w:val="21"/>
          <w:lang w:eastAsia="es-ES"/>
        </w:rPr>
      </w:pPr>
    </w:p>
    <w:p w14:paraId="2D8231F5" w14:textId="51441972" w:rsidR="008773E2" w:rsidRPr="00D87879" w:rsidRDefault="00A05BE2" w:rsidP="008773E2">
      <w:pPr>
        <w:tabs>
          <w:tab w:val="left" w:pos="0"/>
        </w:tabs>
        <w:autoSpaceDE w:val="0"/>
        <w:autoSpaceDN w:val="0"/>
        <w:adjustRightInd w:val="0"/>
        <w:spacing w:after="0"/>
        <w:rPr>
          <w:rFonts w:eastAsia="Times New Roman" w:cs="Arial"/>
          <w:color w:val="auto"/>
          <w:szCs w:val="21"/>
          <w:lang w:eastAsia="es-ES"/>
        </w:rPr>
      </w:pPr>
      <w:r w:rsidRPr="00D87879">
        <w:rPr>
          <w:rFonts w:eastAsia="Times New Roman" w:cs="NewsGotT"/>
          <w:color w:val="000000"/>
          <w:szCs w:val="21"/>
          <w:lang w:eastAsia="es-ES"/>
        </w:rPr>
        <w:t xml:space="preserve">A ...................................................., ante Empresa Pública de Gestión de Activos, S.A., por un importe de xxxxxxxxx (5% DEL PRECIO DEL CONTRATO) en concepto de garantía abstracta en relación con el contrato para </w:t>
      </w:r>
      <w:r w:rsidR="008773E2" w:rsidRPr="00D87879">
        <w:rPr>
          <w:rFonts w:eastAsia="Times New Roman" w:cs="NewsGotT"/>
          <w:color w:val="000000"/>
          <w:szCs w:val="21"/>
          <w:lang w:eastAsia="es-ES"/>
        </w:rPr>
        <w:t xml:space="preserve">el suministro de licencias de </w:t>
      </w:r>
      <w:r w:rsidR="006C05C2">
        <w:rPr>
          <w:rFonts w:eastAsia="Times New Roman" w:cs="NewsGotT"/>
          <w:color w:val="000000"/>
          <w:szCs w:val="21"/>
          <w:lang w:eastAsia="es-ES"/>
        </w:rPr>
        <w:t>Software</w:t>
      </w:r>
      <w:r w:rsidR="008773E2" w:rsidRPr="00D87879">
        <w:rPr>
          <w:rFonts w:eastAsia="Times New Roman" w:cs="NewsGotT"/>
          <w:color w:val="000000"/>
          <w:szCs w:val="21"/>
          <w:lang w:eastAsia="es-ES"/>
        </w:rPr>
        <w:t xml:space="preserve"> y servicio de implementación y mantenimiento a </w:t>
      </w:r>
      <w:r w:rsidR="008773E2" w:rsidRPr="00D87879">
        <w:rPr>
          <w:rFonts w:eastAsia="Times New Roman" w:cs="Arial"/>
          <w:color w:val="000000"/>
          <w:szCs w:val="21"/>
          <w:lang w:eastAsia="es-ES"/>
        </w:rPr>
        <w:t>EMPRESA PÚBLICA DE GESTIÓN DE ACTIVOS, S.A.</w:t>
      </w:r>
      <w:r w:rsidR="008773E2" w:rsidRPr="00D87879">
        <w:rPr>
          <w:rFonts w:eastAsia="Times New Roman" w:cs="Arial"/>
          <w:color w:val="auto"/>
          <w:szCs w:val="21"/>
          <w:lang w:eastAsia="es-ES"/>
        </w:rPr>
        <w:t xml:space="preserve"> (Táchese lo que no proceda)</w:t>
      </w:r>
    </w:p>
    <w:p w14:paraId="76C3548C" w14:textId="77777777" w:rsidR="008773E2" w:rsidRPr="00D87879" w:rsidRDefault="008773E2" w:rsidP="008773E2">
      <w:pPr>
        <w:tabs>
          <w:tab w:val="left" w:pos="0"/>
        </w:tabs>
        <w:autoSpaceDE w:val="0"/>
        <w:autoSpaceDN w:val="0"/>
        <w:adjustRightInd w:val="0"/>
        <w:spacing w:after="0"/>
        <w:rPr>
          <w:rFonts w:eastAsia="Times New Roman" w:cs="Arial"/>
          <w:color w:val="auto"/>
          <w:szCs w:val="21"/>
          <w:lang w:eastAsia="es-ES"/>
        </w:rPr>
      </w:pPr>
    </w:p>
    <w:p w14:paraId="3E8F892D" w14:textId="2B6120C5" w:rsidR="008773E2" w:rsidRPr="00D87879" w:rsidRDefault="006F2B77" w:rsidP="008773E2">
      <w:pPr>
        <w:pStyle w:val="Estndar"/>
        <w:numPr>
          <w:ilvl w:val="0"/>
          <w:numId w:val="11"/>
        </w:numPr>
        <w:tabs>
          <w:tab w:val="left" w:pos="1260"/>
        </w:tabs>
        <w:jc w:val="both"/>
        <w:rPr>
          <w:rFonts w:ascii="Source Sans Pro" w:hAnsi="Source Sans Pro" w:cs="Arial"/>
          <w:color w:val="auto"/>
          <w:sz w:val="21"/>
          <w:szCs w:val="21"/>
        </w:rPr>
      </w:pPr>
      <w:r>
        <w:rPr>
          <w:rFonts w:ascii="Source Sans Pro" w:eastAsia="Noto Sans HK" w:hAnsi="Source Sans Pro"/>
          <w:color w:val="21211E"/>
          <w:sz w:val="21"/>
          <w:szCs w:val="21"/>
          <w:lang w:eastAsia="en-US"/>
        </w:rPr>
        <w:t xml:space="preserve">LOTE 1: </w:t>
      </w:r>
      <w:r w:rsidR="00440B46">
        <w:rPr>
          <w:rFonts w:ascii="Source Sans Pro" w:eastAsia="Noto Sans HK" w:hAnsi="Source Sans Pro"/>
          <w:color w:val="21211E"/>
          <w:sz w:val="21"/>
          <w:szCs w:val="21"/>
          <w:lang w:eastAsia="en-US"/>
        </w:rPr>
        <w:t>Licencias de software ofimático</w:t>
      </w:r>
    </w:p>
    <w:p w14:paraId="238E692D" w14:textId="0C141633" w:rsidR="008773E2" w:rsidRPr="00D87879" w:rsidRDefault="006F2B77" w:rsidP="008773E2">
      <w:pPr>
        <w:pStyle w:val="Estndar"/>
        <w:numPr>
          <w:ilvl w:val="0"/>
          <w:numId w:val="11"/>
        </w:numPr>
        <w:tabs>
          <w:tab w:val="left" w:pos="1260"/>
        </w:tabs>
        <w:jc w:val="both"/>
        <w:rPr>
          <w:rFonts w:ascii="Source Sans Pro" w:hAnsi="Source Sans Pro" w:cs="Arial"/>
          <w:color w:val="auto"/>
          <w:sz w:val="21"/>
          <w:szCs w:val="21"/>
        </w:rPr>
      </w:pPr>
      <w:r>
        <w:rPr>
          <w:rFonts w:ascii="Source Sans Pro" w:eastAsia="Noto Sans HK" w:hAnsi="Source Sans Pro"/>
          <w:color w:val="21211E"/>
          <w:sz w:val="21"/>
          <w:szCs w:val="21"/>
          <w:lang w:eastAsia="en-US"/>
        </w:rPr>
        <w:t xml:space="preserve">LOTE 2: </w:t>
      </w:r>
      <w:r w:rsidR="00440B46">
        <w:rPr>
          <w:rFonts w:ascii="Source Sans Pro" w:eastAsia="Noto Sans HK" w:hAnsi="Source Sans Pro"/>
          <w:color w:val="21211E"/>
          <w:sz w:val="21"/>
          <w:szCs w:val="21"/>
          <w:lang w:eastAsia="en-US"/>
        </w:rPr>
        <w:t>Licencia de software de diseño</w:t>
      </w:r>
    </w:p>
    <w:p w14:paraId="2965B76B" w14:textId="77777777" w:rsidR="00FE4073" w:rsidRPr="00D87879" w:rsidRDefault="00FE4073" w:rsidP="008773E2">
      <w:pPr>
        <w:spacing w:after="120"/>
        <w:rPr>
          <w:szCs w:val="21"/>
        </w:rPr>
      </w:pPr>
    </w:p>
    <w:p w14:paraId="3E3A5611" w14:textId="77777777" w:rsidR="00A05BE2" w:rsidRPr="00D87879" w:rsidRDefault="00A05BE2" w:rsidP="00BD45B5">
      <w:pPr>
        <w:spacing w:after="120"/>
        <w:ind w:left="57"/>
        <w:rPr>
          <w:szCs w:val="21"/>
        </w:rPr>
      </w:pPr>
      <w:r w:rsidRPr="00D87879">
        <w:rPr>
          <w:szCs w:val="21"/>
        </w:rPr>
        <w:t>Este aval tiene plazo de validez hasta transcurridos treinta (30) días de la liquidación del contrato.</w:t>
      </w:r>
    </w:p>
    <w:p w14:paraId="5F04ADFB" w14:textId="77777777" w:rsidR="00A05BE2" w:rsidRPr="00D87879" w:rsidRDefault="00A05BE2" w:rsidP="00A05BE2">
      <w:pPr>
        <w:suppressAutoHyphens/>
        <w:spacing w:after="0"/>
        <w:outlineLvl w:val="0"/>
        <w:rPr>
          <w:rFonts w:cs="NewsGotT"/>
          <w:color w:val="000000"/>
          <w:szCs w:val="21"/>
        </w:rPr>
      </w:pPr>
    </w:p>
    <w:p w14:paraId="51934DED" w14:textId="77777777" w:rsidR="00A05BE2" w:rsidRPr="00D87879" w:rsidRDefault="00A05BE2" w:rsidP="00A05BE2">
      <w:pPr>
        <w:suppressAutoHyphens/>
        <w:spacing w:after="0"/>
        <w:outlineLvl w:val="0"/>
        <w:rPr>
          <w:rFonts w:cs="NewsGotT"/>
          <w:color w:val="000000"/>
          <w:szCs w:val="21"/>
        </w:rPr>
      </w:pPr>
      <w:r w:rsidRPr="00D87879">
        <w:rPr>
          <w:rFonts w:cs="NewsGotT"/>
          <w:color w:val="000000"/>
          <w:szCs w:val="21"/>
        </w:rPr>
        <w:t>El presente aval, a primer requerimiento, sustituye al depósito dinerario en la Caja de Empresa Pública de Gestión de Activos, S.A.; en consecuencia, la entidad avalista ......................................................... queda obligada a abonar la cantidad garantizada, a primer requerimiento de Empresa Pública de Gestión de Activos, S.A. y en el plazo de quince (15) días contados desde la fecha de recibo de la simple notificación de dicho requerimiento.</w:t>
      </w:r>
    </w:p>
    <w:p w14:paraId="1B214B7A" w14:textId="77777777" w:rsidR="00A05BE2" w:rsidRPr="00D87879" w:rsidRDefault="00A05BE2" w:rsidP="00A05BE2">
      <w:pPr>
        <w:suppressAutoHyphens/>
        <w:spacing w:after="0"/>
        <w:outlineLvl w:val="0"/>
        <w:rPr>
          <w:rFonts w:cs="NewsGotT"/>
          <w:color w:val="000000"/>
          <w:szCs w:val="21"/>
        </w:rPr>
      </w:pPr>
    </w:p>
    <w:p w14:paraId="67593AA5" w14:textId="77777777" w:rsidR="00A05BE2" w:rsidRPr="00D87879" w:rsidRDefault="00A05BE2" w:rsidP="00A05BE2">
      <w:pPr>
        <w:suppressAutoHyphens/>
        <w:spacing w:after="0"/>
        <w:outlineLvl w:val="0"/>
        <w:rPr>
          <w:rFonts w:cs="NewsGotT"/>
          <w:color w:val="000000"/>
          <w:szCs w:val="21"/>
        </w:rPr>
      </w:pPr>
      <w:r w:rsidRPr="00D87879">
        <w:rPr>
          <w:rFonts w:cs="NewsGotT"/>
          <w:color w:val="000000"/>
          <w:szCs w:val="21"/>
        </w:rPr>
        <w:t>Este aval ha sido inscrito en el Registro Especial de Avales con el número ..................................</w:t>
      </w:r>
    </w:p>
    <w:p w14:paraId="652BB60A" w14:textId="77777777" w:rsidR="00A05BE2" w:rsidRPr="00D87879" w:rsidRDefault="00A05BE2" w:rsidP="00A05BE2">
      <w:pPr>
        <w:suppressAutoHyphens/>
        <w:spacing w:after="0"/>
        <w:outlineLvl w:val="0"/>
        <w:rPr>
          <w:rFonts w:cs="NewsGotT"/>
          <w:color w:val="000000"/>
          <w:szCs w:val="21"/>
        </w:rPr>
      </w:pPr>
    </w:p>
    <w:p w14:paraId="58F37F43" w14:textId="77777777" w:rsidR="00A05BE2" w:rsidRPr="00D87879" w:rsidRDefault="00A05BE2" w:rsidP="00A05BE2">
      <w:pPr>
        <w:suppressAutoHyphens/>
        <w:spacing w:after="0"/>
        <w:outlineLvl w:val="0"/>
        <w:rPr>
          <w:rFonts w:cs="NewsGotT"/>
          <w:color w:val="000000"/>
          <w:szCs w:val="21"/>
        </w:rPr>
      </w:pPr>
      <w:r w:rsidRPr="00D87879">
        <w:rPr>
          <w:rFonts w:cs="NewsGotT"/>
          <w:color w:val="000000"/>
          <w:szCs w:val="21"/>
        </w:rPr>
        <w:t>Sevilla, a .........................................</w:t>
      </w:r>
    </w:p>
    <w:p w14:paraId="1066212F" w14:textId="77777777" w:rsidR="00A05BE2" w:rsidRPr="00D87879" w:rsidRDefault="00A05BE2" w:rsidP="00A05BE2">
      <w:pPr>
        <w:spacing w:after="0"/>
        <w:jc w:val="left"/>
        <w:rPr>
          <w:rFonts w:cs="NewsGotT"/>
          <w:color w:val="000000"/>
          <w:szCs w:val="21"/>
        </w:rPr>
      </w:pPr>
    </w:p>
    <w:p w14:paraId="3913B482" w14:textId="77777777" w:rsidR="00A05BE2" w:rsidRPr="00D87879" w:rsidRDefault="00A05BE2" w:rsidP="002439DC">
      <w:pPr>
        <w:spacing w:after="0"/>
        <w:outlineLvl w:val="0"/>
        <w:rPr>
          <w:rFonts w:cs="Calibri"/>
          <w:bCs/>
          <w:szCs w:val="21"/>
        </w:rPr>
      </w:pPr>
    </w:p>
    <w:p w14:paraId="4400AE0D" w14:textId="77777777" w:rsidR="002439DC" w:rsidRPr="00D87879" w:rsidRDefault="002439DC" w:rsidP="002439DC">
      <w:pPr>
        <w:spacing w:after="0"/>
        <w:jc w:val="left"/>
        <w:rPr>
          <w:rFonts w:eastAsia="Helvetica"/>
          <w:b/>
          <w:color w:val="000000"/>
          <w:szCs w:val="21"/>
        </w:rPr>
      </w:pPr>
    </w:p>
    <w:p w14:paraId="692205DB" w14:textId="7D47290B" w:rsidR="0029683F" w:rsidRPr="00D87879" w:rsidRDefault="0029683F" w:rsidP="00CC1F8A">
      <w:pPr>
        <w:spacing w:after="0"/>
        <w:outlineLvl w:val="0"/>
        <w:rPr>
          <w:rFonts w:eastAsia="ヒラギノ角ゴ Pro W3" w:cs="NewsGotT"/>
          <w:szCs w:val="21"/>
        </w:rPr>
      </w:pPr>
    </w:p>
    <w:sectPr w:rsidR="0029683F" w:rsidRPr="00D87879" w:rsidSect="002E55DA">
      <w:footerReference w:type="default" r:id="rId11"/>
      <w:headerReference w:type="first" r:id="rId12"/>
      <w:footerReference w:type="first" r:id="rId13"/>
      <w:pgSz w:w="11906" w:h="16838"/>
      <w:pgMar w:top="2163" w:right="1701" w:bottom="1417" w:left="1701" w:header="1814" w:footer="6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C913A" w14:textId="77777777" w:rsidR="00BC248E" w:rsidRDefault="00BC248E" w:rsidP="00FC5BDF">
      <w:r>
        <w:separator/>
      </w:r>
    </w:p>
  </w:endnote>
  <w:endnote w:type="continuationSeparator" w:id="0">
    <w:p w14:paraId="4C145D40" w14:textId="77777777" w:rsidR="00BC248E" w:rsidRDefault="00BC248E" w:rsidP="00FC5BDF">
      <w:r>
        <w:continuationSeparator/>
      </w:r>
    </w:p>
  </w:endnote>
  <w:endnote w:type="continuationNotice" w:id="1">
    <w:p w14:paraId="6D3C0631" w14:textId="77777777" w:rsidR="00BC248E" w:rsidRDefault="00BC248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charset w:val="4E"/>
    <w:family w:val="auto"/>
    <w:pitch w:val="variable"/>
    <w:sig w:usb0="20000083" w:usb1="2ADF3C10" w:usb2="00000016" w:usb3="00000000" w:csb0="00020000" w:csb1="00000000"/>
  </w:font>
  <w:font w:name="NewsGotT">
    <w:altName w:val="Times New Roman"/>
    <w:charset w:val="00"/>
    <w:family w:val="auto"/>
    <w:pitch w:val="variable"/>
    <w:sig w:usb0="00000087" w:usb1="00000000" w:usb2="00000000" w:usb3="00000000" w:csb0="0000001B" w:csb1="00000000"/>
  </w:font>
  <w:font w:name="Source Sans Pro">
    <w:panose1 w:val="020B0503030403020204"/>
    <w:charset w:val="00"/>
    <w:family w:val="swiss"/>
    <w:pitch w:val="variable"/>
    <w:sig w:usb0="600002F7" w:usb1="02000001" w:usb2="00000000" w:usb3="00000000" w:csb0="0000019F" w:csb1="00000000"/>
  </w:font>
  <w:font w:name="Noto Sans HK">
    <w:altName w:val="Malgun Gothic Semilight"/>
    <w:panose1 w:val="00000000000000000000"/>
    <w:charset w:val="80"/>
    <w:family w:val="swiss"/>
    <w:notTrueType/>
    <w:pitch w:val="variable"/>
    <w:sig w:usb0="00000000" w:usb1="2ADF3C10" w:usb2="00000016" w:usb3="00000000" w:csb0="00120107" w:csb1="00000000"/>
  </w:font>
  <w:font w:name="Calibri">
    <w:panose1 w:val="020F0502020204030204"/>
    <w:charset w:val="00"/>
    <w:family w:val="swiss"/>
    <w:pitch w:val="variable"/>
    <w:sig w:usb0="E4002EFF" w:usb1="C000247B" w:usb2="00000009" w:usb3="00000000" w:csb0="000001FF" w:csb1="00000000"/>
  </w:font>
  <w:font w:name="Source Sans Pro Bold">
    <w:panose1 w:val="020B0703030403020204"/>
    <w:charset w:val="00"/>
    <w:family w:val="auto"/>
    <w:pitch w:val="variable"/>
    <w:sig w:usb0="20000007" w:usb1="00000001" w:usb2="00000000" w:usb3="00000000" w:csb0="00000193" w:csb1="00000000"/>
  </w:font>
  <w:font w:name="Source Sans Pro Semibold">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251210"/>
      <w:docPartObj>
        <w:docPartGallery w:val="Page Numbers (Bottom of Page)"/>
        <w:docPartUnique/>
      </w:docPartObj>
    </w:sdtPr>
    <w:sdtEndPr/>
    <w:sdtContent>
      <w:p w14:paraId="623CE7B7" w14:textId="73355285" w:rsidR="00A356EF" w:rsidRDefault="00A356EF">
        <w:pPr>
          <w:pStyle w:val="Piedepgina"/>
          <w:jc w:val="center"/>
        </w:pPr>
        <w:r>
          <w:fldChar w:fldCharType="begin"/>
        </w:r>
        <w:r>
          <w:instrText>PAGE   \* MERGEFORMAT</w:instrText>
        </w:r>
        <w:r>
          <w:fldChar w:fldCharType="separate"/>
        </w:r>
        <w:r w:rsidR="007B49A1">
          <w:rPr>
            <w:noProof/>
          </w:rPr>
          <w:t>5</w:t>
        </w:r>
        <w:r>
          <w:fldChar w:fldCharType="end"/>
        </w:r>
      </w:p>
    </w:sdtContent>
  </w:sdt>
  <w:p w14:paraId="55924CF8" w14:textId="77777777" w:rsidR="00A356EF" w:rsidRDefault="00A356EF">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CFFCD" w14:textId="77777777" w:rsidR="00A356EF" w:rsidRDefault="00A356EF" w:rsidP="00A421C4">
    <w:pPr>
      <w:pStyle w:val="Piedepgina-Datos"/>
      <w:ind w:left="5812" w:right="-197"/>
    </w:pPr>
  </w:p>
  <w:p w14:paraId="250E4666" w14:textId="77777777" w:rsidR="00A356EF" w:rsidRDefault="00A356EF" w:rsidP="00A421C4">
    <w:pPr>
      <w:pStyle w:val="Piedepgina-Datos"/>
      <w:tabs>
        <w:tab w:val="right" w:pos="9468"/>
      </w:tabs>
      <w:ind w:left="5812"/>
    </w:pPr>
    <w:r>
      <w:tab/>
    </w:r>
  </w:p>
  <w:p w14:paraId="2FAF7240" w14:textId="77777777" w:rsidR="00A356EF" w:rsidRDefault="00A356EF" w:rsidP="00A421C4">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E528D" w14:textId="77777777" w:rsidR="00BC248E" w:rsidRDefault="00BC248E" w:rsidP="00FC5BDF">
      <w:r>
        <w:separator/>
      </w:r>
    </w:p>
  </w:footnote>
  <w:footnote w:type="continuationSeparator" w:id="0">
    <w:p w14:paraId="2FC78E61" w14:textId="77777777" w:rsidR="00BC248E" w:rsidRDefault="00BC248E" w:rsidP="00FC5BDF">
      <w:r>
        <w:continuationSeparator/>
      </w:r>
    </w:p>
  </w:footnote>
  <w:footnote w:type="continuationNotice" w:id="1">
    <w:p w14:paraId="4B22C980" w14:textId="77777777" w:rsidR="00BC248E" w:rsidRDefault="00BC248E">
      <w:pPr>
        <w:spacing w:after="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371E9" w14:textId="77777777" w:rsidR="00A356EF" w:rsidRDefault="00A356EF" w:rsidP="00FC5BDF">
    <w:r>
      <w:rPr>
        <w:noProof/>
        <w:lang w:eastAsia="es-ES"/>
      </w:rPr>
      <w:drawing>
        <wp:inline distT="0" distB="0" distL="0" distR="0" wp14:anchorId="4D4D5E0D" wp14:editId="2C1DE440">
          <wp:extent cx="563880" cy="530352"/>
          <wp:effectExtent l="0" t="0" r="0" b="3175"/>
          <wp:docPr id="18"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taAndalucia-simbolo.jpg"/>
                  <pic:cNvPicPr/>
                </pic:nvPicPr>
                <pic:blipFill>
                  <a:blip r:embed="rId1">
                    <a:extLst>
                      <a:ext uri="{28A0092B-C50C-407E-A947-70E740481C1C}">
                        <a14:useLocalDpi xmlns:a14="http://schemas.microsoft.com/office/drawing/2010/main" val="0"/>
                      </a:ext>
                    </a:extLst>
                  </a:blip>
                  <a:stretch>
                    <a:fillRect/>
                  </a:stretch>
                </pic:blipFill>
                <pic:spPr>
                  <a:xfrm>
                    <a:off x="0" y="0"/>
                    <a:ext cx="563880" cy="53035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cx1="http://schemas.microsoft.com/office/drawing/2015/9/8/chartex" val="1"/>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9.75pt;height:9.75pt" o:bullet="t">
        <v:imagedata r:id="rId1" o:title="img-check-list"/>
      </v:shape>
    </w:pict>
  </w:numPicBullet>
  <w:abstractNum w:abstractNumId="0" w15:restartNumberingAfterBreak="0">
    <w:nsid w:val="13C05F1E"/>
    <w:multiLevelType w:val="hybridMultilevel"/>
    <w:tmpl w:val="76146C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5A454A"/>
    <w:multiLevelType w:val="hybridMultilevel"/>
    <w:tmpl w:val="3006DD7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5C47EE"/>
    <w:multiLevelType w:val="hybridMultilevel"/>
    <w:tmpl w:val="4ADE8B5A"/>
    <w:lvl w:ilvl="0" w:tplc="71507976">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BB2101"/>
    <w:multiLevelType w:val="multilevel"/>
    <w:tmpl w:val="ECA0440A"/>
    <w:lvl w:ilvl="0">
      <w:start w:val="1"/>
      <w:numFmt w:val="decimal"/>
      <w:lvlText w:val="%1."/>
      <w:lvlJc w:val="left"/>
      <w:pPr>
        <w:ind w:left="2204" w:hanging="360"/>
      </w:pPr>
    </w:lvl>
    <w:lvl w:ilvl="1">
      <w:start w:val="1"/>
      <w:numFmt w:val="decimal"/>
      <w:isLgl/>
      <w:lvlText w:val="%1.%2."/>
      <w:lvlJc w:val="left"/>
      <w:pPr>
        <w:ind w:left="2911" w:hanging="360"/>
      </w:pPr>
      <w:rPr>
        <w:rFonts w:hint="default"/>
        <w:sz w:val="28"/>
        <w:szCs w:val="28"/>
      </w:rPr>
    </w:lvl>
    <w:lvl w:ilvl="2">
      <w:start w:val="1"/>
      <w:numFmt w:val="decimal"/>
      <w:isLgl/>
      <w:lvlText w:val="%1.%2.%3."/>
      <w:lvlJc w:val="left"/>
      <w:pPr>
        <w:ind w:left="2564" w:hanging="720"/>
      </w:pPr>
      <w:rPr>
        <w:rFonts w:hint="default"/>
        <w:sz w:val="28"/>
        <w:szCs w:val="28"/>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4" w15:restartNumberingAfterBreak="0">
    <w:nsid w:val="1904656B"/>
    <w:multiLevelType w:val="hybridMultilevel"/>
    <w:tmpl w:val="2EE8FF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A57DA5"/>
    <w:multiLevelType w:val="hybridMultilevel"/>
    <w:tmpl w:val="CDA6D4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7A6A16"/>
    <w:multiLevelType w:val="hybridMultilevel"/>
    <w:tmpl w:val="4E0EFA5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2C81B61"/>
    <w:multiLevelType w:val="hybridMultilevel"/>
    <w:tmpl w:val="19FC51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B9043C"/>
    <w:multiLevelType w:val="hybridMultilevel"/>
    <w:tmpl w:val="F5183D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C125A1"/>
    <w:multiLevelType w:val="hybridMultilevel"/>
    <w:tmpl w:val="94F28D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B23855"/>
    <w:multiLevelType w:val="hybridMultilevel"/>
    <w:tmpl w:val="9F4A751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DF6014E"/>
    <w:multiLevelType w:val="hybridMultilevel"/>
    <w:tmpl w:val="CB4249BA"/>
    <w:lvl w:ilvl="0" w:tplc="B58C658C">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FA7B64"/>
    <w:multiLevelType w:val="hybridMultilevel"/>
    <w:tmpl w:val="0B842B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947B0C"/>
    <w:multiLevelType w:val="hybridMultilevel"/>
    <w:tmpl w:val="0660CF16"/>
    <w:lvl w:ilvl="0" w:tplc="3CB692BE">
      <w:start w:val="1"/>
      <w:numFmt w:val="upperLetter"/>
      <w:lvlText w:val="%1)"/>
      <w:lvlJc w:val="left"/>
      <w:pPr>
        <w:ind w:left="72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FD12A38"/>
    <w:multiLevelType w:val="hybridMultilevel"/>
    <w:tmpl w:val="0E2AD0D8"/>
    <w:lvl w:ilvl="0" w:tplc="8D72BE7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6" w15:restartNumberingAfterBreak="0">
    <w:nsid w:val="37160A22"/>
    <w:multiLevelType w:val="hybridMultilevel"/>
    <w:tmpl w:val="19620B6A"/>
    <w:lvl w:ilvl="0" w:tplc="B3F2FE08">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38060364"/>
    <w:multiLevelType w:val="hybridMultilevel"/>
    <w:tmpl w:val="DAC07B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301A9D"/>
    <w:multiLevelType w:val="hybridMultilevel"/>
    <w:tmpl w:val="59EACD5A"/>
    <w:lvl w:ilvl="0" w:tplc="0C0A0001">
      <w:start w:val="1"/>
      <w:numFmt w:val="bullet"/>
      <w:lvlText w:val=""/>
      <w:lvlJc w:val="left"/>
      <w:pPr>
        <w:ind w:left="4471" w:hanging="360"/>
      </w:pPr>
      <w:rPr>
        <w:rFonts w:ascii="Symbol" w:hAnsi="Symbol" w:hint="default"/>
      </w:rPr>
    </w:lvl>
    <w:lvl w:ilvl="1" w:tplc="0C0A0003" w:tentative="1">
      <w:start w:val="1"/>
      <w:numFmt w:val="bullet"/>
      <w:lvlText w:val="o"/>
      <w:lvlJc w:val="left"/>
      <w:pPr>
        <w:ind w:left="5191" w:hanging="360"/>
      </w:pPr>
      <w:rPr>
        <w:rFonts w:ascii="Courier New" w:hAnsi="Courier New" w:cs="Courier New" w:hint="default"/>
      </w:rPr>
    </w:lvl>
    <w:lvl w:ilvl="2" w:tplc="0C0A0005" w:tentative="1">
      <w:start w:val="1"/>
      <w:numFmt w:val="bullet"/>
      <w:lvlText w:val=""/>
      <w:lvlJc w:val="left"/>
      <w:pPr>
        <w:ind w:left="5911" w:hanging="360"/>
      </w:pPr>
      <w:rPr>
        <w:rFonts w:ascii="Wingdings" w:hAnsi="Wingdings" w:hint="default"/>
      </w:rPr>
    </w:lvl>
    <w:lvl w:ilvl="3" w:tplc="0C0A0001" w:tentative="1">
      <w:start w:val="1"/>
      <w:numFmt w:val="bullet"/>
      <w:lvlText w:val=""/>
      <w:lvlJc w:val="left"/>
      <w:pPr>
        <w:ind w:left="6631" w:hanging="360"/>
      </w:pPr>
      <w:rPr>
        <w:rFonts w:ascii="Symbol" w:hAnsi="Symbol" w:hint="default"/>
      </w:rPr>
    </w:lvl>
    <w:lvl w:ilvl="4" w:tplc="0C0A0003" w:tentative="1">
      <w:start w:val="1"/>
      <w:numFmt w:val="bullet"/>
      <w:lvlText w:val="o"/>
      <w:lvlJc w:val="left"/>
      <w:pPr>
        <w:ind w:left="7351" w:hanging="360"/>
      </w:pPr>
      <w:rPr>
        <w:rFonts w:ascii="Courier New" w:hAnsi="Courier New" w:cs="Courier New" w:hint="default"/>
      </w:rPr>
    </w:lvl>
    <w:lvl w:ilvl="5" w:tplc="0C0A0005" w:tentative="1">
      <w:start w:val="1"/>
      <w:numFmt w:val="bullet"/>
      <w:lvlText w:val=""/>
      <w:lvlJc w:val="left"/>
      <w:pPr>
        <w:ind w:left="8071" w:hanging="360"/>
      </w:pPr>
      <w:rPr>
        <w:rFonts w:ascii="Wingdings" w:hAnsi="Wingdings" w:hint="default"/>
      </w:rPr>
    </w:lvl>
    <w:lvl w:ilvl="6" w:tplc="0C0A0001" w:tentative="1">
      <w:start w:val="1"/>
      <w:numFmt w:val="bullet"/>
      <w:lvlText w:val=""/>
      <w:lvlJc w:val="left"/>
      <w:pPr>
        <w:ind w:left="8791" w:hanging="360"/>
      </w:pPr>
      <w:rPr>
        <w:rFonts w:ascii="Symbol" w:hAnsi="Symbol" w:hint="default"/>
      </w:rPr>
    </w:lvl>
    <w:lvl w:ilvl="7" w:tplc="0C0A0003" w:tentative="1">
      <w:start w:val="1"/>
      <w:numFmt w:val="bullet"/>
      <w:lvlText w:val="o"/>
      <w:lvlJc w:val="left"/>
      <w:pPr>
        <w:ind w:left="9511" w:hanging="360"/>
      </w:pPr>
      <w:rPr>
        <w:rFonts w:ascii="Courier New" w:hAnsi="Courier New" w:cs="Courier New" w:hint="default"/>
      </w:rPr>
    </w:lvl>
    <w:lvl w:ilvl="8" w:tplc="0C0A0005" w:tentative="1">
      <w:start w:val="1"/>
      <w:numFmt w:val="bullet"/>
      <w:lvlText w:val=""/>
      <w:lvlJc w:val="left"/>
      <w:pPr>
        <w:ind w:left="10231" w:hanging="360"/>
      </w:pPr>
      <w:rPr>
        <w:rFonts w:ascii="Wingdings" w:hAnsi="Wingdings" w:hint="default"/>
      </w:rPr>
    </w:lvl>
  </w:abstractNum>
  <w:abstractNum w:abstractNumId="19" w15:restartNumberingAfterBreak="0">
    <w:nsid w:val="3C2516D2"/>
    <w:multiLevelType w:val="hybridMultilevel"/>
    <w:tmpl w:val="B86EEDB8"/>
    <w:lvl w:ilvl="0" w:tplc="5DDAC94E">
      <w:start w:val="1"/>
      <w:numFmt w:val="bullet"/>
      <w:lvlText w:val=""/>
      <w:lvlJc w:val="left"/>
      <w:pPr>
        <w:ind w:left="1637" w:hanging="360"/>
      </w:pPr>
      <w:rPr>
        <w:rFonts w:ascii="Wingdings" w:hAnsi="Wingdings" w:cs="Wingdings" w:hint="default"/>
        <w:sz w:val="28"/>
        <w:szCs w:val="28"/>
      </w:rPr>
    </w:lvl>
    <w:lvl w:ilvl="1" w:tplc="0C0A0003" w:tentative="1">
      <w:start w:val="1"/>
      <w:numFmt w:val="bullet"/>
      <w:lvlText w:val="o"/>
      <w:lvlJc w:val="left"/>
      <w:pPr>
        <w:ind w:left="2357" w:hanging="360"/>
      </w:pPr>
      <w:rPr>
        <w:rFonts w:ascii="Courier New" w:hAnsi="Courier New" w:cs="Courier New" w:hint="default"/>
      </w:rPr>
    </w:lvl>
    <w:lvl w:ilvl="2" w:tplc="0C0A0005" w:tentative="1">
      <w:start w:val="1"/>
      <w:numFmt w:val="bullet"/>
      <w:lvlText w:val=""/>
      <w:lvlJc w:val="left"/>
      <w:pPr>
        <w:ind w:left="3077" w:hanging="360"/>
      </w:pPr>
      <w:rPr>
        <w:rFonts w:ascii="Wingdings" w:hAnsi="Wingdings" w:hint="default"/>
      </w:rPr>
    </w:lvl>
    <w:lvl w:ilvl="3" w:tplc="0C0A0001" w:tentative="1">
      <w:start w:val="1"/>
      <w:numFmt w:val="bullet"/>
      <w:lvlText w:val=""/>
      <w:lvlJc w:val="left"/>
      <w:pPr>
        <w:ind w:left="3797" w:hanging="360"/>
      </w:pPr>
      <w:rPr>
        <w:rFonts w:ascii="Symbol" w:hAnsi="Symbol" w:hint="default"/>
      </w:rPr>
    </w:lvl>
    <w:lvl w:ilvl="4" w:tplc="0C0A0003" w:tentative="1">
      <w:start w:val="1"/>
      <w:numFmt w:val="bullet"/>
      <w:lvlText w:val="o"/>
      <w:lvlJc w:val="left"/>
      <w:pPr>
        <w:ind w:left="4517" w:hanging="360"/>
      </w:pPr>
      <w:rPr>
        <w:rFonts w:ascii="Courier New" w:hAnsi="Courier New" w:cs="Courier New" w:hint="default"/>
      </w:rPr>
    </w:lvl>
    <w:lvl w:ilvl="5" w:tplc="0C0A0005" w:tentative="1">
      <w:start w:val="1"/>
      <w:numFmt w:val="bullet"/>
      <w:lvlText w:val=""/>
      <w:lvlJc w:val="left"/>
      <w:pPr>
        <w:ind w:left="5237" w:hanging="360"/>
      </w:pPr>
      <w:rPr>
        <w:rFonts w:ascii="Wingdings" w:hAnsi="Wingdings" w:hint="default"/>
      </w:rPr>
    </w:lvl>
    <w:lvl w:ilvl="6" w:tplc="0C0A0001" w:tentative="1">
      <w:start w:val="1"/>
      <w:numFmt w:val="bullet"/>
      <w:lvlText w:val=""/>
      <w:lvlJc w:val="left"/>
      <w:pPr>
        <w:ind w:left="5957" w:hanging="360"/>
      </w:pPr>
      <w:rPr>
        <w:rFonts w:ascii="Symbol" w:hAnsi="Symbol" w:hint="default"/>
      </w:rPr>
    </w:lvl>
    <w:lvl w:ilvl="7" w:tplc="0C0A0003" w:tentative="1">
      <w:start w:val="1"/>
      <w:numFmt w:val="bullet"/>
      <w:lvlText w:val="o"/>
      <w:lvlJc w:val="left"/>
      <w:pPr>
        <w:ind w:left="6677" w:hanging="360"/>
      </w:pPr>
      <w:rPr>
        <w:rFonts w:ascii="Courier New" w:hAnsi="Courier New" w:cs="Courier New" w:hint="default"/>
      </w:rPr>
    </w:lvl>
    <w:lvl w:ilvl="8" w:tplc="0C0A0005" w:tentative="1">
      <w:start w:val="1"/>
      <w:numFmt w:val="bullet"/>
      <w:lvlText w:val=""/>
      <w:lvlJc w:val="left"/>
      <w:pPr>
        <w:ind w:left="7397" w:hanging="360"/>
      </w:pPr>
      <w:rPr>
        <w:rFonts w:ascii="Wingdings" w:hAnsi="Wingdings" w:hint="default"/>
      </w:rPr>
    </w:lvl>
  </w:abstractNum>
  <w:abstractNum w:abstractNumId="20" w15:restartNumberingAfterBreak="0">
    <w:nsid w:val="3CE00DE2"/>
    <w:multiLevelType w:val="hybridMultilevel"/>
    <w:tmpl w:val="947C03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DFD4518"/>
    <w:multiLevelType w:val="hybridMultilevel"/>
    <w:tmpl w:val="5B6EDEF4"/>
    <w:lvl w:ilvl="0" w:tplc="9006BD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FB66339"/>
    <w:multiLevelType w:val="hybridMultilevel"/>
    <w:tmpl w:val="8BEEC7EE"/>
    <w:lvl w:ilvl="0" w:tplc="5DDAC94E">
      <w:start w:val="1"/>
      <w:numFmt w:val="bullet"/>
      <w:lvlText w:val=""/>
      <w:lvlJc w:val="left"/>
      <w:pPr>
        <w:ind w:left="1287" w:hanging="360"/>
      </w:pPr>
      <w:rPr>
        <w:rFonts w:ascii="Wingdings" w:hAnsi="Wingdings" w:cs="Wingdings" w:hint="default"/>
        <w:sz w:val="28"/>
        <w:szCs w:val="28"/>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3" w15:restartNumberingAfterBreak="0">
    <w:nsid w:val="42323156"/>
    <w:multiLevelType w:val="hybridMultilevel"/>
    <w:tmpl w:val="02F6ED7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39E5810"/>
    <w:multiLevelType w:val="hybridMultilevel"/>
    <w:tmpl w:val="DC206FF6"/>
    <w:lvl w:ilvl="0" w:tplc="9E4C72A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3FC5127"/>
    <w:multiLevelType w:val="hybridMultilevel"/>
    <w:tmpl w:val="8E084DEE"/>
    <w:lvl w:ilvl="0" w:tplc="7362F97C">
      <w:start w:val="1"/>
      <w:numFmt w:val="decimal"/>
      <w:lvlText w:val="%1."/>
      <w:lvlJc w:val="left"/>
      <w:pPr>
        <w:ind w:left="720" w:hanging="360"/>
      </w:pPr>
      <w:rPr>
        <w:rFonts w:cs="NewsGotT"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78E6199"/>
    <w:multiLevelType w:val="hybridMultilevel"/>
    <w:tmpl w:val="670A55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927641"/>
    <w:multiLevelType w:val="hybridMultilevel"/>
    <w:tmpl w:val="B66AB7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81522B8"/>
    <w:multiLevelType w:val="hybridMultilevel"/>
    <w:tmpl w:val="A5EE2C54"/>
    <w:lvl w:ilvl="0" w:tplc="DDB407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A4047B5"/>
    <w:multiLevelType w:val="hybridMultilevel"/>
    <w:tmpl w:val="653C12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D976FFF"/>
    <w:multiLevelType w:val="hybridMultilevel"/>
    <w:tmpl w:val="CF8EFD24"/>
    <w:lvl w:ilvl="0" w:tplc="D6B8EBA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890B7C"/>
    <w:multiLevelType w:val="hybridMultilevel"/>
    <w:tmpl w:val="7F3CC584"/>
    <w:lvl w:ilvl="0" w:tplc="0C0A0017">
      <w:start w:val="1"/>
      <w:numFmt w:val="lowerLetter"/>
      <w:lvlText w:val="%1)"/>
      <w:lvlJc w:val="left"/>
      <w:pPr>
        <w:ind w:left="1070"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2" w15:restartNumberingAfterBreak="0">
    <w:nsid w:val="546026EB"/>
    <w:multiLevelType w:val="hybridMultilevel"/>
    <w:tmpl w:val="13AAE42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34"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35" w15:restartNumberingAfterBreak="0">
    <w:nsid w:val="620D4A2F"/>
    <w:multiLevelType w:val="hybridMultilevel"/>
    <w:tmpl w:val="6004EB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45A16B4"/>
    <w:multiLevelType w:val="hybridMultilevel"/>
    <w:tmpl w:val="3F54C548"/>
    <w:lvl w:ilvl="0" w:tplc="8E8E5A1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9A76D53"/>
    <w:multiLevelType w:val="hybridMultilevel"/>
    <w:tmpl w:val="CD886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9E32FF"/>
    <w:multiLevelType w:val="hybridMultilevel"/>
    <w:tmpl w:val="2DA80F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5755EE7"/>
    <w:multiLevelType w:val="hybridMultilevel"/>
    <w:tmpl w:val="FA1A3C7A"/>
    <w:lvl w:ilvl="0" w:tplc="65A28E74">
      <w:start w:val="5"/>
      <w:numFmt w:val="bullet"/>
      <w:lvlText w:val="-"/>
      <w:lvlJc w:val="left"/>
      <w:pPr>
        <w:ind w:left="720" w:hanging="360"/>
      </w:pPr>
      <w:rPr>
        <w:rFonts w:ascii="Source Sans Pro" w:eastAsia="Noto Sans HK" w:hAnsi="Source Sans Pro"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A5A1663"/>
    <w:multiLevelType w:val="hybridMultilevel"/>
    <w:tmpl w:val="238AEA56"/>
    <w:lvl w:ilvl="0" w:tplc="4B74167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B2457BB"/>
    <w:multiLevelType w:val="hybridMultilevel"/>
    <w:tmpl w:val="660E8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E25274A"/>
    <w:multiLevelType w:val="hybridMultilevel"/>
    <w:tmpl w:val="CAE2E792"/>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3"/>
  </w:num>
  <w:num w:numId="2">
    <w:abstractNumId w:val="40"/>
  </w:num>
  <w:num w:numId="3">
    <w:abstractNumId w:val="34"/>
  </w:num>
  <w:num w:numId="4">
    <w:abstractNumId w:val="15"/>
  </w:num>
  <w:num w:numId="5">
    <w:abstractNumId w:val="18"/>
  </w:num>
  <w:num w:numId="6">
    <w:abstractNumId w:val="37"/>
  </w:num>
  <w:num w:numId="7">
    <w:abstractNumId w:val="8"/>
  </w:num>
  <w:num w:numId="8">
    <w:abstractNumId w:val="31"/>
  </w:num>
  <w:num w:numId="9">
    <w:abstractNumId w:val="43"/>
  </w:num>
  <w:num w:numId="10">
    <w:abstractNumId w:val="19"/>
  </w:num>
  <w:num w:numId="11">
    <w:abstractNumId w:val="4"/>
  </w:num>
  <w:num w:numId="12">
    <w:abstractNumId w:val="5"/>
  </w:num>
  <w:num w:numId="13">
    <w:abstractNumId w:val="14"/>
  </w:num>
  <w:num w:numId="14">
    <w:abstractNumId w:val="11"/>
  </w:num>
  <w:num w:numId="15">
    <w:abstractNumId w:val="22"/>
  </w:num>
  <w:num w:numId="16">
    <w:abstractNumId w:val="7"/>
  </w:num>
  <w:num w:numId="17">
    <w:abstractNumId w:val="10"/>
  </w:num>
  <w:num w:numId="18">
    <w:abstractNumId w:val="35"/>
  </w:num>
  <w:num w:numId="19">
    <w:abstractNumId w:val="29"/>
  </w:num>
  <w:num w:numId="20">
    <w:abstractNumId w:val="12"/>
  </w:num>
  <w:num w:numId="21">
    <w:abstractNumId w:val="16"/>
  </w:num>
  <w:num w:numId="22">
    <w:abstractNumId w:val="28"/>
  </w:num>
  <w:num w:numId="23">
    <w:abstractNumId w:val="0"/>
  </w:num>
  <w:num w:numId="24">
    <w:abstractNumId w:val="39"/>
  </w:num>
  <w:num w:numId="25">
    <w:abstractNumId w:val="2"/>
  </w:num>
  <w:num w:numId="26">
    <w:abstractNumId w:val="41"/>
  </w:num>
  <w:num w:numId="27">
    <w:abstractNumId w:val="23"/>
  </w:num>
  <w:num w:numId="28">
    <w:abstractNumId w:val="32"/>
  </w:num>
  <w:num w:numId="29">
    <w:abstractNumId w:val="6"/>
  </w:num>
  <w:num w:numId="30">
    <w:abstractNumId w:val="1"/>
  </w:num>
  <w:num w:numId="31">
    <w:abstractNumId w:val="13"/>
  </w:num>
  <w:num w:numId="32">
    <w:abstractNumId w:val="17"/>
  </w:num>
  <w:num w:numId="33">
    <w:abstractNumId w:val="9"/>
  </w:num>
  <w:num w:numId="34">
    <w:abstractNumId w:val="21"/>
  </w:num>
  <w:num w:numId="35">
    <w:abstractNumId w:val="30"/>
  </w:num>
  <w:num w:numId="36">
    <w:abstractNumId w:val="36"/>
  </w:num>
  <w:num w:numId="37">
    <w:abstractNumId w:val="38"/>
  </w:num>
  <w:num w:numId="38">
    <w:abstractNumId w:val="26"/>
  </w:num>
  <w:num w:numId="39">
    <w:abstractNumId w:val="24"/>
  </w:num>
  <w:num w:numId="40">
    <w:abstractNumId w:val="3"/>
  </w:num>
  <w:num w:numId="41">
    <w:abstractNumId w:val="42"/>
  </w:num>
  <w:num w:numId="42">
    <w:abstractNumId w:val="27"/>
  </w:num>
  <w:num w:numId="43">
    <w:abstractNumId w:val="20"/>
  </w:num>
  <w:num w:numId="44">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0AB"/>
    <w:rsid w:val="00005D8F"/>
    <w:rsid w:val="00006D6E"/>
    <w:rsid w:val="000152E7"/>
    <w:rsid w:val="00051038"/>
    <w:rsid w:val="00055926"/>
    <w:rsid w:val="000620FD"/>
    <w:rsid w:val="000800D2"/>
    <w:rsid w:val="0008087E"/>
    <w:rsid w:val="000A356E"/>
    <w:rsid w:val="000A3617"/>
    <w:rsid w:val="000A49CF"/>
    <w:rsid w:val="000A6E08"/>
    <w:rsid w:val="000C0311"/>
    <w:rsid w:val="000C096D"/>
    <w:rsid w:val="000C20AB"/>
    <w:rsid w:val="000C5730"/>
    <w:rsid w:val="000D1479"/>
    <w:rsid w:val="000F3E51"/>
    <w:rsid w:val="001008F1"/>
    <w:rsid w:val="00103772"/>
    <w:rsid w:val="00104CDA"/>
    <w:rsid w:val="0011219C"/>
    <w:rsid w:val="00113F7C"/>
    <w:rsid w:val="00115D84"/>
    <w:rsid w:val="001175F7"/>
    <w:rsid w:val="0011784A"/>
    <w:rsid w:val="00123717"/>
    <w:rsid w:val="00125788"/>
    <w:rsid w:val="00135091"/>
    <w:rsid w:val="001418EC"/>
    <w:rsid w:val="001652D0"/>
    <w:rsid w:val="00171BFD"/>
    <w:rsid w:val="00173B75"/>
    <w:rsid w:val="0017703A"/>
    <w:rsid w:val="00185C6A"/>
    <w:rsid w:val="001B1BE0"/>
    <w:rsid w:val="001B4069"/>
    <w:rsid w:val="001C42C9"/>
    <w:rsid w:val="001C4A49"/>
    <w:rsid w:val="001C7C99"/>
    <w:rsid w:val="001D3634"/>
    <w:rsid w:val="001E0C0D"/>
    <w:rsid w:val="001E0F66"/>
    <w:rsid w:val="001E170B"/>
    <w:rsid w:val="001E7FA5"/>
    <w:rsid w:val="001F1431"/>
    <w:rsid w:val="001F4A81"/>
    <w:rsid w:val="002038AF"/>
    <w:rsid w:val="00215326"/>
    <w:rsid w:val="00237B93"/>
    <w:rsid w:val="00242F7C"/>
    <w:rsid w:val="002439DC"/>
    <w:rsid w:val="002647EF"/>
    <w:rsid w:val="00265E46"/>
    <w:rsid w:val="0027291C"/>
    <w:rsid w:val="00286A5A"/>
    <w:rsid w:val="0029683F"/>
    <w:rsid w:val="002A100E"/>
    <w:rsid w:val="002A217D"/>
    <w:rsid w:val="002B294B"/>
    <w:rsid w:val="002B3123"/>
    <w:rsid w:val="002D6A55"/>
    <w:rsid w:val="002E55DA"/>
    <w:rsid w:val="0032362F"/>
    <w:rsid w:val="00325190"/>
    <w:rsid w:val="00326B47"/>
    <w:rsid w:val="00331B4E"/>
    <w:rsid w:val="00343447"/>
    <w:rsid w:val="00345CF3"/>
    <w:rsid w:val="00353596"/>
    <w:rsid w:val="003557BC"/>
    <w:rsid w:val="0036390D"/>
    <w:rsid w:val="0037201E"/>
    <w:rsid w:val="003758C0"/>
    <w:rsid w:val="003816CD"/>
    <w:rsid w:val="00384FF2"/>
    <w:rsid w:val="003854D3"/>
    <w:rsid w:val="00391A9D"/>
    <w:rsid w:val="003922D9"/>
    <w:rsid w:val="00392F89"/>
    <w:rsid w:val="00394BCC"/>
    <w:rsid w:val="00394C1F"/>
    <w:rsid w:val="003A3A0E"/>
    <w:rsid w:val="003A69AF"/>
    <w:rsid w:val="003B414C"/>
    <w:rsid w:val="003B560A"/>
    <w:rsid w:val="003D4F21"/>
    <w:rsid w:val="003F455F"/>
    <w:rsid w:val="003F4B51"/>
    <w:rsid w:val="003F4F00"/>
    <w:rsid w:val="00407B5A"/>
    <w:rsid w:val="00414271"/>
    <w:rsid w:val="00440B46"/>
    <w:rsid w:val="0044249B"/>
    <w:rsid w:val="00443FFF"/>
    <w:rsid w:val="00456636"/>
    <w:rsid w:val="00457CEF"/>
    <w:rsid w:val="004656EB"/>
    <w:rsid w:val="00480987"/>
    <w:rsid w:val="00482D1C"/>
    <w:rsid w:val="004845B4"/>
    <w:rsid w:val="00484D11"/>
    <w:rsid w:val="00485517"/>
    <w:rsid w:val="0048620D"/>
    <w:rsid w:val="00486F70"/>
    <w:rsid w:val="00491CAE"/>
    <w:rsid w:val="004968F4"/>
    <w:rsid w:val="004A35F6"/>
    <w:rsid w:val="004C00D3"/>
    <w:rsid w:val="004C7F77"/>
    <w:rsid w:val="004D48A2"/>
    <w:rsid w:val="004E3996"/>
    <w:rsid w:val="004E6335"/>
    <w:rsid w:val="00503BDD"/>
    <w:rsid w:val="00521B41"/>
    <w:rsid w:val="0052311F"/>
    <w:rsid w:val="00535DCD"/>
    <w:rsid w:val="00550517"/>
    <w:rsid w:val="00551F48"/>
    <w:rsid w:val="005640FF"/>
    <w:rsid w:val="00573998"/>
    <w:rsid w:val="0057593F"/>
    <w:rsid w:val="0057690F"/>
    <w:rsid w:val="0057735C"/>
    <w:rsid w:val="00580E16"/>
    <w:rsid w:val="0058120B"/>
    <w:rsid w:val="005860AE"/>
    <w:rsid w:val="005A3906"/>
    <w:rsid w:val="005A43FD"/>
    <w:rsid w:val="005A4A2F"/>
    <w:rsid w:val="005A4D64"/>
    <w:rsid w:val="005B784B"/>
    <w:rsid w:val="005C51B8"/>
    <w:rsid w:val="005C5B21"/>
    <w:rsid w:val="005D639F"/>
    <w:rsid w:val="005E0A62"/>
    <w:rsid w:val="005F0D6C"/>
    <w:rsid w:val="005F3E80"/>
    <w:rsid w:val="005F7897"/>
    <w:rsid w:val="00611B06"/>
    <w:rsid w:val="006134B4"/>
    <w:rsid w:val="006302D2"/>
    <w:rsid w:val="00632849"/>
    <w:rsid w:val="00642E9A"/>
    <w:rsid w:val="00643683"/>
    <w:rsid w:val="00643AE6"/>
    <w:rsid w:val="00644BCA"/>
    <w:rsid w:val="00645880"/>
    <w:rsid w:val="006505B4"/>
    <w:rsid w:val="006509C0"/>
    <w:rsid w:val="006741D3"/>
    <w:rsid w:val="006A6C6E"/>
    <w:rsid w:val="006C05C2"/>
    <w:rsid w:val="006C7494"/>
    <w:rsid w:val="006C75FE"/>
    <w:rsid w:val="006E0855"/>
    <w:rsid w:val="006F2B77"/>
    <w:rsid w:val="006F5AFF"/>
    <w:rsid w:val="00702B82"/>
    <w:rsid w:val="00712811"/>
    <w:rsid w:val="00721575"/>
    <w:rsid w:val="0072386C"/>
    <w:rsid w:val="00725328"/>
    <w:rsid w:val="0072775A"/>
    <w:rsid w:val="00740209"/>
    <w:rsid w:val="00767A6E"/>
    <w:rsid w:val="007759E2"/>
    <w:rsid w:val="007767DA"/>
    <w:rsid w:val="00781EC4"/>
    <w:rsid w:val="007851CB"/>
    <w:rsid w:val="00785FDE"/>
    <w:rsid w:val="00791D6A"/>
    <w:rsid w:val="0079270B"/>
    <w:rsid w:val="0079318B"/>
    <w:rsid w:val="007B162C"/>
    <w:rsid w:val="007B37BA"/>
    <w:rsid w:val="007B49A1"/>
    <w:rsid w:val="007B4DF5"/>
    <w:rsid w:val="007B5EEE"/>
    <w:rsid w:val="007D31A8"/>
    <w:rsid w:val="007E39BD"/>
    <w:rsid w:val="007E4FAB"/>
    <w:rsid w:val="007F477B"/>
    <w:rsid w:val="007F769D"/>
    <w:rsid w:val="00801638"/>
    <w:rsid w:val="00803075"/>
    <w:rsid w:val="00803364"/>
    <w:rsid w:val="00811852"/>
    <w:rsid w:val="00817B79"/>
    <w:rsid w:val="00820AA1"/>
    <w:rsid w:val="00823143"/>
    <w:rsid w:val="00826AA6"/>
    <w:rsid w:val="008317AE"/>
    <w:rsid w:val="0083234A"/>
    <w:rsid w:val="00840EC9"/>
    <w:rsid w:val="008427DB"/>
    <w:rsid w:val="00845174"/>
    <w:rsid w:val="008573FA"/>
    <w:rsid w:val="0087476F"/>
    <w:rsid w:val="00876699"/>
    <w:rsid w:val="00876B3F"/>
    <w:rsid w:val="008773E2"/>
    <w:rsid w:val="008831DD"/>
    <w:rsid w:val="008854DD"/>
    <w:rsid w:val="00890732"/>
    <w:rsid w:val="008A4BE4"/>
    <w:rsid w:val="008B2216"/>
    <w:rsid w:val="008B29B2"/>
    <w:rsid w:val="008B5B29"/>
    <w:rsid w:val="008C3487"/>
    <w:rsid w:val="008C3F8C"/>
    <w:rsid w:val="008D5824"/>
    <w:rsid w:val="008D652F"/>
    <w:rsid w:val="008E27E0"/>
    <w:rsid w:val="008F137B"/>
    <w:rsid w:val="008F4612"/>
    <w:rsid w:val="00901176"/>
    <w:rsid w:val="0091389F"/>
    <w:rsid w:val="0092047A"/>
    <w:rsid w:val="0092327D"/>
    <w:rsid w:val="00923CCC"/>
    <w:rsid w:val="009254EA"/>
    <w:rsid w:val="0092598B"/>
    <w:rsid w:val="00926874"/>
    <w:rsid w:val="00957C2B"/>
    <w:rsid w:val="009675BC"/>
    <w:rsid w:val="009711A2"/>
    <w:rsid w:val="00971B92"/>
    <w:rsid w:val="00974FD2"/>
    <w:rsid w:val="00981B20"/>
    <w:rsid w:val="00990B2E"/>
    <w:rsid w:val="0099256C"/>
    <w:rsid w:val="0099660D"/>
    <w:rsid w:val="009A28FC"/>
    <w:rsid w:val="009B06A1"/>
    <w:rsid w:val="009B079A"/>
    <w:rsid w:val="009E1850"/>
    <w:rsid w:val="009E7CCE"/>
    <w:rsid w:val="009E7D3A"/>
    <w:rsid w:val="00A02E0B"/>
    <w:rsid w:val="00A05BE2"/>
    <w:rsid w:val="00A300B4"/>
    <w:rsid w:val="00A33E69"/>
    <w:rsid w:val="00A356EF"/>
    <w:rsid w:val="00A41F9D"/>
    <w:rsid w:val="00A421C4"/>
    <w:rsid w:val="00A47DF5"/>
    <w:rsid w:val="00A54E6A"/>
    <w:rsid w:val="00A56350"/>
    <w:rsid w:val="00A65561"/>
    <w:rsid w:val="00A663C0"/>
    <w:rsid w:val="00A6652F"/>
    <w:rsid w:val="00A84B1F"/>
    <w:rsid w:val="00A860D6"/>
    <w:rsid w:val="00AA0D63"/>
    <w:rsid w:val="00AA77F4"/>
    <w:rsid w:val="00AC00B1"/>
    <w:rsid w:val="00AC37DD"/>
    <w:rsid w:val="00AC7DCE"/>
    <w:rsid w:val="00AD21D6"/>
    <w:rsid w:val="00AF01F4"/>
    <w:rsid w:val="00B02202"/>
    <w:rsid w:val="00B02917"/>
    <w:rsid w:val="00B15F7B"/>
    <w:rsid w:val="00B22210"/>
    <w:rsid w:val="00B44B43"/>
    <w:rsid w:val="00B64B68"/>
    <w:rsid w:val="00B70231"/>
    <w:rsid w:val="00B8414F"/>
    <w:rsid w:val="00B90EC6"/>
    <w:rsid w:val="00BA5660"/>
    <w:rsid w:val="00BA7D12"/>
    <w:rsid w:val="00BC248E"/>
    <w:rsid w:val="00BD1CCC"/>
    <w:rsid w:val="00BD44ED"/>
    <w:rsid w:val="00BD45B5"/>
    <w:rsid w:val="00BD56CC"/>
    <w:rsid w:val="00BD6B6C"/>
    <w:rsid w:val="00BE4077"/>
    <w:rsid w:val="00BE4D50"/>
    <w:rsid w:val="00BF5698"/>
    <w:rsid w:val="00C000C8"/>
    <w:rsid w:val="00C10179"/>
    <w:rsid w:val="00C10B66"/>
    <w:rsid w:val="00C1765A"/>
    <w:rsid w:val="00C17A4F"/>
    <w:rsid w:val="00C30782"/>
    <w:rsid w:val="00C30F7C"/>
    <w:rsid w:val="00C3584B"/>
    <w:rsid w:val="00C41822"/>
    <w:rsid w:val="00C656AA"/>
    <w:rsid w:val="00C66492"/>
    <w:rsid w:val="00C71A2C"/>
    <w:rsid w:val="00C82028"/>
    <w:rsid w:val="00C93AFD"/>
    <w:rsid w:val="00C97131"/>
    <w:rsid w:val="00CA3B73"/>
    <w:rsid w:val="00CB259A"/>
    <w:rsid w:val="00CC1F8A"/>
    <w:rsid w:val="00CE20DF"/>
    <w:rsid w:val="00CE7A27"/>
    <w:rsid w:val="00CF0E9E"/>
    <w:rsid w:val="00CF1048"/>
    <w:rsid w:val="00D05501"/>
    <w:rsid w:val="00D05FFB"/>
    <w:rsid w:val="00D06A94"/>
    <w:rsid w:val="00D12A03"/>
    <w:rsid w:val="00D154A8"/>
    <w:rsid w:val="00D25A94"/>
    <w:rsid w:val="00D43628"/>
    <w:rsid w:val="00D4421E"/>
    <w:rsid w:val="00D5258A"/>
    <w:rsid w:val="00D65C71"/>
    <w:rsid w:val="00D742E0"/>
    <w:rsid w:val="00D757F0"/>
    <w:rsid w:val="00D75EF7"/>
    <w:rsid w:val="00D77208"/>
    <w:rsid w:val="00D7746D"/>
    <w:rsid w:val="00D8636E"/>
    <w:rsid w:val="00D87879"/>
    <w:rsid w:val="00D92351"/>
    <w:rsid w:val="00D96C20"/>
    <w:rsid w:val="00DA09E9"/>
    <w:rsid w:val="00DA3CE4"/>
    <w:rsid w:val="00DB73D0"/>
    <w:rsid w:val="00DC5D27"/>
    <w:rsid w:val="00DE0601"/>
    <w:rsid w:val="00DE14E7"/>
    <w:rsid w:val="00DE3204"/>
    <w:rsid w:val="00E10E7F"/>
    <w:rsid w:val="00E152AA"/>
    <w:rsid w:val="00E255F6"/>
    <w:rsid w:val="00E26BD8"/>
    <w:rsid w:val="00E35AAC"/>
    <w:rsid w:val="00E37E3F"/>
    <w:rsid w:val="00E44133"/>
    <w:rsid w:val="00E5207C"/>
    <w:rsid w:val="00E7759F"/>
    <w:rsid w:val="00E77E95"/>
    <w:rsid w:val="00E83CBC"/>
    <w:rsid w:val="00E842E1"/>
    <w:rsid w:val="00E92539"/>
    <w:rsid w:val="00E97517"/>
    <w:rsid w:val="00EA0E6E"/>
    <w:rsid w:val="00EA2338"/>
    <w:rsid w:val="00EA2406"/>
    <w:rsid w:val="00EB7447"/>
    <w:rsid w:val="00ED1870"/>
    <w:rsid w:val="00ED3196"/>
    <w:rsid w:val="00ED746F"/>
    <w:rsid w:val="00EE0036"/>
    <w:rsid w:val="00EF5F98"/>
    <w:rsid w:val="00F05B6C"/>
    <w:rsid w:val="00F15196"/>
    <w:rsid w:val="00F15692"/>
    <w:rsid w:val="00F25868"/>
    <w:rsid w:val="00F267BA"/>
    <w:rsid w:val="00F30F84"/>
    <w:rsid w:val="00F3621B"/>
    <w:rsid w:val="00F44A1F"/>
    <w:rsid w:val="00F44B46"/>
    <w:rsid w:val="00F4725C"/>
    <w:rsid w:val="00F630E9"/>
    <w:rsid w:val="00F7573D"/>
    <w:rsid w:val="00F76ABB"/>
    <w:rsid w:val="00F87A8A"/>
    <w:rsid w:val="00FA5179"/>
    <w:rsid w:val="00FA7117"/>
    <w:rsid w:val="00FB33F9"/>
    <w:rsid w:val="00FC0F6D"/>
    <w:rsid w:val="00FC1A78"/>
    <w:rsid w:val="00FC5BDF"/>
    <w:rsid w:val="00FD28D5"/>
    <w:rsid w:val="00FE4073"/>
    <w:rsid w:val="00FE5B21"/>
    <w:rsid w:val="00FF039E"/>
    <w:rsid w:val="00FF188A"/>
    <w:rsid w:val="00FF507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8D7EE9"/>
  <w15:docId w15:val="{5F424FD8-25B9-419C-BEDC-A696AB691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paragraph" w:styleId="Ttulo5">
    <w:name w:val="heading 5"/>
    <w:basedOn w:val="Normal"/>
    <w:next w:val="Normal"/>
    <w:link w:val="Ttulo5Car"/>
    <w:unhideWhenUsed/>
    <w:qFormat/>
    <w:rsid w:val="0029683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3"/>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4"/>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
      </w:numPr>
    </w:pPr>
  </w:style>
  <w:style w:type="numbering" w:customStyle="1" w:styleId="LFO5">
    <w:name w:val="LFO5"/>
    <w:basedOn w:val="Sinlista"/>
    <w:rsid w:val="00E10E7F"/>
    <w:pPr>
      <w:numPr>
        <w:numId w:val="2"/>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nhideWhenUsed/>
    <w:rsid w:val="00A421C4"/>
    <w:rPr>
      <w:color w:val="0563C1" w:themeColor="hyperlink"/>
      <w:u w:val="single"/>
    </w:rPr>
  </w:style>
  <w:style w:type="paragraph" w:customStyle="1" w:styleId="Estndar">
    <w:name w:val="Estándar"/>
    <w:qFormat/>
    <w:rsid w:val="0029683F"/>
    <w:pPr>
      <w:autoSpaceDE w:val="0"/>
      <w:autoSpaceDN w:val="0"/>
      <w:adjustRightInd w:val="0"/>
    </w:pPr>
    <w:rPr>
      <w:rFonts w:ascii="Times New Roman" w:eastAsia="Times New Roman" w:hAnsi="Times New Roman" w:cs="Times New Roman"/>
      <w:color w:val="000000"/>
      <w:sz w:val="20"/>
      <w:lang w:eastAsia="es-ES"/>
    </w:rPr>
  </w:style>
  <w:style w:type="character" w:customStyle="1" w:styleId="Ttulo5Car">
    <w:name w:val="Título 5 Car"/>
    <w:basedOn w:val="Fuentedeprrafopredeter"/>
    <w:link w:val="Ttulo5"/>
    <w:rsid w:val="0029683F"/>
    <w:rPr>
      <w:rFonts w:asciiTheme="majorHAnsi" w:eastAsiaTheme="majorEastAsia" w:hAnsiTheme="majorHAnsi" w:cstheme="majorBidi"/>
      <w:color w:val="2F5496" w:themeColor="accent1" w:themeShade="BF"/>
      <w:sz w:val="21"/>
      <w:szCs w:val="18"/>
    </w:rPr>
  </w:style>
  <w:style w:type="paragraph" w:customStyle="1" w:styleId="Body1">
    <w:name w:val="Body 1"/>
    <w:rsid w:val="00D8636E"/>
    <w:pPr>
      <w:outlineLvl w:val="0"/>
    </w:pPr>
    <w:rPr>
      <w:rFonts w:ascii="Verdana" w:eastAsia="Times New Roman" w:hAnsi="Verdana" w:cs="Verdana"/>
      <w:color w:val="000000"/>
      <w:sz w:val="20"/>
      <w:szCs w:val="20"/>
      <w:lang w:val="en-US" w:eastAsia="es-ES"/>
    </w:rPr>
  </w:style>
  <w:style w:type="paragraph" w:styleId="NormalWeb">
    <w:name w:val="Normal (Web)"/>
    <w:basedOn w:val="Normal"/>
    <w:rsid w:val="00D8636E"/>
    <w:pPr>
      <w:spacing w:before="100" w:beforeAutospacing="1" w:after="100" w:afterAutospacing="1"/>
      <w:jc w:val="left"/>
    </w:pPr>
    <w:rPr>
      <w:rFonts w:ascii="Times New Roman" w:eastAsia="Times New Roman" w:hAnsi="Times New Roman"/>
      <w:color w:val="auto"/>
      <w:sz w:val="24"/>
      <w:szCs w:val="24"/>
      <w:lang w:eastAsia="es-ES"/>
    </w:rPr>
  </w:style>
  <w:style w:type="paragraph" w:styleId="Textoindependiente">
    <w:name w:val="Body Text"/>
    <w:aliases w:val="Texto independiente Título 2"/>
    <w:basedOn w:val="Normal"/>
    <w:link w:val="TextoindependienteCar"/>
    <w:qFormat/>
    <w:rsid w:val="00D77208"/>
    <w:pPr>
      <w:spacing w:after="0"/>
    </w:pPr>
    <w:rPr>
      <w:rFonts w:ascii="Verdana" w:eastAsia="Times New Roman" w:hAnsi="Verdana" w:cs="Verdana"/>
      <w:color w:val="auto"/>
      <w:sz w:val="20"/>
      <w:szCs w:val="20"/>
      <w:lang w:eastAsia="es-ES"/>
    </w:rPr>
  </w:style>
  <w:style w:type="character" w:customStyle="1" w:styleId="TextoindependienteCar">
    <w:name w:val="Texto independiente Car"/>
    <w:aliases w:val="Texto independiente Título 2 Car"/>
    <w:basedOn w:val="Fuentedeprrafopredeter"/>
    <w:link w:val="Textoindependiente"/>
    <w:rsid w:val="00D77208"/>
    <w:rPr>
      <w:rFonts w:ascii="Verdana" w:eastAsia="Times New Roman" w:hAnsi="Verdana" w:cs="Verdana"/>
      <w:sz w:val="20"/>
      <w:szCs w:val="20"/>
      <w:lang w:eastAsia="es-ES"/>
    </w:rPr>
  </w:style>
  <w:style w:type="paragraph" w:styleId="Sangra2detindependiente">
    <w:name w:val="Body Text Indent 2"/>
    <w:basedOn w:val="Normal"/>
    <w:link w:val="Sangra2detindependienteCar"/>
    <w:semiHidden/>
    <w:rsid w:val="00D77208"/>
    <w:pPr>
      <w:spacing w:after="120" w:line="480" w:lineRule="auto"/>
      <w:ind w:left="283"/>
      <w:jc w:val="left"/>
    </w:pPr>
    <w:rPr>
      <w:rFonts w:ascii="Times New Roman" w:eastAsia="Times New Roman" w:hAnsi="Times New Roman"/>
      <w:color w:val="auto"/>
      <w:sz w:val="24"/>
      <w:szCs w:val="24"/>
      <w:lang w:val="en-US"/>
    </w:rPr>
  </w:style>
  <w:style w:type="character" w:customStyle="1" w:styleId="Sangra2detindependienteCar">
    <w:name w:val="Sangría 2 de t. independiente Car"/>
    <w:basedOn w:val="Fuentedeprrafopredeter"/>
    <w:link w:val="Sangra2detindependiente"/>
    <w:semiHidden/>
    <w:rsid w:val="00D77208"/>
    <w:rPr>
      <w:rFonts w:ascii="Times New Roman" w:eastAsia="Times New Roman" w:hAnsi="Times New Roman" w:cs="Times New Roman"/>
      <w:lang w:val="en-US"/>
    </w:rPr>
  </w:style>
  <w:style w:type="paragraph" w:styleId="Textoindependiente3">
    <w:name w:val="Body Text 3"/>
    <w:basedOn w:val="Normal"/>
    <w:link w:val="Textoindependiente3Car"/>
    <w:semiHidden/>
    <w:rsid w:val="00D77208"/>
    <w:pPr>
      <w:suppressAutoHyphens/>
      <w:spacing w:after="0"/>
      <w:outlineLvl w:val="0"/>
    </w:pPr>
    <w:rPr>
      <w:rFonts w:ascii="NewsGotT" w:eastAsia="Times New Roman" w:hAnsi="NewsGotT" w:cs="NewsGotT"/>
      <w:color w:val="000000"/>
      <w:sz w:val="24"/>
      <w:szCs w:val="24"/>
    </w:rPr>
  </w:style>
  <w:style w:type="character" w:customStyle="1" w:styleId="Textoindependiente3Car">
    <w:name w:val="Texto independiente 3 Car"/>
    <w:basedOn w:val="Fuentedeprrafopredeter"/>
    <w:link w:val="Textoindependiente3"/>
    <w:semiHidden/>
    <w:rsid w:val="00D77208"/>
    <w:rPr>
      <w:rFonts w:ascii="NewsGotT" w:eastAsia="Times New Roman" w:hAnsi="NewsGotT" w:cs="NewsGotT"/>
      <w:color w:val="000000"/>
    </w:rPr>
  </w:style>
  <w:style w:type="paragraph" w:styleId="Textoindependiente2">
    <w:name w:val="Body Text 2"/>
    <w:basedOn w:val="Normal"/>
    <w:link w:val="Textoindependiente2Car"/>
    <w:uiPriority w:val="99"/>
    <w:unhideWhenUsed/>
    <w:rsid w:val="002439DC"/>
    <w:pPr>
      <w:spacing w:after="120" w:line="480" w:lineRule="auto"/>
    </w:pPr>
  </w:style>
  <w:style w:type="character" w:customStyle="1" w:styleId="Textoindependiente2Car">
    <w:name w:val="Texto independiente 2 Car"/>
    <w:basedOn w:val="Fuentedeprrafopredeter"/>
    <w:link w:val="Textoindependiente2"/>
    <w:uiPriority w:val="99"/>
    <w:rsid w:val="002439DC"/>
    <w:rPr>
      <w:rFonts w:ascii="Source Sans Pro" w:eastAsia="Noto Sans HK" w:hAnsi="Source Sans Pro" w:cs="Times New Roman"/>
      <w:color w:val="21211E"/>
      <w:sz w:val="21"/>
      <w:szCs w:val="18"/>
    </w:rPr>
  </w:style>
  <w:style w:type="paragraph" w:customStyle="1" w:styleId="Default">
    <w:name w:val="Default"/>
    <w:rsid w:val="002439DC"/>
    <w:pPr>
      <w:widowControl w:val="0"/>
      <w:autoSpaceDE w:val="0"/>
      <w:autoSpaceDN w:val="0"/>
      <w:adjustRightInd w:val="0"/>
    </w:pPr>
    <w:rPr>
      <w:rFonts w:ascii="Arial" w:eastAsia="Times New Roman" w:hAnsi="Arial" w:cs="Arial"/>
      <w:color w:val="000000"/>
      <w:lang w:eastAsia="es-ES"/>
    </w:rPr>
  </w:style>
  <w:style w:type="paragraph" w:styleId="Sangra3detindependiente">
    <w:name w:val="Body Text Indent 3"/>
    <w:basedOn w:val="Normal"/>
    <w:link w:val="Sangra3detindependienteCar"/>
    <w:uiPriority w:val="99"/>
    <w:unhideWhenUsed/>
    <w:rsid w:val="002439D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2439DC"/>
    <w:rPr>
      <w:rFonts w:ascii="Source Sans Pro" w:eastAsia="Noto Sans HK" w:hAnsi="Source Sans Pro" w:cs="Times New Roman"/>
      <w:color w:val="21211E"/>
      <w:sz w:val="16"/>
      <w:szCs w:val="16"/>
    </w:rPr>
  </w:style>
  <w:style w:type="paragraph" w:customStyle="1" w:styleId="PlCTxTTit1">
    <w:name w:val="PlC TxT Tit 1"/>
    <w:basedOn w:val="Normal"/>
    <w:rsid w:val="002439DC"/>
    <w:pPr>
      <w:spacing w:after="120"/>
    </w:pPr>
    <w:rPr>
      <w:rFonts w:ascii="Arial" w:eastAsia="Times New Roman" w:hAnsi="Arial" w:cs="Arial"/>
      <w:color w:val="auto"/>
      <w:sz w:val="24"/>
      <w:szCs w:val="24"/>
      <w:lang w:eastAsia="es-ES"/>
    </w:rPr>
  </w:style>
  <w:style w:type="character" w:styleId="Textoennegrita">
    <w:name w:val="Strong"/>
    <w:basedOn w:val="Fuentedeprrafopredeter"/>
    <w:uiPriority w:val="22"/>
    <w:qFormat/>
    <w:rsid w:val="00FE4073"/>
    <w:rPr>
      <w:b/>
      <w:bCs/>
    </w:rPr>
  </w:style>
  <w:style w:type="character" w:styleId="Refdecomentario">
    <w:name w:val="annotation reference"/>
    <w:basedOn w:val="Fuentedeprrafopredeter"/>
    <w:uiPriority w:val="99"/>
    <w:semiHidden/>
    <w:unhideWhenUsed/>
    <w:rsid w:val="00876B3F"/>
    <w:rPr>
      <w:sz w:val="16"/>
      <w:szCs w:val="16"/>
    </w:rPr>
  </w:style>
  <w:style w:type="paragraph" w:styleId="Textocomentario">
    <w:name w:val="annotation text"/>
    <w:basedOn w:val="Normal"/>
    <w:link w:val="TextocomentarioCar"/>
    <w:uiPriority w:val="99"/>
    <w:semiHidden/>
    <w:unhideWhenUsed/>
    <w:rsid w:val="00876B3F"/>
    <w:pPr>
      <w:spacing w:after="200"/>
      <w:jc w:val="left"/>
    </w:pPr>
    <w:rPr>
      <w:rFonts w:asciiTheme="minorHAnsi" w:eastAsiaTheme="minorEastAsia" w:hAnsiTheme="minorHAnsi" w:cstheme="minorBidi"/>
      <w:color w:val="auto"/>
      <w:sz w:val="20"/>
      <w:szCs w:val="20"/>
    </w:rPr>
  </w:style>
  <w:style w:type="character" w:customStyle="1" w:styleId="TextocomentarioCar">
    <w:name w:val="Texto comentario Car"/>
    <w:basedOn w:val="Fuentedeprrafopredeter"/>
    <w:link w:val="Textocomentario"/>
    <w:uiPriority w:val="99"/>
    <w:semiHidden/>
    <w:rsid w:val="00876B3F"/>
    <w:rPr>
      <w:rFonts w:eastAsiaTheme="minorEastAsia"/>
      <w:sz w:val="20"/>
      <w:szCs w:val="20"/>
    </w:rPr>
  </w:style>
  <w:style w:type="paragraph" w:styleId="Asuntodelcomentario">
    <w:name w:val="annotation subject"/>
    <w:basedOn w:val="Textocomentario"/>
    <w:next w:val="Textocomentario"/>
    <w:link w:val="AsuntodelcomentarioCar"/>
    <w:uiPriority w:val="99"/>
    <w:semiHidden/>
    <w:unhideWhenUsed/>
    <w:rsid w:val="00135091"/>
    <w:pPr>
      <w:spacing w:after="400"/>
      <w:jc w:val="both"/>
    </w:pPr>
    <w:rPr>
      <w:rFonts w:ascii="Source Sans Pro" w:eastAsia="Noto Sans HK" w:hAnsi="Source Sans Pro" w:cs="Times New Roman"/>
      <w:b/>
      <w:bCs/>
      <w:color w:val="21211E"/>
    </w:rPr>
  </w:style>
  <w:style w:type="character" w:customStyle="1" w:styleId="AsuntodelcomentarioCar">
    <w:name w:val="Asunto del comentario Car"/>
    <w:basedOn w:val="TextocomentarioCar"/>
    <w:link w:val="Asuntodelcomentario"/>
    <w:uiPriority w:val="99"/>
    <w:semiHidden/>
    <w:rsid w:val="00135091"/>
    <w:rPr>
      <w:rFonts w:ascii="Source Sans Pro" w:eastAsia="Noto Sans HK" w:hAnsi="Source Sans Pro" w:cs="Times New Roman"/>
      <w:b/>
      <w:bCs/>
      <w:color w:val="21211E"/>
      <w:sz w:val="20"/>
      <w:szCs w:val="20"/>
    </w:rPr>
  </w:style>
  <w:style w:type="paragraph" w:customStyle="1" w:styleId="western">
    <w:name w:val="western"/>
    <w:basedOn w:val="Normal"/>
    <w:rsid w:val="00443FFF"/>
    <w:pPr>
      <w:spacing w:before="113" w:after="113"/>
    </w:pPr>
    <w:rPr>
      <w:rFonts w:ascii="NewsGotT" w:eastAsia="Times New Roman" w:hAnsi="NewsGotT"/>
      <w:color w:val="000000"/>
      <w:sz w:val="24"/>
      <w:szCs w:val="24"/>
      <w:lang w:eastAsia="es-ES"/>
    </w:rPr>
  </w:style>
  <w:style w:type="table" w:customStyle="1" w:styleId="Tablaconcuadrcula1">
    <w:name w:val="Tabla con cuadrícula1"/>
    <w:basedOn w:val="Tablanormal"/>
    <w:next w:val="Tablaconcuadrcula"/>
    <w:uiPriority w:val="39"/>
    <w:rsid w:val="0072386C"/>
    <w:pPr>
      <w:spacing w:after="200" w:line="288" w:lineRule="auto"/>
    </w:pPr>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659207">
      <w:bodyDiv w:val="1"/>
      <w:marLeft w:val="0"/>
      <w:marRight w:val="0"/>
      <w:marTop w:val="0"/>
      <w:marBottom w:val="0"/>
      <w:divBdr>
        <w:top w:val="none" w:sz="0" w:space="0" w:color="auto"/>
        <w:left w:val="none" w:sz="0" w:space="0" w:color="auto"/>
        <w:bottom w:val="none" w:sz="0" w:space="0" w:color="auto"/>
        <w:right w:val="none" w:sz="0" w:space="0" w:color="auto"/>
      </w:divBdr>
    </w:div>
    <w:div w:id="523180065">
      <w:bodyDiv w:val="1"/>
      <w:marLeft w:val="0"/>
      <w:marRight w:val="0"/>
      <w:marTop w:val="0"/>
      <w:marBottom w:val="0"/>
      <w:divBdr>
        <w:top w:val="none" w:sz="0" w:space="0" w:color="auto"/>
        <w:left w:val="none" w:sz="0" w:space="0" w:color="auto"/>
        <w:bottom w:val="none" w:sz="0" w:space="0" w:color="auto"/>
        <w:right w:val="none" w:sz="0" w:space="0" w:color="auto"/>
      </w:divBdr>
    </w:div>
    <w:div w:id="7635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edatos@epgasa.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package" Target="embeddings/Hoja_de_c_lculo_de_Microsoft_Excel.xls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D0B3A-8249-400E-9370-4EF28E0B3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2896</Words>
  <Characters>15934</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Angel Cañadas</dc:creator>
  <cp:keywords/>
  <dc:description/>
  <cp:lastModifiedBy>Nieves Olivar Cayuela</cp:lastModifiedBy>
  <cp:revision>2</cp:revision>
  <cp:lastPrinted>2023-12-21T07:53:00Z</cp:lastPrinted>
  <dcterms:created xsi:type="dcterms:W3CDTF">2024-01-15T14:43:00Z</dcterms:created>
  <dcterms:modified xsi:type="dcterms:W3CDTF">2024-01-15T14:43:00Z</dcterms:modified>
</cp:coreProperties>
</file>