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ackground w:color="FFFFFF"/>
  <w:body>
    <w:p w14:paraId="00ED0241" w14:textId="6898110A" w:rsidR="00D322A8" w:rsidRPr="007373EF" w:rsidRDefault="00056C39" w:rsidP="00B95CA5">
      <w:pPr>
        <w:jc w:val="both"/>
        <w:rPr>
          <w:rFonts w:ascii="Verdana" w:hAnsi="Verdana"/>
          <w:b/>
          <w:bCs/>
          <w:szCs w:val="19"/>
          <w:lang w:val="es-ES"/>
        </w:rPr>
      </w:pPr>
      <w:r w:rsidRPr="00B95CA5">
        <w:rPr>
          <w:rFonts w:ascii="Verdana" w:hAnsi="Verdana"/>
          <w:b/>
          <w:bCs/>
          <w:szCs w:val="19"/>
          <w:lang w:val="es-ES"/>
        </w:rPr>
        <w:t xml:space="preserve">PLIEGO DE CLÁUSULAS PARTICULARES </w:t>
      </w:r>
      <w:r w:rsidRPr="008178E8">
        <w:rPr>
          <w:rFonts w:ascii="Verdana" w:hAnsi="Verdana"/>
          <w:b/>
          <w:bCs/>
          <w:szCs w:val="19"/>
          <w:lang w:val="es-ES"/>
        </w:rPr>
        <w:t xml:space="preserve">Y PRESCRIPCIONES TÉCNICAS </w:t>
      </w:r>
      <w:r w:rsidRPr="00B95CA5">
        <w:rPr>
          <w:rFonts w:ascii="Verdana" w:hAnsi="Verdana"/>
          <w:b/>
          <w:bCs/>
          <w:szCs w:val="19"/>
          <w:lang w:val="es-ES"/>
        </w:rPr>
        <w:t xml:space="preserve">DE LA EMPRESA PÚBLICA PARA LA GESTIÓN DEL TURISMO Y DEL </w:t>
      </w:r>
      <w:r w:rsidRPr="007373EF">
        <w:rPr>
          <w:rFonts w:ascii="Verdana" w:hAnsi="Verdana"/>
          <w:b/>
          <w:bCs/>
          <w:szCs w:val="19"/>
          <w:lang w:val="es-ES"/>
        </w:rPr>
        <w:t xml:space="preserve">DEPORTE DE ANDALUCÍA, S.A. PARA LA CONTRATACIÓN DEL </w:t>
      </w:r>
      <w:r w:rsidR="007373EF" w:rsidRPr="007373EF">
        <w:rPr>
          <w:rFonts w:ascii="Verdana" w:hAnsi="Verdana"/>
          <w:b/>
          <w:bCs/>
          <w:szCs w:val="19"/>
          <w:lang w:val="es-ES"/>
        </w:rPr>
        <w:t xml:space="preserve">PATROCINIO DEL </w:t>
      </w:r>
      <w:r w:rsidR="007373EF" w:rsidRPr="007373EF">
        <w:rPr>
          <w:rFonts w:ascii="Verdana" w:hAnsi="Verdana" w:cs="NewsGotT, 'Times New Roman'"/>
          <w:b/>
          <w:szCs w:val="19"/>
          <w:lang w:val="es-ES"/>
        </w:rPr>
        <w:t>FESTIVAL INTERNACIONAL DE MÚSICA Y DANZA DE GRANADA 2024</w:t>
      </w:r>
      <w:r w:rsidR="00D322A8" w:rsidRPr="007373EF">
        <w:rPr>
          <w:rFonts w:ascii="Verdana" w:hAnsi="Verdana"/>
          <w:b/>
          <w:szCs w:val="19"/>
          <w:lang w:val="es-ES"/>
        </w:rPr>
        <w:t xml:space="preserve">. </w:t>
      </w:r>
      <w:r w:rsidR="00D322A8" w:rsidRPr="007373EF">
        <w:rPr>
          <w:rFonts w:ascii="Verdana" w:hAnsi="Verdana"/>
          <w:b/>
          <w:bCs/>
          <w:szCs w:val="19"/>
          <w:lang w:val="es-ES"/>
        </w:rPr>
        <w:t>LICITACIÓN ELECTRÓNICA (SIREC)</w:t>
      </w:r>
      <w:r w:rsidR="00FE22BE" w:rsidRPr="007373EF">
        <w:rPr>
          <w:rFonts w:ascii="Verdana" w:hAnsi="Verdana"/>
          <w:b/>
          <w:bCs/>
          <w:szCs w:val="19"/>
          <w:lang w:val="es-ES"/>
        </w:rPr>
        <w:t>.</w:t>
      </w:r>
    </w:p>
    <w:p w14:paraId="321FC7F6" w14:textId="60C776A9" w:rsidR="00B96F4B" w:rsidRPr="007373EF" w:rsidRDefault="00B96F4B" w:rsidP="00B95CA5">
      <w:pPr>
        <w:suppressAutoHyphens w:val="0"/>
        <w:autoSpaceDE w:val="0"/>
        <w:autoSpaceDN w:val="0"/>
        <w:adjustRightInd w:val="0"/>
        <w:jc w:val="both"/>
        <w:rPr>
          <w:rFonts w:ascii="Verdana" w:hAnsi="Verdana"/>
          <w:b/>
          <w:szCs w:val="19"/>
          <w:lang w:val="es-ES"/>
        </w:rPr>
      </w:pPr>
    </w:p>
    <w:p w14:paraId="69BEDC48" w14:textId="28155274" w:rsidR="00056C39" w:rsidRPr="00B95CA5" w:rsidRDefault="00056C39" w:rsidP="00B95CA5">
      <w:pPr>
        <w:pStyle w:val="Textoindependiente21"/>
        <w:rPr>
          <w:rFonts w:ascii="Verdana" w:hAnsi="Verdana"/>
          <w:b/>
          <w:sz w:val="19"/>
          <w:szCs w:val="19"/>
        </w:rPr>
      </w:pPr>
    </w:p>
    <w:p w14:paraId="0CDF6629" w14:textId="35271B1A" w:rsidR="00056C39" w:rsidRPr="00B95CA5" w:rsidRDefault="00056C39" w:rsidP="00B95CA5">
      <w:pPr>
        <w:autoSpaceDE w:val="0"/>
        <w:jc w:val="both"/>
        <w:rPr>
          <w:rFonts w:ascii="Verdana" w:hAnsi="Verdana" w:cs="NewsGotT"/>
          <w:bCs/>
          <w:szCs w:val="19"/>
          <w:lang w:val="es-ES"/>
        </w:rPr>
      </w:pPr>
      <w:r w:rsidRPr="00B95CA5">
        <w:rPr>
          <w:rFonts w:ascii="Verdana" w:hAnsi="Verdana" w:cs="NewsGotT"/>
          <w:b/>
          <w:bCs/>
          <w:szCs w:val="19"/>
          <w:lang w:val="es-ES"/>
        </w:rPr>
        <w:t xml:space="preserve">Expediente: </w:t>
      </w:r>
      <w:r w:rsidR="00F5534F" w:rsidRPr="00F5534F">
        <w:rPr>
          <w:rFonts w:ascii="Verdana" w:hAnsi="Verdana"/>
          <w:szCs w:val="19"/>
          <w:lang w:val="es-ES"/>
        </w:rPr>
        <w:t>C2N06-06VS-0724-0154</w:t>
      </w:r>
    </w:p>
    <w:p w14:paraId="2FC66CAF" w14:textId="77777777" w:rsidR="00056C39" w:rsidRPr="00B95CA5" w:rsidRDefault="00056C39" w:rsidP="00B95CA5">
      <w:pPr>
        <w:autoSpaceDE w:val="0"/>
        <w:jc w:val="both"/>
        <w:rPr>
          <w:rFonts w:ascii="Verdana" w:hAnsi="Verdana" w:cs="NewsGotT"/>
          <w:bCs/>
          <w:szCs w:val="19"/>
          <w:lang w:val="es-ES"/>
        </w:rPr>
      </w:pPr>
    </w:p>
    <w:p w14:paraId="5546599E" w14:textId="0E0C9F7A" w:rsidR="00056C39" w:rsidRPr="007373EF" w:rsidRDefault="00056C39" w:rsidP="00B95CA5">
      <w:pPr>
        <w:pStyle w:val="Textoindependiente21"/>
        <w:rPr>
          <w:rFonts w:ascii="Verdana" w:eastAsia="SimSun" w:hAnsi="Verdana" w:cs="NewsGotT"/>
          <w:bCs/>
          <w:kern w:val="2"/>
          <w:sz w:val="19"/>
          <w:szCs w:val="19"/>
          <w:lang w:val="es-ES" w:eastAsia="zh-CN" w:bidi="hi-IN"/>
        </w:rPr>
      </w:pPr>
      <w:r w:rsidRPr="00B95CA5">
        <w:rPr>
          <w:rFonts w:ascii="Verdana" w:hAnsi="Verdana"/>
          <w:b/>
          <w:bCs/>
          <w:sz w:val="19"/>
          <w:szCs w:val="19"/>
        </w:rPr>
        <w:t>Título</w:t>
      </w:r>
      <w:r w:rsidRPr="00B95CA5">
        <w:rPr>
          <w:rFonts w:ascii="Verdana" w:hAnsi="Verdana"/>
          <w:bCs/>
          <w:sz w:val="19"/>
          <w:szCs w:val="19"/>
        </w:rPr>
        <w:t xml:space="preserve">: </w:t>
      </w:r>
      <w:r w:rsidR="007373EF" w:rsidRPr="007373EF">
        <w:rPr>
          <w:rFonts w:ascii="Verdana" w:eastAsia="SimSun" w:hAnsi="Verdana" w:cs="NewsGotT"/>
          <w:bCs/>
          <w:kern w:val="2"/>
          <w:sz w:val="19"/>
          <w:szCs w:val="19"/>
          <w:lang w:val="es-ES" w:eastAsia="zh-CN" w:bidi="hi-IN"/>
        </w:rPr>
        <w:t>PATROCINIO DEL FESTIVAL INTERNACIONAL DE MÚSICA Y DANZA DE GRANADA 2024</w:t>
      </w:r>
    </w:p>
    <w:p w14:paraId="32783F7F" w14:textId="77777777" w:rsidR="004746DD" w:rsidRPr="00B95CA5" w:rsidRDefault="004746DD" w:rsidP="00B95CA5">
      <w:pPr>
        <w:pStyle w:val="Textoindependiente21"/>
        <w:rPr>
          <w:rFonts w:ascii="Verdana" w:hAnsi="Verdana"/>
          <w:sz w:val="19"/>
          <w:szCs w:val="19"/>
        </w:rPr>
      </w:pPr>
    </w:p>
    <w:p w14:paraId="5FCA06EA" w14:textId="7557E4AA" w:rsidR="00056C39" w:rsidRPr="00B95CA5" w:rsidRDefault="00056C39" w:rsidP="00B95CA5">
      <w:pPr>
        <w:autoSpaceDE w:val="0"/>
        <w:jc w:val="both"/>
        <w:rPr>
          <w:rFonts w:ascii="Verdana" w:hAnsi="Verdana" w:cs="NewsGotT"/>
          <w:szCs w:val="19"/>
          <w:lang w:val="es-ES"/>
        </w:rPr>
      </w:pPr>
      <w:r w:rsidRPr="00B95CA5">
        <w:rPr>
          <w:rFonts w:ascii="Verdana" w:hAnsi="Verdana" w:cs="NewsGotT"/>
          <w:b/>
          <w:bCs/>
          <w:szCs w:val="19"/>
          <w:lang w:val="es-ES"/>
        </w:rPr>
        <w:t xml:space="preserve">Código CPV: </w:t>
      </w:r>
      <w:r w:rsidRPr="00B95CA5">
        <w:rPr>
          <w:rFonts w:ascii="Verdana" w:hAnsi="Verdana" w:cs="NewsGotT"/>
          <w:bCs/>
          <w:szCs w:val="19"/>
          <w:lang w:val="es-ES"/>
        </w:rPr>
        <w:t>7934</w:t>
      </w:r>
      <w:r w:rsidR="001F61EE">
        <w:rPr>
          <w:rFonts w:ascii="Verdana" w:hAnsi="Verdana" w:cs="NewsGotT"/>
          <w:bCs/>
          <w:szCs w:val="19"/>
          <w:lang w:val="es-ES"/>
        </w:rPr>
        <w:t>1</w:t>
      </w:r>
      <w:r w:rsidRPr="00B95CA5">
        <w:rPr>
          <w:rFonts w:ascii="Verdana" w:hAnsi="Verdana" w:cs="NewsGotT"/>
          <w:bCs/>
          <w:szCs w:val="19"/>
          <w:lang w:val="es-ES"/>
        </w:rPr>
        <w:t>000</w:t>
      </w:r>
      <w:r w:rsidR="004E448C" w:rsidRPr="00B95CA5">
        <w:rPr>
          <w:rFonts w:ascii="Verdana" w:hAnsi="Verdana" w:cs="NewsGotT"/>
          <w:bCs/>
          <w:szCs w:val="19"/>
          <w:lang w:val="es-ES"/>
        </w:rPr>
        <w:t>-</w:t>
      </w:r>
      <w:r w:rsidR="001F61EE">
        <w:rPr>
          <w:rFonts w:ascii="Verdana" w:hAnsi="Verdana" w:cs="NewsGotT"/>
          <w:bCs/>
          <w:szCs w:val="19"/>
          <w:lang w:val="es-ES"/>
        </w:rPr>
        <w:t>6</w:t>
      </w:r>
    </w:p>
    <w:p w14:paraId="64783B9D" w14:textId="77777777" w:rsidR="00056C39" w:rsidRPr="00B95CA5" w:rsidRDefault="00056C39" w:rsidP="00B95CA5">
      <w:pPr>
        <w:autoSpaceDE w:val="0"/>
        <w:jc w:val="both"/>
        <w:rPr>
          <w:rFonts w:ascii="Verdana" w:hAnsi="Verdana" w:cs="NewsGotT"/>
          <w:szCs w:val="19"/>
          <w:lang w:val="es-ES"/>
        </w:rPr>
      </w:pPr>
    </w:p>
    <w:p w14:paraId="7393D27E" w14:textId="77777777" w:rsidR="00056C39" w:rsidRPr="00B95CA5" w:rsidRDefault="00056C39" w:rsidP="00B95CA5">
      <w:pPr>
        <w:autoSpaceDE w:val="0"/>
        <w:jc w:val="both"/>
        <w:rPr>
          <w:rFonts w:ascii="Verdana" w:hAnsi="Verdana" w:cs="NewsGotT"/>
          <w:bCs/>
          <w:szCs w:val="19"/>
          <w:lang w:val="es-ES"/>
        </w:rPr>
      </w:pPr>
      <w:r w:rsidRPr="00B95CA5">
        <w:rPr>
          <w:rFonts w:ascii="Verdana" w:hAnsi="Verdana" w:cs="NewsGotT"/>
          <w:bCs/>
          <w:szCs w:val="19"/>
          <w:lang w:val="es-ES"/>
        </w:rPr>
        <w:t>ÍNDICE</w:t>
      </w:r>
    </w:p>
    <w:p w14:paraId="08FF3186" w14:textId="77777777" w:rsidR="00056C39" w:rsidRPr="00B95CA5" w:rsidRDefault="00056C39" w:rsidP="00B95CA5">
      <w:pPr>
        <w:autoSpaceDE w:val="0"/>
        <w:jc w:val="both"/>
        <w:rPr>
          <w:rFonts w:ascii="Verdana" w:hAnsi="Verdana" w:cs="NewsGotT"/>
          <w:bCs/>
          <w:szCs w:val="19"/>
          <w:lang w:val="es-ES_tradnl"/>
        </w:rPr>
      </w:pPr>
    </w:p>
    <w:p w14:paraId="411B9DFF" w14:textId="77777777" w:rsidR="00056C39" w:rsidRPr="00481BC8" w:rsidRDefault="00056C39" w:rsidP="00B95CA5">
      <w:pPr>
        <w:autoSpaceDE w:val="0"/>
        <w:jc w:val="both"/>
        <w:rPr>
          <w:rFonts w:ascii="Verdana" w:hAnsi="Verdana" w:cs="NewsGotT"/>
          <w:bCs/>
          <w:szCs w:val="19"/>
          <w:lang w:val="es-ES"/>
        </w:rPr>
      </w:pPr>
      <w:r w:rsidRPr="00481BC8">
        <w:rPr>
          <w:rFonts w:ascii="Verdana" w:hAnsi="Verdana" w:cs="NewsGotT"/>
          <w:bCs/>
          <w:szCs w:val="19"/>
          <w:lang w:val="es-ES"/>
        </w:rPr>
        <w:t>1. ELEMENTOS DEL CONTRATO</w:t>
      </w:r>
    </w:p>
    <w:p w14:paraId="5B8921F1" w14:textId="77777777" w:rsidR="00056C39" w:rsidRPr="00481BC8" w:rsidRDefault="00056C39" w:rsidP="00B95CA5">
      <w:pPr>
        <w:autoSpaceDE w:val="0"/>
        <w:jc w:val="both"/>
        <w:rPr>
          <w:rFonts w:ascii="Verdana" w:hAnsi="Verdana" w:cs="NewsGotT"/>
          <w:bCs/>
          <w:szCs w:val="19"/>
          <w:lang w:val="es-ES"/>
        </w:rPr>
      </w:pPr>
      <w:r w:rsidRPr="00481BC8">
        <w:rPr>
          <w:rFonts w:ascii="Verdana" w:hAnsi="Verdana" w:cs="NewsGotT"/>
          <w:bCs/>
          <w:szCs w:val="19"/>
          <w:lang w:val="es-ES"/>
        </w:rPr>
        <w:t>1.1. Régimen jurídico del contrato.</w:t>
      </w:r>
    </w:p>
    <w:p w14:paraId="36E80061" w14:textId="77777777" w:rsidR="00056C39" w:rsidRPr="00481BC8" w:rsidRDefault="00056C39" w:rsidP="00B95CA5">
      <w:pPr>
        <w:autoSpaceDE w:val="0"/>
        <w:jc w:val="both"/>
        <w:rPr>
          <w:rFonts w:ascii="Verdana" w:hAnsi="Verdana" w:cs="NewsGotT"/>
          <w:bCs/>
          <w:szCs w:val="19"/>
          <w:lang w:val="es-ES"/>
        </w:rPr>
      </w:pPr>
      <w:r w:rsidRPr="00481BC8">
        <w:rPr>
          <w:rFonts w:ascii="Verdana" w:hAnsi="Verdana" w:cs="NewsGotT"/>
          <w:bCs/>
          <w:szCs w:val="19"/>
          <w:lang w:val="es-ES"/>
        </w:rPr>
        <w:t>1.2. Órgano de contratación.</w:t>
      </w:r>
    </w:p>
    <w:p w14:paraId="7D635D4E" w14:textId="77777777" w:rsidR="00056C39" w:rsidRPr="00481BC8" w:rsidRDefault="00056C39" w:rsidP="00B95CA5">
      <w:pPr>
        <w:autoSpaceDE w:val="0"/>
        <w:jc w:val="both"/>
        <w:rPr>
          <w:rFonts w:ascii="Verdana" w:hAnsi="Verdana" w:cs="NewsGotT"/>
          <w:bCs/>
          <w:szCs w:val="19"/>
          <w:lang w:val="es-ES"/>
        </w:rPr>
      </w:pPr>
      <w:r w:rsidRPr="00481BC8">
        <w:rPr>
          <w:rFonts w:ascii="Verdana" w:hAnsi="Verdana" w:cs="NewsGotT"/>
          <w:bCs/>
          <w:szCs w:val="19"/>
          <w:lang w:val="es-ES"/>
        </w:rPr>
        <w:t>1.3. Objeto del contrato y contraprestaciones.</w:t>
      </w:r>
    </w:p>
    <w:p w14:paraId="67FF71E5" w14:textId="0DFA2F06" w:rsidR="00056C39" w:rsidRPr="00481BC8" w:rsidRDefault="00056C39" w:rsidP="00B95CA5">
      <w:pPr>
        <w:autoSpaceDE w:val="0"/>
        <w:jc w:val="both"/>
        <w:rPr>
          <w:rFonts w:ascii="Verdana" w:hAnsi="Verdana" w:cs="NewsGotT"/>
          <w:bCs/>
          <w:szCs w:val="19"/>
          <w:lang w:val="es-ES"/>
        </w:rPr>
      </w:pPr>
      <w:r w:rsidRPr="00481BC8">
        <w:rPr>
          <w:rFonts w:ascii="Verdana" w:hAnsi="Verdana" w:cs="NewsGotT"/>
          <w:bCs/>
          <w:szCs w:val="19"/>
          <w:lang w:val="es-ES"/>
        </w:rPr>
        <w:t xml:space="preserve">1.4. Presupuesto de licitación, valor estimado del contrato, </w:t>
      </w:r>
      <w:r w:rsidR="0022391A" w:rsidRPr="00481BC8">
        <w:rPr>
          <w:rFonts w:ascii="Verdana" w:hAnsi="Verdana" w:cs="NewsGotT"/>
          <w:bCs/>
          <w:szCs w:val="19"/>
          <w:lang w:val="es-ES"/>
        </w:rPr>
        <w:t xml:space="preserve">precio del contrato </w:t>
      </w:r>
      <w:r w:rsidRPr="00481BC8">
        <w:rPr>
          <w:rFonts w:ascii="Verdana" w:hAnsi="Verdana" w:cs="NewsGotT"/>
          <w:bCs/>
          <w:szCs w:val="19"/>
          <w:lang w:val="es-ES"/>
        </w:rPr>
        <w:t>y forma de pago.</w:t>
      </w:r>
    </w:p>
    <w:p w14:paraId="4DC14212" w14:textId="77777777" w:rsidR="00056C39" w:rsidRPr="00481BC8" w:rsidRDefault="00056C39" w:rsidP="00B95CA5">
      <w:pPr>
        <w:autoSpaceDE w:val="0"/>
        <w:jc w:val="both"/>
        <w:rPr>
          <w:rFonts w:ascii="Verdana" w:hAnsi="Verdana" w:cs="NewsGotT"/>
          <w:bCs/>
          <w:szCs w:val="19"/>
          <w:lang w:val="es-ES"/>
        </w:rPr>
      </w:pPr>
      <w:r w:rsidRPr="00481BC8">
        <w:rPr>
          <w:rFonts w:ascii="Verdana" w:hAnsi="Verdana" w:cs="NewsGotT"/>
          <w:bCs/>
          <w:szCs w:val="19"/>
          <w:lang w:val="es-ES"/>
        </w:rPr>
        <w:t>1.5. Existencia de crédito.</w:t>
      </w:r>
    </w:p>
    <w:p w14:paraId="0A108B41" w14:textId="77777777" w:rsidR="00056C39" w:rsidRPr="00481BC8" w:rsidRDefault="00056C39" w:rsidP="00B95CA5">
      <w:pPr>
        <w:autoSpaceDE w:val="0"/>
        <w:jc w:val="both"/>
        <w:rPr>
          <w:rFonts w:ascii="Verdana" w:hAnsi="Verdana" w:cs="NewsGotT"/>
          <w:bCs/>
          <w:szCs w:val="19"/>
          <w:lang w:val="es-ES"/>
        </w:rPr>
      </w:pPr>
      <w:r w:rsidRPr="00481BC8">
        <w:rPr>
          <w:rFonts w:ascii="Verdana" w:hAnsi="Verdana" w:cs="NewsGotT"/>
          <w:bCs/>
          <w:szCs w:val="19"/>
          <w:lang w:val="es-ES"/>
        </w:rPr>
        <w:t>1.6. Plazo de ejecución.</w:t>
      </w:r>
    </w:p>
    <w:p w14:paraId="37BAE081" w14:textId="77777777" w:rsidR="00056C39" w:rsidRPr="00481BC8" w:rsidRDefault="00056C39" w:rsidP="00B95CA5">
      <w:pPr>
        <w:autoSpaceDE w:val="0"/>
        <w:jc w:val="both"/>
        <w:rPr>
          <w:rFonts w:ascii="Verdana" w:hAnsi="Verdana" w:cs="NewsGotT"/>
          <w:bCs/>
          <w:szCs w:val="19"/>
          <w:lang w:val="es-ES"/>
        </w:rPr>
      </w:pPr>
      <w:r w:rsidRPr="00481BC8">
        <w:rPr>
          <w:rFonts w:ascii="Verdana" w:hAnsi="Verdana" w:cs="NewsGotT"/>
          <w:bCs/>
          <w:szCs w:val="19"/>
          <w:lang w:val="es-ES"/>
        </w:rPr>
        <w:t>1.7. Capacidad y solvencia del empresario para contratar.</w:t>
      </w:r>
    </w:p>
    <w:p w14:paraId="17438EEE" w14:textId="3F2590D1" w:rsidR="00056C39" w:rsidRPr="00481BC8" w:rsidRDefault="00056C39" w:rsidP="00B95CA5">
      <w:pPr>
        <w:autoSpaceDE w:val="0"/>
        <w:jc w:val="both"/>
        <w:rPr>
          <w:rFonts w:ascii="Verdana" w:hAnsi="Verdana" w:cs="NewsGotT"/>
          <w:bCs/>
          <w:szCs w:val="19"/>
          <w:lang w:val="es-ES"/>
        </w:rPr>
      </w:pPr>
      <w:r w:rsidRPr="00481BC8">
        <w:rPr>
          <w:rFonts w:ascii="Verdana" w:hAnsi="Verdana" w:cs="NewsGotT"/>
          <w:bCs/>
          <w:szCs w:val="19"/>
          <w:lang w:val="es-ES"/>
        </w:rPr>
        <w:t xml:space="preserve">1.8. </w:t>
      </w:r>
      <w:r w:rsidR="00D322A8" w:rsidRPr="00481BC8">
        <w:rPr>
          <w:rFonts w:ascii="Verdana" w:hAnsi="Verdana" w:cs="NewsGotT"/>
          <w:bCs/>
          <w:szCs w:val="19"/>
          <w:lang w:val="es-ES"/>
        </w:rPr>
        <w:t>Licitación electrónica.</w:t>
      </w:r>
    </w:p>
    <w:p w14:paraId="3942387A" w14:textId="74B5653E" w:rsidR="007E0435" w:rsidRPr="00481BC8" w:rsidRDefault="007E0435" w:rsidP="00B95CA5">
      <w:pPr>
        <w:autoSpaceDE w:val="0"/>
        <w:jc w:val="both"/>
        <w:rPr>
          <w:rFonts w:ascii="Verdana" w:hAnsi="Verdana" w:cs="NewsGotT"/>
          <w:bCs/>
          <w:szCs w:val="19"/>
          <w:lang w:val="es-ES"/>
        </w:rPr>
      </w:pPr>
      <w:r w:rsidRPr="00481BC8">
        <w:rPr>
          <w:rFonts w:ascii="Verdana" w:hAnsi="Verdana" w:cs="NewsGotT"/>
          <w:bCs/>
          <w:szCs w:val="19"/>
          <w:lang w:val="es-ES"/>
        </w:rPr>
        <w:t xml:space="preserve">1.8.1. Perfil de </w:t>
      </w:r>
      <w:r w:rsidR="00481BC8">
        <w:rPr>
          <w:rFonts w:ascii="Verdana" w:hAnsi="Verdana" w:cs="NewsGotT"/>
          <w:bCs/>
          <w:szCs w:val="19"/>
          <w:lang w:val="es-ES"/>
        </w:rPr>
        <w:t>c</w:t>
      </w:r>
      <w:r w:rsidRPr="00481BC8">
        <w:rPr>
          <w:rFonts w:ascii="Verdana" w:hAnsi="Verdana" w:cs="NewsGotT"/>
          <w:bCs/>
          <w:szCs w:val="19"/>
          <w:lang w:val="es-ES"/>
        </w:rPr>
        <w:t>ontratante</w:t>
      </w:r>
      <w:r w:rsidR="00481BC8">
        <w:rPr>
          <w:rFonts w:ascii="Verdana" w:hAnsi="Verdana" w:cs="NewsGotT"/>
          <w:bCs/>
          <w:szCs w:val="19"/>
          <w:lang w:val="es-ES"/>
        </w:rPr>
        <w:t>.</w:t>
      </w:r>
    </w:p>
    <w:p w14:paraId="0CEF1211" w14:textId="2CEF5C05" w:rsidR="007E0435" w:rsidRPr="00481BC8" w:rsidRDefault="007E0435" w:rsidP="00B95CA5">
      <w:pPr>
        <w:autoSpaceDE w:val="0"/>
        <w:jc w:val="both"/>
        <w:rPr>
          <w:rFonts w:ascii="Verdana" w:hAnsi="Verdana" w:cs="NewsGotT"/>
          <w:bCs/>
          <w:szCs w:val="19"/>
          <w:lang w:val="es-ES"/>
        </w:rPr>
      </w:pPr>
      <w:r w:rsidRPr="00481BC8">
        <w:rPr>
          <w:rFonts w:ascii="Verdana" w:hAnsi="Verdana" w:cs="NewsGotT"/>
          <w:bCs/>
          <w:szCs w:val="19"/>
          <w:lang w:val="es-ES"/>
        </w:rPr>
        <w:t>1.8.2. Portal de licitación electrónica</w:t>
      </w:r>
      <w:r w:rsidR="00481BC8" w:rsidRPr="00481BC8">
        <w:rPr>
          <w:rFonts w:ascii="Verdana" w:hAnsi="Verdana" w:cs="NewsGotT"/>
          <w:bCs/>
          <w:szCs w:val="19"/>
          <w:lang w:val="es-ES"/>
        </w:rPr>
        <w:t>.</w:t>
      </w:r>
    </w:p>
    <w:p w14:paraId="15CF00AD" w14:textId="77777777" w:rsidR="00056C39" w:rsidRPr="00B95CA5" w:rsidRDefault="00056C39" w:rsidP="00B95CA5">
      <w:pPr>
        <w:autoSpaceDE w:val="0"/>
        <w:jc w:val="both"/>
        <w:rPr>
          <w:rFonts w:ascii="Verdana" w:hAnsi="Verdana" w:cs="NewsGotT"/>
          <w:bCs/>
          <w:szCs w:val="19"/>
          <w:highlight w:val="green"/>
          <w:lang w:val="es-ES"/>
        </w:rPr>
      </w:pPr>
    </w:p>
    <w:p w14:paraId="4159B9E0" w14:textId="77777777" w:rsidR="00056C39" w:rsidRPr="00481BC8" w:rsidRDefault="00056C39" w:rsidP="00B95CA5">
      <w:pPr>
        <w:autoSpaceDE w:val="0"/>
        <w:jc w:val="both"/>
        <w:rPr>
          <w:rFonts w:ascii="Verdana" w:hAnsi="Verdana" w:cs="NewsGotT"/>
          <w:bCs/>
          <w:szCs w:val="19"/>
          <w:lang w:val="es-ES"/>
        </w:rPr>
      </w:pPr>
      <w:r w:rsidRPr="00481BC8">
        <w:rPr>
          <w:rFonts w:ascii="Verdana" w:hAnsi="Verdana" w:cs="NewsGotT"/>
          <w:bCs/>
          <w:szCs w:val="19"/>
          <w:lang w:val="es-ES"/>
        </w:rPr>
        <w:t>2. ADJUDICACIÓN DEL CONTRATO</w:t>
      </w:r>
    </w:p>
    <w:p w14:paraId="2A3C95BA" w14:textId="6CC3DED9" w:rsidR="00056C39" w:rsidRPr="00481BC8" w:rsidRDefault="00056C39" w:rsidP="00B95CA5">
      <w:pPr>
        <w:autoSpaceDE w:val="0"/>
        <w:jc w:val="both"/>
        <w:rPr>
          <w:rFonts w:ascii="Verdana" w:hAnsi="Verdana" w:cs="NewsGotT"/>
          <w:bCs/>
          <w:szCs w:val="19"/>
          <w:lang w:val="es-ES"/>
        </w:rPr>
      </w:pPr>
      <w:r w:rsidRPr="00481BC8">
        <w:rPr>
          <w:rFonts w:ascii="Verdana" w:hAnsi="Verdana" w:cs="NewsGotT"/>
          <w:bCs/>
          <w:szCs w:val="19"/>
          <w:lang w:val="es-ES"/>
        </w:rPr>
        <w:t>2.1. Procedimiento de adjudicación y tramitación del expediente.</w:t>
      </w:r>
      <w:r w:rsidR="00084744" w:rsidRPr="00481BC8">
        <w:rPr>
          <w:rFonts w:ascii="Verdana" w:hAnsi="Verdana" w:cs="NewsGotT"/>
          <w:bCs/>
          <w:szCs w:val="19"/>
          <w:lang w:val="es-ES"/>
        </w:rPr>
        <w:t xml:space="preserve"> </w:t>
      </w:r>
    </w:p>
    <w:p w14:paraId="59872C89" w14:textId="1419A345" w:rsidR="0022391A" w:rsidRPr="00481BC8" w:rsidRDefault="00056C39" w:rsidP="00B95CA5">
      <w:pPr>
        <w:autoSpaceDE w:val="0"/>
        <w:jc w:val="both"/>
        <w:rPr>
          <w:rFonts w:ascii="Verdana" w:hAnsi="Verdana" w:cs="NewsGotT"/>
          <w:bCs/>
          <w:szCs w:val="19"/>
          <w:lang w:val="es-ES"/>
        </w:rPr>
      </w:pPr>
      <w:r w:rsidRPr="00481BC8">
        <w:rPr>
          <w:rFonts w:ascii="Verdana" w:hAnsi="Verdana" w:cs="NewsGotT"/>
          <w:bCs/>
          <w:szCs w:val="19"/>
          <w:lang w:val="es-ES"/>
        </w:rPr>
        <w:t xml:space="preserve">2.2. </w:t>
      </w:r>
      <w:r w:rsidR="0022391A" w:rsidRPr="00481BC8">
        <w:rPr>
          <w:rFonts w:ascii="Verdana" w:hAnsi="Verdana" w:cs="NewsGotT"/>
          <w:bCs/>
          <w:szCs w:val="19"/>
          <w:lang w:val="es-ES"/>
        </w:rPr>
        <w:t>Presentación de la proposición</w:t>
      </w:r>
      <w:r w:rsidRPr="00481BC8">
        <w:rPr>
          <w:rFonts w:ascii="Verdana" w:hAnsi="Verdana" w:cs="NewsGotT"/>
          <w:bCs/>
          <w:szCs w:val="19"/>
          <w:lang w:val="es-ES"/>
        </w:rPr>
        <w:t>.</w:t>
      </w:r>
    </w:p>
    <w:p w14:paraId="369938A0" w14:textId="788F19B2" w:rsidR="00F43825" w:rsidRPr="00481BC8" w:rsidRDefault="00F43825" w:rsidP="00B95CA5">
      <w:pPr>
        <w:autoSpaceDE w:val="0"/>
        <w:jc w:val="both"/>
        <w:rPr>
          <w:rFonts w:ascii="Verdana" w:hAnsi="Verdana" w:cs="NewsGotT"/>
          <w:bCs/>
          <w:szCs w:val="19"/>
          <w:lang w:val="es-ES"/>
        </w:rPr>
      </w:pPr>
      <w:r w:rsidRPr="00481BC8">
        <w:rPr>
          <w:rFonts w:ascii="Verdana" w:hAnsi="Verdana" w:cs="NewsGotT"/>
          <w:bCs/>
          <w:szCs w:val="19"/>
          <w:lang w:val="es-ES"/>
        </w:rPr>
        <w:t>2.3. Forma de presentación.</w:t>
      </w:r>
    </w:p>
    <w:p w14:paraId="0F3E0A5E" w14:textId="43F310F5" w:rsidR="00056C39" w:rsidRPr="00481BC8" w:rsidRDefault="00056C39" w:rsidP="00B95CA5">
      <w:pPr>
        <w:autoSpaceDE w:val="0"/>
        <w:jc w:val="both"/>
        <w:rPr>
          <w:rFonts w:ascii="Verdana" w:hAnsi="Verdana" w:cs="NewsGotT"/>
          <w:bCs/>
          <w:szCs w:val="19"/>
          <w:lang w:val="es-ES"/>
        </w:rPr>
      </w:pPr>
      <w:r w:rsidRPr="00481BC8">
        <w:rPr>
          <w:rFonts w:ascii="Verdana" w:hAnsi="Verdana" w:cs="NewsGotT"/>
          <w:bCs/>
          <w:szCs w:val="19"/>
          <w:lang w:val="es-ES"/>
        </w:rPr>
        <w:t>2.</w:t>
      </w:r>
      <w:r w:rsidR="00F43825" w:rsidRPr="00481BC8">
        <w:rPr>
          <w:rFonts w:ascii="Verdana" w:hAnsi="Verdana" w:cs="NewsGotT"/>
          <w:bCs/>
          <w:szCs w:val="19"/>
          <w:lang w:val="es-ES"/>
        </w:rPr>
        <w:t>4</w:t>
      </w:r>
      <w:r w:rsidRPr="00481BC8">
        <w:rPr>
          <w:rFonts w:ascii="Verdana" w:hAnsi="Verdana" w:cs="NewsGotT"/>
          <w:bCs/>
          <w:szCs w:val="19"/>
          <w:lang w:val="es-ES"/>
        </w:rPr>
        <w:t>. Adjudicación.</w:t>
      </w:r>
    </w:p>
    <w:p w14:paraId="5A20785C" w14:textId="77777777" w:rsidR="00056C39" w:rsidRPr="00B95CA5" w:rsidRDefault="00056C39" w:rsidP="00B95CA5">
      <w:pPr>
        <w:autoSpaceDE w:val="0"/>
        <w:jc w:val="both"/>
        <w:rPr>
          <w:rFonts w:ascii="Verdana" w:hAnsi="Verdana" w:cs="NewsGotT"/>
          <w:bCs/>
          <w:szCs w:val="19"/>
          <w:highlight w:val="green"/>
          <w:lang w:val="es-ES"/>
        </w:rPr>
      </w:pPr>
    </w:p>
    <w:p w14:paraId="2AB654D0" w14:textId="77777777" w:rsidR="00056C39" w:rsidRPr="00481BC8" w:rsidRDefault="00056C39" w:rsidP="00B95CA5">
      <w:pPr>
        <w:autoSpaceDE w:val="0"/>
        <w:jc w:val="both"/>
        <w:rPr>
          <w:rFonts w:ascii="Verdana" w:hAnsi="Verdana" w:cs="NewsGotT"/>
          <w:bCs/>
          <w:szCs w:val="19"/>
          <w:lang w:val="es-ES"/>
        </w:rPr>
      </w:pPr>
      <w:r w:rsidRPr="00481BC8">
        <w:rPr>
          <w:rFonts w:ascii="Verdana" w:hAnsi="Verdana" w:cs="NewsGotT"/>
          <w:bCs/>
          <w:szCs w:val="19"/>
          <w:lang w:val="es-ES"/>
        </w:rPr>
        <w:t>3. FORMALIZACIÓN DEL CONTRATO, EFECTOS Y EXTINCIÓN.</w:t>
      </w:r>
    </w:p>
    <w:p w14:paraId="2FE07EEA" w14:textId="77777777" w:rsidR="00056C39" w:rsidRPr="00481BC8" w:rsidRDefault="00056C39" w:rsidP="00B95CA5">
      <w:pPr>
        <w:autoSpaceDE w:val="0"/>
        <w:jc w:val="both"/>
        <w:rPr>
          <w:rFonts w:ascii="Verdana" w:hAnsi="Verdana" w:cs="NewsGotT"/>
          <w:bCs/>
          <w:szCs w:val="19"/>
          <w:lang w:val="es-ES"/>
        </w:rPr>
      </w:pPr>
      <w:r w:rsidRPr="00481BC8">
        <w:rPr>
          <w:rFonts w:ascii="Verdana" w:hAnsi="Verdana" w:cs="NewsGotT"/>
          <w:bCs/>
          <w:szCs w:val="19"/>
          <w:lang w:val="es-ES"/>
        </w:rPr>
        <w:t>3.1. Formalización del contrato.</w:t>
      </w:r>
    </w:p>
    <w:p w14:paraId="52719832" w14:textId="77777777" w:rsidR="00056C39" w:rsidRPr="00481BC8" w:rsidRDefault="00056C39" w:rsidP="00B95CA5">
      <w:pPr>
        <w:autoSpaceDE w:val="0"/>
        <w:jc w:val="both"/>
        <w:rPr>
          <w:rFonts w:ascii="Verdana" w:hAnsi="Verdana" w:cs="NewsGotT"/>
          <w:bCs/>
          <w:szCs w:val="19"/>
          <w:lang w:val="es-ES"/>
        </w:rPr>
      </w:pPr>
      <w:r w:rsidRPr="00481BC8">
        <w:rPr>
          <w:rFonts w:ascii="Verdana" w:hAnsi="Verdana" w:cs="NewsGotT"/>
          <w:bCs/>
          <w:szCs w:val="19"/>
          <w:lang w:val="es-ES"/>
        </w:rPr>
        <w:t>3.2. Compromisos de la empresa adjudicataria.</w:t>
      </w:r>
    </w:p>
    <w:p w14:paraId="6AE8910D" w14:textId="77777777" w:rsidR="00056C39" w:rsidRPr="00481BC8" w:rsidRDefault="00056C39" w:rsidP="00B95CA5">
      <w:pPr>
        <w:autoSpaceDE w:val="0"/>
        <w:jc w:val="both"/>
        <w:rPr>
          <w:rFonts w:ascii="Verdana" w:hAnsi="Verdana" w:cs="NewsGotT"/>
          <w:bCs/>
          <w:szCs w:val="19"/>
          <w:lang w:val="es-ES"/>
        </w:rPr>
      </w:pPr>
      <w:r w:rsidRPr="00481BC8">
        <w:rPr>
          <w:rFonts w:ascii="Verdana" w:hAnsi="Verdana" w:cs="NewsGotT"/>
          <w:bCs/>
          <w:szCs w:val="19"/>
          <w:lang w:val="es-ES"/>
        </w:rPr>
        <w:t>3.3. Cesión del contrato. Subcontratación.</w:t>
      </w:r>
    </w:p>
    <w:p w14:paraId="77118639" w14:textId="77777777" w:rsidR="00056C39" w:rsidRPr="00481BC8" w:rsidRDefault="00056C39" w:rsidP="00B95CA5">
      <w:pPr>
        <w:autoSpaceDE w:val="0"/>
        <w:jc w:val="both"/>
        <w:rPr>
          <w:rFonts w:ascii="Verdana" w:hAnsi="Verdana" w:cs="NewsGotT"/>
          <w:bCs/>
          <w:szCs w:val="19"/>
          <w:lang w:val="es-ES"/>
        </w:rPr>
      </w:pPr>
      <w:r w:rsidRPr="00481BC8">
        <w:rPr>
          <w:rFonts w:ascii="Verdana" w:hAnsi="Verdana" w:cs="NewsGotT"/>
          <w:bCs/>
          <w:szCs w:val="19"/>
          <w:lang w:val="es-ES"/>
        </w:rPr>
        <w:t>3.4. Protección de datos.</w:t>
      </w:r>
    </w:p>
    <w:p w14:paraId="76572520" w14:textId="77777777" w:rsidR="00056C39" w:rsidRPr="00481BC8" w:rsidRDefault="00056C39" w:rsidP="00B95CA5">
      <w:pPr>
        <w:autoSpaceDE w:val="0"/>
        <w:jc w:val="both"/>
        <w:rPr>
          <w:rFonts w:ascii="Verdana" w:hAnsi="Verdana" w:cs="NewsGotT"/>
          <w:bCs/>
          <w:szCs w:val="19"/>
          <w:lang w:val="es-ES"/>
        </w:rPr>
      </w:pPr>
      <w:r w:rsidRPr="00481BC8">
        <w:rPr>
          <w:rFonts w:ascii="Verdana" w:hAnsi="Verdana" w:cs="NewsGotT"/>
          <w:bCs/>
          <w:szCs w:val="19"/>
          <w:lang w:val="es-ES"/>
        </w:rPr>
        <w:t>3.5. Transparencia y obligación de suministrar información.</w:t>
      </w:r>
    </w:p>
    <w:p w14:paraId="08383689" w14:textId="77777777" w:rsidR="00056C39" w:rsidRPr="00481BC8" w:rsidRDefault="00056C39" w:rsidP="00B95CA5">
      <w:pPr>
        <w:autoSpaceDE w:val="0"/>
        <w:jc w:val="both"/>
        <w:rPr>
          <w:rFonts w:ascii="Verdana" w:hAnsi="Verdana" w:cs="NewsGotT"/>
          <w:bCs/>
          <w:szCs w:val="19"/>
          <w:lang w:val="es-ES"/>
        </w:rPr>
      </w:pPr>
      <w:r w:rsidRPr="00481BC8">
        <w:rPr>
          <w:rFonts w:ascii="Verdana" w:hAnsi="Verdana" w:cs="NewsGotT"/>
          <w:bCs/>
          <w:szCs w:val="19"/>
          <w:lang w:val="es-ES"/>
        </w:rPr>
        <w:t>3.6. Imagen corporativa.</w:t>
      </w:r>
    </w:p>
    <w:p w14:paraId="6F90EDA0" w14:textId="77777777" w:rsidR="00056C39" w:rsidRPr="00481BC8" w:rsidRDefault="00056C39" w:rsidP="00B95CA5">
      <w:pPr>
        <w:autoSpaceDE w:val="0"/>
        <w:jc w:val="both"/>
        <w:rPr>
          <w:rFonts w:ascii="Verdana" w:hAnsi="Verdana" w:cs="NewsGotT"/>
          <w:bCs/>
          <w:szCs w:val="19"/>
          <w:lang w:val="es-ES"/>
        </w:rPr>
      </w:pPr>
      <w:r w:rsidRPr="00481BC8">
        <w:rPr>
          <w:rFonts w:ascii="Verdana" w:hAnsi="Verdana" w:cs="NewsGotT"/>
          <w:bCs/>
          <w:szCs w:val="19"/>
          <w:lang w:val="es-ES"/>
        </w:rPr>
        <w:t>3.7. Cláusula de género.</w:t>
      </w:r>
    </w:p>
    <w:p w14:paraId="25F8F462" w14:textId="77777777" w:rsidR="00056C39" w:rsidRPr="00481BC8" w:rsidRDefault="00056C39" w:rsidP="00B95CA5">
      <w:pPr>
        <w:autoSpaceDE w:val="0"/>
        <w:jc w:val="both"/>
        <w:rPr>
          <w:rFonts w:ascii="Verdana" w:hAnsi="Verdana" w:cs="NewsGotT"/>
          <w:bCs/>
          <w:szCs w:val="19"/>
          <w:lang w:val="es-ES"/>
        </w:rPr>
      </w:pPr>
      <w:r w:rsidRPr="00481BC8">
        <w:rPr>
          <w:rFonts w:ascii="Verdana" w:hAnsi="Verdana" w:cs="NewsGotT"/>
          <w:bCs/>
          <w:szCs w:val="19"/>
          <w:lang w:val="es-ES"/>
        </w:rPr>
        <w:t>3.8. Accesibilidad.</w:t>
      </w:r>
    </w:p>
    <w:p w14:paraId="5AC424BF" w14:textId="77777777" w:rsidR="00056C39" w:rsidRPr="00481BC8" w:rsidRDefault="00056C39" w:rsidP="00B95CA5">
      <w:pPr>
        <w:autoSpaceDE w:val="0"/>
        <w:jc w:val="both"/>
        <w:rPr>
          <w:rFonts w:ascii="Verdana" w:hAnsi="Verdana" w:cs="NewsGotT"/>
          <w:bCs/>
          <w:szCs w:val="19"/>
          <w:lang w:val="es-ES"/>
        </w:rPr>
      </w:pPr>
      <w:r w:rsidRPr="00481BC8">
        <w:rPr>
          <w:rFonts w:ascii="Verdana" w:hAnsi="Verdana" w:cs="NewsGotT"/>
          <w:bCs/>
          <w:szCs w:val="19"/>
          <w:lang w:val="es-ES"/>
        </w:rPr>
        <w:t xml:space="preserve">3.9. Protección jurídica del menor. </w:t>
      </w:r>
    </w:p>
    <w:p w14:paraId="31C2A8BA" w14:textId="77777777" w:rsidR="00056C39" w:rsidRPr="00481BC8" w:rsidRDefault="00056C39" w:rsidP="00B95CA5">
      <w:pPr>
        <w:autoSpaceDE w:val="0"/>
        <w:jc w:val="both"/>
        <w:rPr>
          <w:rFonts w:ascii="Verdana" w:hAnsi="Verdana" w:cs="NewsGotT"/>
          <w:bCs/>
          <w:szCs w:val="19"/>
          <w:lang w:val="es-ES"/>
        </w:rPr>
      </w:pPr>
      <w:r w:rsidRPr="00481BC8">
        <w:rPr>
          <w:rFonts w:ascii="Verdana" w:hAnsi="Verdana" w:cs="NewsGotT"/>
          <w:bCs/>
          <w:szCs w:val="19"/>
          <w:lang w:val="es-ES"/>
        </w:rPr>
        <w:t>3.10. Información sobre las condiciones de subrogación en contratos de trabajo.</w:t>
      </w:r>
    </w:p>
    <w:p w14:paraId="13CFAC48" w14:textId="77777777" w:rsidR="00056C39" w:rsidRPr="00481BC8" w:rsidRDefault="00056C39" w:rsidP="00B95CA5">
      <w:pPr>
        <w:autoSpaceDE w:val="0"/>
        <w:jc w:val="both"/>
        <w:rPr>
          <w:rFonts w:ascii="Verdana" w:hAnsi="Verdana" w:cs="NewsGotT"/>
          <w:bCs/>
          <w:szCs w:val="19"/>
          <w:lang w:val="es-ES"/>
        </w:rPr>
      </w:pPr>
      <w:r w:rsidRPr="00481BC8">
        <w:rPr>
          <w:rFonts w:ascii="Verdana" w:hAnsi="Verdana" w:cs="NewsGotT"/>
          <w:bCs/>
          <w:szCs w:val="19"/>
          <w:lang w:val="es-ES"/>
        </w:rPr>
        <w:t>3.11. Modificación del contrato.</w:t>
      </w:r>
    </w:p>
    <w:p w14:paraId="21110F4A" w14:textId="77777777" w:rsidR="00056C39" w:rsidRPr="00481BC8" w:rsidRDefault="00056C39" w:rsidP="00B95CA5">
      <w:pPr>
        <w:autoSpaceDE w:val="0"/>
        <w:jc w:val="both"/>
        <w:rPr>
          <w:rFonts w:ascii="Verdana" w:hAnsi="Verdana" w:cs="NewsGotT"/>
          <w:bCs/>
          <w:szCs w:val="19"/>
          <w:lang w:val="es-ES"/>
        </w:rPr>
      </w:pPr>
      <w:r w:rsidRPr="00481BC8">
        <w:rPr>
          <w:rFonts w:ascii="Verdana" w:hAnsi="Verdana" w:cs="NewsGotT"/>
          <w:bCs/>
          <w:szCs w:val="19"/>
          <w:lang w:val="es-ES"/>
        </w:rPr>
        <w:t>3.12. Resolución del contrato.</w:t>
      </w:r>
    </w:p>
    <w:p w14:paraId="26844826" w14:textId="77777777" w:rsidR="00056C39" w:rsidRPr="00481BC8" w:rsidRDefault="00056C39" w:rsidP="00B95CA5">
      <w:pPr>
        <w:autoSpaceDE w:val="0"/>
        <w:jc w:val="both"/>
        <w:rPr>
          <w:rFonts w:ascii="Verdana" w:hAnsi="Verdana" w:cs="NewsGotT"/>
          <w:bCs/>
          <w:szCs w:val="19"/>
          <w:lang w:val="es-ES"/>
        </w:rPr>
      </w:pPr>
      <w:r w:rsidRPr="00481BC8">
        <w:rPr>
          <w:rFonts w:ascii="Verdana" w:hAnsi="Verdana" w:cs="NewsGotT"/>
          <w:bCs/>
          <w:szCs w:val="19"/>
          <w:lang w:val="es-ES"/>
        </w:rPr>
        <w:t>3.13. Jurisdicción.</w:t>
      </w:r>
    </w:p>
    <w:p w14:paraId="3BD0B179" w14:textId="72AD65AD" w:rsidR="001A606F" w:rsidRPr="00481BC8" w:rsidRDefault="001A606F" w:rsidP="00B95CA5">
      <w:pPr>
        <w:suppressAutoHyphens w:val="0"/>
        <w:rPr>
          <w:rFonts w:ascii="Verdana" w:hAnsi="Verdana" w:cs="NewsGotT"/>
          <w:bCs/>
          <w:szCs w:val="19"/>
          <w:lang w:val="es-ES"/>
        </w:rPr>
      </w:pPr>
      <w:r w:rsidRPr="00481BC8">
        <w:rPr>
          <w:rFonts w:ascii="Verdana" w:hAnsi="Verdana" w:cs="NewsGotT"/>
          <w:bCs/>
          <w:szCs w:val="19"/>
          <w:lang w:val="es-ES"/>
        </w:rPr>
        <w:br w:type="page"/>
      </w:r>
    </w:p>
    <w:p w14:paraId="012295F6" w14:textId="77777777" w:rsidR="00056C39" w:rsidRPr="00B95CA5" w:rsidRDefault="00056C39" w:rsidP="00B95CA5">
      <w:pPr>
        <w:autoSpaceDE w:val="0"/>
        <w:jc w:val="both"/>
        <w:rPr>
          <w:rFonts w:ascii="Verdana" w:hAnsi="Verdana" w:cs="NewsGotT"/>
          <w:bCs/>
          <w:szCs w:val="19"/>
          <w:highlight w:val="green"/>
          <w:lang w:val="es-ES"/>
        </w:rPr>
      </w:pPr>
    </w:p>
    <w:p w14:paraId="5035365D" w14:textId="77777777" w:rsidR="00056C39" w:rsidRPr="00481BC8" w:rsidRDefault="00056C39" w:rsidP="00B95CA5">
      <w:pPr>
        <w:autoSpaceDE w:val="0"/>
        <w:jc w:val="both"/>
        <w:rPr>
          <w:rFonts w:ascii="Verdana" w:hAnsi="Verdana" w:cs="NewsGotT"/>
          <w:bCs/>
          <w:kern w:val="0"/>
          <w:szCs w:val="19"/>
          <w:lang w:val="es-ES" w:bidi="ar-SA"/>
        </w:rPr>
      </w:pPr>
      <w:r w:rsidRPr="00481BC8">
        <w:rPr>
          <w:rFonts w:ascii="Verdana" w:hAnsi="Verdana" w:cs="NewsGotT"/>
          <w:bCs/>
          <w:szCs w:val="19"/>
          <w:lang w:val="es-ES"/>
        </w:rPr>
        <w:t>ANEXOS.</w:t>
      </w:r>
    </w:p>
    <w:p w14:paraId="24736B99" w14:textId="0FE71E22" w:rsidR="00056C39" w:rsidRPr="00481BC8" w:rsidRDefault="00056C39" w:rsidP="00B95CA5">
      <w:pPr>
        <w:autoSpaceDE w:val="0"/>
        <w:jc w:val="both"/>
        <w:rPr>
          <w:rFonts w:ascii="Verdana" w:hAnsi="Verdana" w:cs="NewsGotT"/>
          <w:bCs/>
          <w:szCs w:val="19"/>
          <w:lang w:val="es-ES"/>
        </w:rPr>
      </w:pPr>
      <w:r w:rsidRPr="00481BC8">
        <w:rPr>
          <w:rFonts w:ascii="Verdana" w:hAnsi="Verdana" w:cs="NewsGotT"/>
          <w:bCs/>
          <w:szCs w:val="19"/>
          <w:lang w:val="es-ES"/>
        </w:rPr>
        <w:t>I. Órgano de contratación;</w:t>
      </w:r>
      <w:r w:rsidR="008178E8">
        <w:rPr>
          <w:rFonts w:ascii="Verdana" w:hAnsi="Verdana" w:cs="NewsGotT"/>
          <w:bCs/>
          <w:szCs w:val="19"/>
          <w:lang w:val="es-ES"/>
        </w:rPr>
        <w:t xml:space="preserve"> </w:t>
      </w:r>
      <w:r w:rsidRPr="00481BC8">
        <w:rPr>
          <w:rFonts w:ascii="Verdana" w:hAnsi="Verdana" w:cs="NewsGotT"/>
          <w:bCs/>
          <w:szCs w:val="19"/>
          <w:lang w:val="es-ES"/>
        </w:rPr>
        <w:t>Objeto del contrato; Lotes; Presupuesto de licitación; Facturación y forma de pago; Duración del contrato; Posibilidad de prórrogas; Modificados; Condiciones específicas de ejecución; Valor estimado.</w:t>
      </w:r>
    </w:p>
    <w:p w14:paraId="7AF38FF0" w14:textId="2D015E06" w:rsidR="00056C39" w:rsidRPr="00481BC8" w:rsidRDefault="00056C39" w:rsidP="00B95CA5">
      <w:pPr>
        <w:autoSpaceDE w:val="0"/>
        <w:jc w:val="both"/>
        <w:rPr>
          <w:rFonts w:ascii="Verdana" w:hAnsi="Verdana" w:cs="NewsGotT"/>
          <w:bCs/>
          <w:szCs w:val="19"/>
          <w:lang w:val="es-ES"/>
        </w:rPr>
      </w:pPr>
      <w:r w:rsidRPr="00481BC8">
        <w:rPr>
          <w:rFonts w:ascii="Verdana" w:hAnsi="Verdana" w:cs="NewsGotT"/>
          <w:bCs/>
          <w:szCs w:val="19"/>
          <w:lang w:val="es-ES"/>
        </w:rPr>
        <w:t xml:space="preserve">II. </w:t>
      </w:r>
      <w:r w:rsidR="00481BC8" w:rsidRPr="00481BC8">
        <w:rPr>
          <w:rFonts w:ascii="Verdana" w:hAnsi="Verdana" w:cs="NewsGotT"/>
          <w:bCs/>
          <w:szCs w:val="19"/>
          <w:lang w:val="es-ES"/>
        </w:rPr>
        <w:t>Solicitud de participación</w:t>
      </w:r>
      <w:r w:rsidRPr="00481BC8">
        <w:rPr>
          <w:rFonts w:ascii="Verdana" w:hAnsi="Verdana" w:cs="NewsGotT"/>
          <w:bCs/>
          <w:szCs w:val="19"/>
          <w:lang w:val="es-ES"/>
        </w:rPr>
        <w:t>.</w:t>
      </w:r>
    </w:p>
    <w:p w14:paraId="70E7D9B2" w14:textId="307BC443" w:rsidR="00056C39" w:rsidRDefault="00056C39" w:rsidP="00B95CA5">
      <w:pPr>
        <w:autoSpaceDE w:val="0"/>
        <w:jc w:val="both"/>
        <w:rPr>
          <w:rFonts w:ascii="Verdana" w:hAnsi="Verdana" w:cs="NewsGotT"/>
          <w:bCs/>
          <w:szCs w:val="19"/>
          <w:lang w:val="es-ES"/>
        </w:rPr>
      </w:pPr>
      <w:r w:rsidRPr="00481BC8">
        <w:rPr>
          <w:rFonts w:ascii="Verdana" w:hAnsi="Verdana" w:cs="NewsGotT"/>
          <w:bCs/>
          <w:szCs w:val="19"/>
          <w:lang w:val="es-ES"/>
        </w:rPr>
        <w:t>III. Declaración responsable de tener capacidad para contratar.</w:t>
      </w:r>
    </w:p>
    <w:p w14:paraId="172503E0" w14:textId="0F189BC5" w:rsidR="008178E8" w:rsidRPr="00B95CA5" w:rsidRDefault="008178E8" w:rsidP="00B95CA5">
      <w:pPr>
        <w:autoSpaceDE w:val="0"/>
        <w:jc w:val="both"/>
        <w:rPr>
          <w:rFonts w:ascii="Verdana" w:hAnsi="Verdana" w:cs="NewsGotT"/>
          <w:bCs/>
          <w:szCs w:val="19"/>
          <w:lang w:val="es-ES"/>
        </w:rPr>
      </w:pPr>
      <w:r w:rsidRPr="008C2B3B">
        <w:rPr>
          <w:rFonts w:ascii="Verdana" w:hAnsi="Verdana" w:cs="NewsGotT"/>
          <w:bCs/>
          <w:szCs w:val="19"/>
          <w:lang w:val="es-ES"/>
        </w:rPr>
        <w:t>IV.</w:t>
      </w:r>
      <w:r>
        <w:rPr>
          <w:rFonts w:ascii="Verdana" w:hAnsi="Verdana" w:cs="NewsGotT"/>
          <w:bCs/>
          <w:szCs w:val="19"/>
          <w:lang w:val="es-ES"/>
        </w:rPr>
        <w:t xml:space="preserve"> </w:t>
      </w:r>
      <w:r w:rsidR="008C2B3B">
        <w:rPr>
          <w:rFonts w:ascii="Verdana" w:hAnsi="Verdana" w:cs="NewsGotT"/>
          <w:bCs/>
          <w:szCs w:val="19"/>
          <w:lang w:val="es-ES"/>
        </w:rPr>
        <w:t>R</w:t>
      </w:r>
      <w:r w:rsidR="008C2B3B" w:rsidRPr="008C2B3B">
        <w:rPr>
          <w:rFonts w:ascii="Verdana" w:hAnsi="Verdana" w:cs="NewsGotT"/>
          <w:bCs/>
          <w:szCs w:val="19"/>
          <w:lang w:val="es-ES"/>
        </w:rPr>
        <w:t>equisitos mínimos de la prestación objeto del contrato</w:t>
      </w:r>
      <w:r w:rsidR="008C2B3B">
        <w:rPr>
          <w:rFonts w:ascii="Verdana" w:hAnsi="Verdana" w:cs="NewsGotT"/>
          <w:bCs/>
          <w:szCs w:val="19"/>
          <w:lang w:val="es-ES"/>
        </w:rPr>
        <w:t>.</w:t>
      </w:r>
    </w:p>
    <w:p w14:paraId="384DA4FB" w14:textId="15BF1571" w:rsidR="00B96F4B" w:rsidRPr="00B95CA5" w:rsidRDefault="00B96F4B" w:rsidP="00B95CA5">
      <w:pPr>
        <w:autoSpaceDE w:val="0"/>
        <w:jc w:val="both"/>
        <w:rPr>
          <w:rFonts w:ascii="Verdana" w:hAnsi="Verdana" w:cs="NewsGotT"/>
          <w:bCs/>
          <w:szCs w:val="19"/>
          <w:lang w:val="es-ES"/>
        </w:rPr>
      </w:pPr>
    </w:p>
    <w:p w14:paraId="09977462" w14:textId="77777777" w:rsidR="00056C39" w:rsidRPr="00B95CA5" w:rsidRDefault="00056C39" w:rsidP="00B95CA5">
      <w:pPr>
        <w:autoSpaceDE w:val="0"/>
        <w:jc w:val="both"/>
        <w:rPr>
          <w:rFonts w:ascii="Verdana" w:hAnsi="Verdana" w:cs="NewsGotT"/>
          <w:bCs/>
          <w:szCs w:val="19"/>
          <w:lang w:val="es-ES"/>
        </w:rPr>
      </w:pPr>
    </w:p>
    <w:p w14:paraId="12588AAD" w14:textId="77777777" w:rsidR="00056C39" w:rsidRPr="00B95CA5" w:rsidRDefault="00056C39" w:rsidP="00B95CA5">
      <w:pPr>
        <w:autoSpaceDE w:val="0"/>
        <w:jc w:val="both"/>
        <w:rPr>
          <w:rFonts w:ascii="Verdana" w:hAnsi="Verdana" w:cs="NewsGotT"/>
          <w:b/>
          <w:bCs/>
          <w:szCs w:val="19"/>
          <w:lang w:val="es-ES"/>
        </w:rPr>
      </w:pPr>
      <w:r w:rsidRPr="00B95CA5">
        <w:rPr>
          <w:rFonts w:ascii="Verdana" w:hAnsi="Verdana" w:cs="NewsGotT"/>
          <w:b/>
          <w:bCs/>
          <w:szCs w:val="19"/>
          <w:lang w:val="es-ES"/>
        </w:rPr>
        <w:t>1. ELEMENTOS DEL CONTRATO</w:t>
      </w:r>
    </w:p>
    <w:p w14:paraId="69CCD5BA" w14:textId="77777777" w:rsidR="00056C39" w:rsidRPr="00B95CA5" w:rsidRDefault="00056C39" w:rsidP="00B95CA5">
      <w:pPr>
        <w:autoSpaceDE w:val="0"/>
        <w:jc w:val="both"/>
        <w:rPr>
          <w:rFonts w:ascii="Verdana" w:hAnsi="Verdana" w:cs="NewsGotT"/>
          <w:b/>
          <w:bCs/>
          <w:szCs w:val="19"/>
          <w:lang w:val="es-ES"/>
        </w:rPr>
      </w:pPr>
    </w:p>
    <w:p w14:paraId="72303A53" w14:textId="77777777" w:rsidR="00056C39" w:rsidRPr="00B95CA5" w:rsidRDefault="00056C39" w:rsidP="00B95CA5">
      <w:pPr>
        <w:autoSpaceDE w:val="0"/>
        <w:jc w:val="both"/>
        <w:rPr>
          <w:rFonts w:ascii="Verdana" w:hAnsi="Verdana" w:cs="NewsGotT"/>
          <w:szCs w:val="19"/>
          <w:lang w:val="es-ES"/>
        </w:rPr>
      </w:pPr>
      <w:r w:rsidRPr="00B95CA5">
        <w:rPr>
          <w:rFonts w:ascii="Verdana" w:hAnsi="Verdana" w:cs="NewsGotT"/>
          <w:b/>
          <w:bCs/>
          <w:szCs w:val="19"/>
          <w:lang w:val="es-ES"/>
        </w:rPr>
        <w:t>1.1. Régimen jurídico del contrato.</w:t>
      </w:r>
    </w:p>
    <w:p w14:paraId="3F3A88B9" w14:textId="77777777" w:rsidR="00056C39" w:rsidRPr="00B95CA5" w:rsidRDefault="00056C39" w:rsidP="00B95CA5">
      <w:pPr>
        <w:autoSpaceDE w:val="0"/>
        <w:jc w:val="both"/>
        <w:rPr>
          <w:rFonts w:ascii="Verdana" w:hAnsi="Verdana" w:cs="NewsGotT"/>
          <w:szCs w:val="19"/>
          <w:lang w:val="es-ES"/>
        </w:rPr>
      </w:pPr>
    </w:p>
    <w:p w14:paraId="439C03BD" w14:textId="77777777" w:rsidR="00056C39" w:rsidRPr="00B95CA5" w:rsidRDefault="00056C39" w:rsidP="00B95CA5">
      <w:pPr>
        <w:autoSpaceDE w:val="0"/>
        <w:jc w:val="both"/>
        <w:rPr>
          <w:rFonts w:ascii="Verdana" w:hAnsi="Verdana" w:cs="NewsGotT"/>
          <w:szCs w:val="19"/>
          <w:lang w:val="es-ES"/>
        </w:rPr>
      </w:pPr>
      <w:r w:rsidRPr="00B95CA5">
        <w:rPr>
          <w:rFonts w:ascii="Verdana" w:hAnsi="Verdana" w:cs="NewsGotT"/>
          <w:szCs w:val="19"/>
          <w:lang w:val="es-ES"/>
        </w:rPr>
        <w:t>El contrato a que se refiere el presente pliego es de naturaleza privada y se regirá:</w:t>
      </w:r>
    </w:p>
    <w:p w14:paraId="53483E07" w14:textId="77777777" w:rsidR="00056C39" w:rsidRPr="00B95CA5" w:rsidRDefault="00056C39" w:rsidP="00B95CA5">
      <w:pPr>
        <w:autoSpaceDE w:val="0"/>
        <w:jc w:val="both"/>
        <w:rPr>
          <w:rFonts w:ascii="Verdana" w:hAnsi="Verdana" w:cs="NewsGotT"/>
          <w:szCs w:val="19"/>
          <w:lang w:val="es-ES"/>
        </w:rPr>
      </w:pPr>
    </w:p>
    <w:p w14:paraId="1580809E" w14:textId="77777777" w:rsidR="00056C39" w:rsidRPr="00B95CA5" w:rsidRDefault="00056C39" w:rsidP="00B95CA5">
      <w:pPr>
        <w:pStyle w:val="Prrafodelista"/>
        <w:numPr>
          <w:ilvl w:val="0"/>
          <w:numId w:val="22"/>
        </w:numPr>
        <w:suppressAutoHyphens/>
        <w:autoSpaceDE w:val="0"/>
        <w:spacing w:line="240" w:lineRule="auto"/>
        <w:ind w:left="360"/>
        <w:jc w:val="both"/>
        <w:rPr>
          <w:rFonts w:ascii="Verdana" w:hAnsi="Verdana" w:cs="NewsGotT"/>
          <w:sz w:val="19"/>
          <w:szCs w:val="19"/>
        </w:rPr>
      </w:pPr>
      <w:r w:rsidRPr="00B95CA5">
        <w:rPr>
          <w:rFonts w:ascii="Verdana" w:hAnsi="Verdana" w:cs="NewsGotT"/>
          <w:sz w:val="19"/>
          <w:szCs w:val="19"/>
        </w:rPr>
        <w:t xml:space="preserve">En su preparación, adjudicación, efectos y extinción por la Ley 9/2017, de 8 de noviembre, de Contratos del Sector Público, por la que se transponen al ordenamiento jurídico español las Directivas del Parlamento Europeo y del Consejo 2014/23/UE y 2014/24/UE, de 26 de febrero de 2014 (en adelante LCSP), Título I del Libro Tercero. </w:t>
      </w:r>
    </w:p>
    <w:p w14:paraId="7DD2DA5A" w14:textId="77777777" w:rsidR="00056C39" w:rsidRPr="00B95CA5" w:rsidRDefault="00056C39" w:rsidP="00B95CA5">
      <w:pPr>
        <w:autoSpaceDE w:val="0"/>
        <w:jc w:val="both"/>
        <w:rPr>
          <w:rFonts w:ascii="Verdana" w:hAnsi="Verdana" w:cs="NewsGotT"/>
          <w:szCs w:val="19"/>
          <w:lang w:val="es-ES"/>
        </w:rPr>
      </w:pPr>
    </w:p>
    <w:p w14:paraId="1D0FAE4D" w14:textId="77777777" w:rsidR="00056C39" w:rsidRPr="00B95CA5" w:rsidRDefault="00056C39" w:rsidP="00B95CA5">
      <w:pPr>
        <w:pStyle w:val="Prrafodelista"/>
        <w:numPr>
          <w:ilvl w:val="0"/>
          <w:numId w:val="22"/>
        </w:numPr>
        <w:suppressAutoHyphens/>
        <w:autoSpaceDE w:val="0"/>
        <w:spacing w:line="240" w:lineRule="auto"/>
        <w:ind w:left="360"/>
        <w:jc w:val="both"/>
        <w:rPr>
          <w:rFonts w:ascii="Verdana" w:hAnsi="Verdana" w:cs="NewsGotT"/>
          <w:sz w:val="19"/>
          <w:szCs w:val="19"/>
        </w:rPr>
      </w:pPr>
      <w:r w:rsidRPr="00B95CA5">
        <w:rPr>
          <w:rFonts w:ascii="Verdana" w:hAnsi="Verdana" w:cs="NewsGotT"/>
          <w:sz w:val="19"/>
          <w:szCs w:val="19"/>
        </w:rPr>
        <w:t>La Ley 1/2014, de 24 de junio, de Transparencia Pública de Andalucía.</w:t>
      </w:r>
    </w:p>
    <w:p w14:paraId="7D9E8055" w14:textId="77777777" w:rsidR="00056C39" w:rsidRPr="00B95CA5" w:rsidRDefault="00056C39" w:rsidP="00B95CA5">
      <w:pPr>
        <w:pStyle w:val="Prrafodelista"/>
        <w:suppressAutoHyphens/>
        <w:autoSpaceDE w:val="0"/>
        <w:spacing w:line="240" w:lineRule="auto"/>
        <w:ind w:left="360"/>
        <w:jc w:val="both"/>
        <w:rPr>
          <w:rFonts w:ascii="Verdana" w:hAnsi="Verdana" w:cs="NewsGotT"/>
          <w:sz w:val="19"/>
          <w:szCs w:val="19"/>
        </w:rPr>
      </w:pPr>
    </w:p>
    <w:p w14:paraId="7A17E7FF" w14:textId="77777777" w:rsidR="00461CD0" w:rsidRDefault="00461CD0" w:rsidP="00461CD0">
      <w:pPr>
        <w:pStyle w:val="Prrafodelista"/>
        <w:numPr>
          <w:ilvl w:val="0"/>
          <w:numId w:val="22"/>
        </w:numPr>
        <w:suppressAutoHyphens/>
        <w:autoSpaceDE w:val="0"/>
        <w:spacing w:line="240" w:lineRule="auto"/>
        <w:ind w:left="360"/>
        <w:jc w:val="both"/>
        <w:rPr>
          <w:rFonts w:ascii="Verdana" w:hAnsi="Verdana" w:cs="NewsGotT"/>
          <w:sz w:val="19"/>
          <w:szCs w:val="19"/>
        </w:rPr>
      </w:pPr>
      <w:r>
        <w:rPr>
          <w:rFonts w:ascii="Verdana" w:hAnsi="Verdana" w:cs="NewsGotT"/>
          <w:sz w:val="19"/>
          <w:szCs w:val="19"/>
        </w:rPr>
        <w:t xml:space="preserve">Cuando la </w:t>
      </w:r>
      <w:r w:rsidRPr="004A0B53">
        <w:rPr>
          <w:rFonts w:ascii="Verdana" w:hAnsi="Verdana" w:cs="NewsGotT"/>
          <w:sz w:val="19"/>
          <w:szCs w:val="19"/>
        </w:rPr>
        <w:t>actuación estuviere financiada con fondos europeos será de aplicación lo establecido en la Orden HFP/1414/2023, de 27 de diciembre, por la que se aprueban las normas sobre los gastos subvencionables de los programas financiados por el Fondo Europeo de Desarrollo Regional y del Fondo de Transición Justa para el período 2021-2027, así como la Legislación autonómica, por la que se establecen normas para la gestión y coordinación de las intervenciones cofinanciadas con Fondos Europeos en el ámbito de la Comunidad Autónoma</w:t>
      </w:r>
      <w:r>
        <w:rPr>
          <w:rFonts w:ascii="Verdana" w:hAnsi="Verdana" w:cs="NewsGotT"/>
          <w:sz w:val="19"/>
          <w:szCs w:val="19"/>
        </w:rPr>
        <w:t xml:space="preserve"> de Andalucía.</w:t>
      </w:r>
    </w:p>
    <w:p w14:paraId="3FC776B0" w14:textId="77777777" w:rsidR="00D322A8" w:rsidRPr="00B95CA5" w:rsidRDefault="00D322A8" w:rsidP="00B95CA5">
      <w:pPr>
        <w:pStyle w:val="Prrafodelista"/>
        <w:suppressAutoHyphens/>
        <w:autoSpaceDE w:val="0"/>
        <w:spacing w:line="240" w:lineRule="auto"/>
        <w:ind w:left="360"/>
        <w:jc w:val="both"/>
        <w:rPr>
          <w:rFonts w:ascii="Verdana" w:hAnsi="Verdana" w:cs="NewsGotT"/>
          <w:sz w:val="19"/>
          <w:szCs w:val="19"/>
        </w:rPr>
      </w:pPr>
    </w:p>
    <w:p w14:paraId="0E60BCC0" w14:textId="62A743C9" w:rsidR="00D322A8" w:rsidRPr="00B95CA5" w:rsidRDefault="00D322A8" w:rsidP="00B95CA5">
      <w:pPr>
        <w:pStyle w:val="Prrafodelista"/>
        <w:numPr>
          <w:ilvl w:val="0"/>
          <w:numId w:val="22"/>
        </w:numPr>
        <w:suppressAutoHyphens/>
        <w:autoSpaceDE w:val="0"/>
        <w:spacing w:line="240" w:lineRule="auto"/>
        <w:ind w:left="360"/>
        <w:jc w:val="both"/>
        <w:rPr>
          <w:rFonts w:ascii="Verdana" w:hAnsi="Verdana"/>
          <w:sz w:val="19"/>
          <w:szCs w:val="19"/>
        </w:rPr>
      </w:pPr>
      <w:r w:rsidRPr="00B95CA5">
        <w:rPr>
          <w:rFonts w:ascii="Verdana" w:hAnsi="Verdana" w:cs="NewsGotT"/>
          <w:sz w:val="19"/>
          <w:szCs w:val="19"/>
        </w:rPr>
        <w:t>Disposición Adicional 15, 16, 17 y 18 de la Ley 9/2017, de 8 de noviembre, de Contratos del Sector Público, por la que se transponen al ordenamiento jurídico español las Directivas del Parlamento Europeo y del Consejo 2014/23/UE y 2014/24/UE, de 26 de febrero de 2014 (en adelante LCSP) en relación con la Resolución de 22 de mayo de 2020, conjunta de la Dirección General de Transformación Digital y de la Dirección General de Patrimonio, por la que se concretan los procedimientos modelados en el Sistema de información de relaciones electrónicas en materia de contratación (SiREC) (BOJA Extraordinario nº 30, 27 de mayo de 2020).</w:t>
      </w:r>
    </w:p>
    <w:p w14:paraId="6B953E82" w14:textId="77777777" w:rsidR="00056C39" w:rsidRPr="00B95CA5" w:rsidRDefault="00056C39" w:rsidP="00B95CA5">
      <w:pPr>
        <w:autoSpaceDE w:val="0"/>
        <w:jc w:val="both"/>
        <w:rPr>
          <w:rFonts w:ascii="Verdana" w:hAnsi="Verdana" w:cs="NewsGotT"/>
          <w:szCs w:val="19"/>
          <w:lang w:val="es-ES"/>
        </w:rPr>
      </w:pPr>
    </w:p>
    <w:p w14:paraId="578BF776" w14:textId="77777777" w:rsidR="00056C39" w:rsidRPr="00B95CA5" w:rsidRDefault="00056C39" w:rsidP="00B95CA5">
      <w:pPr>
        <w:autoSpaceDE w:val="0"/>
        <w:jc w:val="both"/>
        <w:rPr>
          <w:rFonts w:ascii="Verdana" w:hAnsi="Verdana" w:cs="NewsGotT"/>
          <w:szCs w:val="19"/>
          <w:lang w:val="es-ES"/>
        </w:rPr>
      </w:pPr>
      <w:r w:rsidRPr="00B95CA5">
        <w:rPr>
          <w:rFonts w:ascii="Verdana" w:hAnsi="Verdana" w:cs="NewsGotT"/>
          <w:szCs w:val="19"/>
          <w:lang w:val="es-ES"/>
        </w:rPr>
        <w:t>El presente Pliego de Cláusulas Particulares y de Prescripciones Técnicas y demás documentos anexos, revestirán carácter contractual. El contrato se ajustará al contenido del presente pliego, cuyas cláusulas se considerarán parte integrante del correspondiente contrato.</w:t>
      </w:r>
    </w:p>
    <w:p w14:paraId="2FA15BFC" w14:textId="77777777" w:rsidR="00056C39" w:rsidRPr="00B95CA5" w:rsidRDefault="00056C39" w:rsidP="00B95CA5">
      <w:pPr>
        <w:autoSpaceDE w:val="0"/>
        <w:jc w:val="both"/>
        <w:rPr>
          <w:rFonts w:ascii="Verdana" w:hAnsi="Verdana" w:cs="NewsGotT"/>
          <w:szCs w:val="19"/>
          <w:lang w:val="es-ES"/>
        </w:rPr>
      </w:pPr>
    </w:p>
    <w:p w14:paraId="5C529E86" w14:textId="77777777" w:rsidR="00056C39" w:rsidRPr="00B95CA5" w:rsidRDefault="00056C39" w:rsidP="00B95CA5">
      <w:pPr>
        <w:autoSpaceDE w:val="0"/>
        <w:jc w:val="both"/>
        <w:rPr>
          <w:rFonts w:ascii="Verdana" w:hAnsi="Verdana" w:cs="Arial"/>
          <w:b/>
          <w:bCs/>
          <w:szCs w:val="19"/>
          <w:lang w:val="es-ES"/>
        </w:rPr>
      </w:pPr>
      <w:r w:rsidRPr="00B95CA5">
        <w:rPr>
          <w:rFonts w:ascii="Verdana" w:hAnsi="Verdana" w:cs="NewsGotT"/>
          <w:szCs w:val="19"/>
          <w:lang w:val="es-ES"/>
        </w:rPr>
        <w:t xml:space="preserve">En caso de discordancia entre el presente pliego y cualquiera del resto de los documentos contractuales, prevalecerá el primero, en el que se contienen los derechos y </w:t>
      </w:r>
      <w:r w:rsidRPr="00B95CA5">
        <w:rPr>
          <w:rFonts w:ascii="Verdana" w:hAnsi="Verdana" w:cs="Arial"/>
          <w:szCs w:val="19"/>
          <w:lang w:val="es-ES"/>
        </w:rPr>
        <w:t>obligaciones que asumirán las partes del contrato.</w:t>
      </w:r>
    </w:p>
    <w:p w14:paraId="68985B8F" w14:textId="77777777" w:rsidR="00056C39" w:rsidRPr="00B95CA5" w:rsidRDefault="00056C39" w:rsidP="00B95CA5">
      <w:pPr>
        <w:autoSpaceDE w:val="0"/>
        <w:jc w:val="both"/>
        <w:rPr>
          <w:rFonts w:ascii="Verdana" w:hAnsi="Verdana" w:cs="Arial"/>
          <w:b/>
          <w:bCs/>
          <w:szCs w:val="19"/>
          <w:lang w:val="es-ES"/>
        </w:rPr>
      </w:pPr>
    </w:p>
    <w:p w14:paraId="37FD77D5" w14:textId="77777777" w:rsidR="00056C39" w:rsidRPr="00B95CA5" w:rsidRDefault="00056C39" w:rsidP="00B95CA5">
      <w:pPr>
        <w:autoSpaceDE w:val="0"/>
        <w:jc w:val="both"/>
        <w:rPr>
          <w:rFonts w:ascii="Verdana" w:hAnsi="Verdana" w:cs="Arial"/>
          <w:b/>
          <w:bCs/>
          <w:szCs w:val="19"/>
          <w:lang w:val="es-ES"/>
        </w:rPr>
      </w:pPr>
      <w:r w:rsidRPr="00B95CA5">
        <w:rPr>
          <w:rFonts w:ascii="Verdana" w:hAnsi="Verdana" w:cs="Arial"/>
          <w:b/>
          <w:bCs/>
          <w:szCs w:val="19"/>
          <w:lang w:val="es-ES"/>
        </w:rPr>
        <w:t>1.2. Órgano de Contratación.</w:t>
      </w:r>
    </w:p>
    <w:p w14:paraId="11EAFC06" w14:textId="77777777" w:rsidR="00056C39" w:rsidRPr="00B95CA5" w:rsidRDefault="00056C39" w:rsidP="00B95CA5">
      <w:pPr>
        <w:autoSpaceDE w:val="0"/>
        <w:jc w:val="both"/>
        <w:rPr>
          <w:rFonts w:ascii="Verdana" w:hAnsi="Verdana" w:cs="Arial"/>
          <w:b/>
          <w:bCs/>
          <w:szCs w:val="19"/>
          <w:lang w:val="es-ES"/>
        </w:rPr>
      </w:pPr>
    </w:p>
    <w:p w14:paraId="7ED33D41" w14:textId="455C1E89" w:rsidR="00056C39" w:rsidRPr="00B95CA5" w:rsidRDefault="00056C39" w:rsidP="00B95CA5">
      <w:pPr>
        <w:jc w:val="both"/>
        <w:rPr>
          <w:rFonts w:ascii="Verdana" w:hAnsi="Verdana" w:cs="Arial"/>
          <w:szCs w:val="19"/>
          <w:lang w:val="es-ES"/>
        </w:rPr>
      </w:pPr>
      <w:r w:rsidRPr="00B95CA5">
        <w:rPr>
          <w:rFonts w:ascii="Verdana" w:hAnsi="Verdana" w:cs="Arial"/>
          <w:szCs w:val="19"/>
          <w:lang w:val="es-ES"/>
        </w:rPr>
        <w:t xml:space="preserve">En el ANEXO I se especifica el Órgano de Contratación del expediente </w:t>
      </w:r>
      <w:r w:rsidR="00F5534F" w:rsidRPr="00F5534F">
        <w:rPr>
          <w:rFonts w:ascii="Verdana" w:hAnsi="Verdana"/>
          <w:szCs w:val="19"/>
          <w:lang w:val="es-ES"/>
        </w:rPr>
        <w:t>C2N06-06VS-0724-0154</w:t>
      </w:r>
      <w:r w:rsidR="00B96F4B" w:rsidRPr="00B95CA5">
        <w:rPr>
          <w:rFonts w:ascii="Verdana" w:hAnsi="Verdana"/>
          <w:szCs w:val="19"/>
          <w:lang w:val="es-ES"/>
        </w:rPr>
        <w:t>.</w:t>
      </w:r>
    </w:p>
    <w:p w14:paraId="08E1E6F8" w14:textId="0E1B4F2C" w:rsidR="00B95CA5" w:rsidRPr="00B95CA5" w:rsidRDefault="00B95CA5" w:rsidP="00B95CA5">
      <w:pPr>
        <w:suppressAutoHyphens w:val="0"/>
        <w:rPr>
          <w:rFonts w:ascii="Verdana" w:hAnsi="Verdana" w:cs="NewsGotT"/>
          <w:b/>
          <w:bCs/>
          <w:szCs w:val="19"/>
          <w:lang w:val="es-ES"/>
        </w:rPr>
      </w:pPr>
      <w:r w:rsidRPr="00B95CA5">
        <w:rPr>
          <w:rFonts w:ascii="Verdana" w:hAnsi="Verdana" w:cs="NewsGotT"/>
          <w:b/>
          <w:bCs/>
          <w:szCs w:val="19"/>
          <w:lang w:val="es-ES"/>
        </w:rPr>
        <w:br w:type="page"/>
      </w:r>
    </w:p>
    <w:p w14:paraId="48B8F3F8" w14:textId="77777777" w:rsidR="00056C39" w:rsidRPr="00B95CA5" w:rsidRDefault="00056C39" w:rsidP="00B95CA5">
      <w:pPr>
        <w:suppressAutoHyphens w:val="0"/>
        <w:rPr>
          <w:rFonts w:ascii="Verdana" w:hAnsi="Verdana" w:cs="NewsGotT"/>
          <w:b/>
          <w:bCs/>
          <w:szCs w:val="19"/>
          <w:lang w:val="es-ES"/>
        </w:rPr>
      </w:pPr>
    </w:p>
    <w:p w14:paraId="5D66716A" w14:textId="77777777" w:rsidR="00056C39" w:rsidRPr="00B95CA5" w:rsidRDefault="00056C39" w:rsidP="00B95CA5">
      <w:pPr>
        <w:autoSpaceDE w:val="0"/>
        <w:jc w:val="both"/>
        <w:rPr>
          <w:rFonts w:ascii="Verdana" w:hAnsi="Verdana" w:cs="NewsGotT"/>
          <w:szCs w:val="19"/>
          <w:lang w:val="es-ES"/>
        </w:rPr>
      </w:pPr>
      <w:r w:rsidRPr="00B95CA5">
        <w:rPr>
          <w:rFonts w:ascii="Verdana" w:hAnsi="Verdana" w:cs="NewsGotT"/>
          <w:b/>
          <w:bCs/>
          <w:szCs w:val="19"/>
          <w:lang w:val="es-ES"/>
        </w:rPr>
        <w:t>1.3. Objeto del contrato y contraprestaciones.</w:t>
      </w:r>
    </w:p>
    <w:p w14:paraId="3E19C7A0" w14:textId="77777777" w:rsidR="00056C39" w:rsidRPr="00B95CA5" w:rsidRDefault="00056C39" w:rsidP="00B95CA5">
      <w:pPr>
        <w:autoSpaceDE w:val="0"/>
        <w:jc w:val="both"/>
        <w:rPr>
          <w:rFonts w:ascii="Verdana" w:hAnsi="Verdana" w:cs="NewsGotT"/>
          <w:szCs w:val="19"/>
          <w:lang w:val="es-ES"/>
        </w:rPr>
      </w:pPr>
    </w:p>
    <w:p w14:paraId="7E0C0FFA" w14:textId="0DD8A55B" w:rsidR="00056C39" w:rsidRPr="007373EF" w:rsidRDefault="00056C39" w:rsidP="007373EF">
      <w:pPr>
        <w:pStyle w:val="Textoindependiente21"/>
        <w:rPr>
          <w:rFonts w:ascii="Verdana" w:eastAsia="SimSun" w:hAnsi="Verdana" w:cs="NewsGotT"/>
          <w:kern w:val="2"/>
          <w:sz w:val="19"/>
          <w:szCs w:val="19"/>
          <w:lang w:val="es-ES" w:eastAsia="zh-CN" w:bidi="hi-IN"/>
        </w:rPr>
      </w:pPr>
      <w:r w:rsidRPr="007373EF">
        <w:rPr>
          <w:rFonts w:ascii="Verdana" w:eastAsia="SimSun" w:hAnsi="Verdana" w:cs="NewsGotT"/>
          <w:kern w:val="2"/>
          <w:sz w:val="19"/>
          <w:szCs w:val="19"/>
          <w:lang w:val="es-ES" w:eastAsia="zh-CN" w:bidi="hi-IN"/>
        </w:rPr>
        <w:t xml:space="preserve">El contrato a que se refiere el presente pliego tiene por objeto el </w:t>
      </w:r>
      <w:r w:rsidR="007373EF" w:rsidRPr="007373EF">
        <w:rPr>
          <w:rFonts w:ascii="Verdana" w:eastAsia="SimSun" w:hAnsi="Verdana" w:cs="NewsGotT"/>
          <w:kern w:val="2"/>
          <w:sz w:val="19"/>
          <w:szCs w:val="19"/>
          <w:lang w:val="es-ES" w:eastAsia="zh-CN" w:bidi="hi-IN"/>
        </w:rPr>
        <w:t>PATROCINIO DEL FESTIVAL INTERNACIONAL DE MÚSICA Y DANZA DE GRANADA 2024</w:t>
      </w:r>
      <w:r w:rsidR="00D90A8C" w:rsidRPr="007373EF">
        <w:rPr>
          <w:rFonts w:ascii="Verdana" w:eastAsia="SimSun" w:hAnsi="Verdana" w:cs="NewsGotT"/>
          <w:kern w:val="2"/>
          <w:sz w:val="19"/>
          <w:szCs w:val="19"/>
          <w:lang w:val="es-ES" w:eastAsia="zh-CN" w:bidi="hi-IN"/>
        </w:rPr>
        <w:t xml:space="preserve"> </w:t>
      </w:r>
      <w:r w:rsidRPr="007373EF">
        <w:rPr>
          <w:rFonts w:ascii="Verdana" w:eastAsia="SimSun" w:hAnsi="Verdana" w:cs="NewsGotT"/>
          <w:kern w:val="2"/>
          <w:sz w:val="19"/>
          <w:szCs w:val="19"/>
          <w:lang w:val="es-ES" w:eastAsia="zh-CN" w:bidi="hi-IN"/>
        </w:rPr>
        <w:t>(ANEXO I).</w:t>
      </w:r>
    </w:p>
    <w:p w14:paraId="2FCDD545" w14:textId="77777777" w:rsidR="00056C39" w:rsidRPr="007373EF" w:rsidRDefault="00056C39" w:rsidP="00B95CA5">
      <w:pPr>
        <w:autoSpaceDE w:val="0"/>
        <w:jc w:val="both"/>
        <w:rPr>
          <w:rFonts w:ascii="Verdana" w:hAnsi="Verdana" w:cs="NewsGotT"/>
          <w:szCs w:val="19"/>
          <w:lang w:val="es-ES"/>
        </w:rPr>
      </w:pPr>
    </w:p>
    <w:p w14:paraId="067B7DD4" w14:textId="2F0ECF17" w:rsidR="00056C39" w:rsidRPr="00B95CA5" w:rsidRDefault="00056C39" w:rsidP="00B95CA5">
      <w:pPr>
        <w:autoSpaceDE w:val="0"/>
        <w:jc w:val="both"/>
        <w:rPr>
          <w:rFonts w:ascii="Verdana" w:hAnsi="Verdana" w:cs="NewsGotT"/>
          <w:szCs w:val="19"/>
          <w:lang w:val="es-ES"/>
        </w:rPr>
      </w:pPr>
      <w:r w:rsidRPr="00B95CA5">
        <w:rPr>
          <w:rFonts w:ascii="Verdana" w:hAnsi="Verdana" w:cs="NewsGotT"/>
          <w:szCs w:val="19"/>
          <w:lang w:val="es-ES"/>
        </w:rPr>
        <w:t xml:space="preserve">Como contraprestación por el citado patrocinio, la Empresa Pública para la Gestión del Turismo y del Deporte de Andalucía, S.A. (en adelante Turismo y Deporte de Andalucía) recibirá las prestaciones publicitarias indicadas en </w:t>
      </w:r>
      <w:r w:rsidR="001A606F" w:rsidRPr="00B95CA5">
        <w:rPr>
          <w:rFonts w:ascii="Verdana" w:hAnsi="Verdana" w:cs="NewsGotT"/>
          <w:szCs w:val="19"/>
          <w:lang w:val="es-ES"/>
        </w:rPr>
        <w:t xml:space="preserve">la </w:t>
      </w:r>
      <w:r w:rsidR="00481BC8">
        <w:rPr>
          <w:rFonts w:ascii="Verdana" w:hAnsi="Verdana" w:cs="NewsGotT"/>
          <w:szCs w:val="19"/>
          <w:lang w:val="es-ES"/>
        </w:rPr>
        <w:t>Proposición</w:t>
      </w:r>
      <w:r w:rsidR="001A606F" w:rsidRPr="00B95CA5">
        <w:rPr>
          <w:rFonts w:ascii="Verdana" w:hAnsi="Verdana" w:cs="NewsGotT"/>
          <w:szCs w:val="19"/>
          <w:lang w:val="es-ES"/>
        </w:rPr>
        <w:t xml:space="preserve"> final que presente la persona adjudicataria</w:t>
      </w:r>
      <w:r w:rsidRPr="00B95CA5">
        <w:rPr>
          <w:rFonts w:ascii="Verdana" w:hAnsi="Verdana" w:cs="NewsGotT"/>
          <w:szCs w:val="19"/>
          <w:lang w:val="es-ES"/>
        </w:rPr>
        <w:t>.</w:t>
      </w:r>
    </w:p>
    <w:p w14:paraId="4A96E59D" w14:textId="77777777" w:rsidR="00056C39" w:rsidRPr="00B95CA5" w:rsidRDefault="00056C39" w:rsidP="00B95CA5">
      <w:pPr>
        <w:autoSpaceDE w:val="0"/>
        <w:jc w:val="both"/>
        <w:rPr>
          <w:rFonts w:ascii="Verdana" w:hAnsi="Verdana" w:cs="NewsGotT"/>
          <w:szCs w:val="19"/>
          <w:lang w:val="es-ES"/>
        </w:rPr>
      </w:pPr>
    </w:p>
    <w:p w14:paraId="19F38956" w14:textId="77777777" w:rsidR="00056C39" w:rsidRPr="00B95CA5" w:rsidRDefault="00056C39" w:rsidP="00B95CA5">
      <w:pPr>
        <w:autoSpaceDE w:val="0"/>
        <w:jc w:val="both"/>
        <w:rPr>
          <w:rFonts w:ascii="Verdana" w:hAnsi="Verdana" w:cs="NewsGotT"/>
          <w:szCs w:val="19"/>
          <w:lang w:val="es-ES"/>
        </w:rPr>
      </w:pPr>
      <w:r w:rsidRPr="00B95CA5">
        <w:rPr>
          <w:rFonts w:ascii="Verdana" w:hAnsi="Verdana" w:cs="NewsGotT"/>
          <w:szCs w:val="19"/>
          <w:lang w:val="es-ES"/>
        </w:rPr>
        <w:t>La ejecución del objeto del contrato se ajustará las cláusulas particulares y prescripciones técnicas del mismo, que tienen carácter contractual.</w:t>
      </w:r>
    </w:p>
    <w:p w14:paraId="34F1AF10" w14:textId="77777777" w:rsidR="00056C39" w:rsidRPr="00B95CA5" w:rsidRDefault="00056C39" w:rsidP="00B95CA5">
      <w:pPr>
        <w:autoSpaceDE w:val="0"/>
        <w:jc w:val="both"/>
        <w:rPr>
          <w:rFonts w:ascii="Verdana" w:hAnsi="Verdana" w:cs="NewsGotT"/>
          <w:szCs w:val="19"/>
          <w:lang w:val="es-ES"/>
        </w:rPr>
      </w:pPr>
    </w:p>
    <w:p w14:paraId="36D5C611" w14:textId="50526199" w:rsidR="00056C39" w:rsidRPr="00B95CA5" w:rsidRDefault="00056C39" w:rsidP="00B95CA5">
      <w:pPr>
        <w:autoSpaceDE w:val="0"/>
        <w:jc w:val="both"/>
        <w:rPr>
          <w:rFonts w:ascii="Verdana" w:hAnsi="Verdana" w:cs="NewsGotT"/>
          <w:szCs w:val="19"/>
          <w:lang w:val="es-ES"/>
        </w:rPr>
      </w:pPr>
      <w:r w:rsidRPr="00B95CA5">
        <w:rPr>
          <w:rFonts w:ascii="Verdana" w:hAnsi="Verdana" w:cs="NewsGotT"/>
          <w:b/>
          <w:bCs/>
          <w:szCs w:val="19"/>
          <w:lang w:val="es-ES"/>
        </w:rPr>
        <w:t xml:space="preserve">1.4. Presupuesto de licitación, valor estimado del contrato, </w:t>
      </w:r>
      <w:r w:rsidR="006A2F36" w:rsidRPr="00B95CA5">
        <w:rPr>
          <w:rFonts w:ascii="Verdana" w:hAnsi="Verdana" w:cs="NewsGotT"/>
          <w:b/>
          <w:bCs/>
          <w:szCs w:val="19"/>
          <w:lang w:val="es-ES"/>
        </w:rPr>
        <w:t xml:space="preserve">precio del contrato </w:t>
      </w:r>
      <w:r w:rsidRPr="00B95CA5">
        <w:rPr>
          <w:rFonts w:ascii="Verdana" w:hAnsi="Verdana" w:cs="NewsGotT"/>
          <w:b/>
          <w:bCs/>
          <w:szCs w:val="19"/>
          <w:lang w:val="es-ES"/>
        </w:rPr>
        <w:t>y forma de pago.</w:t>
      </w:r>
    </w:p>
    <w:p w14:paraId="421C3811" w14:textId="77777777" w:rsidR="00056C39" w:rsidRPr="00B95CA5" w:rsidRDefault="00056C39" w:rsidP="00B95CA5">
      <w:pPr>
        <w:autoSpaceDE w:val="0"/>
        <w:jc w:val="both"/>
        <w:rPr>
          <w:rFonts w:ascii="Verdana" w:hAnsi="Verdana" w:cs="NewsGotT"/>
          <w:szCs w:val="19"/>
          <w:lang w:val="es-ES"/>
        </w:rPr>
      </w:pPr>
    </w:p>
    <w:p w14:paraId="4F9FBF5D" w14:textId="77777777" w:rsidR="00056C39" w:rsidRPr="00B95CA5" w:rsidRDefault="00056C39" w:rsidP="00B95CA5">
      <w:pPr>
        <w:autoSpaceDE w:val="0"/>
        <w:jc w:val="both"/>
        <w:rPr>
          <w:rFonts w:ascii="Verdana" w:hAnsi="Verdana" w:cs="NewsGotT"/>
          <w:szCs w:val="19"/>
          <w:lang w:val="es-ES"/>
        </w:rPr>
      </w:pPr>
      <w:r w:rsidRPr="00B95CA5">
        <w:rPr>
          <w:rFonts w:ascii="Verdana" w:hAnsi="Verdana" w:cs="NewsGotT"/>
          <w:szCs w:val="19"/>
          <w:lang w:val="es-ES"/>
        </w:rPr>
        <w:t>El presupuesto de licitación es el que figura en el ANEXO I, desglosado en los costes directos e indirectos, otros eventuales gastos calculados para su determinación, así como el importe del Impuesto sobre el Valor Añadido que deba soportar Turismo y Deporte de Andalucía.</w:t>
      </w:r>
    </w:p>
    <w:p w14:paraId="3E7D2ECC" w14:textId="6C5C23E3" w:rsidR="00056C39" w:rsidRPr="00B95CA5" w:rsidRDefault="00056C39" w:rsidP="00B95CA5">
      <w:pPr>
        <w:autoSpaceDE w:val="0"/>
        <w:jc w:val="both"/>
        <w:rPr>
          <w:rFonts w:ascii="Verdana" w:hAnsi="Verdana" w:cs="NewsGotT"/>
          <w:szCs w:val="19"/>
          <w:lang w:val="es-ES"/>
        </w:rPr>
      </w:pPr>
    </w:p>
    <w:p w14:paraId="54FF7333" w14:textId="77777777" w:rsidR="00D3179C" w:rsidRPr="00B95CA5" w:rsidRDefault="00056C39" w:rsidP="00B95CA5">
      <w:pPr>
        <w:autoSpaceDE w:val="0"/>
        <w:jc w:val="both"/>
        <w:rPr>
          <w:rFonts w:ascii="Verdana" w:hAnsi="Verdana" w:cs="NewsGotT"/>
          <w:szCs w:val="19"/>
          <w:lang w:val="es-ES"/>
        </w:rPr>
      </w:pPr>
      <w:r w:rsidRPr="00B95CA5">
        <w:rPr>
          <w:rFonts w:ascii="Verdana" w:hAnsi="Verdana" w:cs="NewsGotT"/>
          <w:szCs w:val="19"/>
          <w:lang w:val="es-ES"/>
        </w:rPr>
        <w:t>El precio del contrato será el que resulte de la adjudicación del mismo e incluirá, como partida independiente, el Impuesto sobre el Valor Añadido.</w:t>
      </w:r>
    </w:p>
    <w:p w14:paraId="1CCD436D" w14:textId="77777777" w:rsidR="00D3179C" w:rsidRPr="00B95CA5" w:rsidRDefault="00D3179C" w:rsidP="00B95CA5">
      <w:pPr>
        <w:autoSpaceDE w:val="0"/>
        <w:jc w:val="both"/>
        <w:rPr>
          <w:rFonts w:ascii="Verdana" w:hAnsi="Verdana" w:cs="NewsGotT"/>
          <w:szCs w:val="19"/>
          <w:lang w:val="es-ES"/>
        </w:rPr>
      </w:pPr>
    </w:p>
    <w:p w14:paraId="0101309C" w14:textId="66F33F38" w:rsidR="00056C39" w:rsidRPr="00B95CA5" w:rsidRDefault="00056C39" w:rsidP="00B95CA5">
      <w:pPr>
        <w:autoSpaceDE w:val="0"/>
        <w:jc w:val="both"/>
        <w:rPr>
          <w:rFonts w:ascii="Verdana" w:hAnsi="Verdana" w:cs="NewsGotT"/>
          <w:szCs w:val="19"/>
          <w:lang w:val="es-ES"/>
        </w:rPr>
      </w:pPr>
      <w:r w:rsidRPr="00B95CA5">
        <w:rPr>
          <w:rFonts w:ascii="Verdana" w:hAnsi="Verdana" w:cs="NewsGotT"/>
          <w:szCs w:val="19"/>
          <w:lang w:val="es-ES"/>
        </w:rPr>
        <w:t>En el precio del contrato se considerarán incluidos los demás tributos, tasas y cánones de cualquier índole que sean de aplicación y en su pago se estará a lo establecido en el art. 198.4, 210.4 de la LCSP.</w:t>
      </w:r>
    </w:p>
    <w:p w14:paraId="25B28307" w14:textId="77777777" w:rsidR="00056C39" w:rsidRPr="00B95CA5" w:rsidRDefault="00056C39" w:rsidP="00B95CA5">
      <w:pPr>
        <w:autoSpaceDE w:val="0"/>
        <w:jc w:val="both"/>
        <w:rPr>
          <w:rFonts w:ascii="Verdana" w:hAnsi="Verdana" w:cs="NewsGotT"/>
          <w:szCs w:val="19"/>
          <w:lang w:val="es-ES"/>
        </w:rPr>
      </w:pPr>
    </w:p>
    <w:p w14:paraId="4C59596B" w14:textId="77777777" w:rsidR="00056C39" w:rsidRPr="00B95CA5" w:rsidRDefault="00056C39" w:rsidP="00B95CA5">
      <w:pPr>
        <w:autoSpaceDE w:val="0"/>
        <w:jc w:val="both"/>
        <w:rPr>
          <w:rFonts w:ascii="Verdana" w:hAnsi="Verdana" w:cs="NewsGotT"/>
          <w:szCs w:val="19"/>
          <w:lang w:val="es-ES"/>
        </w:rPr>
      </w:pPr>
      <w:r w:rsidRPr="00B95CA5">
        <w:rPr>
          <w:rFonts w:ascii="Verdana" w:hAnsi="Verdana" w:cs="NewsGotT"/>
          <w:b/>
          <w:bCs/>
          <w:szCs w:val="19"/>
          <w:lang w:val="es-ES"/>
        </w:rPr>
        <w:t>1.5. Existencia de crédito.</w:t>
      </w:r>
    </w:p>
    <w:p w14:paraId="1AC833DB" w14:textId="77777777" w:rsidR="00056C39" w:rsidRPr="00B95CA5" w:rsidRDefault="00056C39" w:rsidP="00B95CA5">
      <w:pPr>
        <w:autoSpaceDE w:val="0"/>
        <w:jc w:val="both"/>
        <w:rPr>
          <w:rFonts w:ascii="Verdana" w:hAnsi="Verdana" w:cs="NewsGotT"/>
          <w:szCs w:val="19"/>
          <w:lang w:val="es-ES"/>
        </w:rPr>
      </w:pPr>
    </w:p>
    <w:p w14:paraId="0D7A096A" w14:textId="77777777" w:rsidR="00056C39" w:rsidRPr="00B95CA5" w:rsidRDefault="00056C39" w:rsidP="00B95CA5">
      <w:pPr>
        <w:autoSpaceDE w:val="0"/>
        <w:jc w:val="both"/>
        <w:rPr>
          <w:rFonts w:ascii="Verdana" w:hAnsi="Verdana" w:cs="NewsGotT"/>
          <w:szCs w:val="19"/>
          <w:lang w:val="es-ES"/>
        </w:rPr>
      </w:pPr>
      <w:r w:rsidRPr="00B95CA5">
        <w:rPr>
          <w:rFonts w:ascii="Verdana" w:hAnsi="Verdana" w:cs="NewsGotT"/>
          <w:szCs w:val="19"/>
          <w:lang w:val="es-ES"/>
        </w:rPr>
        <w:t>Existe el crédito preciso para atender las obligaciones económicas que se deriven para Turismo y Deporte de Andalucía del contrato a que se refiere el presente pliego.</w:t>
      </w:r>
    </w:p>
    <w:p w14:paraId="1DC7EB78" w14:textId="77777777" w:rsidR="00056C39" w:rsidRPr="00B95CA5" w:rsidRDefault="00056C39" w:rsidP="00B95CA5">
      <w:pPr>
        <w:autoSpaceDE w:val="0"/>
        <w:jc w:val="both"/>
        <w:rPr>
          <w:rFonts w:ascii="Verdana" w:hAnsi="Verdana" w:cs="NewsGotT"/>
          <w:szCs w:val="19"/>
          <w:lang w:val="es-ES"/>
        </w:rPr>
      </w:pPr>
    </w:p>
    <w:p w14:paraId="19A12AC5" w14:textId="31C16433" w:rsidR="00056C39" w:rsidRPr="00B95CA5" w:rsidRDefault="00770BC9" w:rsidP="00B95CA5">
      <w:pPr>
        <w:autoSpaceDE w:val="0"/>
        <w:jc w:val="both"/>
        <w:rPr>
          <w:rFonts w:ascii="Verdana" w:hAnsi="Verdana" w:cs="NewsGotT"/>
          <w:szCs w:val="19"/>
          <w:lang w:val="es-ES"/>
        </w:rPr>
      </w:pPr>
      <w:r w:rsidRPr="00B95CA5">
        <w:rPr>
          <w:rFonts w:ascii="Verdana" w:eastAsia="Noto Sans HK Light" w:hAnsi="Verdana" w:cs="NewsGotT"/>
          <w:szCs w:val="19"/>
          <w:lang w:val="es-ES"/>
        </w:rPr>
        <w:t xml:space="preserve">En el supuesto de que </w:t>
      </w:r>
      <w:r w:rsidR="00056C39" w:rsidRPr="00B95CA5">
        <w:rPr>
          <w:rFonts w:ascii="Verdana" w:hAnsi="Verdana" w:cs="NewsGotT"/>
          <w:szCs w:val="19"/>
          <w:lang w:val="es-ES"/>
        </w:rPr>
        <w:t>el presupuesto se cofinanci</w:t>
      </w:r>
      <w:r w:rsidRPr="00B95CA5">
        <w:rPr>
          <w:rFonts w:ascii="Verdana" w:hAnsi="Verdana" w:cs="NewsGotT"/>
          <w:szCs w:val="19"/>
          <w:lang w:val="es-ES"/>
        </w:rPr>
        <w:t>e</w:t>
      </w:r>
      <w:r w:rsidR="00056C39" w:rsidRPr="00B95CA5">
        <w:rPr>
          <w:rFonts w:ascii="Verdana" w:hAnsi="Verdana" w:cs="NewsGotT"/>
          <w:szCs w:val="19"/>
          <w:lang w:val="es-ES"/>
        </w:rPr>
        <w:t xml:space="preserve"> con Fondos Europeos, el contrato se someterá a las disposiciones del Tratado de la Unión Europea y a los actos fijados en virtud del mismo y será coherente con las actividades, políticas y prioridades comunitarias en pro de un desarrollo sostenible y mejora del medio ambiente, debiendo promover el crecimiento, la competitividad, el empleo y la inclusión social, así como la igualdad entre hombres y mujeres, de conformidad con lo dispuesto en el Reglamento (UE) núm. 1303/2013, de 17 de diciembre, por el que se establecen disposiciones comunes relativas al Fondo Europeo de Desarrollo Regional, al Fondo Social Europeo, al Fondo de Cohesión, al Fondo Europeo Agrícola de Desarrollo Rural y al Fondo Europeo Marítimo y de la Pesca, y por el que se establecen disposiciones generales relativas al Fondo Europeo de Desarrollo Regional, al Fondo Social Europeo, al Fondo de Cohesión y al Fondo Europeo Marítimo y de la Pesca, y deroga el Reglamento (CE) núm. 1083/2006 del Consejo.</w:t>
      </w:r>
    </w:p>
    <w:p w14:paraId="56F288AE" w14:textId="77777777" w:rsidR="00056C39" w:rsidRPr="00B95CA5" w:rsidRDefault="00056C39" w:rsidP="00B95CA5">
      <w:pPr>
        <w:autoSpaceDE w:val="0"/>
        <w:jc w:val="both"/>
        <w:rPr>
          <w:rFonts w:ascii="Verdana" w:hAnsi="Verdana" w:cs="NewsGotT"/>
          <w:szCs w:val="19"/>
          <w:lang w:val="es-ES"/>
        </w:rPr>
      </w:pPr>
    </w:p>
    <w:p w14:paraId="146CB9D7" w14:textId="77777777" w:rsidR="00461CD0" w:rsidRPr="002474DC" w:rsidRDefault="00461CD0" w:rsidP="00461CD0">
      <w:pPr>
        <w:autoSpaceDE w:val="0"/>
        <w:jc w:val="both"/>
        <w:rPr>
          <w:rFonts w:ascii="Verdana" w:hAnsi="Verdana" w:cs="NewsGotT"/>
          <w:szCs w:val="19"/>
          <w:lang w:val="es-ES"/>
        </w:rPr>
      </w:pPr>
      <w:r w:rsidRPr="002474DC">
        <w:rPr>
          <w:rFonts w:ascii="Verdana" w:hAnsi="Verdana" w:cs="NewsGotT"/>
          <w:szCs w:val="19"/>
          <w:lang w:val="es-ES"/>
        </w:rPr>
        <w:t>El presupuesto se financia, con cargo a las ayudas programadas en el Programa de Andalucía FEDER 2021-2027 u otro, si así consta en el ANEXO I indicándose el tipo de Fondo y el porcentaje de financiación.</w:t>
      </w:r>
    </w:p>
    <w:p w14:paraId="09528F9D" w14:textId="77777777" w:rsidR="00056C39" w:rsidRPr="00B95CA5" w:rsidRDefault="00056C39" w:rsidP="00B95CA5">
      <w:pPr>
        <w:autoSpaceDE w:val="0"/>
        <w:jc w:val="both"/>
        <w:rPr>
          <w:rFonts w:ascii="Verdana" w:hAnsi="Verdana" w:cs="NewsGotT"/>
          <w:b/>
          <w:bCs/>
          <w:szCs w:val="19"/>
          <w:lang w:val="es-ES"/>
        </w:rPr>
      </w:pPr>
    </w:p>
    <w:p w14:paraId="3F5C3FB8" w14:textId="77777777" w:rsidR="00056C39" w:rsidRPr="00B95CA5" w:rsidRDefault="00056C39" w:rsidP="00B95CA5">
      <w:pPr>
        <w:autoSpaceDE w:val="0"/>
        <w:jc w:val="both"/>
        <w:rPr>
          <w:rFonts w:ascii="Verdana" w:hAnsi="Verdana" w:cs="NewsGotT"/>
          <w:szCs w:val="19"/>
          <w:lang w:val="es-ES"/>
        </w:rPr>
      </w:pPr>
      <w:r w:rsidRPr="00B95CA5">
        <w:rPr>
          <w:rFonts w:ascii="Verdana" w:hAnsi="Verdana" w:cs="NewsGotT"/>
          <w:b/>
          <w:bCs/>
          <w:szCs w:val="19"/>
          <w:lang w:val="es-ES"/>
        </w:rPr>
        <w:t>1.6. Plazo de ejecución.</w:t>
      </w:r>
    </w:p>
    <w:p w14:paraId="51054CD6" w14:textId="77777777" w:rsidR="00056C39" w:rsidRPr="00B95CA5" w:rsidRDefault="00056C39" w:rsidP="00B95CA5">
      <w:pPr>
        <w:autoSpaceDE w:val="0"/>
        <w:jc w:val="both"/>
        <w:rPr>
          <w:rFonts w:ascii="Verdana" w:hAnsi="Verdana" w:cs="NewsGotT"/>
          <w:szCs w:val="19"/>
          <w:lang w:val="es-ES"/>
        </w:rPr>
      </w:pPr>
    </w:p>
    <w:p w14:paraId="53618329" w14:textId="77777777" w:rsidR="00056C39" w:rsidRPr="00B95CA5" w:rsidRDefault="00056C39" w:rsidP="00B95CA5">
      <w:pPr>
        <w:autoSpaceDE w:val="0"/>
        <w:jc w:val="both"/>
        <w:rPr>
          <w:rFonts w:ascii="Verdana" w:hAnsi="Verdana" w:cs="NewsGotT"/>
          <w:szCs w:val="19"/>
          <w:lang w:val="es-ES"/>
        </w:rPr>
      </w:pPr>
      <w:r w:rsidRPr="00B95CA5">
        <w:rPr>
          <w:rFonts w:ascii="Verdana" w:hAnsi="Verdana" w:cs="NewsGotT"/>
          <w:szCs w:val="19"/>
          <w:lang w:val="es-ES"/>
        </w:rPr>
        <w:t>El plazo de ejecución del contrato es el fijado en el ANEXO I, y comenzarán a contar a partir de la fecha que se establezca a este efecto en el contrato.</w:t>
      </w:r>
    </w:p>
    <w:p w14:paraId="5EF1986E" w14:textId="7A7458A4" w:rsidR="00B95CA5" w:rsidRPr="00B95CA5" w:rsidRDefault="00B95CA5" w:rsidP="00B95CA5">
      <w:pPr>
        <w:suppressAutoHyphens w:val="0"/>
        <w:rPr>
          <w:rFonts w:ascii="Verdana" w:hAnsi="Verdana" w:cs="NewsGotT"/>
          <w:szCs w:val="19"/>
          <w:lang w:val="es-ES"/>
        </w:rPr>
      </w:pPr>
      <w:r w:rsidRPr="00B95CA5">
        <w:rPr>
          <w:rFonts w:ascii="Verdana" w:hAnsi="Verdana" w:cs="NewsGotT"/>
          <w:szCs w:val="19"/>
          <w:lang w:val="es-ES"/>
        </w:rPr>
        <w:br w:type="page"/>
      </w:r>
    </w:p>
    <w:p w14:paraId="5C798CD4" w14:textId="77777777" w:rsidR="00056C39" w:rsidRPr="00B95CA5" w:rsidRDefault="00056C39" w:rsidP="00B95CA5">
      <w:pPr>
        <w:autoSpaceDE w:val="0"/>
        <w:jc w:val="both"/>
        <w:rPr>
          <w:rFonts w:ascii="Verdana" w:hAnsi="Verdana" w:cs="NewsGotT"/>
          <w:szCs w:val="19"/>
          <w:lang w:val="es-ES"/>
        </w:rPr>
      </w:pPr>
    </w:p>
    <w:p w14:paraId="75719A4F" w14:textId="77777777" w:rsidR="00056C39" w:rsidRPr="00B95CA5" w:rsidRDefault="00056C39" w:rsidP="00B95CA5">
      <w:pPr>
        <w:autoSpaceDE w:val="0"/>
        <w:jc w:val="both"/>
        <w:rPr>
          <w:rFonts w:ascii="Verdana" w:hAnsi="Verdana" w:cs="NewsGotT"/>
          <w:b/>
          <w:bCs/>
          <w:szCs w:val="19"/>
          <w:lang w:val="es-ES"/>
        </w:rPr>
      </w:pPr>
      <w:r w:rsidRPr="00B95CA5">
        <w:rPr>
          <w:rFonts w:ascii="Verdana" w:hAnsi="Verdana" w:cs="NewsGotT"/>
          <w:b/>
          <w:bCs/>
          <w:szCs w:val="19"/>
          <w:lang w:val="es-ES"/>
        </w:rPr>
        <w:t>1.7. Capacidad y solvencia del empresario para contratar.</w:t>
      </w:r>
    </w:p>
    <w:p w14:paraId="2239CD8D" w14:textId="77777777" w:rsidR="00056C39" w:rsidRPr="00B95CA5" w:rsidRDefault="00056C39" w:rsidP="00B95CA5">
      <w:pPr>
        <w:autoSpaceDE w:val="0"/>
        <w:jc w:val="both"/>
        <w:rPr>
          <w:rFonts w:ascii="Verdana" w:hAnsi="Verdana" w:cs="NewsGotT"/>
          <w:b/>
          <w:bCs/>
          <w:szCs w:val="19"/>
          <w:lang w:val="es-ES"/>
        </w:rPr>
      </w:pPr>
    </w:p>
    <w:p w14:paraId="1E8F4FA6" w14:textId="77777777" w:rsidR="00056C39" w:rsidRPr="00B95CA5" w:rsidRDefault="00056C39" w:rsidP="00B95CA5">
      <w:pPr>
        <w:autoSpaceDE w:val="0"/>
        <w:jc w:val="both"/>
        <w:rPr>
          <w:rFonts w:ascii="Verdana" w:hAnsi="Verdana" w:cs="NewsGotT"/>
          <w:szCs w:val="19"/>
          <w:lang w:val="es-ES"/>
        </w:rPr>
      </w:pPr>
      <w:r w:rsidRPr="00B95CA5">
        <w:rPr>
          <w:rFonts w:ascii="Verdana" w:hAnsi="Verdana" w:cs="NewsGotT"/>
          <w:szCs w:val="19"/>
          <w:lang w:val="es-ES"/>
        </w:rPr>
        <w:t>Están facultadas para contratar las personas naturales o jurídicas, españolas o extranjeras, que tengan plena capacidad de obrar, no estén incursas en alguna de las prohibiciones de contratar que señala el artículo 71 de la LCSP y acrediten su solvencia económica y financiera y técnica o profesional, conforme a lo establecido en los artículos 74, 75 y 76 de la LCSP o, en los casos en que así lo exija la Ley, se encuentren debidamente clasificadas.</w:t>
      </w:r>
    </w:p>
    <w:p w14:paraId="7AEF5A55" w14:textId="77777777" w:rsidR="00056C39" w:rsidRPr="00B95CA5" w:rsidRDefault="00056C39" w:rsidP="00B95CA5">
      <w:pPr>
        <w:autoSpaceDE w:val="0"/>
        <w:jc w:val="both"/>
        <w:rPr>
          <w:rFonts w:ascii="Verdana" w:hAnsi="Verdana" w:cs="NewsGotT"/>
          <w:szCs w:val="19"/>
          <w:lang w:val="es-ES"/>
        </w:rPr>
      </w:pPr>
    </w:p>
    <w:p w14:paraId="4B697693" w14:textId="77777777" w:rsidR="00056C39" w:rsidRPr="00B95CA5" w:rsidRDefault="00056C39" w:rsidP="00B95CA5">
      <w:pPr>
        <w:autoSpaceDE w:val="0"/>
        <w:jc w:val="both"/>
        <w:rPr>
          <w:rFonts w:ascii="Verdana" w:hAnsi="Verdana" w:cs="NewsGotT"/>
          <w:szCs w:val="19"/>
          <w:lang w:val="es-ES"/>
        </w:rPr>
      </w:pPr>
      <w:r w:rsidRPr="00B95CA5">
        <w:rPr>
          <w:rFonts w:ascii="Verdana" w:hAnsi="Verdana" w:cs="NewsGotT"/>
          <w:szCs w:val="19"/>
          <w:lang w:val="es-ES"/>
        </w:rPr>
        <w:t>Las personas jurídicas sólo podrán ser adjudicatarias de contratos cuyas prestaciones estén comprendidas dentro de los fines, objeto o ámbito de actividad que, a tenor de sus propios estatutos o reglas fundacionales, les sean propios.</w:t>
      </w:r>
    </w:p>
    <w:p w14:paraId="27F6BD72" w14:textId="77777777" w:rsidR="00056C39" w:rsidRPr="00B95CA5" w:rsidRDefault="00056C39" w:rsidP="00B95CA5">
      <w:pPr>
        <w:autoSpaceDE w:val="0"/>
        <w:jc w:val="both"/>
        <w:rPr>
          <w:rFonts w:ascii="Verdana" w:hAnsi="Verdana" w:cs="NewsGotT"/>
          <w:szCs w:val="19"/>
          <w:lang w:val="es-ES"/>
        </w:rPr>
      </w:pPr>
    </w:p>
    <w:p w14:paraId="3FCE824D" w14:textId="77777777" w:rsidR="00056C39" w:rsidRPr="00B95CA5" w:rsidRDefault="00056C39" w:rsidP="00B95CA5">
      <w:pPr>
        <w:autoSpaceDE w:val="0"/>
        <w:jc w:val="both"/>
        <w:rPr>
          <w:rFonts w:ascii="Verdana" w:hAnsi="Verdana" w:cs="NewsGotT"/>
          <w:szCs w:val="19"/>
          <w:lang w:val="es-ES"/>
        </w:rPr>
      </w:pPr>
      <w:r w:rsidRPr="00B95CA5">
        <w:rPr>
          <w:rFonts w:ascii="Verdana" w:hAnsi="Verdana" w:cs="NewsGotT"/>
          <w:szCs w:val="19"/>
          <w:lang w:val="es-ES"/>
        </w:rPr>
        <w:t>Para las empresas comunitarias o de Estados signatarios del Acuerdo sobre el Espacio Económico - Europeo, empresas no comunitarias y uniones de empresarios, se estará a lo dispuesto en los artículos 67, 68 y 69 de la LCSP, respectivamente.</w:t>
      </w:r>
    </w:p>
    <w:p w14:paraId="70698D2D" w14:textId="77777777" w:rsidR="00056C39" w:rsidRPr="00B95CA5" w:rsidRDefault="00056C39" w:rsidP="00B95CA5">
      <w:pPr>
        <w:autoSpaceDE w:val="0"/>
        <w:jc w:val="both"/>
        <w:rPr>
          <w:rFonts w:ascii="Verdana" w:hAnsi="Verdana" w:cs="NewsGotT"/>
          <w:szCs w:val="19"/>
          <w:lang w:val="es-ES"/>
        </w:rPr>
      </w:pPr>
    </w:p>
    <w:p w14:paraId="1C59E2F2" w14:textId="1D05F423" w:rsidR="00056C39" w:rsidRPr="00B95CA5" w:rsidRDefault="00056C39" w:rsidP="00B95CA5">
      <w:pPr>
        <w:autoSpaceDE w:val="0"/>
        <w:jc w:val="both"/>
        <w:rPr>
          <w:rFonts w:ascii="Verdana" w:hAnsi="Verdana" w:cs="NewsGotT"/>
          <w:b/>
          <w:bCs/>
          <w:szCs w:val="19"/>
          <w:lang w:val="es-ES"/>
        </w:rPr>
      </w:pPr>
      <w:r w:rsidRPr="00B95CA5">
        <w:rPr>
          <w:rFonts w:ascii="Verdana" w:hAnsi="Verdana" w:cs="NewsGotT"/>
          <w:b/>
          <w:bCs/>
          <w:szCs w:val="19"/>
          <w:lang w:val="es-ES"/>
        </w:rPr>
        <w:t xml:space="preserve">1.8. </w:t>
      </w:r>
      <w:r w:rsidR="00D3179C" w:rsidRPr="00B95CA5">
        <w:rPr>
          <w:rFonts w:ascii="Verdana" w:hAnsi="Verdana" w:cs="NewsGotT"/>
          <w:b/>
          <w:bCs/>
          <w:szCs w:val="19"/>
          <w:lang w:val="es-ES"/>
        </w:rPr>
        <w:t>Licitación electrónica.</w:t>
      </w:r>
    </w:p>
    <w:p w14:paraId="7FDC1707" w14:textId="77777777" w:rsidR="007E0435" w:rsidRPr="00B95CA5" w:rsidRDefault="007E0435" w:rsidP="00B95CA5">
      <w:pPr>
        <w:autoSpaceDE w:val="0"/>
        <w:jc w:val="both"/>
        <w:rPr>
          <w:rFonts w:ascii="Verdana" w:hAnsi="Verdana" w:cs="NewsGotT"/>
          <w:szCs w:val="19"/>
          <w:lang w:val="es-ES"/>
        </w:rPr>
      </w:pPr>
    </w:p>
    <w:p w14:paraId="00D1A0B0" w14:textId="283E1749" w:rsidR="00D3179C" w:rsidRPr="00B95CA5" w:rsidRDefault="00D3179C" w:rsidP="00B95CA5">
      <w:pPr>
        <w:autoSpaceDE w:val="0"/>
        <w:jc w:val="both"/>
        <w:rPr>
          <w:rFonts w:ascii="Verdana" w:hAnsi="Verdana" w:cs="NewsGotT"/>
          <w:b/>
          <w:szCs w:val="19"/>
          <w:lang w:val="es-ES"/>
        </w:rPr>
      </w:pPr>
      <w:r w:rsidRPr="00B95CA5">
        <w:rPr>
          <w:rFonts w:ascii="Verdana" w:hAnsi="Verdana" w:cs="NewsGotT"/>
          <w:b/>
          <w:szCs w:val="19"/>
          <w:lang w:val="es-ES"/>
        </w:rPr>
        <w:t xml:space="preserve">1.8.1. Perfil de </w:t>
      </w:r>
      <w:r w:rsidR="00481BC8">
        <w:rPr>
          <w:rFonts w:ascii="Verdana" w:hAnsi="Verdana" w:cs="NewsGotT"/>
          <w:b/>
          <w:szCs w:val="19"/>
          <w:lang w:val="es-ES"/>
        </w:rPr>
        <w:t>c</w:t>
      </w:r>
      <w:r w:rsidRPr="00B95CA5">
        <w:rPr>
          <w:rFonts w:ascii="Verdana" w:hAnsi="Verdana" w:cs="NewsGotT"/>
          <w:b/>
          <w:szCs w:val="19"/>
          <w:lang w:val="es-ES"/>
        </w:rPr>
        <w:t>ontratante.</w:t>
      </w:r>
    </w:p>
    <w:p w14:paraId="0D6CB476" w14:textId="77777777" w:rsidR="00D3179C" w:rsidRPr="00B95CA5" w:rsidRDefault="00D3179C" w:rsidP="00B95CA5">
      <w:pPr>
        <w:autoSpaceDE w:val="0"/>
        <w:jc w:val="both"/>
        <w:rPr>
          <w:rFonts w:ascii="Verdana" w:hAnsi="Verdana" w:cs="NewsGotT"/>
          <w:strike/>
          <w:szCs w:val="19"/>
          <w:lang w:val="es-ES"/>
        </w:rPr>
      </w:pPr>
    </w:p>
    <w:p w14:paraId="03D97652" w14:textId="050E3750" w:rsidR="00D3179C" w:rsidRPr="00B95CA5" w:rsidRDefault="00D3179C" w:rsidP="00B95CA5">
      <w:pPr>
        <w:autoSpaceDE w:val="0"/>
        <w:jc w:val="both"/>
        <w:rPr>
          <w:rFonts w:ascii="Verdana" w:hAnsi="Verdana" w:cs="NewsGotT"/>
          <w:szCs w:val="19"/>
          <w:lang w:val="es-ES"/>
        </w:rPr>
      </w:pPr>
      <w:r w:rsidRPr="00B95CA5">
        <w:rPr>
          <w:rFonts w:ascii="Verdana" w:hAnsi="Verdana" w:cs="NewsGotT"/>
          <w:szCs w:val="19"/>
          <w:lang w:val="es-ES"/>
        </w:rPr>
        <w:t>En el Perfil de Contratante del Órgano de Contratación se publicará la adjudicación y la formalización del contrato, así como cualquier otro dato e información referente a su actividad contractual, de acuerdo con lo establecido en el artículo 63 de la LCSP.</w:t>
      </w:r>
    </w:p>
    <w:p w14:paraId="489CDA11" w14:textId="77777777" w:rsidR="00D3179C" w:rsidRPr="00B95CA5" w:rsidRDefault="00D3179C" w:rsidP="00B95CA5">
      <w:pPr>
        <w:autoSpaceDE w:val="0"/>
        <w:jc w:val="both"/>
        <w:rPr>
          <w:rFonts w:ascii="Verdana" w:hAnsi="Verdana" w:cs="NewsGotT"/>
          <w:szCs w:val="19"/>
          <w:lang w:val="es-ES"/>
        </w:rPr>
      </w:pPr>
    </w:p>
    <w:p w14:paraId="6782497C" w14:textId="60D3BF66" w:rsidR="00D3179C" w:rsidRPr="00B95CA5" w:rsidRDefault="00D3179C" w:rsidP="00B95CA5">
      <w:pPr>
        <w:jc w:val="both"/>
        <w:rPr>
          <w:rFonts w:ascii="Verdana" w:hAnsi="Verdana" w:cs="NewsGotT"/>
          <w:szCs w:val="19"/>
          <w:lang w:val="es-ES"/>
        </w:rPr>
      </w:pPr>
      <w:r w:rsidRPr="00B95CA5">
        <w:rPr>
          <w:rFonts w:ascii="Verdana" w:hAnsi="Verdana" w:cs="NewsGotT"/>
          <w:szCs w:val="19"/>
          <w:lang w:val="es-ES"/>
        </w:rPr>
        <w:t xml:space="preserve">El acceso al Perfil de Contratante se efectuará a través de la Plataforma de Contratación de la Junta de Andalucía, en </w:t>
      </w:r>
      <w:hyperlink r:id="rId8" w:history="1">
        <w:r w:rsidRPr="00B95CA5">
          <w:rPr>
            <w:rStyle w:val="Hipervnculo"/>
            <w:rFonts w:ascii="Verdana" w:hAnsi="Verdana" w:cs="NewsGotT"/>
            <w:szCs w:val="19"/>
            <w:lang w:val="es-ES"/>
          </w:rPr>
          <w:t>www.juntadeandalucia.es/contratacion</w:t>
        </w:r>
      </w:hyperlink>
      <w:r w:rsidRPr="00B95CA5">
        <w:rPr>
          <w:rFonts w:ascii="Verdana" w:hAnsi="Verdana" w:cs="NewsGotT"/>
          <w:szCs w:val="19"/>
          <w:lang w:val="es-ES"/>
        </w:rPr>
        <w:t>.</w:t>
      </w:r>
    </w:p>
    <w:p w14:paraId="771D1CE0" w14:textId="3662A5AA" w:rsidR="00D3179C" w:rsidRPr="00B95CA5" w:rsidRDefault="00D3179C" w:rsidP="00B95CA5">
      <w:pPr>
        <w:jc w:val="both"/>
        <w:rPr>
          <w:rFonts w:ascii="Verdana" w:hAnsi="Verdana" w:cs="NewsGotT"/>
          <w:szCs w:val="19"/>
          <w:lang w:val="es-ES"/>
        </w:rPr>
      </w:pPr>
    </w:p>
    <w:p w14:paraId="017A3D09" w14:textId="76ABBFCE" w:rsidR="00D3179C" w:rsidRPr="00B95CA5" w:rsidRDefault="00D3179C" w:rsidP="00B95CA5">
      <w:pPr>
        <w:jc w:val="both"/>
        <w:rPr>
          <w:rFonts w:ascii="Verdana" w:hAnsi="Verdana"/>
          <w:szCs w:val="19"/>
          <w:lang w:val="es-ES"/>
        </w:rPr>
      </w:pPr>
      <w:r w:rsidRPr="00B95CA5">
        <w:rPr>
          <w:rFonts w:ascii="Verdana" w:hAnsi="Verdana" w:cs="NewsGotT"/>
          <w:b/>
          <w:szCs w:val="19"/>
          <w:lang w:val="es-ES"/>
        </w:rPr>
        <w:t xml:space="preserve">1.8.2. Portal de </w:t>
      </w:r>
      <w:r w:rsidR="00481BC8">
        <w:rPr>
          <w:rFonts w:ascii="Verdana" w:hAnsi="Verdana" w:cs="NewsGotT"/>
          <w:b/>
          <w:szCs w:val="19"/>
          <w:lang w:val="es-ES"/>
        </w:rPr>
        <w:t>l</w:t>
      </w:r>
      <w:r w:rsidRPr="00B95CA5">
        <w:rPr>
          <w:rFonts w:ascii="Verdana" w:hAnsi="Verdana" w:cs="NewsGotT"/>
          <w:b/>
          <w:szCs w:val="19"/>
          <w:lang w:val="es-ES"/>
        </w:rPr>
        <w:t xml:space="preserve">icitación </w:t>
      </w:r>
      <w:r w:rsidR="00481BC8">
        <w:rPr>
          <w:rFonts w:ascii="Verdana" w:hAnsi="Verdana" w:cs="NewsGotT"/>
          <w:b/>
          <w:szCs w:val="19"/>
          <w:lang w:val="es-ES"/>
        </w:rPr>
        <w:t>e</w:t>
      </w:r>
      <w:r w:rsidRPr="00B95CA5">
        <w:rPr>
          <w:rFonts w:ascii="Verdana" w:hAnsi="Verdana" w:cs="NewsGotT"/>
          <w:b/>
          <w:szCs w:val="19"/>
          <w:lang w:val="es-ES"/>
        </w:rPr>
        <w:t>lectrónica</w:t>
      </w:r>
      <w:r w:rsidRPr="00B95CA5">
        <w:rPr>
          <w:rFonts w:ascii="Verdana" w:hAnsi="Verdana" w:cs="NewsGotT"/>
          <w:szCs w:val="19"/>
          <w:lang w:val="es-ES"/>
        </w:rPr>
        <w:t>.</w:t>
      </w:r>
    </w:p>
    <w:p w14:paraId="0C4A0F77" w14:textId="77777777" w:rsidR="00D3179C" w:rsidRPr="00B95CA5" w:rsidRDefault="00D3179C" w:rsidP="00B95CA5">
      <w:pPr>
        <w:jc w:val="both"/>
        <w:rPr>
          <w:rFonts w:ascii="Verdana" w:eastAsia="Noto Sans HK Light" w:hAnsi="Verdana" w:cs="NewsGotT"/>
          <w:b/>
          <w:bCs/>
          <w:color w:val="000000"/>
          <w:szCs w:val="19"/>
          <w:lang w:val="es-ES"/>
        </w:rPr>
      </w:pPr>
    </w:p>
    <w:p w14:paraId="13002178" w14:textId="77D10CEC" w:rsidR="00D3179C" w:rsidRPr="00B95CA5" w:rsidRDefault="00D3179C" w:rsidP="00B95CA5">
      <w:pPr>
        <w:jc w:val="both"/>
        <w:rPr>
          <w:rStyle w:val="Hipervnculo"/>
          <w:rFonts w:ascii="Verdana" w:hAnsi="Verdana" w:cs="NewsGotT"/>
          <w:szCs w:val="19"/>
          <w:lang w:val="es-ES"/>
        </w:rPr>
      </w:pPr>
      <w:r w:rsidRPr="00B95CA5">
        <w:rPr>
          <w:rFonts w:ascii="Verdana" w:hAnsi="Verdana" w:cs="NewsGotT"/>
          <w:szCs w:val="19"/>
          <w:lang w:val="es-ES"/>
        </w:rPr>
        <w:t>El Portal de Licitación Electrónica</w:t>
      </w:r>
      <w:r w:rsidR="006A610F" w:rsidRPr="00B95CA5">
        <w:rPr>
          <w:rFonts w:ascii="Verdana" w:hAnsi="Verdana" w:cs="NewsGotT"/>
          <w:szCs w:val="19"/>
          <w:lang w:val="es-ES"/>
        </w:rPr>
        <w:t xml:space="preserve"> (</w:t>
      </w:r>
      <w:r w:rsidR="007C75AE" w:rsidRPr="00B95CA5">
        <w:rPr>
          <w:rFonts w:ascii="Verdana" w:hAnsi="Verdana" w:cs="NewsGotT"/>
          <w:szCs w:val="19"/>
          <w:lang w:val="es-ES"/>
        </w:rPr>
        <w:t xml:space="preserve">en adelante </w:t>
      </w:r>
      <w:r w:rsidR="006A610F" w:rsidRPr="00B95CA5">
        <w:rPr>
          <w:rFonts w:ascii="Verdana" w:hAnsi="Verdana" w:cs="NewsGotT"/>
          <w:szCs w:val="19"/>
          <w:lang w:val="es-ES"/>
        </w:rPr>
        <w:t>SIREC)</w:t>
      </w:r>
      <w:r w:rsidRPr="00B95CA5">
        <w:rPr>
          <w:rFonts w:ascii="Verdana" w:hAnsi="Verdana" w:cs="NewsGotT"/>
          <w:szCs w:val="19"/>
          <w:lang w:val="es-ES"/>
        </w:rPr>
        <w:t xml:space="preserve"> es el medio a través del cual se deberá hacer la presentación de la solicitud de participación en primera fase, así como la presentación de ofertas en segunda fase</w:t>
      </w:r>
      <w:r w:rsidR="007C75AE" w:rsidRPr="00B95CA5">
        <w:rPr>
          <w:rFonts w:ascii="Verdana" w:hAnsi="Verdana" w:cs="NewsGotT"/>
          <w:szCs w:val="19"/>
          <w:lang w:val="es-ES"/>
        </w:rPr>
        <w:t>, mediante la preparación y presentación de los sobres electrónicos</w:t>
      </w:r>
      <w:r w:rsidRPr="00B95CA5">
        <w:rPr>
          <w:rFonts w:ascii="Verdana" w:hAnsi="Verdana" w:cs="NewsGotT"/>
          <w:szCs w:val="19"/>
          <w:lang w:val="es-ES"/>
        </w:rPr>
        <w:t xml:space="preserve">. El acceso al Portal de Licitación se realizará a través de la dirección </w:t>
      </w:r>
      <w:hyperlink r:id="rId9" w:history="1">
        <w:r w:rsidRPr="00B95CA5">
          <w:rPr>
            <w:rStyle w:val="Hipervnculo"/>
            <w:rFonts w:ascii="Verdana" w:hAnsi="Verdana" w:cs="NewsGotT"/>
            <w:szCs w:val="19"/>
            <w:lang w:val="es-ES"/>
          </w:rPr>
          <w:t>https://www.juntadeandalucia.es/licitacion-electronica/index.action</w:t>
        </w:r>
      </w:hyperlink>
    </w:p>
    <w:p w14:paraId="0710BE35" w14:textId="77777777" w:rsidR="00D3179C" w:rsidRPr="00B95CA5" w:rsidRDefault="00D3179C" w:rsidP="00B95CA5">
      <w:pPr>
        <w:jc w:val="both"/>
        <w:rPr>
          <w:rFonts w:ascii="Verdana" w:hAnsi="Verdana" w:cs="NewsGotT"/>
          <w:szCs w:val="19"/>
          <w:lang w:val="es-ES"/>
        </w:rPr>
      </w:pPr>
    </w:p>
    <w:p w14:paraId="285DA0EA" w14:textId="77777777" w:rsidR="00D3179C" w:rsidRPr="00B95CA5" w:rsidRDefault="00D3179C" w:rsidP="00B95CA5">
      <w:pPr>
        <w:jc w:val="both"/>
        <w:rPr>
          <w:rFonts w:ascii="Verdana" w:hAnsi="Verdana" w:cs="NewsGotT"/>
          <w:szCs w:val="19"/>
          <w:lang w:val="es-ES"/>
        </w:rPr>
      </w:pPr>
      <w:r w:rsidRPr="00B95CA5">
        <w:rPr>
          <w:rFonts w:ascii="Verdana" w:hAnsi="Verdana" w:cs="NewsGotT"/>
          <w:szCs w:val="19"/>
          <w:lang w:val="es-ES"/>
        </w:rPr>
        <w:t xml:space="preserve">La información sobre el Portal de Licitación Electrónica, los manuales de usuario así como vídeos tutoriales de ayuda en relación con la herramienta es accesible desde el Portal de la Junta de Andalucía, en la sección </w:t>
      </w:r>
      <w:hyperlink r:id="rId10" w:history="1">
        <w:r w:rsidRPr="00B95CA5">
          <w:rPr>
            <w:rStyle w:val="Hipervnculo"/>
            <w:rFonts w:ascii="Verdana" w:hAnsi="Verdana" w:cs="NewsGotT"/>
            <w:szCs w:val="19"/>
            <w:lang w:val="es-ES"/>
          </w:rPr>
          <w:t>https://juntadeandalucia.es/temas/contratacion-publica/perfiles-licitaciones/licitacion-electronica.html</w:t>
        </w:r>
      </w:hyperlink>
      <w:r w:rsidRPr="00B95CA5">
        <w:rPr>
          <w:rStyle w:val="Hipervnculo"/>
          <w:rFonts w:ascii="Verdana" w:hAnsi="Verdana" w:cs="NewsGotT"/>
          <w:szCs w:val="19"/>
          <w:lang w:val="es-ES"/>
        </w:rPr>
        <w:t>.</w:t>
      </w:r>
    </w:p>
    <w:p w14:paraId="2AF30A8C" w14:textId="77777777" w:rsidR="00D3179C" w:rsidRPr="00B95CA5" w:rsidRDefault="00D3179C" w:rsidP="00B95CA5">
      <w:pPr>
        <w:jc w:val="both"/>
        <w:rPr>
          <w:rFonts w:ascii="Verdana" w:eastAsia="Noto Sans HK Light" w:hAnsi="Verdana" w:cs="NewsGotT"/>
          <w:b/>
          <w:bCs/>
          <w:color w:val="000000"/>
          <w:szCs w:val="19"/>
          <w:lang w:val="es-ES"/>
        </w:rPr>
      </w:pPr>
    </w:p>
    <w:p w14:paraId="48E87905" w14:textId="2FDD4EF9" w:rsidR="00D3179C" w:rsidRPr="00B95CA5" w:rsidRDefault="00D3179C" w:rsidP="00B95CA5">
      <w:pPr>
        <w:jc w:val="both"/>
        <w:rPr>
          <w:rFonts w:ascii="Verdana" w:hAnsi="Verdana" w:cs="NewsGotT"/>
          <w:szCs w:val="19"/>
          <w:lang w:val="es-ES"/>
        </w:rPr>
      </w:pPr>
      <w:r w:rsidRPr="00B95CA5">
        <w:rPr>
          <w:rFonts w:ascii="Verdana" w:hAnsi="Verdana" w:cs="NewsGotT"/>
          <w:szCs w:val="19"/>
          <w:lang w:val="es-ES"/>
        </w:rPr>
        <w:t>El portal está dotado de un sistema de autorregistro, por lo que la</w:t>
      </w:r>
      <w:r w:rsidR="00261385" w:rsidRPr="00B95CA5">
        <w:rPr>
          <w:rFonts w:ascii="Verdana" w:hAnsi="Verdana" w:cs="NewsGotT"/>
          <w:szCs w:val="19"/>
          <w:lang w:val="es-ES"/>
        </w:rPr>
        <w:t>s</w:t>
      </w:r>
      <w:r w:rsidRPr="00B95CA5">
        <w:rPr>
          <w:rFonts w:ascii="Verdana" w:hAnsi="Verdana" w:cs="NewsGotT"/>
          <w:szCs w:val="19"/>
          <w:lang w:val="es-ES"/>
        </w:rPr>
        <w:t xml:space="preserve"> empresas interesadas en presentar oferta han de gestionar el alta. </w:t>
      </w:r>
    </w:p>
    <w:p w14:paraId="6B9C5553" w14:textId="77777777" w:rsidR="00D3179C" w:rsidRPr="00B95CA5" w:rsidRDefault="00D3179C" w:rsidP="00B95CA5">
      <w:pPr>
        <w:autoSpaceDE w:val="0"/>
        <w:jc w:val="both"/>
        <w:rPr>
          <w:rFonts w:ascii="Verdana" w:hAnsi="Verdana" w:cs="NewsGotT"/>
          <w:b/>
          <w:bCs/>
          <w:szCs w:val="19"/>
          <w:lang w:val="es-ES"/>
        </w:rPr>
      </w:pPr>
    </w:p>
    <w:p w14:paraId="4E27D2D6" w14:textId="77777777" w:rsidR="00056C39" w:rsidRPr="00B95CA5" w:rsidRDefault="00056C39" w:rsidP="00B95CA5">
      <w:pPr>
        <w:ind w:firstLine="360"/>
        <w:rPr>
          <w:rFonts w:ascii="Verdana" w:hAnsi="Verdana" w:cs="NewsGotT"/>
          <w:szCs w:val="19"/>
          <w:lang w:val="es-ES"/>
        </w:rPr>
      </w:pPr>
      <w:bookmarkStart w:id="0" w:name="OLE_LINK14"/>
    </w:p>
    <w:p w14:paraId="68D039A0" w14:textId="77777777" w:rsidR="00056C39" w:rsidRPr="00B95CA5" w:rsidRDefault="00056C39" w:rsidP="00B95CA5">
      <w:pPr>
        <w:autoSpaceDE w:val="0"/>
        <w:jc w:val="both"/>
        <w:rPr>
          <w:rFonts w:ascii="Verdana" w:hAnsi="Verdana" w:cs="NewsGotT"/>
          <w:b/>
          <w:bCs/>
          <w:szCs w:val="19"/>
          <w:lang w:val="es-ES"/>
        </w:rPr>
      </w:pPr>
      <w:r w:rsidRPr="00B95CA5">
        <w:rPr>
          <w:rFonts w:ascii="Verdana" w:hAnsi="Verdana" w:cs="NewsGotT"/>
          <w:b/>
          <w:bCs/>
          <w:szCs w:val="19"/>
          <w:lang w:val="es-ES"/>
        </w:rPr>
        <w:t>2. ADJUDICACIÓN DEL CONTRATO</w:t>
      </w:r>
    </w:p>
    <w:p w14:paraId="173F9FD2" w14:textId="77777777" w:rsidR="00056C39" w:rsidRPr="00B95CA5" w:rsidRDefault="00056C39" w:rsidP="00B95CA5">
      <w:pPr>
        <w:autoSpaceDE w:val="0"/>
        <w:jc w:val="both"/>
        <w:rPr>
          <w:rFonts w:ascii="Verdana" w:hAnsi="Verdana" w:cs="NewsGotT"/>
          <w:b/>
          <w:bCs/>
          <w:szCs w:val="19"/>
          <w:lang w:val="es-ES"/>
        </w:rPr>
      </w:pPr>
    </w:p>
    <w:p w14:paraId="7EE2F5F4" w14:textId="77777777" w:rsidR="00056C39" w:rsidRPr="00B95CA5" w:rsidRDefault="00056C39" w:rsidP="00B95CA5">
      <w:pPr>
        <w:autoSpaceDE w:val="0"/>
        <w:jc w:val="both"/>
        <w:rPr>
          <w:rFonts w:ascii="Verdana" w:hAnsi="Verdana" w:cs="NewsGotT"/>
          <w:szCs w:val="19"/>
          <w:lang w:val="es-ES"/>
        </w:rPr>
      </w:pPr>
      <w:r w:rsidRPr="00B95CA5">
        <w:rPr>
          <w:rFonts w:ascii="Verdana" w:hAnsi="Verdana" w:cs="NewsGotT"/>
          <w:b/>
          <w:bCs/>
          <w:szCs w:val="19"/>
          <w:lang w:val="es-ES"/>
        </w:rPr>
        <w:t>2.1. Procedimiento de adjudicación y tramitación del expediente.</w:t>
      </w:r>
    </w:p>
    <w:p w14:paraId="64029A75" w14:textId="77777777" w:rsidR="00056C39" w:rsidRPr="00B95CA5" w:rsidRDefault="00056C39" w:rsidP="00B95CA5">
      <w:pPr>
        <w:autoSpaceDE w:val="0"/>
        <w:jc w:val="both"/>
        <w:rPr>
          <w:rFonts w:ascii="Verdana" w:hAnsi="Verdana" w:cs="NewsGotT"/>
          <w:szCs w:val="19"/>
          <w:lang w:val="es-ES"/>
        </w:rPr>
      </w:pPr>
    </w:p>
    <w:p w14:paraId="52EC6E6B" w14:textId="4F19A05A" w:rsidR="00056C39" w:rsidRPr="00B95CA5" w:rsidRDefault="00056C39" w:rsidP="00B95CA5">
      <w:pPr>
        <w:autoSpaceDE w:val="0"/>
        <w:jc w:val="both"/>
        <w:rPr>
          <w:rFonts w:ascii="Verdana" w:hAnsi="Verdana" w:cs="NewsGotT"/>
          <w:szCs w:val="19"/>
          <w:lang w:val="es-ES"/>
        </w:rPr>
      </w:pPr>
      <w:r w:rsidRPr="00B95CA5">
        <w:rPr>
          <w:rFonts w:ascii="Verdana" w:hAnsi="Verdana" w:cs="NewsGotT"/>
          <w:szCs w:val="19"/>
          <w:lang w:val="es-ES"/>
        </w:rPr>
        <w:t>El contrato se adjudicará mediante procedimiento negociado sin publicidad, conforme se establece en el art. 168.a).2 LCSP.  La forma de tramitación del expediente es ordinaria</w:t>
      </w:r>
      <w:r w:rsidR="008A3DA6" w:rsidRPr="00B95CA5">
        <w:rPr>
          <w:rFonts w:ascii="Verdana" w:hAnsi="Verdana" w:cs="NewsGotT"/>
          <w:szCs w:val="19"/>
          <w:lang w:val="es-ES"/>
        </w:rPr>
        <w:t>.</w:t>
      </w:r>
    </w:p>
    <w:p w14:paraId="0759C743" w14:textId="33F79234" w:rsidR="00261385" w:rsidRPr="00B95CA5" w:rsidRDefault="00261385" w:rsidP="00B95CA5">
      <w:pPr>
        <w:autoSpaceDE w:val="0"/>
        <w:jc w:val="both"/>
        <w:rPr>
          <w:rFonts w:ascii="Verdana" w:hAnsi="Verdana" w:cs="NewsGotT"/>
          <w:szCs w:val="19"/>
          <w:lang w:val="es-ES"/>
        </w:rPr>
      </w:pPr>
    </w:p>
    <w:p w14:paraId="541B0E36" w14:textId="77777777" w:rsidR="0070089A" w:rsidRPr="00B95CA5" w:rsidRDefault="0070089A" w:rsidP="00B95CA5">
      <w:pPr>
        <w:autoSpaceDE w:val="0"/>
        <w:jc w:val="both"/>
        <w:rPr>
          <w:rFonts w:ascii="Verdana" w:hAnsi="Verdana" w:cs="NewsGotT"/>
          <w:szCs w:val="19"/>
          <w:lang w:val="es-ES"/>
        </w:rPr>
      </w:pPr>
      <w:r w:rsidRPr="00B95CA5">
        <w:rPr>
          <w:rFonts w:ascii="Verdana" w:hAnsi="Verdana" w:cs="NewsGotT"/>
          <w:szCs w:val="19"/>
          <w:lang w:val="es-ES"/>
        </w:rPr>
        <w:t>El Órgano de Contratación y el contratista se someterán a la obligación de confidencialidad de la información en los términos establecidos en el artículo 133 de la LCSP.</w:t>
      </w:r>
    </w:p>
    <w:p w14:paraId="2CFD1039" w14:textId="3E1C8798" w:rsidR="00B95CA5" w:rsidRPr="00B95CA5" w:rsidRDefault="00B95CA5" w:rsidP="00B95CA5">
      <w:pPr>
        <w:suppressAutoHyphens w:val="0"/>
        <w:rPr>
          <w:rFonts w:ascii="Verdana" w:hAnsi="Verdana" w:cs="NewsGotT"/>
          <w:szCs w:val="19"/>
          <w:lang w:val="es-ES"/>
        </w:rPr>
      </w:pPr>
      <w:r w:rsidRPr="00B95CA5">
        <w:rPr>
          <w:rFonts w:ascii="Verdana" w:hAnsi="Verdana" w:cs="NewsGotT"/>
          <w:szCs w:val="19"/>
          <w:lang w:val="es-ES"/>
        </w:rPr>
        <w:br w:type="page"/>
      </w:r>
    </w:p>
    <w:p w14:paraId="678A9F3E" w14:textId="77777777" w:rsidR="0070089A" w:rsidRPr="00B95CA5" w:rsidRDefault="0070089A" w:rsidP="00B95CA5">
      <w:pPr>
        <w:autoSpaceDE w:val="0"/>
        <w:jc w:val="both"/>
        <w:rPr>
          <w:rFonts w:ascii="Verdana" w:hAnsi="Verdana" w:cs="NewsGotT"/>
          <w:szCs w:val="19"/>
          <w:lang w:val="es-ES"/>
        </w:rPr>
      </w:pPr>
    </w:p>
    <w:p w14:paraId="0364360C" w14:textId="733B3E3A" w:rsidR="0070089A" w:rsidRPr="00B95CA5" w:rsidRDefault="00B253E2" w:rsidP="007373EF">
      <w:pPr>
        <w:pStyle w:val="Default"/>
        <w:jc w:val="both"/>
        <w:rPr>
          <w:rFonts w:ascii="Verdana" w:hAnsi="Verdana"/>
          <w:sz w:val="19"/>
          <w:szCs w:val="19"/>
        </w:rPr>
      </w:pPr>
      <w:r>
        <w:rPr>
          <w:rFonts w:ascii="Verdana" w:hAnsi="Verdana"/>
          <w:sz w:val="19"/>
          <w:szCs w:val="19"/>
        </w:rPr>
        <w:t>La negociación del contrato se realizará con el proveedor</w:t>
      </w:r>
      <w:r w:rsidR="00D2309C">
        <w:rPr>
          <w:rFonts w:ascii="Verdana" w:hAnsi="Verdana"/>
          <w:sz w:val="19"/>
          <w:szCs w:val="19"/>
        </w:rPr>
        <w:t xml:space="preserve"> </w:t>
      </w:r>
      <w:r w:rsidR="007373EF" w:rsidRPr="004C164A">
        <w:rPr>
          <w:rFonts w:ascii="Verdana" w:eastAsia="SimSun" w:hAnsi="Verdana" w:cs="Lucida Sans"/>
          <w:bCs/>
          <w:color w:val="auto"/>
          <w:kern w:val="2"/>
          <w:sz w:val="19"/>
          <w:szCs w:val="19"/>
          <w:lang w:eastAsia="zh-CN" w:bidi="hi-IN"/>
        </w:rPr>
        <w:t xml:space="preserve">CONSORCIO FESTIVAL INTERNACIONAL DE MÚSICA Y DANZA (en adelante el </w:t>
      </w:r>
      <w:r w:rsidR="007373EF" w:rsidRPr="004C164A">
        <w:rPr>
          <w:rFonts w:ascii="Verdana" w:eastAsia="SimSun" w:hAnsi="Verdana" w:cs="Lucida Sans"/>
          <w:b/>
          <w:bCs/>
          <w:color w:val="auto"/>
          <w:kern w:val="2"/>
          <w:sz w:val="19"/>
          <w:szCs w:val="19"/>
          <w:lang w:eastAsia="zh-CN" w:bidi="hi-IN"/>
        </w:rPr>
        <w:t>Consorcio</w:t>
      </w:r>
      <w:r w:rsidR="007373EF" w:rsidRPr="004C164A">
        <w:rPr>
          <w:rFonts w:ascii="Verdana" w:eastAsia="SimSun" w:hAnsi="Verdana" w:cs="Lucida Sans"/>
          <w:bCs/>
          <w:color w:val="auto"/>
          <w:kern w:val="2"/>
          <w:sz w:val="19"/>
          <w:szCs w:val="19"/>
          <w:lang w:eastAsia="zh-CN" w:bidi="hi-IN"/>
        </w:rPr>
        <w:t xml:space="preserve">) </w:t>
      </w:r>
      <w:r w:rsidR="007373EF">
        <w:rPr>
          <w:rFonts w:ascii="Verdana" w:eastAsia="SimSun" w:hAnsi="Verdana" w:cs="Lucida Sans"/>
          <w:bCs/>
          <w:color w:val="auto"/>
          <w:kern w:val="2"/>
          <w:sz w:val="19"/>
          <w:szCs w:val="19"/>
          <w:lang w:eastAsia="zh-CN" w:bidi="hi-IN"/>
        </w:rPr>
        <w:t xml:space="preserve">que </w:t>
      </w:r>
      <w:r w:rsidR="007373EF" w:rsidRPr="004C164A">
        <w:rPr>
          <w:rFonts w:ascii="Verdana" w:eastAsia="SimSun" w:hAnsi="Verdana" w:cs="Lucida Sans"/>
          <w:bCs/>
          <w:color w:val="auto"/>
          <w:kern w:val="2"/>
          <w:sz w:val="19"/>
          <w:szCs w:val="19"/>
          <w:lang w:eastAsia="zh-CN" w:bidi="hi-IN"/>
        </w:rPr>
        <w:t>es la entidad que posee en exclusiva la realización del programa del Festival Internaciona</w:t>
      </w:r>
      <w:r w:rsidR="007373EF">
        <w:rPr>
          <w:rFonts w:ascii="Verdana" w:eastAsia="SimSun" w:hAnsi="Verdana" w:cs="Lucida Sans"/>
          <w:bCs/>
          <w:color w:val="auto"/>
          <w:kern w:val="2"/>
          <w:sz w:val="19"/>
          <w:szCs w:val="19"/>
          <w:lang w:eastAsia="zh-CN" w:bidi="hi-IN"/>
        </w:rPr>
        <w:t xml:space="preserve">l de Música y Danza de Granada, </w:t>
      </w:r>
      <w:r w:rsidR="0070089A" w:rsidRPr="00B253E2">
        <w:rPr>
          <w:rFonts w:ascii="Verdana" w:hAnsi="Verdana"/>
          <w:sz w:val="19"/>
          <w:szCs w:val="19"/>
        </w:rPr>
        <w:t>objeto de patrocinio</w:t>
      </w:r>
      <w:r w:rsidR="001A606F" w:rsidRPr="00B253E2">
        <w:rPr>
          <w:rFonts w:ascii="Verdana" w:hAnsi="Verdana"/>
          <w:sz w:val="19"/>
          <w:szCs w:val="19"/>
        </w:rPr>
        <w:t>.</w:t>
      </w:r>
      <w:r w:rsidR="008A3DA6" w:rsidRPr="00B95CA5">
        <w:rPr>
          <w:rFonts w:ascii="Verdana" w:hAnsi="Verdana"/>
          <w:sz w:val="19"/>
          <w:szCs w:val="19"/>
        </w:rPr>
        <w:t xml:space="preserve"> </w:t>
      </w:r>
    </w:p>
    <w:p w14:paraId="367A2DF2" w14:textId="77777777" w:rsidR="0070089A" w:rsidRPr="00B95CA5" w:rsidRDefault="0070089A" w:rsidP="00B95CA5">
      <w:pPr>
        <w:pStyle w:val="Normal1"/>
        <w:rPr>
          <w:rFonts w:ascii="Verdana" w:hAnsi="Verdana"/>
          <w:sz w:val="19"/>
          <w:szCs w:val="19"/>
        </w:rPr>
      </w:pPr>
    </w:p>
    <w:p w14:paraId="0841709D" w14:textId="77777777" w:rsidR="0070089A" w:rsidRPr="00B95CA5" w:rsidRDefault="0070089A" w:rsidP="00B95CA5">
      <w:pPr>
        <w:pStyle w:val="CM20"/>
        <w:spacing w:after="0"/>
        <w:jc w:val="both"/>
        <w:rPr>
          <w:rFonts w:ascii="Verdana" w:hAnsi="Verdana" w:cs="NewsGotT"/>
          <w:sz w:val="19"/>
          <w:szCs w:val="19"/>
        </w:rPr>
      </w:pPr>
      <w:r w:rsidRPr="007373EF">
        <w:rPr>
          <w:rFonts w:ascii="Verdana" w:hAnsi="Verdana"/>
          <w:b/>
          <w:sz w:val="19"/>
          <w:szCs w:val="19"/>
        </w:rPr>
        <w:t>Turismo y Deporte de Andalucía</w:t>
      </w:r>
      <w:r w:rsidRPr="00B95CA5">
        <w:rPr>
          <w:rFonts w:ascii="Verdana" w:hAnsi="Verdana"/>
          <w:sz w:val="19"/>
          <w:szCs w:val="19"/>
        </w:rPr>
        <w:t xml:space="preserve"> se reserva el derecho de anular o declarar desierto el presente procedimiento en los supuestos previstos legalmente. </w:t>
      </w:r>
    </w:p>
    <w:p w14:paraId="5189E664" w14:textId="77777777" w:rsidR="0070089A" w:rsidRPr="00B95CA5" w:rsidRDefault="0070089A" w:rsidP="00B95CA5">
      <w:pPr>
        <w:jc w:val="both"/>
        <w:rPr>
          <w:rFonts w:ascii="Verdana" w:hAnsi="Verdana" w:cs="NewsGotT"/>
          <w:szCs w:val="19"/>
          <w:lang w:val="es-ES"/>
        </w:rPr>
      </w:pPr>
    </w:p>
    <w:p w14:paraId="32585C60" w14:textId="77777777" w:rsidR="0070089A" w:rsidRPr="00B95CA5" w:rsidRDefault="0070089A" w:rsidP="00B95CA5">
      <w:pPr>
        <w:jc w:val="both"/>
        <w:rPr>
          <w:rFonts w:ascii="Verdana" w:hAnsi="Verdana" w:cs="NewsGotT"/>
          <w:szCs w:val="19"/>
          <w:lang w:val="es-ES"/>
        </w:rPr>
      </w:pPr>
      <w:r w:rsidRPr="007373EF">
        <w:rPr>
          <w:rFonts w:ascii="Verdana" w:hAnsi="Verdana" w:cs="NewsGotT"/>
          <w:b/>
          <w:szCs w:val="19"/>
          <w:lang w:val="es-ES"/>
        </w:rPr>
        <w:t>Turismo y Deporte de Andalucía</w:t>
      </w:r>
      <w:r w:rsidRPr="00B95CA5">
        <w:rPr>
          <w:rFonts w:ascii="Verdana" w:hAnsi="Verdana" w:cs="NewsGotT"/>
          <w:szCs w:val="19"/>
          <w:lang w:val="es-ES"/>
        </w:rPr>
        <w:t xml:space="preserve"> se reserva el derecho de efectuar cuantas comprobaciones considere necesarias antes de la adjudicación.</w:t>
      </w:r>
    </w:p>
    <w:p w14:paraId="02DCA4BF" w14:textId="77777777" w:rsidR="0070089A" w:rsidRPr="00B95CA5" w:rsidRDefault="0070089A" w:rsidP="00B95CA5">
      <w:pPr>
        <w:jc w:val="both"/>
        <w:rPr>
          <w:rFonts w:ascii="Verdana" w:hAnsi="Verdana" w:cs="NewsGotT"/>
          <w:szCs w:val="19"/>
          <w:lang w:val="es-ES"/>
        </w:rPr>
      </w:pPr>
    </w:p>
    <w:p w14:paraId="65A8ED01" w14:textId="77777777" w:rsidR="0070089A" w:rsidRPr="00B95CA5" w:rsidRDefault="0070089A" w:rsidP="00B95CA5">
      <w:pPr>
        <w:pStyle w:val="Textoindependiente21"/>
        <w:rPr>
          <w:rFonts w:ascii="Verdana" w:hAnsi="Verdana"/>
          <w:sz w:val="19"/>
          <w:szCs w:val="19"/>
        </w:rPr>
      </w:pPr>
      <w:r w:rsidRPr="00B95CA5">
        <w:rPr>
          <w:rFonts w:ascii="Verdana" w:hAnsi="Verdana"/>
          <w:sz w:val="19"/>
          <w:szCs w:val="19"/>
        </w:rPr>
        <w:t>La adjudicación no genera derecho alguno a favor de la empresa adjudicataria sino hasta la formalización del correspondiente contrato.</w:t>
      </w:r>
    </w:p>
    <w:p w14:paraId="3BB09D59" w14:textId="01912B9D" w:rsidR="0070089A" w:rsidRPr="00B95CA5" w:rsidRDefault="0070089A" w:rsidP="00B95CA5">
      <w:pPr>
        <w:autoSpaceDE w:val="0"/>
        <w:jc w:val="both"/>
        <w:rPr>
          <w:rFonts w:ascii="Verdana" w:hAnsi="Verdana" w:cs="NewsGotT"/>
          <w:szCs w:val="19"/>
          <w:lang w:val="es-ES_tradnl"/>
        </w:rPr>
      </w:pPr>
    </w:p>
    <w:p w14:paraId="2DC1A985" w14:textId="2B66D309" w:rsidR="0022391A" w:rsidRPr="00B95CA5" w:rsidRDefault="00056C39" w:rsidP="00B95CA5">
      <w:pPr>
        <w:jc w:val="both"/>
        <w:rPr>
          <w:rFonts w:ascii="Verdana" w:hAnsi="Verdana" w:cs="NewsGotT"/>
          <w:b/>
          <w:szCs w:val="19"/>
          <w:lang w:val="es-ES"/>
        </w:rPr>
      </w:pPr>
      <w:bookmarkStart w:id="1" w:name="OLE_LINK6"/>
      <w:bookmarkStart w:id="2" w:name="OLE_LINK7"/>
      <w:bookmarkEnd w:id="0"/>
      <w:r w:rsidRPr="00B95CA5">
        <w:rPr>
          <w:rFonts w:ascii="Verdana" w:hAnsi="Verdana" w:cs="NewsGotT"/>
          <w:b/>
          <w:szCs w:val="19"/>
          <w:lang w:val="es-ES"/>
        </w:rPr>
        <w:t xml:space="preserve">2.2. </w:t>
      </w:r>
      <w:r w:rsidR="00084744" w:rsidRPr="00B95CA5">
        <w:rPr>
          <w:rFonts w:ascii="Verdana" w:hAnsi="Verdana" w:cs="NewsGotT"/>
          <w:b/>
          <w:szCs w:val="19"/>
          <w:lang w:val="es-ES"/>
        </w:rPr>
        <w:t>Presentación de la proposición</w:t>
      </w:r>
      <w:r w:rsidR="00F43825" w:rsidRPr="00B95CA5">
        <w:rPr>
          <w:rFonts w:ascii="Verdana" w:hAnsi="Verdana" w:cs="NewsGotT"/>
          <w:b/>
          <w:szCs w:val="19"/>
          <w:lang w:val="es-ES"/>
        </w:rPr>
        <w:t>.</w:t>
      </w:r>
    </w:p>
    <w:p w14:paraId="50AC52A5" w14:textId="77777777" w:rsidR="0022391A" w:rsidRPr="00B95CA5" w:rsidRDefault="0022391A" w:rsidP="00B95CA5">
      <w:pPr>
        <w:jc w:val="both"/>
        <w:rPr>
          <w:rFonts w:ascii="Verdana" w:hAnsi="Verdana" w:cs="NewsGotT"/>
          <w:b/>
          <w:szCs w:val="19"/>
          <w:lang w:val="es-ES"/>
        </w:rPr>
      </w:pPr>
    </w:p>
    <w:p w14:paraId="6033D363" w14:textId="77777777" w:rsidR="0070089A" w:rsidRPr="00B95CA5" w:rsidRDefault="0070089A" w:rsidP="00B95CA5">
      <w:pPr>
        <w:jc w:val="both"/>
        <w:rPr>
          <w:rFonts w:ascii="Verdana" w:hAnsi="Verdana" w:cs="NewsGotT"/>
          <w:bCs/>
          <w:szCs w:val="19"/>
          <w:lang w:val="es-ES"/>
        </w:rPr>
      </w:pPr>
      <w:r w:rsidRPr="00B95CA5">
        <w:rPr>
          <w:rFonts w:ascii="Verdana" w:hAnsi="Verdana" w:cs="NewsGotT"/>
          <w:bCs/>
          <w:szCs w:val="19"/>
          <w:lang w:val="es-ES"/>
        </w:rPr>
        <w:t>Se trata</w:t>
      </w:r>
      <w:r w:rsidR="00084744" w:rsidRPr="00B95CA5">
        <w:rPr>
          <w:rFonts w:ascii="Verdana" w:hAnsi="Verdana" w:cs="NewsGotT"/>
          <w:bCs/>
          <w:szCs w:val="19"/>
          <w:lang w:val="es-ES"/>
        </w:rPr>
        <w:t xml:space="preserve"> de </w:t>
      </w:r>
      <w:r w:rsidRPr="00B95CA5">
        <w:rPr>
          <w:rFonts w:ascii="Verdana" w:hAnsi="Verdana" w:cs="NewsGotT"/>
          <w:bCs/>
          <w:szCs w:val="19"/>
          <w:lang w:val="es-ES"/>
        </w:rPr>
        <w:t xml:space="preserve">un </w:t>
      </w:r>
      <w:r w:rsidR="00084744" w:rsidRPr="00B95CA5">
        <w:rPr>
          <w:rFonts w:ascii="Verdana" w:hAnsi="Verdana" w:cs="NewsGotT"/>
          <w:bCs/>
          <w:szCs w:val="19"/>
          <w:lang w:val="es-ES"/>
        </w:rPr>
        <w:t>procedimiento negociado sin publicidad en dos fases</w:t>
      </w:r>
      <w:r w:rsidRPr="00B95CA5">
        <w:rPr>
          <w:rFonts w:ascii="Verdana" w:hAnsi="Verdana" w:cs="NewsGotT"/>
          <w:bCs/>
          <w:szCs w:val="19"/>
          <w:lang w:val="es-ES"/>
        </w:rPr>
        <w:t xml:space="preserve">.  </w:t>
      </w:r>
    </w:p>
    <w:p w14:paraId="4DB3B492" w14:textId="77777777" w:rsidR="0070089A" w:rsidRPr="00B95CA5" w:rsidRDefault="0070089A" w:rsidP="00B95CA5">
      <w:pPr>
        <w:jc w:val="both"/>
        <w:rPr>
          <w:rFonts w:ascii="Verdana" w:hAnsi="Verdana" w:cs="NewsGotT"/>
          <w:bCs/>
          <w:szCs w:val="19"/>
          <w:lang w:val="es-ES"/>
        </w:rPr>
      </w:pPr>
    </w:p>
    <w:p w14:paraId="611D4AB5" w14:textId="5E1BB164" w:rsidR="00084744" w:rsidRPr="00B95CA5" w:rsidRDefault="00B95CA5" w:rsidP="00B95CA5">
      <w:pPr>
        <w:jc w:val="both"/>
        <w:rPr>
          <w:rFonts w:ascii="Verdana" w:hAnsi="Verdana" w:cs="NewsGotT"/>
          <w:szCs w:val="19"/>
          <w:lang w:val="es-ES"/>
        </w:rPr>
      </w:pPr>
      <w:r>
        <w:rPr>
          <w:rFonts w:ascii="Verdana" w:hAnsi="Verdana" w:cs="NewsGotT"/>
          <w:bCs/>
          <w:szCs w:val="19"/>
          <w:lang w:val="es-ES"/>
        </w:rPr>
        <w:t xml:space="preserve">A.- </w:t>
      </w:r>
      <w:r w:rsidR="0070089A" w:rsidRPr="00B95CA5">
        <w:rPr>
          <w:rFonts w:ascii="Verdana" w:hAnsi="Verdana" w:cs="NewsGotT"/>
          <w:bCs/>
          <w:szCs w:val="19"/>
          <w:lang w:val="es-ES"/>
        </w:rPr>
        <w:t>La</w:t>
      </w:r>
      <w:r w:rsidR="00084744" w:rsidRPr="00B95CA5">
        <w:rPr>
          <w:rFonts w:ascii="Verdana" w:hAnsi="Verdana" w:cs="NewsGotT"/>
          <w:szCs w:val="19"/>
          <w:lang w:val="es-ES"/>
        </w:rPr>
        <w:t xml:space="preserve"> </w:t>
      </w:r>
      <w:r w:rsidR="00084744" w:rsidRPr="00B95CA5">
        <w:rPr>
          <w:rFonts w:ascii="Verdana" w:hAnsi="Verdana" w:cs="NewsGotT"/>
          <w:b/>
          <w:szCs w:val="19"/>
          <w:lang w:val="es-ES"/>
        </w:rPr>
        <w:t>primera fase</w:t>
      </w:r>
      <w:r w:rsidR="00084744" w:rsidRPr="00B95CA5">
        <w:rPr>
          <w:rFonts w:ascii="Verdana" w:hAnsi="Verdana" w:cs="NewsGotT"/>
          <w:szCs w:val="19"/>
          <w:lang w:val="es-ES"/>
        </w:rPr>
        <w:t xml:space="preserve"> dará comienzo mediante el envío de</w:t>
      </w:r>
      <w:r w:rsidR="0070089A" w:rsidRPr="00B95CA5">
        <w:rPr>
          <w:rFonts w:ascii="Verdana" w:hAnsi="Verdana" w:cs="NewsGotT"/>
          <w:szCs w:val="19"/>
          <w:lang w:val="es-ES"/>
        </w:rPr>
        <w:t xml:space="preserve"> </w:t>
      </w:r>
      <w:r w:rsidR="00084744" w:rsidRPr="00B95CA5">
        <w:rPr>
          <w:rFonts w:ascii="Verdana" w:hAnsi="Verdana" w:cs="NewsGotT"/>
          <w:szCs w:val="19"/>
          <w:lang w:val="es-ES"/>
        </w:rPr>
        <w:t xml:space="preserve">invitación electrónica a la entidad que cuenta con los derechos exclusivos relativos a </w:t>
      </w:r>
      <w:r w:rsidR="0070089A" w:rsidRPr="00B95CA5">
        <w:rPr>
          <w:rFonts w:ascii="Verdana" w:hAnsi="Verdana" w:cs="NewsGotT"/>
          <w:szCs w:val="19"/>
          <w:lang w:val="es-ES"/>
        </w:rPr>
        <w:t>la</w:t>
      </w:r>
      <w:r w:rsidR="00084744" w:rsidRPr="00B95CA5">
        <w:rPr>
          <w:rFonts w:ascii="Verdana" w:hAnsi="Verdana" w:cs="NewsGotT"/>
          <w:szCs w:val="19"/>
          <w:lang w:val="es-ES"/>
        </w:rPr>
        <w:t xml:space="preserve"> organización de</w:t>
      </w:r>
      <w:r w:rsidR="007373EF">
        <w:rPr>
          <w:rFonts w:ascii="Verdana" w:hAnsi="Verdana" w:cs="NewsGotT"/>
          <w:szCs w:val="19"/>
          <w:lang w:val="es-ES"/>
        </w:rPr>
        <w:t>l Festival</w:t>
      </w:r>
      <w:r w:rsidR="00084744" w:rsidRPr="00B95CA5">
        <w:rPr>
          <w:rFonts w:ascii="Verdana" w:hAnsi="Verdana" w:cs="NewsGotT"/>
          <w:szCs w:val="19"/>
          <w:lang w:val="es-ES"/>
        </w:rPr>
        <w:t xml:space="preserve"> objeto de patrocinio, que previamente deberá estar inscrita en SIREC, para que presente su solicitud de participación</w:t>
      </w:r>
      <w:r w:rsidR="00F43825" w:rsidRPr="00B95CA5">
        <w:rPr>
          <w:rFonts w:ascii="Verdana" w:hAnsi="Verdana" w:cs="NewsGotT"/>
          <w:szCs w:val="19"/>
          <w:lang w:val="es-ES"/>
        </w:rPr>
        <w:t xml:space="preserve">, conforme al </w:t>
      </w:r>
      <w:r w:rsidRPr="00B95CA5">
        <w:rPr>
          <w:rFonts w:ascii="Verdana" w:hAnsi="Verdana" w:cs="NewsGotT"/>
          <w:szCs w:val="19"/>
          <w:lang w:val="es-ES"/>
        </w:rPr>
        <w:t>ANEXO II</w:t>
      </w:r>
      <w:r w:rsidR="0070089A" w:rsidRPr="00B95CA5">
        <w:rPr>
          <w:rFonts w:ascii="Verdana" w:hAnsi="Verdana" w:cs="NewsGotT"/>
          <w:szCs w:val="19"/>
          <w:lang w:val="es-ES"/>
        </w:rPr>
        <w:t>,</w:t>
      </w:r>
      <w:r w:rsidR="00084744" w:rsidRPr="00B95CA5">
        <w:rPr>
          <w:rFonts w:ascii="Verdana" w:hAnsi="Verdana" w:cs="NewsGotT"/>
          <w:szCs w:val="19"/>
          <w:lang w:val="es-ES"/>
        </w:rPr>
        <w:t xml:space="preserve"> si así lo desea</w:t>
      </w:r>
      <w:r w:rsidR="0070089A" w:rsidRPr="00B95CA5">
        <w:rPr>
          <w:rFonts w:ascii="Verdana" w:hAnsi="Verdana" w:cs="NewsGotT"/>
          <w:szCs w:val="19"/>
          <w:lang w:val="es-ES"/>
        </w:rPr>
        <w:t>, junto con la acreditación documental del cumplimiento de los requisitos previos que se detallan a continuación</w:t>
      </w:r>
      <w:r w:rsidR="00BE1A31" w:rsidRPr="00B95CA5">
        <w:rPr>
          <w:rFonts w:ascii="Verdana" w:hAnsi="Verdana" w:cs="NewsGotT"/>
          <w:szCs w:val="19"/>
          <w:lang w:val="es-ES"/>
        </w:rPr>
        <w:t>:</w:t>
      </w:r>
    </w:p>
    <w:p w14:paraId="34A2AD23" w14:textId="5FD8E471" w:rsidR="009158B9" w:rsidRPr="00B95CA5" w:rsidRDefault="009158B9" w:rsidP="00B95CA5">
      <w:pPr>
        <w:jc w:val="both"/>
        <w:rPr>
          <w:rFonts w:ascii="Verdana" w:hAnsi="Verdana" w:cs="NewsGotT"/>
          <w:szCs w:val="19"/>
          <w:lang w:val="es-ES"/>
        </w:rPr>
      </w:pPr>
    </w:p>
    <w:bookmarkEnd w:id="1"/>
    <w:bookmarkEnd w:id="2"/>
    <w:p w14:paraId="6067B344" w14:textId="15004856" w:rsidR="00056C39" w:rsidRPr="00B95CA5" w:rsidRDefault="00056C39" w:rsidP="00B95CA5">
      <w:pPr>
        <w:pStyle w:val="Prrafodelista"/>
        <w:numPr>
          <w:ilvl w:val="0"/>
          <w:numId w:val="26"/>
        </w:numPr>
        <w:suppressAutoHyphens/>
        <w:autoSpaceDE w:val="0"/>
        <w:spacing w:line="240" w:lineRule="auto"/>
        <w:ind w:left="567"/>
        <w:jc w:val="both"/>
        <w:rPr>
          <w:rFonts w:ascii="Verdana" w:hAnsi="Verdana" w:cs="NewsGotT"/>
          <w:sz w:val="19"/>
          <w:szCs w:val="19"/>
        </w:rPr>
      </w:pPr>
      <w:r w:rsidRPr="00B95CA5">
        <w:rPr>
          <w:rFonts w:ascii="Verdana" w:hAnsi="Verdana" w:cs="NewsGotT"/>
          <w:sz w:val="19"/>
          <w:szCs w:val="19"/>
        </w:rPr>
        <w:t xml:space="preserve">Declaración responsable que siga el formulario normalizado del Documento Europeo Único de Contratación (DEUC) establecido por el Reglamento (UE) núm. 2016/7 (DOUE de 6/01/2016) accesible a través de la siguiente dirección </w:t>
      </w:r>
      <w:hyperlink r:id="rId11" w:history="1">
        <w:r w:rsidR="0070089A" w:rsidRPr="00B95CA5">
          <w:rPr>
            <w:rStyle w:val="Hipervnculo"/>
            <w:rFonts w:ascii="Verdana" w:hAnsi="Verdana"/>
            <w:sz w:val="19"/>
            <w:szCs w:val="19"/>
          </w:rPr>
          <w:t>https://visor.registrodelicitadores.gob.es/espd-web/filter?lang=es</w:t>
        </w:r>
      </w:hyperlink>
    </w:p>
    <w:p w14:paraId="326B4C52" w14:textId="77777777" w:rsidR="0070089A" w:rsidRPr="00B95CA5" w:rsidRDefault="0070089A" w:rsidP="00B95CA5">
      <w:pPr>
        <w:pStyle w:val="Prrafodelista"/>
        <w:suppressAutoHyphens/>
        <w:autoSpaceDE w:val="0"/>
        <w:spacing w:line="240" w:lineRule="auto"/>
        <w:ind w:left="360"/>
        <w:jc w:val="both"/>
        <w:rPr>
          <w:rFonts w:ascii="Verdana" w:hAnsi="Verdana" w:cs="NewsGotT"/>
          <w:sz w:val="19"/>
          <w:szCs w:val="19"/>
        </w:rPr>
      </w:pPr>
    </w:p>
    <w:p w14:paraId="05552A1F" w14:textId="77777777" w:rsidR="00056C39" w:rsidRPr="00B95CA5" w:rsidRDefault="00056C39" w:rsidP="00B95CA5">
      <w:pPr>
        <w:pStyle w:val="Prrafodelista"/>
        <w:numPr>
          <w:ilvl w:val="0"/>
          <w:numId w:val="26"/>
        </w:numPr>
        <w:suppressAutoHyphens/>
        <w:autoSpaceDE w:val="0"/>
        <w:spacing w:line="240" w:lineRule="auto"/>
        <w:ind w:left="567"/>
        <w:jc w:val="both"/>
        <w:rPr>
          <w:rFonts w:ascii="Verdana" w:hAnsi="Verdana" w:cs="NewsGotT"/>
          <w:sz w:val="19"/>
          <w:szCs w:val="19"/>
        </w:rPr>
      </w:pPr>
      <w:r w:rsidRPr="00B95CA5">
        <w:rPr>
          <w:rFonts w:ascii="Verdana" w:hAnsi="Verdana" w:cs="NewsGotT"/>
          <w:sz w:val="19"/>
          <w:szCs w:val="19"/>
        </w:rPr>
        <w:t>Documentos que acrediten la personalidad de la empresa y la representación.</w:t>
      </w:r>
    </w:p>
    <w:p w14:paraId="2F3DA8C0" w14:textId="77777777" w:rsidR="00056C39" w:rsidRPr="00B95CA5" w:rsidRDefault="00056C39" w:rsidP="00B95CA5">
      <w:pPr>
        <w:ind w:left="357"/>
        <w:jc w:val="both"/>
        <w:rPr>
          <w:rFonts w:ascii="Verdana" w:hAnsi="Verdana" w:cs="NewsGotT"/>
          <w:bCs/>
          <w:szCs w:val="19"/>
          <w:lang w:val="es-ES"/>
        </w:rPr>
      </w:pPr>
    </w:p>
    <w:p w14:paraId="6B7F9E25" w14:textId="77777777" w:rsidR="00056C39" w:rsidRPr="00B95CA5" w:rsidRDefault="00056C39" w:rsidP="00B95CA5">
      <w:pPr>
        <w:ind w:left="360"/>
        <w:jc w:val="both"/>
        <w:rPr>
          <w:rFonts w:ascii="Verdana" w:hAnsi="Verdana" w:cs="NewsGotT"/>
          <w:bCs/>
          <w:szCs w:val="19"/>
          <w:lang w:val="es-ES"/>
        </w:rPr>
      </w:pPr>
      <w:r w:rsidRPr="00B95CA5">
        <w:rPr>
          <w:rFonts w:ascii="Verdana" w:hAnsi="Verdana" w:cs="NewsGotT"/>
          <w:bCs/>
          <w:szCs w:val="19"/>
          <w:lang w:val="es-ES"/>
        </w:rPr>
        <w:t>Escritura de constitución o de modificación, en su caso, debidamente inscrita en el Registro Mercantil, cuando este requisito fuera exigible conforme a la legislación mercantil que le sea aplicable, así como poder notarial suficiente justificativo de la representación que ostente el firmante de la proposición.</w:t>
      </w:r>
    </w:p>
    <w:p w14:paraId="19E2EDD3" w14:textId="77777777" w:rsidR="00056C39" w:rsidRPr="00B95CA5" w:rsidRDefault="00056C39" w:rsidP="00B95CA5">
      <w:pPr>
        <w:ind w:left="357"/>
        <w:jc w:val="both"/>
        <w:rPr>
          <w:rFonts w:ascii="Verdana" w:hAnsi="Verdana" w:cs="NewsGotT"/>
          <w:bCs/>
          <w:szCs w:val="19"/>
          <w:lang w:val="es-ES"/>
        </w:rPr>
      </w:pPr>
    </w:p>
    <w:p w14:paraId="31CA7F36" w14:textId="77777777" w:rsidR="00056C39" w:rsidRPr="00B95CA5" w:rsidRDefault="00056C39" w:rsidP="00B95CA5">
      <w:pPr>
        <w:pStyle w:val="Prrafodelista"/>
        <w:numPr>
          <w:ilvl w:val="0"/>
          <w:numId w:val="26"/>
        </w:numPr>
        <w:suppressAutoHyphens/>
        <w:autoSpaceDE w:val="0"/>
        <w:spacing w:line="240" w:lineRule="auto"/>
        <w:ind w:left="567"/>
        <w:jc w:val="both"/>
        <w:rPr>
          <w:rFonts w:ascii="Verdana" w:hAnsi="Verdana" w:cs="NewsGotT"/>
          <w:sz w:val="19"/>
          <w:szCs w:val="19"/>
        </w:rPr>
      </w:pPr>
      <w:r w:rsidRPr="00B95CA5">
        <w:rPr>
          <w:rFonts w:ascii="Verdana" w:hAnsi="Verdana" w:cs="NewsGotT"/>
          <w:sz w:val="19"/>
          <w:szCs w:val="19"/>
        </w:rPr>
        <w:t xml:space="preserve">Documentación que acredite estar al corriente de pago en sus obligaciones fiscales y de seguridad social, tanto propias como con respecto al personal que trabaje a su servicio: </w:t>
      </w:r>
    </w:p>
    <w:p w14:paraId="407F0000" w14:textId="77777777" w:rsidR="00056C39" w:rsidRPr="00B95CA5" w:rsidRDefault="00056C39" w:rsidP="00B95CA5">
      <w:pPr>
        <w:pStyle w:val="Normal1"/>
        <w:rPr>
          <w:rFonts w:ascii="Verdana" w:hAnsi="Verdana" w:cs="NewsGotT"/>
          <w:color w:val="auto"/>
          <w:sz w:val="19"/>
          <w:szCs w:val="19"/>
        </w:rPr>
      </w:pPr>
    </w:p>
    <w:p w14:paraId="632FE17B" w14:textId="77777777" w:rsidR="00056C39" w:rsidRPr="00B95CA5" w:rsidRDefault="00056C39" w:rsidP="00B95CA5">
      <w:pPr>
        <w:pStyle w:val="CM20"/>
        <w:numPr>
          <w:ilvl w:val="0"/>
          <w:numId w:val="23"/>
        </w:numPr>
        <w:tabs>
          <w:tab w:val="clear" w:pos="1068"/>
          <w:tab w:val="left" w:pos="360"/>
          <w:tab w:val="num" w:pos="1428"/>
        </w:tabs>
        <w:spacing w:after="0"/>
        <w:ind w:left="720"/>
        <w:jc w:val="both"/>
        <w:rPr>
          <w:rFonts w:ascii="Verdana" w:hAnsi="Verdana"/>
          <w:sz w:val="19"/>
          <w:szCs w:val="19"/>
        </w:rPr>
      </w:pPr>
      <w:r w:rsidRPr="00B95CA5">
        <w:rPr>
          <w:rFonts w:ascii="Verdana" w:hAnsi="Verdana"/>
          <w:sz w:val="19"/>
          <w:szCs w:val="19"/>
        </w:rPr>
        <w:t xml:space="preserve">Certificación de estar al corriente de sus obligaciones tributarias estatales y andaluzas. </w:t>
      </w:r>
    </w:p>
    <w:p w14:paraId="3EEA1196" w14:textId="77777777" w:rsidR="00056C39" w:rsidRPr="00B95CA5" w:rsidRDefault="00056C39" w:rsidP="00B95CA5">
      <w:pPr>
        <w:pStyle w:val="CM20"/>
        <w:numPr>
          <w:ilvl w:val="0"/>
          <w:numId w:val="23"/>
        </w:numPr>
        <w:tabs>
          <w:tab w:val="clear" w:pos="1068"/>
          <w:tab w:val="left" w:pos="360"/>
          <w:tab w:val="num" w:pos="1428"/>
        </w:tabs>
        <w:spacing w:after="0"/>
        <w:ind w:left="720"/>
        <w:jc w:val="both"/>
        <w:rPr>
          <w:rFonts w:ascii="Verdana" w:hAnsi="Verdana" w:cs="NewsGotT"/>
          <w:b/>
          <w:sz w:val="19"/>
          <w:szCs w:val="19"/>
        </w:rPr>
      </w:pPr>
      <w:r w:rsidRPr="00B95CA5">
        <w:rPr>
          <w:rFonts w:ascii="Verdana" w:hAnsi="Verdana"/>
          <w:sz w:val="19"/>
          <w:szCs w:val="19"/>
        </w:rPr>
        <w:t xml:space="preserve">Certificación expedida por la Tesorería de la Seguridad Social de estar al corriente de sus obligaciones ante ésta.  </w:t>
      </w:r>
    </w:p>
    <w:p w14:paraId="34B18288" w14:textId="77777777" w:rsidR="00056C39" w:rsidRPr="00B95CA5" w:rsidRDefault="00056C39" w:rsidP="00B95CA5">
      <w:pPr>
        <w:suppressAutoHyphens w:val="0"/>
        <w:rPr>
          <w:rFonts w:ascii="Verdana" w:hAnsi="Verdana" w:cs="NewsGotT"/>
          <w:bCs/>
          <w:szCs w:val="19"/>
          <w:lang w:val="es-ES"/>
        </w:rPr>
      </w:pPr>
    </w:p>
    <w:p w14:paraId="18E9697C" w14:textId="77777777" w:rsidR="00056C39" w:rsidRPr="00B95CA5" w:rsidRDefault="00056C39" w:rsidP="00B95CA5">
      <w:pPr>
        <w:pStyle w:val="Prrafodelista"/>
        <w:numPr>
          <w:ilvl w:val="0"/>
          <w:numId w:val="26"/>
        </w:numPr>
        <w:suppressAutoHyphens/>
        <w:autoSpaceDE w:val="0"/>
        <w:spacing w:line="240" w:lineRule="auto"/>
        <w:ind w:left="567"/>
        <w:jc w:val="both"/>
        <w:rPr>
          <w:rFonts w:ascii="Verdana" w:hAnsi="Verdana" w:cs="NewsGotT"/>
          <w:sz w:val="19"/>
          <w:szCs w:val="19"/>
        </w:rPr>
      </w:pPr>
      <w:r w:rsidRPr="00B95CA5">
        <w:rPr>
          <w:rFonts w:ascii="Verdana" w:hAnsi="Verdana" w:cs="NewsGotT"/>
          <w:sz w:val="19"/>
          <w:szCs w:val="19"/>
        </w:rPr>
        <w:t>Declaración responsable expedida por el Órgano de dirección o representación competente, conforme al modelo que se acompaña como ANEXO III, relativa a los siguientes extremos:</w:t>
      </w:r>
    </w:p>
    <w:p w14:paraId="4D8077DD" w14:textId="77777777" w:rsidR="00056C39" w:rsidRPr="00B95CA5" w:rsidRDefault="00056C39" w:rsidP="00B95CA5">
      <w:pPr>
        <w:jc w:val="both"/>
        <w:rPr>
          <w:rFonts w:ascii="Verdana" w:hAnsi="Verdana" w:cs="NewsGotT"/>
          <w:bCs/>
          <w:szCs w:val="19"/>
          <w:lang w:val="es-ES"/>
        </w:rPr>
      </w:pPr>
    </w:p>
    <w:p w14:paraId="11D7B3B0" w14:textId="7DD66080" w:rsidR="00056C39" w:rsidRPr="00B95CA5" w:rsidRDefault="00056C39" w:rsidP="00B95CA5">
      <w:pPr>
        <w:pStyle w:val="CM20"/>
        <w:numPr>
          <w:ilvl w:val="0"/>
          <w:numId w:val="23"/>
        </w:numPr>
        <w:tabs>
          <w:tab w:val="clear" w:pos="1068"/>
          <w:tab w:val="left" w:pos="360"/>
          <w:tab w:val="num" w:pos="1428"/>
        </w:tabs>
        <w:suppressAutoHyphens w:val="0"/>
        <w:spacing w:after="0"/>
        <w:ind w:left="720"/>
        <w:jc w:val="both"/>
        <w:rPr>
          <w:rFonts w:ascii="Verdana" w:hAnsi="Verdana"/>
          <w:sz w:val="19"/>
          <w:szCs w:val="19"/>
        </w:rPr>
      </w:pPr>
      <w:r w:rsidRPr="00B95CA5">
        <w:rPr>
          <w:rFonts w:ascii="Verdana" w:hAnsi="Verdana"/>
          <w:sz w:val="19"/>
          <w:szCs w:val="19"/>
        </w:rPr>
        <w:t>Que la empresa posee plena capacidad de obrar y no estar incursa en las prohibiciones de contratar conforme a los artículos 71, 72 y 73 de la LCSP.</w:t>
      </w:r>
    </w:p>
    <w:p w14:paraId="71E2E228" w14:textId="6D8CBD02" w:rsidR="00B95CA5" w:rsidRPr="00B95CA5" w:rsidRDefault="00056C39" w:rsidP="00B95CA5">
      <w:pPr>
        <w:pStyle w:val="CM20"/>
        <w:numPr>
          <w:ilvl w:val="0"/>
          <w:numId w:val="23"/>
        </w:numPr>
        <w:tabs>
          <w:tab w:val="clear" w:pos="1068"/>
          <w:tab w:val="left" w:pos="360"/>
          <w:tab w:val="num" w:pos="1428"/>
        </w:tabs>
        <w:spacing w:after="0"/>
        <w:ind w:left="720"/>
        <w:jc w:val="both"/>
        <w:rPr>
          <w:rFonts w:ascii="Verdana" w:hAnsi="Verdana"/>
          <w:sz w:val="19"/>
          <w:szCs w:val="19"/>
        </w:rPr>
      </w:pPr>
      <w:r w:rsidRPr="00B95CA5">
        <w:rPr>
          <w:rFonts w:ascii="Verdana" w:hAnsi="Verdana"/>
          <w:sz w:val="19"/>
          <w:szCs w:val="19"/>
        </w:rPr>
        <w:t>Que la empresa cumple con el requisito de que al menos el 2% de sus empleados sean trabajadores con discapacidad, de conformidad con el artículo 42 del Real Decreto Legislativo 1/2013, de 29 de noviembre, por el que se aprueba el texto refundido de la Ley General de derechos de las personas con discapacidad y de su inclusión social por tener 50 o más trabajadores (en caso de tener menos de 50 trabajadores, mencionarlo expresamente)</w:t>
      </w:r>
      <w:r w:rsidR="00B95CA5" w:rsidRPr="00B95CA5">
        <w:rPr>
          <w:rFonts w:ascii="Verdana" w:hAnsi="Verdana"/>
          <w:sz w:val="19"/>
          <w:szCs w:val="19"/>
        </w:rPr>
        <w:t>.</w:t>
      </w:r>
    </w:p>
    <w:p w14:paraId="4B3BD4A9" w14:textId="515A36A1" w:rsidR="00B95CA5" w:rsidRPr="00B95CA5" w:rsidRDefault="00B95CA5" w:rsidP="00B95CA5">
      <w:pPr>
        <w:suppressAutoHyphens w:val="0"/>
        <w:rPr>
          <w:rFonts w:ascii="Verdana" w:hAnsi="Verdana" w:cs="Arial"/>
          <w:color w:val="000000"/>
          <w:kern w:val="0"/>
          <w:szCs w:val="19"/>
          <w:lang w:val="es-ES" w:bidi="ar-SA"/>
        </w:rPr>
      </w:pPr>
      <w:r w:rsidRPr="00B253E2">
        <w:rPr>
          <w:rFonts w:ascii="Verdana" w:hAnsi="Verdana"/>
          <w:szCs w:val="19"/>
          <w:lang w:val="es-ES"/>
        </w:rPr>
        <w:br w:type="page"/>
      </w:r>
    </w:p>
    <w:p w14:paraId="0CEE9329" w14:textId="77777777" w:rsidR="00B95CA5" w:rsidRPr="00B95CA5" w:rsidRDefault="00B95CA5" w:rsidP="00B95CA5">
      <w:pPr>
        <w:pStyle w:val="Normal1"/>
        <w:rPr>
          <w:rFonts w:ascii="Verdana" w:hAnsi="Verdana"/>
          <w:sz w:val="19"/>
          <w:szCs w:val="19"/>
        </w:rPr>
      </w:pPr>
    </w:p>
    <w:p w14:paraId="03D54B34" w14:textId="07364584" w:rsidR="00056C39" w:rsidRPr="00B95CA5" w:rsidRDefault="00056C39" w:rsidP="00B95CA5">
      <w:pPr>
        <w:pStyle w:val="CM20"/>
        <w:numPr>
          <w:ilvl w:val="0"/>
          <w:numId w:val="23"/>
        </w:numPr>
        <w:tabs>
          <w:tab w:val="clear" w:pos="1068"/>
          <w:tab w:val="left" w:pos="360"/>
          <w:tab w:val="num" w:pos="1428"/>
        </w:tabs>
        <w:spacing w:after="0"/>
        <w:ind w:left="720"/>
        <w:jc w:val="both"/>
        <w:rPr>
          <w:rFonts w:ascii="Verdana" w:hAnsi="Verdana"/>
          <w:sz w:val="19"/>
          <w:szCs w:val="19"/>
        </w:rPr>
      </w:pPr>
      <w:r w:rsidRPr="00B95CA5">
        <w:rPr>
          <w:rFonts w:ascii="Verdana" w:hAnsi="Verdana"/>
          <w:sz w:val="19"/>
          <w:szCs w:val="19"/>
        </w:rPr>
        <w:t xml:space="preserve">Que la empresa cumple con el requisito de cumplir con la obligación de contar con un plan de igualdad conforme a lo dispuesto en el artículo 45 de la Ley Orgánica 3/2007, de 22 de marzo, para la igualdad de mujeres y hombres (en caso de tener menos de </w:t>
      </w:r>
      <w:r w:rsidR="00E27A26" w:rsidRPr="00B95CA5">
        <w:rPr>
          <w:rFonts w:ascii="Verdana" w:hAnsi="Verdana"/>
          <w:sz w:val="19"/>
          <w:szCs w:val="19"/>
        </w:rPr>
        <w:t>5</w:t>
      </w:r>
      <w:r w:rsidRPr="00B95CA5">
        <w:rPr>
          <w:rFonts w:ascii="Verdana" w:hAnsi="Verdana"/>
          <w:sz w:val="19"/>
          <w:szCs w:val="19"/>
        </w:rPr>
        <w:t>1 trabajadores, mencionarlo expresamente)</w:t>
      </w:r>
    </w:p>
    <w:p w14:paraId="28B2BC05" w14:textId="77777777" w:rsidR="00056C39" w:rsidRPr="00BE5BF3" w:rsidRDefault="00056C39" w:rsidP="00B95CA5">
      <w:pPr>
        <w:pStyle w:val="CM20"/>
        <w:numPr>
          <w:ilvl w:val="0"/>
          <w:numId w:val="23"/>
        </w:numPr>
        <w:tabs>
          <w:tab w:val="clear" w:pos="1068"/>
          <w:tab w:val="left" w:pos="360"/>
          <w:tab w:val="num" w:pos="1428"/>
        </w:tabs>
        <w:spacing w:after="0"/>
        <w:ind w:left="720"/>
        <w:jc w:val="both"/>
        <w:rPr>
          <w:rFonts w:ascii="Verdana" w:hAnsi="Verdana"/>
          <w:sz w:val="19"/>
          <w:szCs w:val="19"/>
        </w:rPr>
      </w:pPr>
      <w:r w:rsidRPr="00B95CA5">
        <w:rPr>
          <w:rFonts w:ascii="Verdana" w:hAnsi="Verdana"/>
          <w:sz w:val="19"/>
          <w:szCs w:val="19"/>
        </w:rPr>
        <w:t xml:space="preserve">Que no concurren en los representantes legales de la entidad las limitaciones impuestas por la Ley 3/2005, de 8 de abril, de Incompatibilidades de Altos Cargos de la Administración de la Junta de Andalucía y de Declaración de Actividades, Bienes, Intereses y Retribuciones de Altos Cargos y otros Cargos Públicos, y Decreto 176/2005, de 26 de julio, de desarrollo de la citada ley, así como que no ostenta participación superior </w:t>
      </w:r>
      <w:r w:rsidRPr="00BE5BF3">
        <w:rPr>
          <w:rFonts w:ascii="Verdana" w:hAnsi="Verdana"/>
          <w:sz w:val="19"/>
          <w:szCs w:val="19"/>
        </w:rPr>
        <w:t>al 10 por ciento computada en la forma que regula el artículo 5 de la citada Ley.</w:t>
      </w:r>
    </w:p>
    <w:p w14:paraId="6BE3D325" w14:textId="77777777" w:rsidR="00056C39" w:rsidRPr="00BE5BF3" w:rsidRDefault="00056C39" w:rsidP="00B95CA5">
      <w:pPr>
        <w:pStyle w:val="CM20"/>
        <w:numPr>
          <w:ilvl w:val="0"/>
          <w:numId w:val="23"/>
        </w:numPr>
        <w:tabs>
          <w:tab w:val="clear" w:pos="1068"/>
          <w:tab w:val="left" w:pos="360"/>
          <w:tab w:val="num" w:pos="1428"/>
        </w:tabs>
        <w:spacing w:after="0"/>
        <w:ind w:left="720"/>
        <w:jc w:val="both"/>
        <w:rPr>
          <w:rFonts w:ascii="Verdana" w:hAnsi="Verdana"/>
          <w:sz w:val="19"/>
          <w:szCs w:val="19"/>
        </w:rPr>
      </w:pPr>
      <w:r w:rsidRPr="00BE5BF3">
        <w:rPr>
          <w:rFonts w:ascii="Verdana" w:hAnsi="Verdana"/>
          <w:sz w:val="19"/>
          <w:szCs w:val="19"/>
        </w:rPr>
        <w:t>Que la propuesta ha sido elaborada conforme a las obligaciones relativas a la fiscalidad, protección del medio ambiente, empleo y condiciones laborales.</w:t>
      </w:r>
    </w:p>
    <w:p w14:paraId="1E282FA6" w14:textId="77777777" w:rsidR="00056C39" w:rsidRPr="00BE5BF3" w:rsidRDefault="00056C39" w:rsidP="00B95CA5">
      <w:pPr>
        <w:jc w:val="both"/>
        <w:rPr>
          <w:rFonts w:ascii="Verdana" w:hAnsi="Verdana" w:cs="NewsGotT"/>
          <w:bCs/>
          <w:szCs w:val="19"/>
          <w:lang w:val="es-ES"/>
        </w:rPr>
      </w:pPr>
    </w:p>
    <w:p w14:paraId="74B8D703" w14:textId="675DE438" w:rsidR="004E448C" w:rsidRPr="00BE5BF3" w:rsidRDefault="00056C39" w:rsidP="00B95CA5">
      <w:pPr>
        <w:pStyle w:val="Prrafodelista"/>
        <w:numPr>
          <w:ilvl w:val="0"/>
          <w:numId w:val="26"/>
        </w:numPr>
        <w:suppressAutoHyphens/>
        <w:autoSpaceDE w:val="0"/>
        <w:spacing w:line="240" w:lineRule="auto"/>
        <w:ind w:left="567"/>
        <w:jc w:val="both"/>
        <w:rPr>
          <w:rFonts w:ascii="Verdana" w:hAnsi="Verdana" w:cs="NewsGotT"/>
          <w:sz w:val="19"/>
          <w:szCs w:val="19"/>
        </w:rPr>
      </w:pPr>
      <w:r w:rsidRPr="00BE5BF3">
        <w:rPr>
          <w:rFonts w:ascii="Verdana" w:hAnsi="Verdana" w:cs="NewsGotT"/>
          <w:sz w:val="19"/>
          <w:szCs w:val="19"/>
        </w:rPr>
        <w:t>Documentos que acrediten la solvencia económica y financiera de</w:t>
      </w:r>
      <w:r w:rsidR="00BE5BF3" w:rsidRPr="00BE5BF3">
        <w:rPr>
          <w:rFonts w:ascii="Verdana" w:hAnsi="Verdana" w:cs="NewsGotT"/>
          <w:sz w:val="19"/>
          <w:szCs w:val="19"/>
        </w:rPr>
        <w:t xml:space="preserve">l </w:t>
      </w:r>
      <w:r w:rsidR="00BE5BF3" w:rsidRPr="00BE5BF3">
        <w:rPr>
          <w:rFonts w:ascii="Verdana" w:hAnsi="Verdana" w:cs="NewsGotT"/>
          <w:b/>
          <w:sz w:val="19"/>
          <w:szCs w:val="19"/>
        </w:rPr>
        <w:t>Consorcio</w:t>
      </w:r>
      <w:r w:rsidR="00BE5BF3" w:rsidRPr="00BE5BF3">
        <w:rPr>
          <w:rFonts w:ascii="Verdana" w:hAnsi="Verdana" w:cs="NewsGotT"/>
          <w:sz w:val="19"/>
          <w:szCs w:val="19"/>
        </w:rPr>
        <w:t>.</w:t>
      </w:r>
      <w:r w:rsidRPr="00BE5BF3">
        <w:rPr>
          <w:rFonts w:ascii="Verdana" w:hAnsi="Verdana" w:cs="NewsGotT"/>
          <w:sz w:val="19"/>
          <w:szCs w:val="19"/>
        </w:rPr>
        <w:t xml:space="preserve"> </w:t>
      </w:r>
      <w:r w:rsidR="004E448C" w:rsidRPr="00BE5BF3">
        <w:rPr>
          <w:rFonts w:ascii="Verdana" w:hAnsi="Verdana" w:cs="NewsGotT"/>
          <w:sz w:val="19"/>
          <w:szCs w:val="19"/>
        </w:rPr>
        <w:t>Ésta se acreditará por alguno de los siguientes medios:</w:t>
      </w:r>
    </w:p>
    <w:p w14:paraId="721D7C75" w14:textId="77777777" w:rsidR="004E448C" w:rsidRPr="00BE5BF3" w:rsidRDefault="004E448C" w:rsidP="00B95CA5">
      <w:pPr>
        <w:suppressAutoHyphens w:val="0"/>
        <w:jc w:val="both"/>
        <w:rPr>
          <w:rFonts w:ascii="Verdana" w:eastAsia="Calibri" w:hAnsi="Verdana" w:cs="NewsGotT"/>
          <w:kern w:val="0"/>
          <w:szCs w:val="19"/>
          <w:lang w:val="es-ES_tradnl" w:eastAsia="en-US" w:bidi="ar-SA"/>
        </w:rPr>
      </w:pPr>
    </w:p>
    <w:p w14:paraId="703C83C5" w14:textId="77777777" w:rsidR="004E448C" w:rsidRPr="00BE5BF3" w:rsidRDefault="004E448C" w:rsidP="00B95CA5">
      <w:pPr>
        <w:pStyle w:val="Prrafodelista"/>
        <w:numPr>
          <w:ilvl w:val="0"/>
          <w:numId w:val="35"/>
        </w:numPr>
        <w:spacing w:line="240" w:lineRule="auto"/>
        <w:jc w:val="both"/>
        <w:rPr>
          <w:rFonts w:ascii="Verdana" w:hAnsi="Verdana" w:cs="NewsGotT"/>
          <w:sz w:val="19"/>
          <w:szCs w:val="19"/>
        </w:rPr>
      </w:pPr>
      <w:r w:rsidRPr="00BE5BF3">
        <w:rPr>
          <w:rFonts w:ascii="Verdana" w:hAnsi="Verdana" w:cs="NewsGotT"/>
          <w:sz w:val="19"/>
          <w:szCs w:val="19"/>
        </w:rPr>
        <w:t>Justificante de tener contratado un seguro de indemnización por riesgos profesionales.</w:t>
      </w:r>
    </w:p>
    <w:p w14:paraId="5C9812BA" w14:textId="77777777" w:rsidR="004E448C" w:rsidRPr="00BE5BF3" w:rsidRDefault="004E448C" w:rsidP="00B95CA5">
      <w:pPr>
        <w:pStyle w:val="Prrafodelista"/>
        <w:numPr>
          <w:ilvl w:val="0"/>
          <w:numId w:val="35"/>
        </w:numPr>
        <w:spacing w:line="240" w:lineRule="auto"/>
        <w:jc w:val="both"/>
        <w:rPr>
          <w:rFonts w:ascii="Verdana" w:hAnsi="Verdana" w:cs="NewsGotT"/>
          <w:sz w:val="19"/>
          <w:szCs w:val="19"/>
        </w:rPr>
      </w:pPr>
      <w:r w:rsidRPr="00BE5BF3">
        <w:rPr>
          <w:rFonts w:ascii="Verdana" w:hAnsi="Verdana" w:cs="NewsGotT"/>
          <w:sz w:val="19"/>
          <w:szCs w:val="19"/>
        </w:rPr>
        <w:t xml:space="preserve">Cuentas anuales relativas a los tres últimos ejercicios. </w:t>
      </w:r>
    </w:p>
    <w:p w14:paraId="511354A4" w14:textId="77777777" w:rsidR="004E448C" w:rsidRPr="00BE5BF3" w:rsidRDefault="004E448C" w:rsidP="00B95CA5">
      <w:pPr>
        <w:suppressAutoHyphens w:val="0"/>
        <w:jc w:val="both"/>
        <w:rPr>
          <w:rFonts w:ascii="Verdana" w:eastAsia="Calibri" w:hAnsi="Verdana" w:cs="NewsGotT"/>
          <w:kern w:val="0"/>
          <w:szCs w:val="19"/>
          <w:lang w:val="es-ES" w:eastAsia="en-US" w:bidi="ar-SA"/>
        </w:rPr>
      </w:pPr>
    </w:p>
    <w:p w14:paraId="6DA30712" w14:textId="77777777" w:rsidR="004E448C" w:rsidRPr="00B95CA5" w:rsidRDefault="004E448C" w:rsidP="00B95CA5">
      <w:pPr>
        <w:suppressAutoHyphens w:val="0"/>
        <w:ind w:left="360"/>
        <w:jc w:val="both"/>
        <w:rPr>
          <w:rFonts w:ascii="Verdana" w:eastAsia="Calibri" w:hAnsi="Verdana" w:cs="NewsGotT"/>
          <w:kern w:val="0"/>
          <w:szCs w:val="19"/>
          <w:lang w:val="es-ES" w:eastAsia="en-US" w:bidi="ar-SA"/>
        </w:rPr>
      </w:pPr>
      <w:r w:rsidRPr="00BE5BF3">
        <w:rPr>
          <w:rFonts w:ascii="Verdana" w:eastAsia="Calibri" w:hAnsi="Verdana" w:cs="NewsGotT"/>
          <w:kern w:val="0"/>
          <w:szCs w:val="19"/>
          <w:lang w:val="es-ES" w:eastAsia="en-US" w:bidi="ar-SA"/>
        </w:rPr>
        <w:t>En función de la documentación aportada, se considerará que la empresa tiene solvencia económica y financiera si cumple con alguno de los criterios que se señalan:</w:t>
      </w:r>
    </w:p>
    <w:p w14:paraId="2253222B" w14:textId="77777777" w:rsidR="004E448C" w:rsidRPr="00B95CA5" w:rsidRDefault="004E448C" w:rsidP="00B95CA5">
      <w:pPr>
        <w:suppressAutoHyphens w:val="0"/>
        <w:jc w:val="both"/>
        <w:rPr>
          <w:rFonts w:ascii="Verdana" w:eastAsia="Calibri" w:hAnsi="Verdana" w:cs="NewsGotT"/>
          <w:kern w:val="0"/>
          <w:szCs w:val="19"/>
          <w:lang w:val="es-ES" w:eastAsia="en-US" w:bidi="ar-SA"/>
        </w:rPr>
      </w:pPr>
    </w:p>
    <w:p w14:paraId="6A52A35C" w14:textId="77777777" w:rsidR="004E448C" w:rsidRPr="002F01D1" w:rsidRDefault="004E448C" w:rsidP="00B95CA5">
      <w:pPr>
        <w:pStyle w:val="Prrafodelista"/>
        <w:numPr>
          <w:ilvl w:val="0"/>
          <w:numId w:val="35"/>
        </w:numPr>
        <w:spacing w:line="240" w:lineRule="auto"/>
        <w:jc w:val="both"/>
        <w:rPr>
          <w:rFonts w:ascii="Verdana" w:hAnsi="Verdana" w:cs="NewsGotT"/>
          <w:sz w:val="19"/>
          <w:szCs w:val="19"/>
        </w:rPr>
      </w:pPr>
      <w:r w:rsidRPr="002F01D1">
        <w:rPr>
          <w:rFonts w:ascii="Verdana" w:hAnsi="Verdana" w:cs="NewsGotT"/>
          <w:sz w:val="19"/>
          <w:szCs w:val="19"/>
        </w:rPr>
        <w:t>Si el seguro de indemnización por riesgos profesionales es por una cuantía igual o superior al valor estimado del contrato.</w:t>
      </w:r>
    </w:p>
    <w:p w14:paraId="7F51F528" w14:textId="77777777" w:rsidR="004E448C" w:rsidRPr="002F01D1" w:rsidRDefault="004E448C" w:rsidP="00B95CA5">
      <w:pPr>
        <w:pStyle w:val="Prrafodelista"/>
        <w:numPr>
          <w:ilvl w:val="0"/>
          <w:numId w:val="35"/>
        </w:numPr>
        <w:spacing w:line="240" w:lineRule="auto"/>
        <w:jc w:val="both"/>
        <w:rPr>
          <w:rFonts w:ascii="Verdana" w:hAnsi="Verdana" w:cs="NewsGotT"/>
          <w:sz w:val="19"/>
          <w:szCs w:val="19"/>
        </w:rPr>
      </w:pPr>
      <w:r w:rsidRPr="002F01D1">
        <w:rPr>
          <w:rFonts w:ascii="Verdana" w:hAnsi="Verdana" w:cs="NewsGotT"/>
          <w:sz w:val="19"/>
          <w:szCs w:val="19"/>
        </w:rPr>
        <w:t>Si de las cuentas anuales del último ejercicio económico para el que esté vencida la obligación de aprobación de cuentas anuales, se deduce que dispone de un patrimonio neto que sea al menos el 20% del valor estimado del contrato.</w:t>
      </w:r>
    </w:p>
    <w:p w14:paraId="0636FF96" w14:textId="09D2E361" w:rsidR="004E448C" w:rsidRPr="002F01D1" w:rsidRDefault="004E448C" w:rsidP="00B95CA5">
      <w:pPr>
        <w:pStyle w:val="Prrafodelista"/>
        <w:numPr>
          <w:ilvl w:val="0"/>
          <w:numId w:val="35"/>
        </w:numPr>
        <w:spacing w:line="240" w:lineRule="auto"/>
        <w:jc w:val="both"/>
        <w:rPr>
          <w:rFonts w:ascii="Verdana" w:hAnsi="Verdana" w:cs="NewsGotT"/>
          <w:sz w:val="19"/>
          <w:szCs w:val="19"/>
        </w:rPr>
      </w:pPr>
      <w:r w:rsidRPr="002F01D1">
        <w:rPr>
          <w:rFonts w:ascii="Verdana" w:hAnsi="Verdana" w:cs="NewsGotT"/>
          <w:sz w:val="19"/>
          <w:szCs w:val="19"/>
        </w:rPr>
        <w:t>Si de las cuentas anuales de los tres últimos ejercicios resulta que el volumen de negocio referido al mejor ejercicio es de al menos una vez y media el valor estimado del contrato.</w:t>
      </w:r>
    </w:p>
    <w:p w14:paraId="7A69A83F" w14:textId="78FF81F1" w:rsidR="00FB064E" w:rsidRPr="002F01D1" w:rsidRDefault="00FB064E" w:rsidP="00B95CA5">
      <w:pPr>
        <w:jc w:val="both"/>
        <w:rPr>
          <w:rFonts w:ascii="Verdana" w:hAnsi="Verdana" w:cs="NewsGotT"/>
          <w:szCs w:val="19"/>
          <w:lang w:val="es-ES"/>
        </w:rPr>
      </w:pPr>
    </w:p>
    <w:p w14:paraId="695AF6B6" w14:textId="47C88CE0" w:rsidR="008A3DA6" w:rsidRPr="002F01D1" w:rsidRDefault="008A3DA6" w:rsidP="00B95CA5">
      <w:pPr>
        <w:pStyle w:val="Prrafodelista"/>
        <w:numPr>
          <w:ilvl w:val="0"/>
          <w:numId w:val="26"/>
        </w:numPr>
        <w:suppressAutoHyphens/>
        <w:autoSpaceDE w:val="0"/>
        <w:spacing w:line="240" w:lineRule="auto"/>
        <w:ind w:left="567"/>
        <w:jc w:val="both"/>
        <w:rPr>
          <w:rFonts w:ascii="Verdana" w:hAnsi="Verdana" w:cs="NewsGotT"/>
          <w:sz w:val="19"/>
          <w:szCs w:val="19"/>
        </w:rPr>
      </w:pPr>
      <w:r w:rsidRPr="002F01D1">
        <w:rPr>
          <w:rFonts w:ascii="Verdana" w:hAnsi="Verdana" w:cs="NewsGotT"/>
          <w:sz w:val="19"/>
          <w:szCs w:val="19"/>
        </w:rPr>
        <w:t>En caso de tener 50 o más personas trabajadoras, deberá presentar el plan de igualdad previsto en el artículo 45.2 de la Ley Orgánica 3/2007, de 22 de marzo, para la igualdad efectiva de mujeres y hombres, así como acreditar la inscripción del mismo en el Registro de Convenios y Acuerdos Colectivos de Trabajo (REGCON).</w:t>
      </w:r>
    </w:p>
    <w:p w14:paraId="116E5F4F" w14:textId="29534435" w:rsidR="0070089A" w:rsidRPr="002F01D1" w:rsidRDefault="0070089A" w:rsidP="00B95CA5">
      <w:pPr>
        <w:jc w:val="both"/>
        <w:rPr>
          <w:rFonts w:ascii="Verdana" w:hAnsi="Verdana" w:cs="NewsGotT"/>
          <w:szCs w:val="19"/>
          <w:lang w:val="es-ES"/>
        </w:rPr>
      </w:pPr>
    </w:p>
    <w:p w14:paraId="2B7117AB" w14:textId="25ACC9CD" w:rsidR="00F43825" w:rsidRPr="002F01D1" w:rsidRDefault="00F43825" w:rsidP="00B95CA5">
      <w:pPr>
        <w:jc w:val="both"/>
        <w:rPr>
          <w:rFonts w:ascii="Verdana" w:hAnsi="Verdana"/>
          <w:szCs w:val="19"/>
          <w:lang w:val="es-ES"/>
        </w:rPr>
      </w:pPr>
      <w:r w:rsidRPr="002F01D1">
        <w:rPr>
          <w:rFonts w:ascii="Verdana" w:eastAsia="Noto Sans HK Light" w:hAnsi="Verdana" w:cs="NewsGotT"/>
          <w:color w:val="000000"/>
          <w:szCs w:val="19"/>
          <w:lang w:val="es-ES"/>
        </w:rPr>
        <w:t>La presentación de la solicitud de participación supone la aceptación incondicionada por el empresario del contenido de la totalidad de las cláusulas o condiciones de este pliego, sin salvedad o reserva alguna.</w:t>
      </w:r>
    </w:p>
    <w:p w14:paraId="7A6C69BC" w14:textId="14FCF121" w:rsidR="004566DF" w:rsidRPr="002F01D1" w:rsidRDefault="004566DF" w:rsidP="00B95CA5">
      <w:pPr>
        <w:jc w:val="both"/>
        <w:rPr>
          <w:rFonts w:ascii="Verdana" w:hAnsi="Verdana" w:cs="NewsGotT"/>
          <w:szCs w:val="19"/>
          <w:lang w:val="es-ES"/>
        </w:rPr>
      </w:pPr>
    </w:p>
    <w:p w14:paraId="6C2080B1" w14:textId="111E475A" w:rsidR="009158B9" w:rsidRPr="002F01D1" w:rsidRDefault="00B95CA5" w:rsidP="00B95CA5">
      <w:pPr>
        <w:jc w:val="both"/>
        <w:rPr>
          <w:rFonts w:ascii="Verdana" w:hAnsi="Verdana" w:cs="NewsGotT"/>
          <w:szCs w:val="19"/>
          <w:lang w:val="es-ES"/>
        </w:rPr>
      </w:pPr>
      <w:r w:rsidRPr="002F01D1">
        <w:rPr>
          <w:rFonts w:ascii="Verdana" w:hAnsi="Verdana" w:cs="NewsGotT"/>
          <w:szCs w:val="19"/>
          <w:lang w:val="es-ES"/>
        </w:rPr>
        <w:t xml:space="preserve">B.- </w:t>
      </w:r>
      <w:r w:rsidR="009158B9" w:rsidRPr="002F01D1">
        <w:rPr>
          <w:rFonts w:ascii="Verdana" w:hAnsi="Verdana" w:cs="NewsGotT"/>
          <w:szCs w:val="19"/>
          <w:lang w:val="es-ES"/>
        </w:rPr>
        <w:t xml:space="preserve">En el caso de que la solicitud de participación resulte admitida, se iniciará la </w:t>
      </w:r>
      <w:r w:rsidR="009158B9" w:rsidRPr="002F01D1">
        <w:rPr>
          <w:rFonts w:ascii="Verdana" w:hAnsi="Verdana" w:cs="NewsGotT"/>
          <w:b/>
          <w:szCs w:val="19"/>
          <w:lang w:val="es-ES"/>
        </w:rPr>
        <w:t>segunda fase</w:t>
      </w:r>
      <w:r w:rsidR="009158B9" w:rsidRPr="002F01D1">
        <w:rPr>
          <w:rFonts w:ascii="Verdana" w:hAnsi="Verdana" w:cs="NewsGotT"/>
          <w:szCs w:val="19"/>
          <w:lang w:val="es-ES"/>
        </w:rPr>
        <w:t xml:space="preserve"> con la invitación a la entidad que cuenta con derechos exclusivos de organización </w:t>
      </w:r>
      <w:r w:rsidR="00891568" w:rsidRPr="002F01D1">
        <w:rPr>
          <w:rFonts w:ascii="Verdana" w:hAnsi="Verdana" w:cs="NewsGotT"/>
          <w:szCs w:val="19"/>
          <w:lang w:val="es-ES"/>
        </w:rPr>
        <w:t>de</w:t>
      </w:r>
      <w:r w:rsidR="007373EF" w:rsidRPr="002F01D1">
        <w:rPr>
          <w:rFonts w:ascii="Verdana" w:hAnsi="Verdana" w:cs="NewsGotT"/>
          <w:szCs w:val="19"/>
          <w:lang w:val="es-ES"/>
        </w:rPr>
        <w:t>l</w:t>
      </w:r>
      <w:r w:rsidR="00891568" w:rsidRPr="002F01D1">
        <w:rPr>
          <w:rFonts w:ascii="Verdana" w:hAnsi="Verdana" w:cs="NewsGotT"/>
          <w:szCs w:val="19"/>
          <w:lang w:val="es-ES"/>
        </w:rPr>
        <w:t xml:space="preserve"> </w:t>
      </w:r>
      <w:r w:rsidR="007373EF" w:rsidRPr="002F01D1">
        <w:rPr>
          <w:rFonts w:ascii="Verdana" w:hAnsi="Verdana" w:cs="NewsGotT"/>
          <w:szCs w:val="19"/>
          <w:lang w:val="es-ES"/>
        </w:rPr>
        <w:t xml:space="preserve">Festival </w:t>
      </w:r>
      <w:r w:rsidR="009158B9" w:rsidRPr="002F01D1">
        <w:rPr>
          <w:rFonts w:ascii="Verdana" w:hAnsi="Verdana" w:cs="NewsGotT"/>
          <w:szCs w:val="19"/>
          <w:lang w:val="es-ES"/>
        </w:rPr>
        <w:t>objeto de patrocinio para la presentación de su proposición</w:t>
      </w:r>
      <w:r w:rsidR="00F43825" w:rsidRPr="002F01D1">
        <w:rPr>
          <w:rFonts w:ascii="Verdana" w:hAnsi="Verdana" w:cs="NewsGotT"/>
          <w:szCs w:val="19"/>
          <w:lang w:val="es-ES"/>
        </w:rPr>
        <w:t xml:space="preserve"> </w:t>
      </w:r>
      <w:r w:rsidR="00FC1998" w:rsidRPr="002F01D1">
        <w:rPr>
          <w:rFonts w:ascii="Verdana" w:hAnsi="Verdana" w:cs="NewsGotT"/>
          <w:szCs w:val="19"/>
          <w:lang w:val="es-ES"/>
        </w:rPr>
        <w:t>técnica.</w:t>
      </w:r>
      <w:r w:rsidR="00164765" w:rsidRPr="002F01D1">
        <w:rPr>
          <w:rFonts w:ascii="Verdana" w:hAnsi="Verdana" w:cs="NewsGotT"/>
          <w:szCs w:val="19"/>
          <w:lang w:val="es-ES"/>
        </w:rPr>
        <w:t xml:space="preserve"> </w:t>
      </w:r>
      <w:r w:rsidR="009158B9" w:rsidRPr="002F01D1">
        <w:rPr>
          <w:rFonts w:ascii="Verdana" w:hAnsi="Verdana" w:cs="NewsGotT"/>
          <w:szCs w:val="19"/>
          <w:lang w:val="es-ES"/>
        </w:rPr>
        <w:t xml:space="preserve"> </w:t>
      </w:r>
    </w:p>
    <w:p w14:paraId="36D51DAF" w14:textId="466BE635" w:rsidR="009158B9" w:rsidRPr="002F01D1" w:rsidRDefault="009158B9" w:rsidP="00B95CA5">
      <w:pPr>
        <w:jc w:val="both"/>
        <w:rPr>
          <w:rFonts w:ascii="Verdana" w:hAnsi="Verdana" w:cs="NewsGotT"/>
          <w:szCs w:val="19"/>
          <w:lang w:val="es-ES"/>
        </w:rPr>
      </w:pPr>
    </w:p>
    <w:p w14:paraId="2A182076" w14:textId="1049B477" w:rsidR="009177EC" w:rsidRPr="002F01D1" w:rsidRDefault="00B95CA5" w:rsidP="00B95CA5">
      <w:pPr>
        <w:jc w:val="both"/>
        <w:rPr>
          <w:rFonts w:ascii="Verdana" w:hAnsi="Verdana" w:cs="NewsGotT"/>
          <w:szCs w:val="19"/>
          <w:lang w:val="es-ES"/>
        </w:rPr>
      </w:pPr>
      <w:r w:rsidRPr="002F01D1">
        <w:rPr>
          <w:rFonts w:ascii="Verdana" w:hAnsi="Verdana" w:cs="NewsGotT"/>
          <w:szCs w:val="19"/>
          <w:lang w:val="es-ES"/>
        </w:rPr>
        <w:t xml:space="preserve">C.- </w:t>
      </w:r>
      <w:r w:rsidR="009177EC" w:rsidRPr="002F01D1">
        <w:rPr>
          <w:rFonts w:ascii="Verdana" w:hAnsi="Verdana" w:cs="NewsGotT"/>
          <w:szCs w:val="19"/>
          <w:lang w:val="es-ES"/>
        </w:rPr>
        <w:t>En el caso de que la proposición haya sido admitida</w:t>
      </w:r>
      <w:r w:rsidR="00B86FCC" w:rsidRPr="002F01D1">
        <w:rPr>
          <w:rFonts w:ascii="Verdana" w:hAnsi="Verdana" w:cs="NewsGotT"/>
          <w:szCs w:val="19"/>
          <w:lang w:val="es-ES"/>
        </w:rPr>
        <w:t xml:space="preserve">, </w:t>
      </w:r>
      <w:r w:rsidR="009177EC" w:rsidRPr="002F01D1">
        <w:rPr>
          <w:rFonts w:ascii="Verdana" w:hAnsi="Verdana" w:cs="NewsGotT"/>
          <w:szCs w:val="19"/>
          <w:lang w:val="es-ES"/>
        </w:rPr>
        <w:t xml:space="preserve">la </w:t>
      </w:r>
      <w:r w:rsidR="00164765" w:rsidRPr="002F01D1">
        <w:rPr>
          <w:rFonts w:ascii="Verdana" w:hAnsi="Verdana" w:cs="NewsGotT"/>
          <w:szCs w:val="19"/>
          <w:lang w:val="es-ES"/>
        </w:rPr>
        <w:t xml:space="preserve">entidad licitadora deberá </w:t>
      </w:r>
      <w:r w:rsidR="009177EC" w:rsidRPr="002F01D1">
        <w:rPr>
          <w:rFonts w:ascii="Verdana" w:hAnsi="Verdana" w:cs="NewsGotT"/>
          <w:szCs w:val="19"/>
          <w:lang w:val="es-ES"/>
        </w:rPr>
        <w:t xml:space="preserve">aportar </w:t>
      </w:r>
      <w:r w:rsidR="00164765" w:rsidRPr="002F01D1">
        <w:rPr>
          <w:rFonts w:ascii="Verdana" w:hAnsi="Verdana" w:cs="NewsGotT"/>
          <w:szCs w:val="19"/>
          <w:lang w:val="es-ES"/>
        </w:rPr>
        <w:t xml:space="preserve">su </w:t>
      </w:r>
      <w:r w:rsidR="00FC1998" w:rsidRPr="002F01D1">
        <w:rPr>
          <w:rFonts w:ascii="Verdana" w:hAnsi="Verdana" w:cs="NewsGotT"/>
          <w:szCs w:val="19"/>
          <w:lang w:val="es-ES"/>
        </w:rPr>
        <w:t>P</w:t>
      </w:r>
      <w:r w:rsidR="00164765" w:rsidRPr="002F01D1">
        <w:rPr>
          <w:rFonts w:ascii="Verdana" w:hAnsi="Verdana" w:cs="NewsGotT"/>
          <w:szCs w:val="19"/>
          <w:lang w:val="es-ES"/>
        </w:rPr>
        <w:t xml:space="preserve">roposición final. </w:t>
      </w:r>
    </w:p>
    <w:p w14:paraId="48C003CF" w14:textId="2C2CBAEF" w:rsidR="00164765" w:rsidRPr="002F01D1" w:rsidRDefault="00164765" w:rsidP="00B95CA5">
      <w:pPr>
        <w:jc w:val="both"/>
        <w:rPr>
          <w:rFonts w:ascii="Verdana" w:hAnsi="Verdana" w:cs="NewsGotT"/>
          <w:szCs w:val="19"/>
          <w:lang w:val="es-ES"/>
        </w:rPr>
      </w:pPr>
    </w:p>
    <w:p w14:paraId="323CA9D5" w14:textId="77777777" w:rsidR="00B253E2" w:rsidRPr="002F01D1" w:rsidRDefault="00B253E2" w:rsidP="00B253E2">
      <w:pPr>
        <w:pStyle w:val="Ttulo1"/>
        <w:keepLines w:val="0"/>
        <w:tabs>
          <w:tab w:val="left" w:pos="0"/>
          <w:tab w:val="left" w:pos="432"/>
        </w:tabs>
        <w:spacing w:before="0"/>
        <w:ind w:left="432" w:hanging="432"/>
        <w:jc w:val="both"/>
        <w:rPr>
          <w:rFonts w:ascii="Verdana" w:hAnsi="Verdana"/>
          <w:b/>
          <w:bCs/>
          <w:color w:val="auto"/>
          <w:sz w:val="19"/>
          <w:szCs w:val="19"/>
          <w:lang w:val="es-ES"/>
        </w:rPr>
      </w:pPr>
      <w:r w:rsidRPr="002F01D1">
        <w:rPr>
          <w:rFonts w:ascii="Verdana" w:eastAsia="Noto Sans HK Light" w:hAnsi="Verdana" w:cs="NewsGotT"/>
          <w:b/>
          <w:bCs/>
          <w:color w:val="auto"/>
          <w:sz w:val="19"/>
          <w:szCs w:val="19"/>
          <w:lang w:val="es-ES"/>
        </w:rPr>
        <w:t>Lugar y plazo de presentación.</w:t>
      </w:r>
    </w:p>
    <w:p w14:paraId="5C4C2E0A" w14:textId="77777777" w:rsidR="00B253E2" w:rsidRPr="002F01D1" w:rsidRDefault="00B253E2" w:rsidP="00B253E2">
      <w:pPr>
        <w:jc w:val="both"/>
        <w:rPr>
          <w:rFonts w:ascii="Verdana" w:hAnsi="Verdana" w:cs="NewsGotT"/>
          <w:szCs w:val="19"/>
          <w:lang w:val="es-ES"/>
        </w:rPr>
      </w:pPr>
    </w:p>
    <w:p w14:paraId="718F116B" w14:textId="7BF6A8A3" w:rsidR="00B253E2" w:rsidRPr="002F01D1" w:rsidRDefault="00B253E2" w:rsidP="00B253E2">
      <w:pPr>
        <w:jc w:val="both"/>
        <w:rPr>
          <w:rFonts w:ascii="Verdana" w:hAnsi="Verdana" w:cs="NewsGotT"/>
          <w:szCs w:val="19"/>
          <w:lang w:val="es-ES"/>
        </w:rPr>
      </w:pPr>
      <w:r w:rsidRPr="002F01D1">
        <w:rPr>
          <w:rFonts w:ascii="Verdana" w:hAnsi="Verdana" w:cs="NewsGotT"/>
          <w:szCs w:val="19"/>
          <w:lang w:val="es-ES"/>
        </w:rPr>
        <w:t xml:space="preserve">A través del portal de licitación electrónica </w:t>
      </w:r>
      <w:hyperlink r:id="rId12" w:history="1">
        <w:r w:rsidRPr="002F01D1">
          <w:rPr>
            <w:rStyle w:val="Hipervnculo"/>
            <w:rFonts w:ascii="Verdana" w:hAnsi="Verdana" w:cs="NewsGotT"/>
            <w:szCs w:val="19"/>
            <w:lang w:val="es-ES"/>
          </w:rPr>
          <w:t>https://sirecftdpriexp.chap.junta-andalucia.es/licitacion-electronica/index.action#</w:t>
        </w:r>
      </w:hyperlink>
      <w:r w:rsidRPr="002F01D1">
        <w:rPr>
          <w:rFonts w:ascii="Verdana" w:hAnsi="Verdana" w:cs="NewsGotT"/>
          <w:szCs w:val="19"/>
          <w:lang w:val="es-ES"/>
        </w:rPr>
        <w:t xml:space="preserve"> (el manual lo encontrará en el siguiente enlace </w:t>
      </w:r>
      <w:hyperlink r:id="rId13" w:history="1">
        <w:r w:rsidRPr="002F01D1">
          <w:rPr>
            <w:rStyle w:val="Hipervnculo"/>
            <w:rFonts w:ascii="Verdana" w:hAnsi="Verdana" w:cs="NewsGotT"/>
            <w:szCs w:val="19"/>
            <w:lang w:val="es-ES"/>
          </w:rPr>
          <w:t>https://juntadeandalucia.es/export/drupaljda/SiREC_PDL_Manual_Usuario%20v1.0.pdf</w:t>
        </w:r>
      </w:hyperlink>
      <w:r w:rsidRPr="002F01D1">
        <w:rPr>
          <w:rFonts w:ascii="Verdana" w:hAnsi="Verdana"/>
          <w:szCs w:val="19"/>
          <w:lang w:val="es-ES"/>
        </w:rPr>
        <w:t>)</w:t>
      </w:r>
      <w:r w:rsidRPr="002F01D1">
        <w:rPr>
          <w:rFonts w:ascii="Verdana" w:hAnsi="Verdana" w:cs="NewsGotT"/>
          <w:szCs w:val="19"/>
          <w:lang w:val="es-ES"/>
        </w:rPr>
        <w:t>.</w:t>
      </w:r>
    </w:p>
    <w:p w14:paraId="189C2345" w14:textId="77777777" w:rsidR="00B253E2" w:rsidRPr="002F01D1" w:rsidRDefault="00B253E2" w:rsidP="00B253E2">
      <w:pPr>
        <w:jc w:val="both"/>
        <w:rPr>
          <w:rFonts w:ascii="Verdana" w:hAnsi="Verdana" w:cs="NewsGotT"/>
          <w:szCs w:val="19"/>
          <w:lang w:val="es-ES"/>
        </w:rPr>
      </w:pPr>
    </w:p>
    <w:p w14:paraId="3901C909" w14:textId="77777777" w:rsidR="00B253E2" w:rsidRPr="002F01D1" w:rsidRDefault="00B253E2" w:rsidP="00B253E2">
      <w:pPr>
        <w:jc w:val="both"/>
        <w:rPr>
          <w:rFonts w:ascii="Verdana" w:hAnsi="Verdana"/>
          <w:szCs w:val="19"/>
          <w:lang w:val="es-ES"/>
        </w:rPr>
      </w:pPr>
      <w:r w:rsidRPr="002F01D1">
        <w:rPr>
          <w:rFonts w:ascii="Verdana" w:eastAsia="Noto Sans HK Light" w:hAnsi="Verdana" w:cs="NewsGotT"/>
          <w:b/>
          <w:szCs w:val="19"/>
          <w:lang w:val="es-ES"/>
        </w:rPr>
        <w:t>Lugar de petición de información:</w:t>
      </w:r>
    </w:p>
    <w:p w14:paraId="148A363D" w14:textId="77777777" w:rsidR="00B253E2" w:rsidRPr="002F01D1" w:rsidRDefault="00B253E2" w:rsidP="00B253E2">
      <w:pPr>
        <w:pStyle w:val="Textoindependiente21"/>
        <w:rPr>
          <w:rFonts w:ascii="Verdana" w:eastAsia="Noto Sans HK Light" w:hAnsi="Verdana"/>
          <w:sz w:val="19"/>
          <w:szCs w:val="19"/>
          <w:lang w:val="es-ES"/>
        </w:rPr>
      </w:pPr>
    </w:p>
    <w:p w14:paraId="154F7F14" w14:textId="77777777" w:rsidR="00B253E2" w:rsidRPr="002F01D1" w:rsidRDefault="00B253E2" w:rsidP="00B253E2">
      <w:pPr>
        <w:pStyle w:val="Textoindependiente21"/>
        <w:rPr>
          <w:rFonts w:ascii="Verdana" w:hAnsi="Verdana"/>
          <w:sz w:val="19"/>
          <w:szCs w:val="19"/>
        </w:rPr>
      </w:pPr>
      <w:r w:rsidRPr="002F01D1">
        <w:rPr>
          <w:rFonts w:ascii="Verdana" w:eastAsia="Noto Sans HK Light" w:hAnsi="Verdana"/>
          <w:sz w:val="19"/>
          <w:szCs w:val="19"/>
          <w:lang w:val="es-ES"/>
        </w:rPr>
        <w:t xml:space="preserve">Empresa Pública para la Gestión del Turismo y del Deporte de Andalucía, S.A. </w:t>
      </w:r>
    </w:p>
    <w:p w14:paraId="25CAEF98" w14:textId="77777777" w:rsidR="00B253E2" w:rsidRPr="002F01D1" w:rsidRDefault="00B253E2" w:rsidP="00B253E2">
      <w:pPr>
        <w:pStyle w:val="Textoindependiente21"/>
        <w:rPr>
          <w:rFonts w:ascii="Verdana" w:hAnsi="Verdana"/>
          <w:sz w:val="19"/>
          <w:szCs w:val="19"/>
        </w:rPr>
      </w:pPr>
      <w:r w:rsidRPr="002F01D1">
        <w:rPr>
          <w:rFonts w:ascii="Verdana" w:eastAsia="Noto Sans HK Light" w:hAnsi="Verdana"/>
          <w:sz w:val="19"/>
          <w:szCs w:val="19"/>
          <w:lang w:val="es-ES"/>
        </w:rPr>
        <w:t>Departamento de Contratación</w:t>
      </w:r>
    </w:p>
    <w:p w14:paraId="75565F13" w14:textId="77777777" w:rsidR="00B253E2" w:rsidRPr="002F01D1" w:rsidRDefault="00B253E2" w:rsidP="00B253E2">
      <w:pPr>
        <w:jc w:val="both"/>
        <w:rPr>
          <w:rFonts w:ascii="Verdana" w:hAnsi="Verdana"/>
          <w:szCs w:val="19"/>
          <w:lang w:val="es-ES"/>
        </w:rPr>
      </w:pPr>
      <w:r w:rsidRPr="002F01D1">
        <w:rPr>
          <w:rFonts w:ascii="Verdana" w:eastAsia="Noto Sans HK Light" w:hAnsi="Verdana" w:cs="NewsGotT"/>
          <w:szCs w:val="19"/>
          <w:lang w:val="es-ES"/>
        </w:rPr>
        <w:t>Antiguo Parador de San Rafael</w:t>
      </w:r>
    </w:p>
    <w:p w14:paraId="0D8A5956" w14:textId="77777777" w:rsidR="00B253E2" w:rsidRPr="002F01D1" w:rsidRDefault="00B253E2" w:rsidP="00B253E2">
      <w:pPr>
        <w:jc w:val="both"/>
        <w:rPr>
          <w:rFonts w:ascii="Verdana" w:hAnsi="Verdana"/>
          <w:szCs w:val="19"/>
          <w:lang w:val="es-ES"/>
        </w:rPr>
      </w:pPr>
      <w:r w:rsidRPr="002F01D1">
        <w:rPr>
          <w:rFonts w:ascii="Verdana" w:eastAsia="Noto Sans HK Light" w:hAnsi="Verdana" w:cs="NewsGotT"/>
          <w:szCs w:val="19"/>
          <w:lang w:val="es-ES"/>
        </w:rPr>
        <w:t>C/ Compañía, 40</w:t>
      </w:r>
    </w:p>
    <w:p w14:paraId="0F91EE6B" w14:textId="77777777" w:rsidR="00B253E2" w:rsidRPr="002F01D1" w:rsidRDefault="00B253E2" w:rsidP="00B253E2">
      <w:pPr>
        <w:jc w:val="both"/>
        <w:rPr>
          <w:rFonts w:ascii="Verdana" w:hAnsi="Verdana"/>
          <w:szCs w:val="19"/>
          <w:lang w:val="es-ES"/>
        </w:rPr>
      </w:pPr>
      <w:r w:rsidRPr="002F01D1">
        <w:rPr>
          <w:rFonts w:ascii="Verdana" w:eastAsia="Noto Sans HK Light" w:hAnsi="Verdana" w:cs="NewsGotT"/>
          <w:szCs w:val="19"/>
          <w:lang w:val="es-ES"/>
        </w:rPr>
        <w:t>29008 Málaga</w:t>
      </w:r>
    </w:p>
    <w:p w14:paraId="429C5C68" w14:textId="77777777" w:rsidR="00B253E2" w:rsidRPr="002F01D1" w:rsidRDefault="00B253E2" w:rsidP="00B253E2">
      <w:pPr>
        <w:jc w:val="both"/>
        <w:rPr>
          <w:rFonts w:ascii="Verdana" w:eastAsia="Noto Sans HK Light" w:hAnsi="Verdana" w:cs="NewsGotT"/>
          <w:szCs w:val="19"/>
          <w:lang w:val="es-ES"/>
        </w:rPr>
      </w:pPr>
    </w:p>
    <w:p w14:paraId="0391DD93" w14:textId="77777777" w:rsidR="00B253E2" w:rsidRPr="002F01D1" w:rsidRDefault="00B253E2" w:rsidP="00B253E2">
      <w:pPr>
        <w:pStyle w:val="xl29"/>
        <w:spacing w:before="0" w:beforeAutospacing="0" w:after="0" w:afterAutospacing="0"/>
        <w:rPr>
          <w:rFonts w:ascii="Verdana" w:hAnsi="Verdana"/>
          <w:sz w:val="19"/>
          <w:szCs w:val="19"/>
        </w:rPr>
      </w:pPr>
      <w:r w:rsidRPr="002F01D1">
        <w:rPr>
          <w:rFonts w:ascii="Verdana" w:eastAsia="Noto Sans HK Light" w:hAnsi="Verdana" w:cs="NewsGotT"/>
          <w:sz w:val="19"/>
          <w:szCs w:val="19"/>
        </w:rPr>
        <w:t>Teléfono: 951 299 300</w:t>
      </w:r>
    </w:p>
    <w:p w14:paraId="0DEDF113" w14:textId="77777777" w:rsidR="00B253E2" w:rsidRPr="002F01D1" w:rsidRDefault="00306F4A" w:rsidP="00B253E2">
      <w:pPr>
        <w:jc w:val="both"/>
        <w:rPr>
          <w:rFonts w:ascii="Verdana" w:hAnsi="Verdana"/>
          <w:szCs w:val="19"/>
          <w:lang w:val="es-ES"/>
        </w:rPr>
      </w:pPr>
      <w:hyperlink r:id="rId14" w:history="1">
        <w:r w:rsidR="00B253E2" w:rsidRPr="002F01D1">
          <w:rPr>
            <w:rStyle w:val="Hipervnculo"/>
            <w:rFonts w:ascii="Verdana" w:eastAsia="Noto Sans HK Light" w:hAnsi="Verdana"/>
            <w:szCs w:val="19"/>
            <w:lang w:val="es-ES"/>
          </w:rPr>
          <w:t>contratacion@andalucia.org</w:t>
        </w:r>
      </w:hyperlink>
      <w:r w:rsidR="00B253E2" w:rsidRPr="002F01D1">
        <w:rPr>
          <w:rFonts w:ascii="Verdana" w:eastAsia="Noto Sans HK Light" w:hAnsi="Verdana"/>
          <w:szCs w:val="19"/>
          <w:lang w:val="es-ES"/>
        </w:rPr>
        <w:t xml:space="preserve"> </w:t>
      </w:r>
    </w:p>
    <w:p w14:paraId="7C4620DE" w14:textId="77777777" w:rsidR="00B253E2" w:rsidRPr="002F01D1" w:rsidRDefault="00306F4A" w:rsidP="00B253E2">
      <w:pPr>
        <w:jc w:val="both"/>
        <w:rPr>
          <w:rFonts w:ascii="Verdana" w:eastAsia="Noto Sans HK Light" w:hAnsi="Verdana" w:cs="NewsGotT"/>
          <w:szCs w:val="19"/>
          <w:lang w:val="es-ES"/>
        </w:rPr>
      </w:pPr>
      <w:hyperlink r:id="rId15" w:history="1">
        <w:r w:rsidR="00B253E2" w:rsidRPr="002F01D1">
          <w:rPr>
            <w:rStyle w:val="Hipervnculo"/>
            <w:rFonts w:ascii="Verdana" w:eastAsia="Noto Sans HK Light" w:hAnsi="Verdana"/>
            <w:szCs w:val="19"/>
            <w:lang w:val="es-ES"/>
          </w:rPr>
          <w:t>www.juntadeandalucia.es/contratacion</w:t>
        </w:r>
      </w:hyperlink>
    </w:p>
    <w:p w14:paraId="2967E2FB" w14:textId="77777777" w:rsidR="00B253E2" w:rsidRPr="002F01D1" w:rsidRDefault="00B253E2" w:rsidP="00B253E2">
      <w:pPr>
        <w:jc w:val="both"/>
        <w:rPr>
          <w:rFonts w:ascii="Verdana" w:eastAsia="Noto Sans HK Light" w:hAnsi="Verdana" w:cs="NewsGotT"/>
          <w:szCs w:val="19"/>
          <w:lang w:val="es-ES"/>
        </w:rPr>
      </w:pPr>
    </w:p>
    <w:p w14:paraId="117B7441" w14:textId="77777777" w:rsidR="00B253E2" w:rsidRPr="002F01D1" w:rsidRDefault="00B253E2" w:rsidP="00B253E2">
      <w:pPr>
        <w:jc w:val="both"/>
        <w:rPr>
          <w:rFonts w:ascii="Verdana" w:hAnsi="Verdana"/>
          <w:szCs w:val="19"/>
          <w:lang w:val="es-ES"/>
        </w:rPr>
      </w:pPr>
      <w:r w:rsidRPr="002F01D1">
        <w:rPr>
          <w:rFonts w:ascii="Verdana" w:eastAsia="Noto Sans HK Light" w:hAnsi="Verdana" w:cs="NewsGotT"/>
          <w:szCs w:val="19"/>
          <w:lang w:val="es-ES"/>
        </w:rPr>
        <w:t xml:space="preserve">Para cualquier aclaración, se deberá contactar con </w:t>
      </w:r>
      <w:hyperlink r:id="rId16" w:history="1">
        <w:r w:rsidRPr="002F01D1">
          <w:rPr>
            <w:rStyle w:val="Hipervnculo"/>
            <w:rFonts w:ascii="Verdana" w:eastAsia="Noto Sans HK Light" w:hAnsi="Verdana"/>
            <w:szCs w:val="19"/>
            <w:lang w:val="es-ES"/>
          </w:rPr>
          <w:t>contratacion@andalucia.org</w:t>
        </w:r>
      </w:hyperlink>
      <w:r w:rsidRPr="002F01D1">
        <w:rPr>
          <w:rFonts w:ascii="Verdana" w:eastAsia="Noto Sans HK Light" w:hAnsi="Verdana"/>
          <w:szCs w:val="19"/>
          <w:lang w:val="es-ES"/>
        </w:rPr>
        <w:t xml:space="preserve"> </w:t>
      </w:r>
    </w:p>
    <w:p w14:paraId="4B0C249C" w14:textId="77777777" w:rsidR="00B253E2" w:rsidRPr="002F01D1" w:rsidRDefault="00B253E2" w:rsidP="00B95CA5">
      <w:pPr>
        <w:jc w:val="both"/>
        <w:rPr>
          <w:rFonts w:ascii="Verdana" w:hAnsi="Verdana" w:cs="NewsGotT"/>
          <w:szCs w:val="19"/>
          <w:lang w:val="es-ES"/>
        </w:rPr>
      </w:pPr>
    </w:p>
    <w:p w14:paraId="1E1ABD9B" w14:textId="0E2AEC58" w:rsidR="009177EC" w:rsidRPr="002F01D1" w:rsidRDefault="00907C33" w:rsidP="00B95CA5">
      <w:pPr>
        <w:jc w:val="both"/>
        <w:rPr>
          <w:rFonts w:ascii="Verdana" w:hAnsi="Verdana" w:cs="NewsGotT"/>
          <w:szCs w:val="19"/>
          <w:u w:val="single"/>
          <w:lang w:val="es-ES"/>
        </w:rPr>
      </w:pPr>
      <w:r w:rsidRPr="002F01D1">
        <w:rPr>
          <w:rFonts w:ascii="Verdana" w:hAnsi="Verdana" w:cs="NewsGotT"/>
          <w:szCs w:val="19"/>
          <w:u w:val="single"/>
          <w:lang w:val="es-ES"/>
        </w:rPr>
        <w:t xml:space="preserve">Los plazos de presentación de la documentación serán los señalados en las distintas invitaciones </w:t>
      </w:r>
      <w:r w:rsidR="006E1A37" w:rsidRPr="002F01D1">
        <w:rPr>
          <w:rFonts w:ascii="Verdana" w:hAnsi="Verdana" w:cs="NewsGotT"/>
          <w:szCs w:val="19"/>
          <w:u w:val="single"/>
          <w:lang w:val="es-ES"/>
        </w:rPr>
        <w:t xml:space="preserve">que curse </w:t>
      </w:r>
      <w:r w:rsidRPr="002F01D1">
        <w:rPr>
          <w:rFonts w:ascii="Verdana" w:hAnsi="Verdana" w:cs="NewsGotT"/>
          <w:szCs w:val="19"/>
          <w:u w:val="single"/>
          <w:lang w:val="es-ES"/>
        </w:rPr>
        <w:t>el Órgano de Contratación.</w:t>
      </w:r>
    </w:p>
    <w:p w14:paraId="1EA3E66D" w14:textId="10CB9F2C" w:rsidR="00907C33" w:rsidRPr="002F01D1" w:rsidRDefault="00907C33" w:rsidP="00B95CA5">
      <w:pPr>
        <w:jc w:val="both"/>
        <w:rPr>
          <w:rFonts w:ascii="Verdana" w:hAnsi="Verdana" w:cs="NewsGotT"/>
          <w:b/>
          <w:bCs/>
          <w:szCs w:val="19"/>
          <w:u w:val="single"/>
          <w:lang w:val="es-ES"/>
        </w:rPr>
      </w:pPr>
    </w:p>
    <w:p w14:paraId="6EA60E9C" w14:textId="74348284" w:rsidR="00907C33" w:rsidRPr="002F01D1" w:rsidRDefault="00907C33" w:rsidP="00B95CA5">
      <w:pPr>
        <w:jc w:val="both"/>
        <w:rPr>
          <w:rFonts w:ascii="Verdana" w:hAnsi="Verdana" w:cs="NewsGotT"/>
          <w:szCs w:val="19"/>
          <w:lang w:val="es-ES"/>
        </w:rPr>
      </w:pPr>
      <w:r w:rsidRPr="002F01D1">
        <w:rPr>
          <w:rFonts w:ascii="Verdana" w:hAnsi="Verdana" w:cs="NewsGotT"/>
          <w:szCs w:val="19"/>
          <w:lang w:val="es-ES"/>
        </w:rPr>
        <w:t xml:space="preserve">De conformidad con la disposición adicional 16 de la LCSP, el envío por medios electrónicos de la documentación podrá hacerse transmitiendo primero la huella </w:t>
      </w:r>
      <w:r w:rsidR="00F43825" w:rsidRPr="002F01D1">
        <w:rPr>
          <w:rFonts w:ascii="Verdana" w:hAnsi="Verdana" w:cs="NewsGotT"/>
          <w:szCs w:val="19"/>
          <w:lang w:val="es-ES"/>
        </w:rPr>
        <w:t>electrónica</w:t>
      </w:r>
      <w:r w:rsidRPr="002F01D1">
        <w:rPr>
          <w:rFonts w:ascii="Verdana" w:hAnsi="Verdana" w:cs="NewsGotT"/>
          <w:szCs w:val="19"/>
          <w:lang w:val="es-ES"/>
        </w:rPr>
        <w:t>, con cuya recepción se considerará efectuada su presentación a todos los efectos, y después la oferta propiamente dicha en un plazo máximo de 24 horas. De no efectuarse esta segunda remisión en el plazo indicado, se considerará que la oferta ha sido retirada.</w:t>
      </w:r>
    </w:p>
    <w:p w14:paraId="165BFCB7" w14:textId="61FABF49" w:rsidR="00907C33" w:rsidRPr="002F01D1" w:rsidRDefault="00907C33" w:rsidP="00B95CA5">
      <w:pPr>
        <w:jc w:val="both"/>
        <w:rPr>
          <w:rFonts w:ascii="Verdana" w:hAnsi="Verdana" w:cs="NewsGotT"/>
          <w:szCs w:val="19"/>
          <w:lang w:val="es-ES"/>
        </w:rPr>
      </w:pPr>
    </w:p>
    <w:p w14:paraId="6B89464F" w14:textId="5016AA5A" w:rsidR="00907C33" w:rsidRPr="002F01D1" w:rsidRDefault="00907C33" w:rsidP="00B95CA5">
      <w:pPr>
        <w:jc w:val="both"/>
        <w:rPr>
          <w:rFonts w:ascii="Verdana" w:hAnsi="Verdana" w:cs="NewsGotT"/>
          <w:szCs w:val="19"/>
          <w:lang w:val="es-ES"/>
        </w:rPr>
      </w:pPr>
      <w:r w:rsidRPr="002F01D1">
        <w:rPr>
          <w:rFonts w:ascii="Verdana" w:hAnsi="Verdana" w:cs="NewsGotT"/>
          <w:szCs w:val="19"/>
          <w:lang w:val="es-ES"/>
        </w:rPr>
        <w:t xml:space="preserve">Se entiende por huella </w:t>
      </w:r>
      <w:r w:rsidR="00F43825" w:rsidRPr="002F01D1">
        <w:rPr>
          <w:rFonts w:ascii="Verdana" w:hAnsi="Verdana" w:cs="NewsGotT"/>
          <w:szCs w:val="19"/>
          <w:lang w:val="es-ES"/>
        </w:rPr>
        <w:t>electrónica</w:t>
      </w:r>
      <w:r w:rsidRPr="002F01D1">
        <w:rPr>
          <w:rFonts w:ascii="Verdana" w:hAnsi="Verdana" w:cs="NewsGotT"/>
          <w:szCs w:val="19"/>
          <w:lang w:val="es-ES"/>
        </w:rPr>
        <w:t xml:space="preserve"> de la oferta el conjunto de datos cuyo proceso de generación garantiza que se relacionan de manera inequívoca con el contenido de la oferta propiamente dicha, y que permiten detector posibles alteraciones del contenido de ésta, garantizando su integridad. Las copias electrónicas de los documentos que deban incorporarse al expediente, deberán cumplir con lo establecido a tal efecto en la legislación vigente en material de procedimiento administrativo común, surtiendo los efectos establecidos en la misma.</w:t>
      </w:r>
    </w:p>
    <w:p w14:paraId="312EF2AE" w14:textId="7120C597" w:rsidR="006E1A37" w:rsidRPr="002F01D1" w:rsidRDefault="006E1A37" w:rsidP="00B95CA5">
      <w:pPr>
        <w:jc w:val="both"/>
        <w:rPr>
          <w:rFonts w:ascii="Verdana" w:hAnsi="Verdana" w:cs="NewsGotT"/>
          <w:szCs w:val="19"/>
          <w:lang w:val="es-ES"/>
        </w:rPr>
      </w:pPr>
    </w:p>
    <w:p w14:paraId="38AC803A" w14:textId="77777777" w:rsidR="006E1A37" w:rsidRPr="002F01D1" w:rsidRDefault="006E1A37" w:rsidP="00B95CA5">
      <w:pPr>
        <w:jc w:val="both"/>
        <w:rPr>
          <w:rFonts w:ascii="Verdana" w:eastAsia="Noto Sans HK Light" w:hAnsi="Verdana" w:cs="NewsGotT"/>
          <w:szCs w:val="19"/>
          <w:lang w:val="es-ES"/>
        </w:rPr>
      </w:pPr>
      <w:r w:rsidRPr="002F01D1">
        <w:rPr>
          <w:rFonts w:ascii="Verdana" w:hAnsi="Verdana" w:cs="NewsGotT"/>
          <w:szCs w:val="19"/>
          <w:lang w:val="es-ES"/>
        </w:rPr>
        <w:t>Los formatos de los documentos electrónicos que integran los expedientes de contratación deberán ajustarse a especificaciones públicamente disponibles y de uso no sujeto a restricciones, que garanticen la libre y plena accesibilidad a los mismos por el órgano de contratación, los órganos de fiscalización y control, los órganos jurisdiccionales y los interesados, durante el plazo por el que deba conservarse el expediente. Los formatos admisibles se especifican en el siguiente enlace del manual de licitación electrónica:</w:t>
      </w:r>
      <w:r w:rsidRPr="002F01D1">
        <w:rPr>
          <w:rFonts w:ascii="Verdana" w:eastAsia="Noto Sans HK Light" w:hAnsi="Verdana" w:cs="NewsGotT"/>
          <w:szCs w:val="19"/>
          <w:lang w:val="es-ES"/>
        </w:rPr>
        <w:t xml:space="preserve"> </w:t>
      </w:r>
      <w:hyperlink r:id="rId17" w:history="1">
        <w:r w:rsidRPr="002F01D1">
          <w:rPr>
            <w:rFonts w:ascii="Verdana" w:eastAsia="Noto Sans HK Light" w:hAnsi="Verdana" w:cs="Times New Roman"/>
            <w:color w:val="0000FF"/>
            <w:szCs w:val="19"/>
            <w:u w:val="single"/>
            <w:lang w:val="es-ES"/>
          </w:rPr>
          <w:t>https://juntadeandalucia.es/export/drupaljda/SiREC_PDL_Manual_Usuario%20v1.0.pdf</w:t>
        </w:r>
      </w:hyperlink>
    </w:p>
    <w:p w14:paraId="11491D88" w14:textId="77777777" w:rsidR="006E1A37" w:rsidRPr="002F01D1" w:rsidRDefault="006E1A37" w:rsidP="00B95CA5">
      <w:pPr>
        <w:jc w:val="both"/>
        <w:rPr>
          <w:rFonts w:ascii="Verdana" w:hAnsi="Verdana" w:cs="NewsGotT"/>
          <w:szCs w:val="19"/>
          <w:lang w:val="es-ES"/>
        </w:rPr>
      </w:pPr>
    </w:p>
    <w:p w14:paraId="586068BA" w14:textId="58A27AB1" w:rsidR="00056C39" w:rsidRPr="002F01D1" w:rsidRDefault="00056C39" w:rsidP="00B95CA5">
      <w:pPr>
        <w:autoSpaceDE w:val="0"/>
        <w:jc w:val="both"/>
        <w:rPr>
          <w:rFonts w:ascii="Verdana" w:hAnsi="Verdana" w:cs="NewsGotT"/>
          <w:b/>
          <w:szCs w:val="19"/>
          <w:lang w:val="es-ES"/>
        </w:rPr>
      </w:pPr>
      <w:r w:rsidRPr="002F01D1">
        <w:rPr>
          <w:rFonts w:ascii="Verdana" w:hAnsi="Verdana" w:cs="NewsGotT"/>
          <w:b/>
          <w:szCs w:val="19"/>
          <w:lang w:val="es-ES"/>
        </w:rPr>
        <w:t>2.</w:t>
      </w:r>
      <w:r w:rsidR="00F43825" w:rsidRPr="002F01D1">
        <w:rPr>
          <w:rFonts w:ascii="Verdana" w:hAnsi="Verdana" w:cs="NewsGotT"/>
          <w:b/>
          <w:szCs w:val="19"/>
          <w:lang w:val="es-ES"/>
        </w:rPr>
        <w:t xml:space="preserve">3. </w:t>
      </w:r>
      <w:r w:rsidR="006E1A37" w:rsidRPr="002F01D1">
        <w:rPr>
          <w:rFonts w:ascii="Verdana" w:hAnsi="Verdana" w:cs="NewsGotT"/>
          <w:b/>
          <w:szCs w:val="19"/>
          <w:lang w:val="es-ES"/>
        </w:rPr>
        <w:t>Forma de presentación.</w:t>
      </w:r>
    </w:p>
    <w:p w14:paraId="059E8A7B" w14:textId="77777777" w:rsidR="00056C39" w:rsidRPr="002F01D1" w:rsidRDefault="00056C39" w:rsidP="00B95CA5">
      <w:pPr>
        <w:jc w:val="both"/>
        <w:rPr>
          <w:rFonts w:ascii="Verdana" w:hAnsi="Verdana" w:cs="NewsGotT"/>
          <w:b/>
          <w:szCs w:val="19"/>
          <w:lang w:val="es-ES"/>
        </w:rPr>
      </w:pPr>
    </w:p>
    <w:p w14:paraId="34F94CEE" w14:textId="61FB9297" w:rsidR="006E1A37" w:rsidRPr="002F01D1" w:rsidRDefault="006E1A37" w:rsidP="00B95CA5">
      <w:pPr>
        <w:jc w:val="both"/>
        <w:rPr>
          <w:rFonts w:ascii="Verdana" w:hAnsi="Verdana" w:cs="NewsGotT"/>
          <w:szCs w:val="19"/>
          <w:lang w:val="es-ES"/>
        </w:rPr>
      </w:pPr>
      <w:r w:rsidRPr="002F01D1">
        <w:rPr>
          <w:rFonts w:ascii="Verdana" w:hAnsi="Verdana" w:cs="NewsGotT"/>
          <w:szCs w:val="19"/>
          <w:lang w:val="es-ES"/>
        </w:rPr>
        <w:t xml:space="preserve">Atendiendo al procedimiento negociado sin publicidad en dos fases, la empresa deberá presentar el Sobre electrónico nº 1 en la primera fase, y el Sobre electrónico nº 2 en la segunda fase, </w:t>
      </w:r>
      <w:r w:rsidR="00D2309C" w:rsidRPr="002F01D1">
        <w:rPr>
          <w:rFonts w:ascii="Verdana" w:hAnsi="Verdana" w:cs="NewsGotT"/>
          <w:szCs w:val="19"/>
          <w:lang w:val="es-ES"/>
        </w:rPr>
        <w:t xml:space="preserve">aportando finalmente </w:t>
      </w:r>
      <w:r w:rsidRPr="002F01D1">
        <w:rPr>
          <w:rFonts w:ascii="Verdana" w:hAnsi="Verdana" w:cs="NewsGotT"/>
          <w:szCs w:val="19"/>
          <w:lang w:val="es-ES"/>
        </w:rPr>
        <w:t xml:space="preserve">la </w:t>
      </w:r>
      <w:r w:rsidR="00B95CA5" w:rsidRPr="002F01D1">
        <w:rPr>
          <w:rFonts w:ascii="Verdana" w:hAnsi="Verdana" w:cs="NewsGotT"/>
          <w:szCs w:val="19"/>
          <w:lang w:val="es-ES"/>
        </w:rPr>
        <w:t>P</w:t>
      </w:r>
      <w:r w:rsidRPr="002F01D1">
        <w:rPr>
          <w:rFonts w:ascii="Verdana" w:hAnsi="Verdana" w:cs="NewsGotT"/>
          <w:szCs w:val="19"/>
          <w:lang w:val="es-ES"/>
        </w:rPr>
        <w:t>roposición final</w:t>
      </w:r>
      <w:r w:rsidR="00D2309C" w:rsidRPr="002F01D1">
        <w:rPr>
          <w:rFonts w:ascii="Verdana" w:hAnsi="Verdana" w:cs="NewsGotT"/>
          <w:szCs w:val="19"/>
          <w:lang w:val="es-ES"/>
        </w:rPr>
        <w:t xml:space="preserve"> para culminar el proceso</w:t>
      </w:r>
      <w:r w:rsidRPr="002F01D1">
        <w:rPr>
          <w:rFonts w:ascii="Verdana" w:hAnsi="Verdana" w:cs="NewsGotT"/>
          <w:szCs w:val="19"/>
          <w:lang w:val="es-ES"/>
        </w:rPr>
        <w:t>.</w:t>
      </w:r>
    </w:p>
    <w:p w14:paraId="774A975D" w14:textId="039DC4FF" w:rsidR="006E1A37" w:rsidRPr="002F01D1" w:rsidRDefault="006E1A37" w:rsidP="00B95CA5">
      <w:pPr>
        <w:jc w:val="both"/>
        <w:rPr>
          <w:rFonts w:ascii="Verdana" w:hAnsi="Verdana" w:cs="NewsGotT"/>
          <w:szCs w:val="19"/>
          <w:lang w:val="es-ES"/>
        </w:rPr>
      </w:pPr>
    </w:p>
    <w:p w14:paraId="569B2800" w14:textId="167F4B12" w:rsidR="006E1A37" w:rsidRPr="002F01D1" w:rsidRDefault="006E1A37" w:rsidP="00B95CA5">
      <w:pPr>
        <w:jc w:val="both"/>
        <w:rPr>
          <w:rFonts w:ascii="Verdana" w:hAnsi="Verdana" w:cs="NewsGotT"/>
          <w:szCs w:val="19"/>
          <w:lang w:val="es-ES"/>
        </w:rPr>
      </w:pPr>
      <w:r w:rsidRPr="002F01D1">
        <w:rPr>
          <w:rFonts w:ascii="Verdana" w:hAnsi="Verdana" w:cs="NewsGotT"/>
          <w:szCs w:val="19"/>
          <w:lang w:val="es-ES"/>
        </w:rPr>
        <w:t>La documentación a incluir en cada Sobre electrónico es la siguiente:</w:t>
      </w:r>
    </w:p>
    <w:p w14:paraId="2C6FA444" w14:textId="51FD9D6B" w:rsidR="006E1A37" w:rsidRPr="002F01D1" w:rsidRDefault="006E1A37" w:rsidP="00B95CA5">
      <w:pPr>
        <w:jc w:val="both"/>
        <w:rPr>
          <w:rFonts w:ascii="Verdana" w:hAnsi="Verdana" w:cs="NewsGotT"/>
          <w:szCs w:val="19"/>
          <w:lang w:val="es-ES"/>
        </w:rPr>
      </w:pPr>
    </w:p>
    <w:p w14:paraId="4274446E" w14:textId="5104A3D1" w:rsidR="00A7707E" w:rsidRPr="002F01D1" w:rsidRDefault="006E1A37" w:rsidP="00B95CA5">
      <w:pPr>
        <w:jc w:val="both"/>
        <w:rPr>
          <w:rFonts w:ascii="Verdana" w:hAnsi="Verdana" w:cs="NewsGotT"/>
          <w:szCs w:val="19"/>
          <w:lang w:val="es-ES"/>
        </w:rPr>
      </w:pPr>
      <w:r w:rsidRPr="002F01D1">
        <w:rPr>
          <w:rFonts w:ascii="Verdana" w:hAnsi="Verdana" w:cs="NewsGotT"/>
          <w:b/>
          <w:szCs w:val="19"/>
          <w:lang w:val="es-ES"/>
        </w:rPr>
        <w:t>Sobre electrónico nº 1</w:t>
      </w:r>
      <w:r w:rsidRPr="002F01D1">
        <w:rPr>
          <w:rFonts w:ascii="Verdana" w:hAnsi="Verdana" w:cs="NewsGotT"/>
          <w:szCs w:val="19"/>
          <w:lang w:val="es-ES"/>
        </w:rPr>
        <w:t xml:space="preserve">: </w:t>
      </w:r>
      <w:r w:rsidR="00A7707E" w:rsidRPr="002F01D1">
        <w:rPr>
          <w:rFonts w:ascii="Verdana" w:hAnsi="Verdana" w:cs="NewsGotT"/>
          <w:szCs w:val="19"/>
          <w:lang w:val="es-ES"/>
        </w:rPr>
        <w:t>Solicitud de participación y documentación acreditativa de los requisitos previos</w:t>
      </w:r>
      <w:r w:rsidR="00802603" w:rsidRPr="002F01D1">
        <w:rPr>
          <w:rFonts w:ascii="Verdana" w:hAnsi="Verdana" w:cs="NewsGotT"/>
          <w:szCs w:val="19"/>
          <w:lang w:val="es-ES"/>
        </w:rPr>
        <w:t xml:space="preserve"> según se detalla en el apartado anterior</w:t>
      </w:r>
      <w:r w:rsidR="00A7707E" w:rsidRPr="002F01D1">
        <w:rPr>
          <w:rFonts w:ascii="Verdana" w:hAnsi="Verdana" w:cs="NewsGotT"/>
          <w:szCs w:val="19"/>
          <w:lang w:val="es-ES"/>
        </w:rPr>
        <w:t xml:space="preserve">. </w:t>
      </w:r>
    </w:p>
    <w:p w14:paraId="0D6500DE" w14:textId="77777777" w:rsidR="00A7707E" w:rsidRPr="002F01D1" w:rsidRDefault="00A7707E" w:rsidP="00B95CA5">
      <w:pPr>
        <w:jc w:val="both"/>
        <w:rPr>
          <w:rFonts w:ascii="Verdana" w:hAnsi="Verdana" w:cs="NewsGotT"/>
          <w:szCs w:val="19"/>
          <w:lang w:val="es-ES"/>
        </w:rPr>
      </w:pPr>
    </w:p>
    <w:p w14:paraId="6F777AAF" w14:textId="457E2552" w:rsidR="006E1A37" w:rsidRPr="002F01D1" w:rsidRDefault="006E1A37" w:rsidP="00B95CA5">
      <w:pPr>
        <w:jc w:val="both"/>
        <w:rPr>
          <w:rFonts w:ascii="Verdana" w:hAnsi="Verdana" w:cs="NewsGotT"/>
          <w:szCs w:val="19"/>
          <w:lang w:val="es-ES"/>
        </w:rPr>
      </w:pPr>
      <w:r w:rsidRPr="002F01D1">
        <w:rPr>
          <w:rFonts w:ascii="Verdana" w:hAnsi="Verdana" w:cs="NewsGotT"/>
          <w:b/>
          <w:szCs w:val="19"/>
          <w:lang w:val="es-ES"/>
        </w:rPr>
        <w:t>Sobre electrónico nº 2:</w:t>
      </w:r>
      <w:r w:rsidR="00A7707E" w:rsidRPr="002F01D1">
        <w:rPr>
          <w:rFonts w:ascii="Verdana" w:hAnsi="Verdana" w:cs="NewsGotT"/>
          <w:szCs w:val="19"/>
          <w:lang w:val="es-ES"/>
        </w:rPr>
        <w:t xml:space="preserve"> </w:t>
      </w:r>
      <w:r w:rsidR="00AA1C7B" w:rsidRPr="002F01D1">
        <w:rPr>
          <w:rFonts w:ascii="Verdana" w:hAnsi="Verdana" w:cs="NewsGotT"/>
          <w:szCs w:val="19"/>
          <w:lang w:val="es-ES"/>
        </w:rPr>
        <w:t xml:space="preserve">Oferta técnica sobre </w:t>
      </w:r>
      <w:r w:rsidR="007373EF" w:rsidRPr="002F01D1">
        <w:rPr>
          <w:rFonts w:ascii="Verdana" w:hAnsi="Verdana" w:cs="NewsGotT"/>
          <w:szCs w:val="19"/>
          <w:lang w:val="es-ES"/>
        </w:rPr>
        <w:t>e</w:t>
      </w:r>
      <w:r w:rsidR="00891568" w:rsidRPr="002F01D1">
        <w:rPr>
          <w:rFonts w:ascii="Verdana" w:hAnsi="Verdana" w:cs="NewsGotT"/>
          <w:szCs w:val="19"/>
          <w:lang w:val="es-ES"/>
        </w:rPr>
        <w:t>l</w:t>
      </w:r>
      <w:r w:rsidR="007373EF" w:rsidRPr="002F01D1">
        <w:rPr>
          <w:rFonts w:ascii="Verdana" w:hAnsi="Verdana" w:cs="NewsGotT"/>
          <w:szCs w:val="19"/>
          <w:lang w:val="es-ES"/>
        </w:rPr>
        <w:t xml:space="preserve"> Festival </w:t>
      </w:r>
      <w:r w:rsidR="00AA1C7B" w:rsidRPr="002F01D1">
        <w:rPr>
          <w:rFonts w:ascii="Verdana" w:hAnsi="Verdana" w:cs="NewsGotT"/>
          <w:szCs w:val="19"/>
          <w:lang w:val="es-ES"/>
        </w:rPr>
        <w:t>objeto de patrocinio, detallando las contraprestaciones propuestas de la forma más detallada posible. A efectos meramente enunciativos, se puede hacer i</w:t>
      </w:r>
      <w:r w:rsidR="00000800" w:rsidRPr="002F01D1">
        <w:rPr>
          <w:rFonts w:ascii="Verdana" w:hAnsi="Verdana" w:cs="NewsGotT"/>
          <w:szCs w:val="19"/>
          <w:lang w:val="es-ES"/>
        </w:rPr>
        <w:t xml:space="preserve">ndicación expresa </w:t>
      </w:r>
      <w:r w:rsidR="00AA1C7B" w:rsidRPr="002F01D1">
        <w:rPr>
          <w:rFonts w:ascii="Verdana" w:hAnsi="Verdana" w:cs="NewsGotT"/>
          <w:szCs w:val="19"/>
          <w:lang w:val="es-ES"/>
        </w:rPr>
        <w:t>a</w:t>
      </w:r>
      <w:r w:rsidR="00000800" w:rsidRPr="002F01D1">
        <w:rPr>
          <w:rFonts w:ascii="Verdana" w:hAnsi="Verdana" w:cs="NewsGotT"/>
          <w:szCs w:val="19"/>
          <w:lang w:val="es-ES"/>
        </w:rPr>
        <w:t>:</w:t>
      </w:r>
    </w:p>
    <w:p w14:paraId="7B383420" w14:textId="36349800" w:rsidR="00000800" w:rsidRPr="002F01D1" w:rsidRDefault="00000800" w:rsidP="00B95CA5">
      <w:pPr>
        <w:jc w:val="both"/>
        <w:rPr>
          <w:rFonts w:ascii="Verdana" w:hAnsi="Verdana" w:cs="NewsGotT"/>
          <w:szCs w:val="19"/>
          <w:lang w:val="es-ES"/>
        </w:rPr>
      </w:pPr>
    </w:p>
    <w:p w14:paraId="3F148626" w14:textId="31F6E3D2" w:rsidR="00DB58B7" w:rsidRPr="002F01D1" w:rsidRDefault="00802603" w:rsidP="00B95CA5">
      <w:pPr>
        <w:jc w:val="both"/>
        <w:rPr>
          <w:rFonts w:ascii="Verdana" w:hAnsi="Verdana" w:cs="NewsGotT"/>
          <w:szCs w:val="19"/>
          <w:lang w:val="es-ES"/>
        </w:rPr>
      </w:pPr>
      <w:r w:rsidRPr="002F01D1">
        <w:rPr>
          <w:rFonts w:ascii="Verdana" w:hAnsi="Verdana" w:cs="NewsGotT"/>
          <w:szCs w:val="19"/>
          <w:lang w:val="es-ES"/>
        </w:rPr>
        <w:t xml:space="preserve">- </w:t>
      </w:r>
      <w:r w:rsidR="00DB58B7" w:rsidRPr="002F01D1">
        <w:rPr>
          <w:rFonts w:ascii="Verdana" w:hAnsi="Verdana" w:cs="NewsGotT"/>
          <w:szCs w:val="19"/>
          <w:lang w:val="es-ES"/>
        </w:rPr>
        <w:t>Soportes en los que se podrá incorporar la marca</w:t>
      </w:r>
    </w:p>
    <w:p w14:paraId="1AB812E4" w14:textId="3F0F0731" w:rsidR="00000800" w:rsidRPr="002F01D1" w:rsidRDefault="00802603" w:rsidP="00B95CA5">
      <w:pPr>
        <w:jc w:val="both"/>
        <w:rPr>
          <w:rFonts w:ascii="Verdana" w:hAnsi="Verdana" w:cs="NewsGotT"/>
          <w:szCs w:val="19"/>
          <w:lang w:val="es-ES"/>
        </w:rPr>
      </w:pPr>
      <w:r w:rsidRPr="002F01D1">
        <w:rPr>
          <w:rFonts w:ascii="Verdana" w:hAnsi="Verdana" w:cs="NewsGotT"/>
          <w:szCs w:val="19"/>
          <w:lang w:val="es-ES"/>
        </w:rPr>
        <w:t xml:space="preserve">- </w:t>
      </w:r>
      <w:r w:rsidR="00000800" w:rsidRPr="002F01D1">
        <w:rPr>
          <w:rFonts w:ascii="Verdana" w:hAnsi="Verdana" w:cs="NewsGotT"/>
          <w:szCs w:val="19"/>
          <w:lang w:val="es-ES"/>
        </w:rPr>
        <w:t xml:space="preserve">Número de asistentes </w:t>
      </w:r>
      <w:r w:rsidR="00AA1C7B" w:rsidRPr="002F01D1">
        <w:rPr>
          <w:rFonts w:ascii="Verdana" w:hAnsi="Verdana" w:cs="NewsGotT"/>
          <w:szCs w:val="19"/>
          <w:lang w:val="es-ES"/>
        </w:rPr>
        <w:t xml:space="preserve">previstos </w:t>
      </w:r>
      <w:r w:rsidR="00891568" w:rsidRPr="002F01D1">
        <w:rPr>
          <w:rFonts w:ascii="Verdana" w:hAnsi="Verdana" w:cs="NewsGotT"/>
          <w:szCs w:val="19"/>
          <w:lang w:val="es-ES"/>
        </w:rPr>
        <w:t>al</w:t>
      </w:r>
      <w:r w:rsidR="007373EF" w:rsidRPr="002F01D1">
        <w:rPr>
          <w:rFonts w:ascii="Verdana" w:hAnsi="Verdana" w:cs="NewsGotT"/>
          <w:szCs w:val="19"/>
          <w:lang w:val="es-ES"/>
        </w:rPr>
        <w:t xml:space="preserve"> Festival</w:t>
      </w:r>
    </w:p>
    <w:p w14:paraId="0A1F7DEA" w14:textId="27EEBF8D" w:rsidR="00000800" w:rsidRPr="002F01D1" w:rsidRDefault="00802603" w:rsidP="00B95CA5">
      <w:pPr>
        <w:jc w:val="both"/>
        <w:rPr>
          <w:rFonts w:ascii="Verdana" w:hAnsi="Verdana" w:cs="NewsGotT"/>
          <w:szCs w:val="19"/>
          <w:lang w:val="es-ES"/>
        </w:rPr>
      </w:pPr>
      <w:r w:rsidRPr="002F01D1">
        <w:rPr>
          <w:rFonts w:ascii="Verdana" w:hAnsi="Verdana" w:cs="NewsGotT"/>
          <w:szCs w:val="19"/>
          <w:lang w:val="es-ES"/>
        </w:rPr>
        <w:t xml:space="preserve">- </w:t>
      </w:r>
      <w:r w:rsidR="00000800" w:rsidRPr="002F01D1">
        <w:rPr>
          <w:rFonts w:ascii="Verdana" w:hAnsi="Verdana" w:cs="NewsGotT"/>
          <w:szCs w:val="19"/>
          <w:lang w:val="es-ES"/>
        </w:rPr>
        <w:t>Número de personas a quienes se prevé el envío de comunicaciones</w:t>
      </w:r>
    </w:p>
    <w:p w14:paraId="3880E896" w14:textId="3AFCCD2A" w:rsidR="00000800" w:rsidRPr="002F01D1" w:rsidRDefault="00802603" w:rsidP="00B95CA5">
      <w:pPr>
        <w:jc w:val="both"/>
        <w:rPr>
          <w:rFonts w:ascii="Verdana" w:hAnsi="Verdana" w:cs="NewsGotT"/>
          <w:szCs w:val="19"/>
          <w:lang w:val="es-ES"/>
        </w:rPr>
      </w:pPr>
      <w:r w:rsidRPr="002F01D1">
        <w:rPr>
          <w:rFonts w:ascii="Verdana" w:hAnsi="Verdana" w:cs="NewsGotT"/>
          <w:szCs w:val="19"/>
          <w:lang w:val="es-ES"/>
        </w:rPr>
        <w:t xml:space="preserve">- </w:t>
      </w:r>
      <w:r w:rsidR="00000800" w:rsidRPr="002F01D1">
        <w:rPr>
          <w:rFonts w:ascii="Verdana" w:hAnsi="Verdana" w:cs="NewsGotT"/>
          <w:szCs w:val="19"/>
          <w:lang w:val="es-ES"/>
        </w:rPr>
        <w:t xml:space="preserve">Número de personas que participen en las actividades de difusión </w:t>
      </w:r>
      <w:r w:rsidR="00891568" w:rsidRPr="002F01D1">
        <w:rPr>
          <w:rFonts w:ascii="Verdana" w:hAnsi="Verdana" w:cs="NewsGotT"/>
          <w:szCs w:val="19"/>
          <w:lang w:val="es-ES"/>
        </w:rPr>
        <w:t>del</w:t>
      </w:r>
      <w:r w:rsidR="007373EF" w:rsidRPr="002F01D1">
        <w:rPr>
          <w:rFonts w:ascii="Verdana" w:hAnsi="Verdana" w:cs="NewsGotT"/>
          <w:szCs w:val="19"/>
          <w:lang w:val="es-ES"/>
        </w:rPr>
        <w:t xml:space="preserve"> Festival</w:t>
      </w:r>
    </w:p>
    <w:p w14:paraId="21DE11FB" w14:textId="06A7EA3D" w:rsidR="00000800" w:rsidRPr="002F01D1" w:rsidRDefault="00802603" w:rsidP="00B95CA5">
      <w:pPr>
        <w:jc w:val="both"/>
        <w:rPr>
          <w:rFonts w:ascii="Verdana" w:hAnsi="Verdana" w:cs="NewsGotT"/>
          <w:szCs w:val="19"/>
          <w:lang w:val="es-ES"/>
        </w:rPr>
      </w:pPr>
      <w:r w:rsidRPr="002F01D1">
        <w:rPr>
          <w:rFonts w:ascii="Verdana" w:hAnsi="Verdana" w:cs="NewsGotT"/>
          <w:szCs w:val="19"/>
          <w:lang w:val="es-ES"/>
        </w:rPr>
        <w:t xml:space="preserve">- </w:t>
      </w:r>
      <w:r w:rsidR="00DB58B7" w:rsidRPr="002F01D1">
        <w:rPr>
          <w:rFonts w:ascii="Verdana" w:hAnsi="Verdana" w:cs="NewsGotT"/>
          <w:szCs w:val="19"/>
          <w:lang w:val="es-ES"/>
        </w:rPr>
        <w:t>Número de asistentes</w:t>
      </w:r>
      <w:r w:rsidR="00AA1C7B" w:rsidRPr="002F01D1">
        <w:rPr>
          <w:rFonts w:ascii="Verdana" w:hAnsi="Verdana" w:cs="NewsGotT"/>
          <w:szCs w:val="19"/>
          <w:lang w:val="es-ES"/>
        </w:rPr>
        <w:t xml:space="preserve"> previstos</w:t>
      </w:r>
      <w:r w:rsidR="00DB58B7" w:rsidRPr="002F01D1">
        <w:rPr>
          <w:rFonts w:ascii="Verdana" w:hAnsi="Verdana" w:cs="NewsGotT"/>
          <w:szCs w:val="19"/>
          <w:lang w:val="es-ES"/>
        </w:rPr>
        <w:t xml:space="preserve"> a las actividades relacionadas con </w:t>
      </w:r>
      <w:r w:rsidR="007373EF" w:rsidRPr="002F01D1">
        <w:rPr>
          <w:rFonts w:ascii="Verdana" w:hAnsi="Verdana" w:cs="NewsGotT"/>
          <w:szCs w:val="19"/>
          <w:lang w:val="es-ES"/>
        </w:rPr>
        <w:t>e</w:t>
      </w:r>
      <w:r w:rsidR="00891568" w:rsidRPr="002F01D1">
        <w:rPr>
          <w:rFonts w:ascii="Verdana" w:hAnsi="Verdana" w:cs="NewsGotT"/>
          <w:szCs w:val="19"/>
          <w:lang w:val="es-ES"/>
        </w:rPr>
        <w:t>l</w:t>
      </w:r>
      <w:r w:rsidR="007373EF" w:rsidRPr="002F01D1">
        <w:rPr>
          <w:rFonts w:ascii="Verdana" w:hAnsi="Verdana" w:cs="NewsGotT"/>
          <w:szCs w:val="19"/>
          <w:lang w:val="es-ES"/>
        </w:rPr>
        <w:t xml:space="preserve"> Festival</w:t>
      </w:r>
    </w:p>
    <w:p w14:paraId="78501B16" w14:textId="05645F46" w:rsidR="00DB58B7" w:rsidRPr="002F01D1" w:rsidRDefault="00802603" w:rsidP="00B95CA5">
      <w:pPr>
        <w:jc w:val="both"/>
        <w:rPr>
          <w:rFonts w:ascii="Verdana" w:hAnsi="Verdana" w:cs="NewsGotT"/>
          <w:szCs w:val="19"/>
          <w:lang w:val="es-ES"/>
        </w:rPr>
      </w:pPr>
      <w:r w:rsidRPr="002F01D1">
        <w:rPr>
          <w:rFonts w:ascii="Verdana" w:hAnsi="Verdana" w:cs="NewsGotT"/>
          <w:szCs w:val="19"/>
          <w:lang w:val="es-ES"/>
        </w:rPr>
        <w:t xml:space="preserve">- </w:t>
      </w:r>
      <w:r w:rsidR="00DB58B7" w:rsidRPr="002F01D1">
        <w:rPr>
          <w:rFonts w:ascii="Verdana" w:hAnsi="Verdana" w:cs="NewsGotT"/>
          <w:szCs w:val="19"/>
          <w:lang w:val="es-ES"/>
        </w:rPr>
        <w:t>Previsión de audiencia en medios de comunicación</w:t>
      </w:r>
    </w:p>
    <w:p w14:paraId="30BCF2F9" w14:textId="00FC326D" w:rsidR="00DB58B7" w:rsidRPr="002F01D1" w:rsidRDefault="00802603" w:rsidP="00B95CA5">
      <w:pPr>
        <w:jc w:val="both"/>
        <w:rPr>
          <w:rFonts w:ascii="Verdana" w:hAnsi="Verdana" w:cs="NewsGotT"/>
          <w:szCs w:val="19"/>
          <w:lang w:val="es-ES"/>
        </w:rPr>
      </w:pPr>
      <w:r w:rsidRPr="002F01D1">
        <w:rPr>
          <w:rFonts w:ascii="Verdana" w:hAnsi="Verdana" w:cs="NewsGotT"/>
          <w:szCs w:val="19"/>
          <w:lang w:val="es-ES"/>
        </w:rPr>
        <w:t xml:space="preserve">- </w:t>
      </w:r>
      <w:r w:rsidR="00DB58B7" w:rsidRPr="002F01D1">
        <w:rPr>
          <w:rFonts w:ascii="Verdana" w:hAnsi="Verdana" w:cs="NewsGotT"/>
          <w:szCs w:val="19"/>
          <w:lang w:val="es-ES"/>
        </w:rPr>
        <w:t xml:space="preserve">Previsión de alcance de los contenidos a publicar en </w:t>
      </w:r>
      <w:r w:rsidR="00891568" w:rsidRPr="002F01D1">
        <w:rPr>
          <w:rFonts w:ascii="Verdana" w:hAnsi="Verdana" w:cs="NewsGotT"/>
          <w:szCs w:val="19"/>
          <w:lang w:val="es-ES"/>
        </w:rPr>
        <w:t xml:space="preserve">redes sociales relacionados con </w:t>
      </w:r>
      <w:r w:rsidR="007373EF" w:rsidRPr="002F01D1">
        <w:rPr>
          <w:rFonts w:ascii="Verdana" w:hAnsi="Verdana" w:cs="NewsGotT"/>
          <w:szCs w:val="19"/>
          <w:lang w:val="es-ES"/>
        </w:rPr>
        <w:t>e</w:t>
      </w:r>
      <w:r w:rsidR="00891568" w:rsidRPr="002F01D1">
        <w:rPr>
          <w:rFonts w:ascii="Verdana" w:hAnsi="Verdana" w:cs="NewsGotT"/>
          <w:szCs w:val="19"/>
          <w:lang w:val="es-ES"/>
        </w:rPr>
        <w:t>l</w:t>
      </w:r>
      <w:r w:rsidR="007373EF" w:rsidRPr="002F01D1">
        <w:rPr>
          <w:rFonts w:ascii="Verdana" w:hAnsi="Verdana" w:cs="NewsGotT"/>
          <w:szCs w:val="19"/>
          <w:lang w:val="es-ES"/>
        </w:rPr>
        <w:t xml:space="preserve"> Festival</w:t>
      </w:r>
    </w:p>
    <w:p w14:paraId="6C5FC786" w14:textId="31765ADD" w:rsidR="00000800" w:rsidRPr="002F01D1" w:rsidRDefault="00000800" w:rsidP="00B95CA5">
      <w:pPr>
        <w:jc w:val="both"/>
        <w:rPr>
          <w:rFonts w:ascii="Verdana" w:hAnsi="Verdana" w:cs="NewsGotT"/>
          <w:szCs w:val="19"/>
          <w:lang w:val="es-ES"/>
        </w:rPr>
      </w:pPr>
    </w:p>
    <w:p w14:paraId="0C9862F8" w14:textId="634974FB" w:rsidR="0022391A" w:rsidRPr="002F01D1" w:rsidRDefault="0022391A" w:rsidP="00B95CA5">
      <w:pPr>
        <w:jc w:val="both"/>
        <w:rPr>
          <w:rFonts w:ascii="Verdana" w:hAnsi="Verdana" w:cs="NewsGotT"/>
          <w:b/>
          <w:szCs w:val="19"/>
          <w:lang w:val="es-ES"/>
        </w:rPr>
      </w:pPr>
      <w:r w:rsidRPr="002F01D1">
        <w:rPr>
          <w:rFonts w:ascii="Verdana" w:hAnsi="Verdana" w:cs="NewsGotT"/>
          <w:b/>
          <w:szCs w:val="19"/>
          <w:lang w:val="es-ES"/>
        </w:rPr>
        <w:t>2.</w:t>
      </w:r>
      <w:r w:rsidR="00F43825" w:rsidRPr="002F01D1">
        <w:rPr>
          <w:rFonts w:ascii="Verdana" w:hAnsi="Verdana" w:cs="NewsGotT"/>
          <w:b/>
          <w:szCs w:val="19"/>
          <w:lang w:val="es-ES"/>
        </w:rPr>
        <w:t>4</w:t>
      </w:r>
      <w:r w:rsidRPr="002F01D1">
        <w:rPr>
          <w:rFonts w:ascii="Verdana" w:hAnsi="Verdana" w:cs="NewsGotT"/>
          <w:b/>
          <w:szCs w:val="19"/>
          <w:lang w:val="es-ES"/>
        </w:rPr>
        <w:t>. Adjudicación.</w:t>
      </w:r>
    </w:p>
    <w:p w14:paraId="51F1F23A" w14:textId="44299F2F" w:rsidR="006E1A37" w:rsidRPr="002F01D1" w:rsidRDefault="006E1A37" w:rsidP="00B95CA5">
      <w:pPr>
        <w:jc w:val="both"/>
        <w:rPr>
          <w:rFonts w:ascii="Verdana" w:hAnsi="Verdana" w:cs="NewsGotT"/>
          <w:szCs w:val="19"/>
          <w:lang w:val="es-ES"/>
        </w:rPr>
      </w:pPr>
    </w:p>
    <w:p w14:paraId="214D5B9C" w14:textId="77777777" w:rsidR="00AA1C7B" w:rsidRPr="002F01D1" w:rsidRDefault="00AA1C7B" w:rsidP="00B95CA5">
      <w:pPr>
        <w:autoSpaceDE w:val="0"/>
        <w:rPr>
          <w:rFonts w:ascii="Verdana" w:eastAsia="Noto Sans HK Light" w:hAnsi="Verdana" w:cs="NewsGotT"/>
          <w:color w:val="000000"/>
          <w:szCs w:val="19"/>
          <w:lang w:val="es-ES"/>
        </w:rPr>
      </w:pPr>
      <w:r w:rsidRPr="002F01D1">
        <w:rPr>
          <w:rFonts w:ascii="Verdana" w:eastAsia="Noto Sans HK Light" w:hAnsi="Verdana" w:cs="NewsGotT"/>
          <w:b/>
          <w:bCs/>
          <w:color w:val="000000"/>
          <w:szCs w:val="19"/>
          <w:lang w:val="es-ES"/>
        </w:rPr>
        <w:t>2.4.1. Recepción de documentación.</w:t>
      </w:r>
    </w:p>
    <w:p w14:paraId="2FC036B5" w14:textId="77777777" w:rsidR="00AA1C7B" w:rsidRPr="002F01D1" w:rsidRDefault="00AA1C7B" w:rsidP="00B95CA5">
      <w:pPr>
        <w:autoSpaceDE w:val="0"/>
        <w:rPr>
          <w:rFonts w:ascii="Verdana" w:eastAsia="Noto Sans HK Light" w:hAnsi="Verdana" w:cs="NewsGotT"/>
          <w:color w:val="000000"/>
          <w:szCs w:val="19"/>
          <w:lang w:val="es-ES"/>
        </w:rPr>
      </w:pPr>
    </w:p>
    <w:p w14:paraId="7BFF78B8" w14:textId="7E31C589" w:rsidR="00AA1C7B" w:rsidRPr="002F01D1" w:rsidRDefault="00AA1C7B" w:rsidP="00B95CA5">
      <w:pPr>
        <w:autoSpaceDE w:val="0"/>
        <w:jc w:val="both"/>
        <w:rPr>
          <w:rFonts w:ascii="Verdana" w:eastAsia="Noto Sans HK Light" w:hAnsi="Verdana" w:cs="NewsGotT"/>
          <w:b/>
          <w:bCs/>
          <w:color w:val="000000"/>
          <w:szCs w:val="19"/>
          <w:lang w:val="es-ES"/>
        </w:rPr>
      </w:pPr>
      <w:r w:rsidRPr="002F01D1">
        <w:rPr>
          <w:rFonts w:ascii="Verdana" w:eastAsia="Noto Sans HK Light" w:hAnsi="Verdana" w:cs="NewsGotT"/>
          <w:color w:val="000000"/>
          <w:szCs w:val="19"/>
          <w:lang w:val="es-ES"/>
        </w:rPr>
        <w:t xml:space="preserve">Terminado el plazo de recepción de </w:t>
      </w:r>
      <w:r w:rsidR="007E1323" w:rsidRPr="002F01D1">
        <w:rPr>
          <w:rFonts w:ascii="Verdana" w:hAnsi="Verdana" w:cs="NewsGotT"/>
          <w:szCs w:val="19"/>
          <w:lang w:val="es-ES"/>
        </w:rPr>
        <w:t>solicitud de participación y la acreditación documental del cumplimiento de los requisitos previos</w:t>
      </w:r>
      <w:r w:rsidRPr="002F01D1">
        <w:rPr>
          <w:rFonts w:ascii="Verdana" w:eastAsia="Noto Sans HK Light" w:hAnsi="Verdana" w:cs="NewsGotT"/>
          <w:color w:val="000000"/>
          <w:szCs w:val="19"/>
          <w:lang w:val="es-ES"/>
        </w:rPr>
        <w:t xml:space="preserve">, Turismo y Deporte de Andalucía </w:t>
      </w:r>
      <w:r w:rsidR="007E1323" w:rsidRPr="002F01D1">
        <w:rPr>
          <w:rFonts w:ascii="Verdana" w:eastAsia="Noto Sans HK Light" w:hAnsi="Verdana" w:cs="NewsGotT"/>
          <w:color w:val="000000"/>
          <w:szCs w:val="19"/>
          <w:lang w:val="es-ES"/>
        </w:rPr>
        <w:t xml:space="preserve">remitirá el </w:t>
      </w:r>
      <w:r w:rsidR="00B95CA5" w:rsidRPr="002F01D1">
        <w:rPr>
          <w:rFonts w:ascii="Verdana" w:eastAsia="Noto Sans HK Light" w:hAnsi="Verdana" w:cs="NewsGotT"/>
          <w:color w:val="000000"/>
          <w:szCs w:val="19"/>
          <w:lang w:val="es-ES"/>
        </w:rPr>
        <w:t>s</w:t>
      </w:r>
      <w:r w:rsidR="007E1323" w:rsidRPr="002F01D1">
        <w:rPr>
          <w:rFonts w:ascii="Verdana" w:eastAsia="Noto Sans HK Light" w:hAnsi="Verdana" w:cs="NewsGotT"/>
          <w:color w:val="000000"/>
          <w:szCs w:val="19"/>
          <w:lang w:val="es-ES"/>
        </w:rPr>
        <w:t xml:space="preserve">obre electrónico nº 1 </w:t>
      </w:r>
      <w:r w:rsidRPr="002F01D1">
        <w:rPr>
          <w:rFonts w:ascii="Verdana" w:eastAsia="Noto Sans HK Light" w:hAnsi="Verdana" w:cs="NewsGotT"/>
          <w:color w:val="000000"/>
          <w:szCs w:val="19"/>
          <w:lang w:val="es-ES"/>
        </w:rPr>
        <w:t>a</w:t>
      </w:r>
      <w:r w:rsidR="008178E8" w:rsidRPr="002F01D1">
        <w:rPr>
          <w:rFonts w:ascii="Verdana" w:eastAsia="Noto Sans HK Light" w:hAnsi="Verdana" w:cs="NewsGotT"/>
          <w:color w:val="000000"/>
          <w:szCs w:val="19"/>
          <w:lang w:val="es-ES"/>
        </w:rPr>
        <w:t>l Departamento d</w:t>
      </w:r>
      <w:r w:rsidRPr="002F01D1">
        <w:rPr>
          <w:rFonts w:ascii="Verdana" w:eastAsia="Noto Sans HK Light" w:hAnsi="Verdana" w:cs="NewsGotT"/>
          <w:color w:val="000000"/>
          <w:szCs w:val="19"/>
          <w:lang w:val="es-ES"/>
        </w:rPr>
        <w:t xml:space="preserve">e </w:t>
      </w:r>
      <w:r w:rsidR="008178E8" w:rsidRPr="002F01D1">
        <w:rPr>
          <w:rFonts w:ascii="Verdana" w:eastAsia="Noto Sans HK Light" w:hAnsi="Verdana" w:cs="NewsGotT"/>
          <w:color w:val="000000"/>
          <w:szCs w:val="19"/>
          <w:lang w:val="es-ES"/>
        </w:rPr>
        <w:t>C</w:t>
      </w:r>
      <w:r w:rsidRPr="002F01D1">
        <w:rPr>
          <w:rFonts w:ascii="Verdana" w:eastAsia="Noto Sans HK Light" w:hAnsi="Verdana" w:cs="NewsGotT"/>
          <w:color w:val="000000"/>
          <w:szCs w:val="19"/>
          <w:lang w:val="es-ES"/>
        </w:rPr>
        <w:t xml:space="preserve">ontratación </w:t>
      </w:r>
      <w:r w:rsidR="008178E8" w:rsidRPr="002F01D1">
        <w:rPr>
          <w:rFonts w:ascii="Verdana" w:eastAsia="Noto Sans HK Light" w:hAnsi="Verdana" w:cs="NewsGotT"/>
          <w:color w:val="000000"/>
          <w:szCs w:val="19"/>
          <w:lang w:val="es-ES"/>
        </w:rPr>
        <w:t>e</w:t>
      </w:r>
      <w:r w:rsidRPr="002F01D1">
        <w:rPr>
          <w:rFonts w:ascii="Verdana" w:eastAsia="Noto Sans HK Light" w:hAnsi="Verdana" w:cs="NewsGotT"/>
          <w:color w:val="000000"/>
          <w:szCs w:val="19"/>
          <w:lang w:val="es-ES"/>
        </w:rPr>
        <w:t>n el ámbito del Portal del Gestor.</w:t>
      </w:r>
    </w:p>
    <w:p w14:paraId="52FBE01B" w14:textId="77777777" w:rsidR="00AA1C7B" w:rsidRPr="002F01D1" w:rsidRDefault="00AA1C7B" w:rsidP="00B95CA5">
      <w:pPr>
        <w:autoSpaceDE w:val="0"/>
        <w:rPr>
          <w:rFonts w:ascii="Verdana" w:eastAsia="Noto Sans HK Light" w:hAnsi="Verdana" w:cs="NewsGotT"/>
          <w:b/>
          <w:bCs/>
          <w:color w:val="000000"/>
          <w:szCs w:val="19"/>
          <w:lang w:val="es-ES"/>
        </w:rPr>
      </w:pPr>
    </w:p>
    <w:p w14:paraId="07E2BE27" w14:textId="41846B29" w:rsidR="00AA1C7B" w:rsidRPr="002F01D1" w:rsidRDefault="00AA1C7B" w:rsidP="00B95CA5">
      <w:pPr>
        <w:autoSpaceDE w:val="0"/>
        <w:rPr>
          <w:rFonts w:ascii="Verdana" w:eastAsia="Noto Sans HK Light" w:hAnsi="Verdana" w:cs="NewsGotT"/>
          <w:color w:val="000000"/>
          <w:szCs w:val="19"/>
          <w:lang w:val="es-ES"/>
        </w:rPr>
      </w:pPr>
      <w:r w:rsidRPr="002F01D1">
        <w:rPr>
          <w:rFonts w:ascii="Verdana" w:eastAsia="Noto Sans HK Light" w:hAnsi="Verdana" w:cs="NewsGotT"/>
          <w:b/>
          <w:bCs/>
          <w:color w:val="000000"/>
          <w:szCs w:val="19"/>
          <w:lang w:val="es-ES"/>
        </w:rPr>
        <w:t>2.4.</w:t>
      </w:r>
      <w:r w:rsidR="007E1323" w:rsidRPr="002F01D1">
        <w:rPr>
          <w:rFonts w:ascii="Verdana" w:eastAsia="Noto Sans HK Light" w:hAnsi="Verdana" w:cs="NewsGotT"/>
          <w:b/>
          <w:bCs/>
          <w:color w:val="000000"/>
          <w:szCs w:val="19"/>
          <w:lang w:val="es-ES"/>
        </w:rPr>
        <w:t>2</w:t>
      </w:r>
      <w:r w:rsidRPr="002F01D1">
        <w:rPr>
          <w:rFonts w:ascii="Verdana" w:eastAsia="Noto Sans HK Light" w:hAnsi="Verdana" w:cs="NewsGotT"/>
          <w:b/>
          <w:bCs/>
          <w:color w:val="000000"/>
          <w:szCs w:val="19"/>
          <w:lang w:val="es-ES"/>
        </w:rPr>
        <w:t>. Calificación de documentos.</w:t>
      </w:r>
    </w:p>
    <w:p w14:paraId="20A59697" w14:textId="77777777" w:rsidR="00AA1C7B" w:rsidRPr="002F01D1" w:rsidRDefault="00AA1C7B" w:rsidP="00B95CA5">
      <w:pPr>
        <w:autoSpaceDE w:val="0"/>
        <w:rPr>
          <w:rFonts w:ascii="Verdana" w:eastAsia="Noto Sans HK Light" w:hAnsi="Verdana" w:cs="NewsGotT"/>
          <w:color w:val="000000"/>
          <w:szCs w:val="19"/>
          <w:lang w:val="es-ES"/>
        </w:rPr>
      </w:pPr>
    </w:p>
    <w:p w14:paraId="73DDA934" w14:textId="7D90DD33" w:rsidR="00AA1C7B" w:rsidRPr="002F01D1" w:rsidRDefault="00AA1C7B" w:rsidP="008178E8">
      <w:pPr>
        <w:autoSpaceDE w:val="0"/>
        <w:jc w:val="both"/>
        <w:rPr>
          <w:rFonts w:ascii="Verdana" w:eastAsia="Noto Sans HK Light" w:hAnsi="Verdana" w:cs="NewsGotT"/>
          <w:color w:val="000000"/>
          <w:szCs w:val="19"/>
          <w:lang w:val="es-ES"/>
        </w:rPr>
      </w:pPr>
      <w:r w:rsidRPr="002F01D1">
        <w:rPr>
          <w:rFonts w:ascii="Verdana" w:eastAsia="Noto Sans HK Light" w:hAnsi="Verdana" w:cs="NewsGotT"/>
          <w:color w:val="000000"/>
          <w:szCs w:val="19"/>
          <w:lang w:val="es-ES"/>
        </w:rPr>
        <w:t xml:space="preserve">Una vez recibido el Sobre electrónico nº 1 </w:t>
      </w:r>
      <w:r w:rsidR="008178E8" w:rsidRPr="002F01D1">
        <w:rPr>
          <w:rFonts w:ascii="Verdana" w:eastAsia="Noto Sans HK Light" w:hAnsi="Verdana" w:cs="NewsGotT"/>
          <w:color w:val="000000"/>
          <w:szCs w:val="19"/>
          <w:lang w:val="es-ES"/>
        </w:rPr>
        <w:t>se procederá a</w:t>
      </w:r>
      <w:r w:rsidRPr="002F01D1">
        <w:rPr>
          <w:rFonts w:ascii="Verdana" w:eastAsia="Noto Sans HK Light" w:hAnsi="Verdana" w:cs="NewsGotT"/>
          <w:color w:val="000000"/>
          <w:szCs w:val="19"/>
          <w:lang w:val="es-ES"/>
        </w:rPr>
        <w:t xml:space="preserve"> la apertura de</w:t>
      </w:r>
      <w:r w:rsidR="00546399" w:rsidRPr="002F01D1">
        <w:rPr>
          <w:rFonts w:ascii="Verdana" w:eastAsia="Noto Sans HK Light" w:hAnsi="Verdana" w:cs="NewsGotT"/>
          <w:color w:val="000000"/>
          <w:szCs w:val="19"/>
          <w:lang w:val="es-ES"/>
        </w:rPr>
        <w:t xml:space="preserve"> </w:t>
      </w:r>
      <w:r w:rsidR="007E1323" w:rsidRPr="002F01D1">
        <w:rPr>
          <w:rFonts w:ascii="Verdana" w:eastAsia="Noto Sans HK Light" w:hAnsi="Verdana" w:cs="NewsGotT"/>
          <w:color w:val="000000"/>
          <w:szCs w:val="19"/>
          <w:lang w:val="es-ES"/>
        </w:rPr>
        <w:t xml:space="preserve">dicho sobre, con la solicitud de participación y la </w:t>
      </w:r>
      <w:r w:rsidRPr="002F01D1">
        <w:rPr>
          <w:rFonts w:ascii="Verdana" w:eastAsia="Noto Sans HK Light" w:hAnsi="Verdana" w:cs="NewsGotT"/>
          <w:color w:val="000000"/>
          <w:szCs w:val="19"/>
          <w:lang w:val="es-ES"/>
        </w:rPr>
        <w:t>documentación acreditativa de los requisitos previos.</w:t>
      </w:r>
    </w:p>
    <w:p w14:paraId="19B11FC3" w14:textId="77777777" w:rsidR="00AA1C7B" w:rsidRPr="002F01D1" w:rsidRDefault="00AA1C7B" w:rsidP="00B95CA5">
      <w:pPr>
        <w:autoSpaceDE w:val="0"/>
        <w:jc w:val="both"/>
        <w:rPr>
          <w:rFonts w:ascii="Verdana" w:eastAsia="Noto Sans HK Light" w:hAnsi="Verdana" w:cs="NewsGotT"/>
          <w:color w:val="000000"/>
          <w:szCs w:val="19"/>
          <w:lang w:val="es-ES"/>
        </w:rPr>
      </w:pPr>
    </w:p>
    <w:p w14:paraId="3B1C36A9" w14:textId="25921863" w:rsidR="00AA1C7B" w:rsidRPr="002F01D1" w:rsidRDefault="00AA1C7B" w:rsidP="00B95CA5">
      <w:pPr>
        <w:autoSpaceDE w:val="0"/>
        <w:jc w:val="both"/>
        <w:rPr>
          <w:rFonts w:ascii="Verdana" w:eastAsia="Noto Sans HK Light" w:hAnsi="Verdana" w:cs="NewsGotT"/>
          <w:color w:val="000000"/>
          <w:szCs w:val="19"/>
          <w:lang w:val="es-ES"/>
        </w:rPr>
      </w:pPr>
      <w:r w:rsidRPr="002F01D1">
        <w:rPr>
          <w:rFonts w:ascii="Verdana" w:eastAsia="Noto Sans HK Light" w:hAnsi="Verdana" w:cs="NewsGotT"/>
          <w:color w:val="000000"/>
          <w:szCs w:val="19"/>
          <w:lang w:val="es-ES"/>
        </w:rPr>
        <w:t xml:space="preserve">Si </w:t>
      </w:r>
      <w:r w:rsidR="008178E8" w:rsidRPr="002F01D1">
        <w:rPr>
          <w:rFonts w:ascii="Verdana" w:eastAsia="Noto Sans HK Light" w:hAnsi="Verdana" w:cs="NewsGotT"/>
          <w:color w:val="000000"/>
          <w:szCs w:val="19"/>
          <w:lang w:val="es-ES"/>
        </w:rPr>
        <w:t xml:space="preserve">el Departamento de Contratación </w:t>
      </w:r>
      <w:r w:rsidRPr="002F01D1">
        <w:rPr>
          <w:rFonts w:ascii="Verdana" w:eastAsia="Noto Sans HK Light" w:hAnsi="Verdana" w:cs="NewsGotT"/>
          <w:color w:val="000000"/>
          <w:szCs w:val="19"/>
          <w:lang w:val="es-ES"/>
        </w:rPr>
        <w:t>observase defectos u omisiones subsanables en la documentación acreditativa de los requisitos previos, lo comunicará a l</w:t>
      </w:r>
      <w:r w:rsidR="007E1323" w:rsidRPr="002F01D1">
        <w:rPr>
          <w:rFonts w:ascii="Verdana" w:eastAsia="Noto Sans HK Light" w:hAnsi="Verdana" w:cs="NewsGotT"/>
          <w:color w:val="000000"/>
          <w:szCs w:val="19"/>
          <w:lang w:val="es-ES"/>
        </w:rPr>
        <w:t>a entidad i</w:t>
      </w:r>
      <w:r w:rsidRPr="002F01D1">
        <w:rPr>
          <w:rFonts w:ascii="Verdana" w:eastAsia="Noto Sans HK Light" w:hAnsi="Verdana" w:cs="NewsGotT"/>
          <w:color w:val="000000"/>
          <w:szCs w:val="19"/>
          <w:lang w:val="es-ES"/>
        </w:rPr>
        <w:t>nteresad</w:t>
      </w:r>
      <w:r w:rsidR="007E1323" w:rsidRPr="002F01D1">
        <w:rPr>
          <w:rFonts w:ascii="Verdana" w:eastAsia="Noto Sans HK Light" w:hAnsi="Verdana" w:cs="NewsGotT"/>
          <w:color w:val="000000"/>
          <w:szCs w:val="19"/>
          <w:lang w:val="es-ES"/>
        </w:rPr>
        <w:t>a</w:t>
      </w:r>
      <w:r w:rsidRPr="002F01D1">
        <w:rPr>
          <w:rFonts w:ascii="Verdana" w:eastAsia="Noto Sans HK Light" w:hAnsi="Verdana" w:cs="NewsGotT"/>
          <w:color w:val="000000"/>
          <w:szCs w:val="19"/>
          <w:lang w:val="es-ES"/>
        </w:rPr>
        <w:t xml:space="preserve">, concediéndose un plazo no superior a 3 días para que lo corrijan o subsanen, bajo apercibimiento de exclusión definitiva de la </w:t>
      </w:r>
      <w:r w:rsidR="007E1323" w:rsidRPr="002F01D1">
        <w:rPr>
          <w:rFonts w:ascii="Verdana" w:eastAsia="Noto Sans HK Light" w:hAnsi="Verdana" w:cs="NewsGotT"/>
          <w:color w:val="000000"/>
          <w:szCs w:val="19"/>
          <w:lang w:val="es-ES"/>
        </w:rPr>
        <w:t>misma</w:t>
      </w:r>
      <w:r w:rsidRPr="002F01D1">
        <w:rPr>
          <w:rFonts w:ascii="Verdana" w:eastAsia="Noto Sans HK Light" w:hAnsi="Verdana" w:cs="NewsGotT"/>
          <w:color w:val="000000"/>
          <w:szCs w:val="19"/>
          <w:lang w:val="es-ES"/>
        </w:rPr>
        <w:t xml:space="preserve"> si en el plazo concedido no procede a la subsanación de la documentación.</w:t>
      </w:r>
    </w:p>
    <w:p w14:paraId="4469BB6C" w14:textId="77777777" w:rsidR="00AA1C7B" w:rsidRPr="002F01D1" w:rsidRDefault="00AA1C7B" w:rsidP="00B95CA5">
      <w:pPr>
        <w:autoSpaceDE w:val="0"/>
        <w:jc w:val="both"/>
        <w:rPr>
          <w:rFonts w:ascii="Verdana" w:eastAsia="Noto Sans HK Light" w:hAnsi="Verdana" w:cs="NewsGotT"/>
          <w:color w:val="000000"/>
          <w:szCs w:val="19"/>
          <w:lang w:val="es-ES"/>
        </w:rPr>
      </w:pPr>
    </w:p>
    <w:p w14:paraId="274809C2" w14:textId="0C772B2B" w:rsidR="00AA1C7B" w:rsidRPr="002F01D1" w:rsidRDefault="00AA1C7B" w:rsidP="00B95CA5">
      <w:pPr>
        <w:autoSpaceDE w:val="0"/>
        <w:jc w:val="both"/>
        <w:rPr>
          <w:rFonts w:ascii="Verdana" w:eastAsia="Noto Sans HK Light" w:hAnsi="Verdana" w:cs="NewsGotT"/>
          <w:color w:val="000000"/>
          <w:szCs w:val="19"/>
          <w:lang w:val="es-ES"/>
        </w:rPr>
      </w:pPr>
      <w:r w:rsidRPr="002F01D1">
        <w:rPr>
          <w:rFonts w:ascii="Verdana" w:eastAsia="Noto Sans HK Light" w:hAnsi="Verdana" w:cs="NewsGotT"/>
          <w:color w:val="000000"/>
          <w:szCs w:val="19"/>
          <w:lang w:val="es-ES"/>
        </w:rPr>
        <w:t xml:space="preserve">Según el resultado de los requerimientos practicados, en su caso, </w:t>
      </w:r>
      <w:r w:rsidR="008178E8" w:rsidRPr="002F01D1">
        <w:rPr>
          <w:rFonts w:ascii="Verdana" w:eastAsia="Noto Sans HK Light" w:hAnsi="Verdana" w:cs="NewsGotT"/>
          <w:color w:val="000000"/>
          <w:szCs w:val="19"/>
          <w:lang w:val="es-ES"/>
        </w:rPr>
        <w:t>el Departamento de Contratación</w:t>
      </w:r>
      <w:r w:rsidRPr="002F01D1">
        <w:rPr>
          <w:rFonts w:ascii="Verdana" w:eastAsia="Noto Sans HK Light" w:hAnsi="Verdana" w:cs="NewsGotT"/>
          <w:color w:val="000000"/>
          <w:szCs w:val="19"/>
          <w:lang w:val="es-ES"/>
        </w:rPr>
        <w:t xml:space="preserve"> </w:t>
      </w:r>
      <w:r w:rsidR="008178E8" w:rsidRPr="002F01D1">
        <w:rPr>
          <w:rFonts w:ascii="Verdana" w:eastAsia="Noto Sans HK Light" w:hAnsi="Verdana" w:cs="NewsGotT"/>
          <w:color w:val="000000"/>
          <w:szCs w:val="19"/>
          <w:lang w:val="es-ES"/>
        </w:rPr>
        <w:t>determinará si la entidad licitadora puede permanecer en el procedimiento o es excluida por no cumplir con los requisitos previos</w:t>
      </w:r>
      <w:r w:rsidRPr="002F01D1">
        <w:rPr>
          <w:rFonts w:ascii="Verdana" w:eastAsia="Noto Sans HK Light" w:hAnsi="Verdana" w:cs="NewsGotT"/>
          <w:color w:val="000000"/>
          <w:szCs w:val="19"/>
          <w:lang w:val="es-ES"/>
        </w:rPr>
        <w:t>.</w:t>
      </w:r>
    </w:p>
    <w:p w14:paraId="0BCC9D0D" w14:textId="093907C5" w:rsidR="00AA1C7B" w:rsidRPr="002F01D1" w:rsidRDefault="00AA1C7B" w:rsidP="00B95CA5">
      <w:pPr>
        <w:jc w:val="both"/>
        <w:rPr>
          <w:rFonts w:ascii="Verdana" w:hAnsi="Verdana" w:cs="NewsGotT"/>
          <w:szCs w:val="19"/>
          <w:lang w:val="es-ES"/>
        </w:rPr>
      </w:pPr>
    </w:p>
    <w:p w14:paraId="6BEBCDEE" w14:textId="69CEF1B1" w:rsidR="007E1323" w:rsidRPr="002F01D1" w:rsidRDefault="007E1323" w:rsidP="00B95CA5">
      <w:pPr>
        <w:jc w:val="both"/>
        <w:rPr>
          <w:rFonts w:ascii="Verdana" w:hAnsi="Verdana" w:cs="NewsGotT"/>
          <w:b/>
          <w:bCs/>
          <w:szCs w:val="19"/>
          <w:lang w:val="es-ES"/>
        </w:rPr>
      </w:pPr>
      <w:r w:rsidRPr="002F01D1">
        <w:rPr>
          <w:rFonts w:ascii="Verdana" w:hAnsi="Verdana" w:cs="NewsGotT"/>
          <w:b/>
          <w:bCs/>
          <w:szCs w:val="19"/>
          <w:lang w:val="es-ES"/>
        </w:rPr>
        <w:t xml:space="preserve">2.4.3. Oferta técnica sobre </w:t>
      </w:r>
      <w:r w:rsidR="007373EF" w:rsidRPr="002F01D1">
        <w:rPr>
          <w:rFonts w:ascii="Verdana" w:hAnsi="Verdana" w:cs="NewsGotT"/>
          <w:b/>
          <w:bCs/>
          <w:szCs w:val="19"/>
          <w:lang w:val="es-ES"/>
        </w:rPr>
        <w:t>e</w:t>
      </w:r>
      <w:r w:rsidR="00891568" w:rsidRPr="002F01D1">
        <w:rPr>
          <w:rFonts w:ascii="Verdana" w:hAnsi="Verdana" w:cs="NewsGotT"/>
          <w:b/>
          <w:bCs/>
          <w:szCs w:val="19"/>
          <w:lang w:val="es-ES"/>
        </w:rPr>
        <w:t>l</w:t>
      </w:r>
      <w:r w:rsidR="007373EF" w:rsidRPr="002F01D1">
        <w:rPr>
          <w:rFonts w:ascii="Verdana" w:hAnsi="Verdana" w:cs="NewsGotT"/>
          <w:b/>
          <w:bCs/>
          <w:szCs w:val="19"/>
          <w:lang w:val="es-ES"/>
        </w:rPr>
        <w:t xml:space="preserve"> Festival</w:t>
      </w:r>
      <w:r w:rsidR="00891568" w:rsidRPr="002F01D1">
        <w:rPr>
          <w:rFonts w:ascii="Verdana" w:hAnsi="Verdana" w:cs="NewsGotT"/>
          <w:b/>
          <w:bCs/>
          <w:szCs w:val="19"/>
          <w:lang w:val="es-ES"/>
        </w:rPr>
        <w:t xml:space="preserve"> </w:t>
      </w:r>
      <w:r w:rsidRPr="002F01D1">
        <w:rPr>
          <w:rFonts w:ascii="Verdana" w:hAnsi="Verdana" w:cs="NewsGotT"/>
          <w:b/>
          <w:bCs/>
          <w:szCs w:val="19"/>
          <w:lang w:val="es-ES"/>
        </w:rPr>
        <w:t>objeto de patrocinio.</w:t>
      </w:r>
    </w:p>
    <w:p w14:paraId="7931323A" w14:textId="77777777" w:rsidR="007E1323" w:rsidRPr="002F01D1" w:rsidRDefault="007E1323" w:rsidP="00B95CA5">
      <w:pPr>
        <w:jc w:val="both"/>
        <w:rPr>
          <w:rFonts w:ascii="Verdana" w:hAnsi="Verdana" w:cs="NewsGotT"/>
          <w:szCs w:val="19"/>
          <w:lang w:val="es-ES"/>
        </w:rPr>
      </w:pPr>
    </w:p>
    <w:p w14:paraId="302ADBBE" w14:textId="3CCBBB3A" w:rsidR="007E1323" w:rsidRPr="002F01D1" w:rsidRDefault="007E1323" w:rsidP="00B95CA5">
      <w:pPr>
        <w:jc w:val="both"/>
        <w:rPr>
          <w:rFonts w:ascii="Verdana" w:hAnsi="Verdana" w:cs="NewsGotT"/>
          <w:szCs w:val="19"/>
          <w:lang w:val="es-ES"/>
        </w:rPr>
      </w:pPr>
      <w:r w:rsidRPr="002F01D1">
        <w:rPr>
          <w:rFonts w:ascii="Verdana" w:hAnsi="Verdana" w:cs="NewsGotT"/>
          <w:szCs w:val="19"/>
          <w:lang w:val="es-ES"/>
        </w:rPr>
        <w:t xml:space="preserve">En el caso de que la solicitud de participación resulte admitida, se procederá a cursar la invitación a la entidad que cuenta con derechos exclusivos de organización </w:t>
      </w:r>
      <w:r w:rsidR="00891568" w:rsidRPr="002F01D1">
        <w:rPr>
          <w:rFonts w:ascii="Verdana" w:hAnsi="Verdana" w:cs="NewsGotT"/>
          <w:szCs w:val="19"/>
          <w:lang w:val="es-ES"/>
        </w:rPr>
        <w:t>del</w:t>
      </w:r>
      <w:r w:rsidR="007373EF" w:rsidRPr="002F01D1">
        <w:rPr>
          <w:rFonts w:ascii="Verdana" w:hAnsi="Verdana" w:cs="NewsGotT"/>
          <w:szCs w:val="19"/>
          <w:lang w:val="es-ES"/>
        </w:rPr>
        <w:t xml:space="preserve"> Festival</w:t>
      </w:r>
      <w:r w:rsidR="00891568" w:rsidRPr="002F01D1">
        <w:rPr>
          <w:rFonts w:ascii="Verdana" w:hAnsi="Verdana" w:cs="NewsGotT"/>
          <w:szCs w:val="19"/>
          <w:lang w:val="es-ES"/>
        </w:rPr>
        <w:t xml:space="preserve"> </w:t>
      </w:r>
      <w:r w:rsidRPr="002F01D1">
        <w:rPr>
          <w:rFonts w:ascii="Verdana" w:hAnsi="Verdana" w:cs="NewsGotT"/>
          <w:szCs w:val="19"/>
          <w:lang w:val="es-ES"/>
        </w:rPr>
        <w:t>objeto de patrocinio para la presentación de su proposición técnica en el plazo que se determine en la invitación que se remita.</w:t>
      </w:r>
    </w:p>
    <w:p w14:paraId="2A5F880B" w14:textId="2DF2D3FB" w:rsidR="007E1323" w:rsidRPr="002F01D1" w:rsidRDefault="007E1323" w:rsidP="00B95CA5">
      <w:pPr>
        <w:jc w:val="both"/>
        <w:rPr>
          <w:rFonts w:ascii="Verdana" w:hAnsi="Verdana" w:cs="NewsGotT"/>
          <w:szCs w:val="19"/>
          <w:lang w:val="es-ES"/>
        </w:rPr>
      </w:pPr>
    </w:p>
    <w:p w14:paraId="57BB10AF" w14:textId="266FFB43" w:rsidR="007E1323" w:rsidRPr="002F01D1" w:rsidRDefault="007E1323" w:rsidP="00B95CA5">
      <w:pPr>
        <w:jc w:val="both"/>
        <w:rPr>
          <w:rFonts w:ascii="Verdana" w:hAnsi="Verdana" w:cs="NewsGotT"/>
          <w:szCs w:val="19"/>
          <w:lang w:val="es-ES"/>
        </w:rPr>
      </w:pPr>
      <w:r w:rsidRPr="002F01D1">
        <w:rPr>
          <w:rFonts w:ascii="Verdana" w:hAnsi="Verdana" w:cs="NewsGotT"/>
          <w:szCs w:val="19"/>
          <w:lang w:val="es-ES"/>
        </w:rPr>
        <w:t xml:space="preserve">Transcurrido ese plazo, </w:t>
      </w:r>
      <w:r w:rsidR="008178E8" w:rsidRPr="002F01D1">
        <w:rPr>
          <w:rFonts w:ascii="Verdana" w:hAnsi="Verdana" w:cs="NewsGotT"/>
          <w:szCs w:val="19"/>
          <w:lang w:val="es-ES"/>
        </w:rPr>
        <w:t>el Departamento de Contratación</w:t>
      </w:r>
      <w:r w:rsidRPr="002F01D1">
        <w:rPr>
          <w:rFonts w:ascii="Verdana" w:hAnsi="Verdana" w:cs="NewsGotT"/>
          <w:szCs w:val="19"/>
          <w:lang w:val="es-ES"/>
        </w:rPr>
        <w:t xml:space="preserve"> procederá a la apertura del citado sobre y dará traslado al técnico responsable de la contratación a efectos de que se inicien las negociaciones que, sobre la base de la propuesta presentada, culminarán en la </w:t>
      </w:r>
      <w:r w:rsidR="00546399" w:rsidRPr="002F01D1">
        <w:rPr>
          <w:rFonts w:ascii="Verdana" w:hAnsi="Verdana" w:cs="NewsGotT"/>
          <w:szCs w:val="19"/>
          <w:lang w:val="es-ES"/>
        </w:rPr>
        <w:t>P</w:t>
      </w:r>
      <w:r w:rsidRPr="002F01D1">
        <w:rPr>
          <w:rFonts w:ascii="Verdana" w:hAnsi="Verdana" w:cs="NewsGotT"/>
          <w:szCs w:val="19"/>
          <w:lang w:val="es-ES"/>
        </w:rPr>
        <w:t>roposición final que será presentada, a petición de Turismo y Deporte de Andalucía.</w:t>
      </w:r>
    </w:p>
    <w:p w14:paraId="4C76869E" w14:textId="7A174232" w:rsidR="00725C09" w:rsidRPr="002F01D1" w:rsidRDefault="00725C09" w:rsidP="00B95CA5">
      <w:pPr>
        <w:jc w:val="both"/>
        <w:rPr>
          <w:rFonts w:ascii="Verdana" w:hAnsi="Verdana" w:cs="NewsGotT"/>
          <w:szCs w:val="19"/>
          <w:lang w:val="es-ES"/>
        </w:rPr>
      </w:pPr>
    </w:p>
    <w:p w14:paraId="69538075" w14:textId="316FED8A" w:rsidR="00725C09" w:rsidRPr="002F01D1" w:rsidRDefault="00725C09" w:rsidP="00B95CA5">
      <w:pPr>
        <w:jc w:val="both"/>
        <w:rPr>
          <w:rFonts w:ascii="Verdana" w:hAnsi="Verdana" w:cs="NewsGotT"/>
          <w:szCs w:val="19"/>
          <w:lang w:val="es-ES"/>
        </w:rPr>
      </w:pPr>
      <w:r w:rsidRPr="002F01D1">
        <w:rPr>
          <w:rFonts w:ascii="Verdana" w:hAnsi="Verdana" w:cs="NewsGotT"/>
          <w:szCs w:val="19"/>
          <w:lang w:val="es-ES"/>
        </w:rPr>
        <w:t>El técnico responsable del contrato elaborará documento explicativo sobre las negociaciones realizadas.</w:t>
      </w:r>
    </w:p>
    <w:p w14:paraId="2D5D9AE8" w14:textId="77777777" w:rsidR="007E1323" w:rsidRPr="002F01D1" w:rsidRDefault="007E1323" w:rsidP="00B95CA5">
      <w:pPr>
        <w:jc w:val="both"/>
        <w:rPr>
          <w:rFonts w:ascii="Verdana" w:hAnsi="Verdana" w:cs="NewsGotT"/>
          <w:szCs w:val="19"/>
          <w:lang w:val="es-ES"/>
        </w:rPr>
      </w:pPr>
    </w:p>
    <w:p w14:paraId="15302B75" w14:textId="5C88779D" w:rsidR="00AA1C7B" w:rsidRPr="002F01D1" w:rsidRDefault="005210A3" w:rsidP="00B95CA5">
      <w:pPr>
        <w:jc w:val="both"/>
        <w:rPr>
          <w:rFonts w:ascii="Verdana" w:hAnsi="Verdana" w:cs="NewsGotT"/>
          <w:b/>
          <w:bCs/>
          <w:szCs w:val="19"/>
          <w:lang w:val="es-ES"/>
        </w:rPr>
      </w:pPr>
      <w:r w:rsidRPr="002F01D1">
        <w:rPr>
          <w:rFonts w:ascii="Verdana" w:hAnsi="Verdana" w:cs="NewsGotT"/>
          <w:b/>
          <w:bCs/>
          <w:szCs w:val="19"/>
          <w:lang w:val="es-ES"/>
        </w:rPr>
        <w:t>2.4.4. Adjudicación.</w:t>
      </w:r>
    </w:p>
    <w:p w14:paraId="3B1E8E3C" w14:textId="1E435B5B" w:rsidR="00AA1C7B" w:rsidRPr="002F01D1" w:rsidRDefault="00AA1C7B" w:rsidP="00B95CA5">
      <w:pPr>
        <w:jc w:val="both"/>
        <w:rPr>
          <w:rFonts w:ascii="Verdana" w:hAnsi="Verdana" w:cs="NewsGotT"/>
          <w:szCs w:val="19"/>
          <w:lang w:val="es-ES"/>
        </w:rPr>
      </w:pPr>
    </w:p>
    <w:p w14:paraId="2E333B2B" w14:textId="3961FBF3" w:rsidR="00056C39" w:rsidRPr="002F01D1" w:rsidRDefault="00056C39" w:rsidP="00B95CA5">
      <w:pPr>
        <w:jc w:val="both"/>
        <w:rPr>
          <w:rFonts w:ascii="Verdana" w:hAnsi="Verdana" w:cs="NewsGotT"/>
          <w:szCs w:val="19"/>
          <w:lang w:val="es-ES"/>
        </w:rPr>
      </w:pPr>
      <w:r w:rsidRPr="002F01D1">
        <w:rPr>
          <w:rFonts w:ascii="Verdana" w:hAnsi="Verdana" w:cs="NewsGotT"/>
          <w:szCs w:val="19"/>
          <w:lang w:val="es-ES"/>
        </w:rPr>
        <w:t xml:space="preserve">Recibida la documentación </w:t>
      </w:r>
      <w:r w:rsidR="00DB58B7" w:rsidRPr="002F01D1">
        <w:rPr>
          <w:rFonts w:ascii="Verdana" w:hAnsi="Verdana" w:cs="NewsGotT"/>
          <w:szCs w:val="19"/>
          <w:lang w:val="es-ES"/>
        </w:rPr>
        <w:t xml:space="preserve">correspondiente </w:t>
      </w:r>
      <w:r w:rsidR="008178E8" w:rsidRPr="002F01D1">
        <w:rPr>
          <w:rFonts w:ascii="Verdana" w:hAnsi="Verdana" w:cs="NewsGotT"/>
          <w:szCs w:val="19"/>
          <w:lang w:val="es-ES"/>
        </w:rPr>
        <w:t>a la Proposición final</w:t>
      </w:r>
      <w:r w:rsidR="00DB58B7" w:rsidRPr="002F01D1">
        <w:rPr>
          <w:rFonts w:ascii="Verdana" w:hAnsi="Verdana" w:cs="NewsGotT"/>
          <w:szCs w:val="19"/>
          <w:lang w:val="es-ES"/>
        </w:rPr>
        <w:t xml:space="preserve"> </w:t>
      </w:r>
      <w:r w:rsidRPr="002F01D1">
        <w:rPr>
          <w:rFonts w:ascii="Verdana" w:hAnsi="Verdana" w:cs="NewsGotT"/>
          <w:szCs w:val="19"/>
          <w:lang w:val="es-ES"/>
        </w:rPr>
        <w:t>en tiempo y forma</w:t>
      </w:r>
      <w:r w:rsidR="00DB58B7" w:rsidRPr="002F01D1">
        <w:rPr>
          <w:rFonts w:ascii="Verdana" w:hAnsi="Verdana" w:cs="NewsGotT"/>
          <w:szCs w:val="19"/>
          <w:lang w:val="es-ES"/>
        </w:rPr>
        <w:t xml:space="preserve">, </w:t>
      </w:r>
      <w:r w:rsidRPr="002F01D1">
        <w:rPr>
          <w:rFonts w:ascii="Verdana" w:hAnsi="Verdana" w:cs="NewsGotT"/>
          <w:szCs w:val="19"/>
          <w:lang w:val="es-ES"/>
        </w:rPr>
        <w:t>Turismo y Deporte de Andalucía adjudicará el contrato dentro de los 5 días hábiles siguientes a la recepción de la documentación citada y se publicará la adjudicación en el Perfil de Contratante.</w:t>
      </w:r>
    </w:p>
    <w:p w14:paraId="102DF88C" w14:textId="77777777" w:rsidR="00DB58B7" w:rsidRPr="002F01D1" w:rsidRDefault="00DB58B7" w:rsidP="00B95CA5">
      <w:pPr>
        <w:jc w:val="both"/>
        <w:rPr>
          <w:rFonts w:ascii="Verdana" w:hAnsi="Verdana" w:cs="NewsGotT"/>
          <w:b/>
          <w:szCs w:val="19"/>
          <w:lang w:val="es-ES"/>
        </w:rPr>
      </w:pPr>
    </w:p>
    <w:p w14:paraId="7E71BA15" w14:textId="77777777" w:rsidR="00056C39" w:rsidRPr="002F01D1" w:rsidRDefault="00056C39" w:rsidP="00B95CA5">
      <w:pPr>
        <w:jc w:val="both"/>
        <w:rPr>
          <w:rFonts w:ascii="Verdana" w:hAnsi="Verdana" w:cs="NewsGotT"/>
          <w:szCs w:val="19"/>
          <w:lang w:val="es-ES"/>
        </w:rPr>
      </w:pPr>
    </w:p>
    <w:p w14:paraId="6BFCB32F" w14:textId="77777777" w:rsidR="00056C39" w:rsidRPr="002F01D1" w:rsidRDefault="00056C39" w:rsidP="00B95CA5">
      <w:pPr>
        <w:autoSpaceDE w:val="0"/>
        <w:rPr>
          <w:rFonts w:ascii="Verdana" w:hAnsi="Verdana" w:cs="NewsGotT"/>
          <w:szCs w:val="19"/>
          <w:lang w:val="es-ES"/>
        </w:rPr>
      </w:pPr>
      <w:r w:rsidRPr="002F01D1">
        <w:rPr>
          <w:rFonts w:ascii="Verdana" w:hAnsi="Verdana" w:cs="NewsGotT"/>
          <w:b/>
          <w:szCs w:val="19"/>
          <w:lang w:val="es-ES"/>
        </w:rPr>
        <w:t>3. FORMALIZACIÓN DEL CONTRATO, EFECTOS Y EXTINCIÓN</w:t>
      </w:r>
    </w:p>
    <w:p w14:paraId="58730025" w14:textId="77777777" w:rsidR="00056C39" w:rsidRPr="002F01D1" w:rsidRDefault="00056C39" w:rsidP="00B95CA5">
      <w:pPr>
        <w:autoSpaceDE w:val="0"/>
        <w:rPr>
          <w:rFonts w:ascii="Verdana" w:hAnsi="Verdana" w:cs="NewsGotT"/>
          <w:szCs w:val="19"/>
          <w:lang w:val="es-ES"/>
        </w:rPr>
      </w:pPr>
    </w:p>
    <w:p w14:paraId="4ED95ED6" w14:textId="77777777" w:rsidR="00056C39" w:rsidRPr="002F01D1" w:rsidRDefault="00056C39" w:rsidP="00B95CA5">
      <w:pPr>
        <w:autoSpaceDE w:val="0"/>
        <w:rPr>
          <w:rFonts w:ascii="Verdana" w:hAnsi="Verdana" w:cs="NewsGotT"/>
          <w:szCs w:val="19"/>
          <w:lang w:val="es-ES"/>
        </w:rPr>
      </w:pPr>
      <w:r w:rsidRPr="002F01D1">
        <w:rPr>
          <w:rFonts w:ascii="Verdana" w:hAnsi="Verdana" w:cs="NewsGotT"/>
          <w:b/>
          <w:szCs w:val="19"/>
          <w:lang w:val="es-ES"/>
        </w:rPr>
        <w:t>3.1. Formalización del contrato.</w:t>
      </w:r>
    </w:p>
    <w:p w14:paraId="041817F4" w14:textId="77777777" w:rsidR="00056C39" w:rsidRPr="002F01D1" w:rsidRDefault="00056C39" w:rsidP="00B95CA5">
      <w:pPr>
        <w:autoSpaceDE w:val="0"/>
        <w:rPr>
          <w:rFonts w:ascii="Verdana" w:hAnsi="Verdana" w:cs="NewsGotT"/>
          <w:szCs w:val="19"/>
          <w:lang w:val="es-ES"/>
        </w:rPr>
      </w:pPr>
    </w:p>
    <w:p w14:paraId="0BDF7CB2" w14:textId="77777777" w:rsidR="00C24FB8" w:rsidRPr="002F01D1" w:rsidRDefault="00C24FB8" w:rsidP="00C24FB8">
      <w:pPr>
        <w:suppressAutoHyphens w:val="0"/>
        <w:autoSpaceDE w:val="0"/>
        <w:jc w:val="both"/>
        <w:rPr>
          <w:rFonts w:ascii="Verdana" w:eastAsia="Calibri" w:hAnsi="Verdana" w:cs="NewsGotT"/>
          <w:kern w:val="0"/>
          <w:szCs w:val="19"/>
          <w:lang w:val="es-ES" w:eastAsia="en-US" w:bidi="ar-SA"/>
        </w:rPr>
      </w:pPr>
      <w:r w:rsidRPr="002F01D1">
        <w:rPr>
          <w:rFonts w:ascii="Verdana" w:eastAsia="Calibri" w:hAnsi="Verdana" w:cs="NewsGotT"/>
          <w:kern w:val="0"/>
          <w:szCs w:val="19"/>
          <w:lang w:val="es-ES" w:eastAsia="en-US" w:bidi="ar-SA"/>
        </w:rPr>
        <w:t>El contrato se perfecciona con su formalización. La formalización del contrato deberá efectuarse no más tarde de los 15 días hábiles siguientes a aquel en que se realice la notificación de la adjudicación.</w:t>
      </w:r>
    </w:p>
    <w:p w14:paraId="17BF7968" w14:textId="77777777" w:rsidR="00C24FB8" w:rsidRPr="002F01D1" w:rsidRDefault="00C24FB8" w:rsidP="00C24FB8">
      <w:pPr>
        <w:suppressAutoHyphens w:val="0"/>
        <w:autoSpaceDE w:val="0"/>
        <w:jc w:val="both"/>
        <w:rPr>
          <w:rFonts w:ascii="Verdana" w:eastAsia="Calibri" w:hAnsi="Verdana" w:cs="NewsGotT"/>
          <w:kern w:val="0"/>
          <w:szCs w:val="19"/>
          <w:lang w:val="es-ES" w:eastAsia="en-US" w:bidi="ar-SA"/>
        </w:rPr>
      </w:pPr>
    </w:p>
    <w:p w14:paraId="27A13BDC" w14:textId="77777777" w:rsidR="00C24FB8" w:rsidRPr="002F01D1" w:rsidRDefault="00C24FB8" w:rsidP="00C24FB8">
      <w:pPr>
        <w:autoSpaceDE w:val="0"/>
        <w:jc w:val="both"/>
        <w:rPr>
          <w:rFonts w:ascii="Verdana" w:hAnsi="Verdana" w:cs="NewsGotT"/>
          <w:szCs w:val="19"/>
          <w:lang w:val="es-ES_tradnl"/>
        </w:rPr>
      </w:pPr>
      <w:r w:rsidRPr="002F01D1">
        <w:rPr>
          <w:rFonts w:ascii="Verdana" w:hAnsi="Verdana" w:cs="NewsGotT"/>
          <w:szCs w:val="19"/>
          <w:lang w:val="es-ES_tradnl"/>
        </w:rPr>
        <w:t>La formalización del contrato se publicará en el Perfil de Contratante del Órgano de Contratación en los 15 días siguientes a la misma.</w:t>
      </w:r>
    </w:p>
    <w:p w14:paraId="5F160009" w14:textId="77777777" w:rsidR="00056C39" w:rsidRPr="002F01D1" w:rsidRDefault="00056C39" w:rsidP="00B95CA5">
      <w:pPr>
        <w:autoSpaceDE w:val="0"/>
        <w:jc w:val="both"/>
        <w:rPr>
          <w:rFonts w:ascii="Verdana" w:hAnsi="Verdana" w:cs="NewsGotT"/>
          <w:szCs w:val="19"/>
          <w:lang w:val="es-ES_tradnl"/>
        </w:rPr>
      </w:pPr>
    </w:p>
    <w:p w14:paraId="26CABEDE" w14:textId="77777777" w:rsidR="00056C39" w:rsidRPr="002F01D1" w:rsidRDefault="00056C39" w:rsidP="00B95CA5">
      <w:pPr>
        <w:pStyle w:val="NormalWeb"/>
        <w:spacing w:beforeLines="0" w:afterLines="0"/>
        <w:jc w:val="both"/>
        <w:rPr>
          <w:rFonts w:ascii="Verdana" w:hAnsi="Verdana" w:cs="NewsGotT"/>
          <w:sz w:val="19"/>
          <w:szCs w:val="19"/>
        </w:rPr>
      </w:pPr>
      <w:r w:rsidRPr="002F01D1">
        <w:rPr>
          <w:rFonts w:ascii="Verdana" w:hAnsi="Verdana" w:cs="NewsGotT"/>
          <w:b/>
          <w:sz w:val="19"/>
          <w:szCs w:val="19"/>
        </w:rPr>
        <w:t>3.2. Compromisos de la empresa adjudicataria.</w:t>
      </w:r>
    </w:p>
    <w:p w14:paraId="4B0906D1" w14:textId="77777777" w:rsidR="00056C39" w:rsidRPr="002F01D1" w:rsidRDefault="00056C39" w:rsidP="00B95CA5">
      <w:pPr>
        <w:pStyle w:val="NormalWeb"/>
        <w:spacing w:beforeLines="0" w:afterLines="0"/>
        <w:jc w:val="both"/>
        <w:rPr>
          <w:rFonts w:ascii="Verdana" w:hAnsi="Verdana" w:cs="NewsGotT"/>
          <w:sz w:val="19"/>
          <w:szCs w:val="19"/>
        </w:rPr>
      </w:pPr>
    </w:p>
    <w:p w14:paraId="3457544C" w14:textId="501C6EDF" w:rsidR="00056C39" w:rsidRPr="002F01D1" w:rsidRDefault="00056C39" w:rsidP="00B95CA5">
      <w:pPr>
        <w:jc w:val="both"/>
        <w:rPr>
          <w:rFonts w:ascii="Verdana" w:hAnsi="Verdana" w:cs="NewsGotT"/>
          <w:szCs w:val="19"/>
          <w:lang w:val="es-ES"/>
        </w:rPr>
      </w:pPr>
      <w:r w:rsidRPr="002F01D1">
        <w:rPr>
          <w:rFonts w:ascii="Verdana" w:hAnsi="Verdana" w:cs="NewsGotT"/>
          <w:szCs w:val="19"/>
          <w:lang w:val="es-ES"/>
        </w:rPr>
        <w:t>a)</w:t>
      </w:r>
      <w:r w:rsidRPr="002F01D1">
        <w:rPr>
          <w:rFonts w:ascii="Verdana" w:hAnsi="Verdana"/>
          <w:b/>
          <w:szCs w:val="19"/>
          <w:lang w:val="es-ES"/>
        </w:rPr>
        <w:t xml:space="preserve"> </w:t>
      </w:r>
      <w:r w:rsidR="00BE5BF3" w:rsidRPr="002F01D1">
        <w:rPr>
          <w:rFonts w:ascii="Verdana" w:hAnsi="Verdana"/>
          <w:b/>
          <w:szCs w:val="19"/>
          <w:lang w:val="es-ES"/>
        </w:rPr>
        <w:t xml:space="preserve">El </w:t>
      </w:r>
      <w:r w:rsidR="00BE5BF3" w:rsidRPr="002F01D1">
        <w:rPr>
          <w:rFonts w:ascii="Verdana" w:hAnsi="Verdana" w:cs="NewsGotT"/>
          <w:b/>
          <w:szCs w:val="19"/>
          <w:lang w:val="es-ES"/>
        </w:rPr>
        <w:t>Consorcio</w:t>
      </w:r>
      <w:r w:rsidR="00036721" w:rsidRPr="002F01D1">
        <w:rPr>
          <w:rFonts w:ascii="Verdana" w:hAnsi="Verdana" w:cs="NewsGotT"/>
          <w:szCs w:val="19"/>
          <w:lang w:val="es-ES"/>
        </w:rPr>
        <w:t xml:space="preserve"> </w:t>
      </w:r>
      <w:r w:rsidRPr="002F01D1">
        <w:rPr>
          <w:rFonts w:ascii="Verdana" w:hAnsi="Verdana" w:cs="NewsGotT"/>
          <w:szCs w:val="19"/>
          <w:lang w:val="es-ES"/>
        </w:rPr>
        <w:t>se compromete a ejecutar el contrato con criterios de equidad y transparencia fiscal, por lo que los ingresos o beneficios procedentes del presente contrato publico serán íntegramente declarados y tributados conforme a la legislación fiscal vigente, prohibiéndose expresamente la utilización de domicilios y su consiguiente tributación en algún país de la lista de paraísos fiscales establecida por la OCDE, bien sea de forma directa o a través de empresas filiales. El incumplimiento de lo establecido en esta cláusula es causa de resolución del contrato.</w:t>
      </w:r>
    </w:p>
    <w:p w14:paraId="1549AF52" w14:textId="77777777" w:rsidR="00056C39" w:rsidRPr="002F01D1" w:rsidRDefault="00056C39" w:rsidP="00B95CA5">
      <w:pPr>
        <w:rPr>
          <w:rFonts w:ascii="Verdana" w:hAnsi="Verdana" w:cs="NewsGotT"/>
          <w:szCs w:val="19"/>
          <w:lang w:val="es-ES"/>
        </w:rPr>
      </w:pPr>
    </w:p>
    <w:p w14:paraId="46D789BF" w14:textId="3FA285A1" w:rsidR="00056C39" w:rsidRPr="002F01D1" w:rsidRDefault="00056C39" w:rsidP="00B95CA5">
      <w:pPr>
        <w:jc w:val="both"/>
        <w:rPr>
          <w:rFonts w:ascii="Verdana" w:hAnsi="Verdana" w:cs="NewsGotT"/>
          <w:szCs w:val="19"/>
          <w:lang w:val="es-ES"/>
        </w:rPr>
      </w:pPr>
      <w:r w:rsidRPr="002F01D1">
        <w:rPr>
          <w:rFonts w:ascii="Verdana" w:hAnsi="Verdana" w:cs="NewsGotT"/>
          <w:szCs w:val="19"/>
          <w:lang w:val="es-ES"/>
        </w:rPr>
        <w:t>b) Serán por cuenta de</w:t>
      </w:r>
      <w:r w:rsidR="00BE5BF3" w:rsidRPr="002F01D1">
        <w:rPr>
          <w:rFonts w:ascii="Verdana" w:hAnsi="Verdana" w:cs="NewsGotT"/>
          <w:szCs w:val="19"/>
          <w:lang w:val="es-ES"/>
        </w:rPr>
        <w:t>l</w:t>
      </w:r>
      <w:r w:rsidR="00E27A26" w:rsidRPr="002F01D1">
        <w:rPr>
          <w:rFonts w:ascii="Verdana" w:hAnsi="Verdana" w:cs="NewsGotT"/>
          <w:szCs w:val="19"/>
          <w:lang w:val="es-ES"/>
        </w:rPr>
        <w:t xml:space="preserve"> </w:t>
      </w:r>
      <w:r w:rsidR="00BE5BF3" w:rsidRPr="002F01D1">
        <w:rPr>
          <w:rFonts w:ascii="Verdana" w:hAnsi="Verdana" w:cs="NewsGotT"/>
          <w:b/>
          <w:szCs w:val="19"/>
          <w:lang w:val="es-ES"/>
        </w:rPr>
        <w:t>Consorcio</w:t>
      </w:r>
      <w:r w:rsidR="00036721" w:rsidRPr="002F01D1">
        <w:rPr>
          <w:rFonts w:ascii="Verdana" w:hAnsi="Verdana" w:cs="NewsGotT"/>
          <w:szCs w:val="19"/>
          <w:lang w:val="es-ES"/>
        </w:rPr>
        <w:t xml:space="preserve"> </w:t>
      </w:r>
      <w:r w:rsidRPr="002F01D1">
        <w:rPr>
          <w:rFonts w:ascii="Verdana" w:hAnsi="Verdana" w:cs="NewsGotT"/>
          <w:szCs w:val="19"/>
          <w:lang w:val="es-ES"/>
        </w:rPr>
        <w:t>los gastos originados para la correcta ejecución del contrato, así como las indemnizaciones de todo tipo que tengan su causa en la ejecución de los trabajos y todo impuesto que se devengue con ocasión o como consecuencia del contrato.</w:t>
      </w:r>
    </w:p>
    <w:p w14:paraId="55CC3DA0" w14:textId="77777777" w:rsidR="00056C39" w:rsidRPr="002F01D1" w:rsidRDefault="00056C39" w:rsidP="00B95CA5">
      <w:pPr>
        <w:rPr>
          <w:rFonts w:ascii="Verdana" w:hAnsi="Verdana" w:cs="NewsGotT"/>
          <w:szCs w:val="19"/>
          <w:lang w:val="es-ES"/>
        </w:rPr>
      </w:pPr>
    </w:p>
    <w:p w14:paraId="176509C8" w14:textId="77777777" w:rsidR="00056C39" w:rsidRPr="002F01D1" w:rsidRDefault="00056C39" w:rsidP="00B95CA5">
      <w:pPr>
        <w:pStyle w:val="Textoindependiente21"/>
        <w:rPr>
          <w:rFonts w:ascii="Verdana" w:hAnsi="Verdana"/>
          <w:sz w:val="19"/>
          <w:szCs w:val="19"/>
        </w:rPr>
      </w:pPr>
      <w:r w:rsidRPr="002F01D1">
        <w:rPr>
          <w:rFonts w:ascii="Verdana" w:hAnsi="Verdana"/>
          <w:b/>
          <w:sz w:val="19"/>
          <w:szCs w:val="19"/>
        </w:rPr>
        <w:t>3.3. Cesión del contrato. Subcontratación.</w:t>
      </w:r>
    </w:p>
    <w:p w14:paraId="1A34EB4A" w14:textId="77777777" w:rsidR="00056C39" w:rsidRPr="002F01D1" w:rsidRDefault="00056C39" w:rsidP="00B95CA5">
      <w:pPr>
        <w:pStyle w:val="NormalWeb"/>
        <w:spacing w:beforeLines="0" w:afterLines="0"/>
        <w:jc w:val="both"/>
        <w:rPr>
          <w:rFonts w:ascii="Verdana" w:hAnsi="Verdana" w:cs="NewsGotT"/>
          <w:sz w:val="19"/>
          <w:szCs w:val="19"/>
        </w:rPr>
      </w:pPr>
    </w:p>
    <w:p w14:paraId="7B33411C" w14:textId="352BC791" w:rsidR="00056C39" w:rsidRPr="002F01D1" w:rsidRDefault="00056C39" w:rsidP="00B95CA5">
      <w:pPr>
        <w:pStyle w:val="NormalWeb"/>
        <w:spacing w:beforeLines="0" w:afterLines="0"/>
        <w:jc w:val="both"/>
        <w:rPr>
          <w:rFonts w:ascii="Verdana" w:hAnsi="Verdana" w:cs="NewsGotT"/>
          <w:sz w:val="19"/>
          <w:szCs w:val="19"/>
        </w:rPr>
      </w:pPr>
      <w:r w:rsidRPr="002F01D1">
        <w:rPr>
          <w:rFonts w:ascii="Verdana" w:hAnsi="Verdana" w:cs="NewsGotT"/>
          <w:sz w:val="19"/>
          <w:szCs w:val="19"/>
        </w:rPr>
        <w:t>Para que</w:t>
      </w:r>
      <w:r w:rsidR="00E27A26" w:rsidRPr="002F01D1">
        <w:rPr>
          <w:rFonts w:ascii="Verdana" w:hAnsi="Verdana" w:cs="NewsGotT"/>
          <w:sz w:val="19"/>
          <w:szCs w:val="19"/>
        </w:rPr>
        <w:t xml:space="preserve"> </w:t>
      </w:r>
      <w:r w:rsidR="00BE5BF3" w:rsidRPr="002F01D1">
        <w:rPr>
          <w:rFonts w:ascii="Verdana" w:hAnsi="Verdana" w:cs="NewsGotT"/>
          <w:sz w:val="19"/>
          <w:szCs w:val="19"/>
        </w:rPr>
        <w:t xml:space="preserve">el </w:t>
      </w:r>
      <w:r w:rsidR="00BE5BF3" w:rsidRPr="002F01D1">
        <w:rPr>
          <w:rFonts w:ascii="Verdana" w:hAnsi="Verdana" w:cs="NewsGotT"/>
          <w:b/>
          <w:sz w:val="19"/>
          <w:szCs w:val="19"/>
        </w:rPr>
        <w:t>Consorcio</w:t>
      </w:r>
      <w:r w:rsidR="00036721" w:rsidRPr="002F01D1">
        <w:rPr>
          <w:rFonts w:ascii="Verdana" w:hAnsi="Verdana" w:cs="NewsGotT"/>
          <w:sz w:val="19"/>
          <w:szCs w:val="19"/>
        </w:rPr>
        <w:t xml:space="preserve"> </w:t>
      </w:r>
      <w:r w:rsidRPr="002F01D1">
        <w:rPr>
          <w:rFonts w:ascii="Verdana" w:hAnsi="Verdana" w:cs="NewsGotT"/>
          <w:sz w:val="19"/>
          <w:szCs w:val="19"/>
        </w:rPr>
        <w:t>pueda ceder su derechos y obligaciones a terceros se exigirán los requisitos previstos en el apartado 2 del art. 214 de la LCSP.</w:t>
      </w:r>
    </w:p>
    <w:p w14:paraId="7855B718" w14:textId="77777777" w:rsidR="00056C39" w:rsidRPr="002F01D1" w:rsidRDefault="00056C39" w:rsidP="00B95CA5">
      <w:pPr>
        <w:pStyle w:val="NormalWeb"/>
        <w:spacing w:beforeLines="0" w:afterLines="0"/>
        <w:jc w:val="both"/>
        <w:rPr>
          <w:rFonts w:ascii="Verdana" w:hAnsi="Verdana" w:cs="NewsGotT"/>
          <w:sz w:val="19"/>
          <w:szCs w:val="19"/>
        </w:rPr>
      </w:pPr>
    </w:p>
    <w:p w14:paraId="0B5E1187" w14:textId="77777777" w:rsidR="00056C39" w:rsidRPr="002F01D1" w:rsidRDefault="00056C39" w:rsidP="00B95CA5">
      <w:pPr>
        <w:pStyle w:val="NormalWeb"/>
        <w:spacing w:beforeLines="0" w:afterLines="0"/>
        <w:jc w:val="both"/>
        <w:rPr>
          <w:rFonts w:ascii="Verdana" w:hAnsi="Verdana" w:cs="NewsGotT"/>
          <w:b/>
          <w:sz w:val="19"/>
          <w:szCs w:val="19"/>
        </w:rPr>
      </w:pPr>
      <w:r w:rsidRPr="002F01D1">
        <w:rPr>
          <w:rFonts w:ascii="Verdana" w:hAnsi="Verdana" w:cs="NewsGotT"/>
          <w:sz w:val="19"/>
          <w:szCs w:val="19"/>
        </w:rPr>
        <w:t>Para poder subcontratar con terceros se cumplirán los requisitos previstos en el apartado 2 del art. 215 de la LCSP.</w:t>
      </w:r>
    </w:p>
    <w:p w14:paraId="32D31A9F" w14:textId="77777777" w:rsidR="00056C39" w:rsidRPr="002F01D1" w:rsidRDefault="00056C39" w:rsidP="00B95CA5">
      <w:pPr>
        <w:suppressAutoHyphens w:val="0"/>
        <w:rPr>
          <w:rFonts w:ascii="Verdana" w:hAnsi="Verdana" w:cs="NewsGotT"/>
          <w:b/>
          <w:szCs w:val="19"/>
          <w:lang w:val="es-ES"/>
        </w:rPr>
      </w:pPr>
    </w:p>
    <w:p w14:paraId="67B1108A" w14:textId="77777777" w:rsidR="00056C39" w:rsidRPr="002F01D1" w:rsidRDefault="00056C39" w:rsidP="00B95CA5">
      <w:pPr>
        <w:pStyle w:val="xl29"/>
        <w:autoSpaceDE w:val="0"/>
        <w:spacing w:before="0" w:beforeAutospacing="0" w:after="0" w:afterAutospacing="0"/>
        <w:rPr>
          <w:rFonts w:ascii="Verdana" w:hAnsi="Verdana" w:cs="NewsGotT"/>
          <w:b/>
          <w:sz w:val="19"/>
          <w:szCs w:val="19"/>
        </w:rPr>
      </w:pPr>
      <w:r w:rsidRPr="002F01D1">
        <w:rPr>
          <w:rFonts w:ascii="Verdana" w:hAnsi="Verdana" w:cs="NewsGotT"/>
          <w:sz w:val="19"/>
          <w:szCs w:val="19"/>
        </w:rPr>
        <w:t>Los efectos del cumplimiento de las obligaciones dimanantes del contrato, se reputará a la empresa adjudicataria como única contratista, aunque se produzca la subcontratación a que se refiere el párrafo anterior.</w:t>
      </w:r>
    </w:p>
    <w:p w14:paraId="0ED4629D" w14:textId="77777777" w:rsidR="00056C39" w:rsidRPr="002F01D1" w:rsidRDefault="00056C39" w:rsidP="00B95CA5">
      <w:pPr>
        <w:suppressAutoHyphens w:val="0"/>
        <w:rPr>
          <w:rFonts w:ascii="Verdana" w:eastAsia="Times New Roman" w:hAnsi="Verdana" w:cs="NewsGotT"/>
          <w:kern w:val="0"/>
          <w:szCs w:val="19"/>
          <w:lang w:val="es-ES" w:eastAsia="es-ES_tradnl" w:bidi="ar-SA"/>
        </w:rPr>
      </w:pPr>
    </w:p>
    <w:p w14:paraId="04D7EAC5" w14:textId="77777777" w:rsidR="00056C39" w:rsidRPr="002F01D1" w:rsidRDefault="00056C39" w:rsidP="00B95CA5">
      <w:pPr>
        <w:pStyle w:val="NormalWeb"/>
        <w:spacing w:beforeLines="0" w:afterLines="0"/>
        <w:jc w:val="both"/>
        <w:rPr>
          <w:rFonts w:ascii="Verdana" w:hAnsi="Verdana" w:cs="NewsGotT"/>
          <w:b/>
          <w:sz w:val="19"/>
          <w:szCs w:val="19"/>
        </w:rPr>
      </w:pPr>
      <w:r w:rsidRPr="002F01D1">
        <w:rPr>
          <w:rFonts w:ascii="Verdana" w:hAnsi="Verdana" w:cs="NewsGotT"/>
          <w:b/>
          <w:sz w:val="19"/>
          <w:szCs w:val="19"/>
        </w:rPr>
        <w:t>3.4. Protección de datos.</w:t>
      </w:r>
    </w:p>
    <w:p w14:paraId="6A5630DA" w14:textId="77777777" w:rsidR="00056C39" w:rsidRPr="002F01D1" w:rsidRDefault="00056C39" w:rsidP="00B95CA5">
      <w:pPr>
        <w:pStyle w:val="NormalWeb"/>
        <w:spacing w:beforeLines="0" w:afterLines="0"/>
        <w:jc w:val="both"/>
        <w:rPr>
          <w:rFonts w:ascii="Verdana" w:hAnsi="Verdana" w:cs="NewsGotT"/>
          <w:b/>
          <w:sz w:val="19"/>
          <w:szCs w:val="19"/>
        </w:rPr>
      </w:pPr>
    </w:p>
    <w:p w14:paraId="079CF843" w14:textId="77777777" w:rsidR="00056C39" w:rsidRPr="002F01D1" w:rsidRDefault="00056C39" w:rsidP="00B95CA5">
      <w:pPr>
        <w:jc w:val="both"/>
        <w:rPr>
          <w:rFonts w:ascii="Verdana" w:hAnsi="Verdana" w:cs="Arial"/>
          <w:szCs w:val="19"/>
          <w:lang w:val="es-ES"/>
        </w:rPr>
      </w:pPr>
      <w:r w:rsidRPr="002F01D1">
        <w:rPr>
          <w:rFonts w:ascii="Verdana" w:hAnsi="Verdana" w:cs="Arial"/>
          <w:szCs w:val="19"/>
          <w:lang w:val="es-ES"/>
        </w:rPr>
        <w:t>INFORMACIÓN SOBRE PROTECCIÓN DE DATOS DE LAS PARTES FIRMANTES.</w:t>
      </w:r>
    </w:p>
    <w:p w14:paraId="2BECC662" w14:textId="77777777" w:rsidR="00056C39" w:rsidRPr="002F01D1" w:rsidRDefault="00056C39" w:rsidP="00B95CA5">
      <w:pPr>
        <w:jc w:val="both"/>
        <w:rPr>
          <w:rFonts w:ascii="Verdana" w:eastAsia="Lucida Fax" w:hAnsi="Verdana"/>
          <w:szCs w:val="19"/>
          <w:lang w:val="es-ES"/>
        </w:rPr>
      </w:pPr>
    </w:p>
    <w:p w14:paraId="35835F3D" w14:textId="77777777" w:rsidR="00056C39" w:rsidRPr="002F01D1" w:rsidRDefault="00056C39" w:rsidP="00B95CA5">
      <w:pPr>
        <w:jc w:val="both"/>
        <w:rPr>
          <w:rFonts w:ascii="Verdana" w:hAnsi="Verdana" w:cs="Arial"/>
          <w:szCs w:val="19"/>
          <w:lang w:val="es-ES"/>
        </w:rPr>
      </w:pPr>
      <w:r w:rsidRPr="002F01D1">
        <w:rPr>
          <w:rFonts w:ascii="Verdana" w:eastAsia="Lucida Fax" w:hAnsi="Verdana"/>
          <w:szCs w:val="19"/>
          <w:lang w:val="es-ES"/>
        </w:rPr>
        <w:t>En cumplimiento de lo establecido en el Reglamento 2016/879 del Parlamento Europeo y del Consejo de 27 de abril de 2016 (Reglamento General de Protección de Datos o RGPD) los</w:t>
      </w:r>
      <w:r w:rsidRPr="002F01D1">
        <w:rPr>
          <w:rFonts w:ascii="Verdana" w:hAnsi="Verdana" w:cs="Arial"/>
          <w:szCs w:val="19"/>
          <w:lang w:val="es-ES"/>
        </w:rPr>
        <w:t xml:space="preserve"> datos de carácter personal serán tratados por las entidades firmantes del contrato con la finalidad de gestionar la relación contractual asumida con la firma del mismo. Dichos datos se conservarán durante el tiempo que sea necesario para cumplir con la finalidad para la que se recabaron y para determinar las posibles responsabilidades que se pudieran derivar de dicha finalidad y del tratamiento de los datos. Será de aplicación lo dispuesto en la normativa sobre archivos y documentación. La base que legitima el tratamiento de estos datos personales es el cumplimiento de las obligaciones contractuales asumidas.</w:t>
      </w:r>
    </w:p>
    <w:p w14:paraId="0BE98580" w14:textId="77777777" w:rsidR="00056C39" w:rsidRPr="002F01D1" w:rsidRDefault="00056C39" w:rsidP="00B95CA5">
      <w:pPr>
        <w:jc w:val="both"/>
        <w:rPr>
          <w:rFonts w:ascii="Verdana" w:hAnsi="Verdana" w:cs="Arial"/>
          <w:szCs w:val="19"/>
          <w:lang w:val="es-ES"/>
        </w:rPr>
      </w:pPr>
    </w:p>
    <w:p w14:paraId="18B326EA" w14:textId="77777777" w:rsidR="00056C39" w:rsidRPr="002F01D1" w:rsidRDefault="00056C39" w:rsidP="00B95CA5">
      <w:pPr>
        <w:jc w:val="both"/>
        <w:rPr>
          <w:rFonts w:ascii="Verdana" w:hAnsi="Verdana" w:cs="Arial"/>
          <w:bCs/>
          <w:szCs w:val="19"/>
          <w:lang w:val="es-ES"/>
        </w:rPr>
      </w:pPr>
      <w:r w:rsidRPr="002F01D1">
        <w:rPr>
          <w:rFonts w:ascii="Verdana" w:hAnsi="Verdana" w:cs="Arial"/>
          <w:bCs/>
          <w:szCs w:val="19"/>
          <w:lang w:val="es-ES"/>
        </w:rPr>
        <w:t>COMUNICACIÓN DE DATOS PARA FINALIDADES PROPIAS.</w:t>
      </w:r>
    </w:p>
    <w:p w14:paraId="2BE8A751" w14:textId="77777777" w:rsidR="00056C39" w:rsidRPr="002F01D1" w:rsidRDefault="00056C39" w:rsidP="00B95CA5">
      <w:pPr>
        <w:jc w:val="both"/>
        <w:rPr>
          <w:rFonts w:ascii="Verdana" w:hAnsi="Verdana" w:cs="Arial"/>
          <w:bCs/>
          <w:szCs w:val="19"/>
          <w:lang w:val="es-ES"/>
        </w:rPr>
      </w:pPr>
    </w:p>
    <w:p w14:paraId="17678CC5" w14:textId="77777777" w:rsidR="00056C39" w:rsidRPr="002F01D1" w:rsidRDefault="00056C39" w:rsidP="00B95CA5">
      <w:pPr>
        <w:jc w:val="both"/>
        <w:rPr>
          <w:rFonts w:ascii="Verdana" w:hAnsi="Verdana" w:cs="Arial"/>
          <w:bCs/>
          <w:szCs w:val="19"/>
          <w:lang w:val="es-ES"/>
        </w:rPr>
      </w:pPr>
      <w:r w:rsidRPr="002F01D1">
        <w:rPr>
          <w:rFonts w:ascii="Verdana" w:hAnsi="Verdana" w:cs="Arial"/>
          <w:bCs/>
          <w:szCs w:val="19"/>
          <w:lang w:val="es-ES"/>
        </w:rPr>
        <w:t>Las partes firmantes del contrato convienen que, en aquellos casos en los que los datos personales de los interesados que traten con finalidades propias en el marco de las actuaciones acordadas en el contrato que se firme, ambas partes serán consideradas Responsables del tratamiento y deberán cumplir con las obligaciones que impone a dicha figura la normativa aplicable:</w:t>
      </w:r>
      <w:r w:rsidRPr="002F01D1">
        <w:rPr>
          <w:rFonts w:ascii="Verdana" w:hAnsi="Verdana"/>
          <w:b/>
          <w:bCs/>
          <w:szCs w:val="19"/>
          <w:lang w:val="es-ES"/>
        </w:rPr>
        <w:t xml:space="preserve"> </w:t>
      </w:r>
      <w:r w:rsidRPr="002F01D1">
        <w:rPr>
          <w:rFonts w:ascii="Verdana" w:hAnsi="Verdana" w:cs="Arial"/>
          <w:bCs/>
          <w:szCs w:val="19"/>
          <w:lang w:val="es-ES"/>
        </w:rPr>
        <w:t xml:space="preserve">Reglamento (UE) 2016/679 del Parlamento Europeo y del Consejo, de 27 de abril de 2016, relativo a la protección de las personas físicas en lo que respecta al tratamiento de datos personales y a la libre circulación de estos datos y por el que se deroga la Directiva 95/46/CE (Reglamento General de Protección de Datos o RGPD) y Ley Orgánica 3/2018, de 5 de diciembre, de Protección de Datos Personales y garantía de los derechos digitales (LOPDGDD), y en particular, cada parte deberá cumplir con el deber de informar a los interesados con los requisitos del artículo 13 o 14 del Reglamento General de Protección de Datos y contar con una base legal que legitime dicho tratamiento </w:t>
      </w:r>
      <w:bookmarkStart w:id="3" w:name="_Hlk9939533"/>
      <w:r w:rsidRPr="002F01D1">
        <w:rPr>
          <w:rFonts w:ascii="Verdana" w:hAnsi="Verdana" w:cs="Arial"/>
          <w:bCs/>
          <w:szCs w:val="19"/>
          <w:lang w:val="es-ES"/>
        </w:rPr>
        <w:t>(en caso de requerir el consentimiento del interesado deberá acreditar cada parte que cuenta con dicho consentimiento).</w:t>
      </w:r>
      <w:bookmarkEnd w:id="3"/>
    </w:p>
    <w:p w14:paraId="7A9019D6" w14:textId="77777777" w:rsidR="00056C39" w:rsidRPr="002F01D1" w:rsidRDefault="00056C39" w:rsidP="00B95CA5">
      <w:pPr>
        <w:jc w:val="both"/>
        <w:rPr>
          <w:rFonts w:ascii="Verdana" w:hAnsi="Verdana" w:cs="Arial"/>
          <w:bCs/>
          <w:szCs w:val="19"/>
          <w:lang w:val="es-ES"/>
        </w:rPr>
      </w:pPr>
    </w:p>
    <w:p w14:paraId="053C1065" w14:textId="77777777" w:rsidR="00056C39" w:rsidRPr="002F01D1" w:rsidRDefault="00056C39" w:rsidP="00B95CA5">
      <w:pPr>
        <w:jc w:val="both"/>
        <w:rPr>
          <w:rFonts w:ascii="Verdana" w:hAnsi="Verdana" w:cs="Arial"/>
          <w:szCs w:val="19"/>
          <w:lang w:val="es-ES"/>
        </w:rPr>
      </w:pPr>
      <w:r w:rsidRPr="002F01D1">
        <w:rPr>
          <w:rFonts w:ascii="Verdana" w:hAnsi="Verdana" w:cs="Arial"/>
          <w:szCs w:val="19"/>
          <w:lang w:val="es-ES"/>
        </w:rPr>
        <w:t>COMUNICACIÓN DE DATOS A ENCARGADOS DE TRATAMIENTO.</w:t>
      </w:r>
    </w:p>
    <w:p w14:paraId="6C4DAAA9" w14:textId="77777777" w:rsidR="00056C39" w:rsidRPr="002F01D1" w:rsidRDefault="00056C39" w:rsidP="00B95CA5">
      <w:pPr>
        <w:jc w:val="both"/>
        <w:rPr>
          <w:rFonts w:ascii="Verdana" w:hAnsi="Verdana" w:cs="Arial"/>
          <w:szCs w:val="19"/>
          <w:lang w:val="es-ES"/>
        </w:rPr>
      </w:pPr>
    </w:p>
    <w:p w14:paraId="7A990988" w14:textId="77777777" w:rsidR="00056C39" w:rsidRPr="002F01D1" w:rsidRDefault="00056C39" w:rsidP="00B95CA5">
      <w:pPr>
        <w:jc w:val="both"/>
        <w:rPr>
          <w:rFonts w:ascii="Verdana" w:hAnsi="Verdana" w:cs="Arial"/>
          <w:szCs w:val="19"/>
          <w:lang w:val="es-ES"/>
        </w:rPr>
      </w:pPr>
      <w:r w:rsidRPr="002F01D1">
        <w:rPr>
          <w:rFonts w:ascii="Verdana" w:hAnsi="Verdana" w:cs="Arial"/>
          <w:szCs w:val="19"/>
          <w:lang w:val="es-ES"/>
        </w:rPr>
        <w:t>Cuando para el desarrollo de las actuaciones acordadas en el contrato una parte necesite el acceso o tratamiento de datos personales responsabilidad de la otra parte (Responsable del tratamiento) para prestar a éste un servicio, aquella asumirá la figura de Encargado de tratamiento recogida en el art. 28 del RGPD. En concreto, el Encargado de tratamiento se compromete expresamente a:</w:t>
      </w:r>
    </w:p>
    <w:p w14:paraId="5C0F9539" w14:textId="77777777" w:rsidR="00056C39" w:rsidRPr="002F01D1" w:rsidRDefault="00056C39" w:rsidP="00B95CA5">
      <w:pPr>
        <w:jc w:val="both"/>
        <w:rPr>
          <w:rFonts w:ascii="Verdana" w:hAnsi="Verdana" w:cs="Arial"/>
          <w:szCs w:val="19"/>
          <w:lang w:val="es-ES"/>
        </w:rPr>
      </w:pPr>
    </w:p>
    <w:p w14:paraId="5CDC9E6C" w14:textId="77777777" w:rsidR="00056C39" w:rsidRPr="002F01D1" w:rsidRDefault="00056C39" w:rsidP="00B95CA5">
      <w:pPr>
        <w:pStyle w:val="Prrafodelista"/>
        <w:numPr>
          <w:ilvl w:val="0"/>
          <w:numId w:val="27"/>
        </w:numPr>
        <w:spacing w:line="240" w:lineRule="auto"/>
        <w:ind w:left="426" w:hanging="425"/>
        <w:jc w:val="both"/>
        <w:rPr>
          <w:rFonts w:ascii="Verdana" w:hAnsi="Verdana" w:cs="Arial"/>
          <w:sz w:val="19"/>
          <w:szCs w:val="19"/>
        </w:rPr>
      </w:pPr>
      <w:bookmarkStart w:id="4" w:name="_Hlk9938178"/>
      <w:r w:rsidRPr="002F01D1">
        <w:rPr>
          <w:rFonts w:ascii="Verdana" w:hAnsi="Verdana" w:cs="Arial"/>
          <w:sz w:val="19"/>
          <w:szCs w:val="19"/>
        </w:rPr>
        <w:t xml:space="preserve">Utilizar los datos personales a los cuales acceda para cumplir con el servicio a prestar y siguiendo las indicaciones del Responsable del tratamiento; en ningún caso se podrá utilizar los datos para fines distintos. </w:t>
      </w:r>
    </w:p>
    <w:p w14:paraId="16B67299" w14:textId="77777777" w:rsidR="00056C39" w:rsidRPr="002F01D1" w:rsidRDefault="00056C39" w:rsidP="00B95CA5">
      <w:pPr>
        <w:pStyle w:val="Prrafodelista"/>
        <w:numPr>
          <w:ilvl w:val="0"/>
          <w:numId w:val="27"/>
        </w:numPr>
        <w:spacing w:line="240" w:lineRule="auto"/>
        <w:ind w:left="426" w:hanging="425"/>
        <w:jc w:val="both"/>
        <w:rPr>
          <w:rFonts w:ascii="Verdana" w:hAnsi="Verdana" w:cs="Arial"/>
          <w:sz w:val="19"/>
          <w:szCs w:val="19"/>
        </w:rPr>
      </w:pPr>
      <w:r w:rsidRPr="002F01D1">
        <w:rPr>
          <w:rFonts w:ascii="Verdana" w:hAnsi="Verdana" w:cs="Arial"/>
          <w:sz w:val="19"/>
          <w:szCs w:val="19"/>
        </w:rPr>
        <w:t>Adoptar las medidas técnicas y organizativas oportunas para garantizar un nivel de seguridad adecuado a los datos de carácter personal a los cuales acceda para prestar el servicio objeto del contrato.</w:t>
      </w:r>
    </w:p>
    <w:p w14:paraId="582D3AA7" w14:textId="77777777" w:rsidR="00056C39" w:rsidRPr="002F01D1" w:rsidRDefault="00056C39" w:rsidP="00B95CA5">
      <w:pPr>
        <w:pStyle w:val="Prrafodelista"/>
        <w:numPr>
          <w:ilvl w:val="0"/>
          <w:numId w:val="27"/>
        </w:numPr>
        <w:spacing w:line="240" w:lineRule="auto"/>
        <w:ind w:left="426" w:hanging="425"/>
        <w:jc w:val="both"/>
        <w:rPr>
          <w:rFonts w:ascii="Verdana" w:hAnsi="Verdana" w:cs="Arial"/>
          <w:sz w:val="19"/>
          <w:szCs w:val="19"/>
        </w:rPr>
      </w:pPr>
      <w:r w:rsidRPr="002F01D1">
        <w:rPr>
          <w:rFonts w:ascii="Verdana" w:hAnsi="Verdana" w:cs="Arial"/>
          <w:sz w:val="19"/>
          <w:szCs w:val="19"/>
        </w:rPr>
        <w:t xml:space="preserve">No subcontratar la prestación del servicio (p. ej. colaboradores externos), salvo que cuente con el consentimiento previo y escrito del Responsable del tratamiento especificando la entidad subcontratada, el servicio subcontratado y los datos personales a los que accede y haya firmado con dicho subencargado del tratamiento el correspondiente contrato de encargado de tratamiento asumiendo las mismas obligaciones que las indicadas en el presente apartado. </w:t>
      </w:r>
    </w:p>
    <w:p w14:paraId="5A2FF880" w14:textId="77777777" w:rsidR="00056C39" w:rsidRPr="002F01D1" w:rsidRDefault="00056C39" w:rsidP="00B95CA5">
      <w:pPr>
        <w:pStyle w:val="Prrafodelista"/>
        <w:numPr>
          <w:ilvl w:val="0"/>
          <w:numId w:val="27"/>
        </w:numPr>
        <w:spacing w:line="240" w:lineRule="auto"/>
        <w:ind w:left="426" w:hanging="425"/>
        <w:jc w:val="both"/>
        <w:rPr>
          <w:rFonts w:ascii="Verdana" w:hAnsi="Verdana" w:cs="Arial"/>
          <w:sz w:val="19"/>
          <w:szCs w:val="19"/>
        </w:rPr>
      </w:pPr>
      <w:r w:rsidRPr="002F01D1">
        <w:rPr>
          <w:rFonts w:ascii="Verdana" w:hAnsi="Verdana" w:cs="Arial"/>
          <w:sz w:val="19"/>
          <w:szCs w:val="19"/>
        </w:rPr>
        <w:t>Informar y prestar la formación necesaria en materia de protección de datos personales a las personas autorizadas para tratar los datos personales objeto del contrato.</w:t>
      </w:r>
    </w:p>
    <w:p w14:paraId="7D5D2C8D" w14:textId="77777777" w:rsidR="00056C39" w:rsidRPr="002F01D1" w:rsidRDefault="00056C39" w:rsidP="00B95CA5">
      <w:pPr>
        <w:pStyle w:val="Prrafodelista"/>
        <w:numPr>
          <w:ilvl w:val="0"/>
          <w:numId w:val="27"/>
        </w:numPr>
        <w:spacing w:line="240" w:lineRule="auto"/>
        <w:ind w:left="426" w:hanging="425"/>
        <w:jc w:val="both"/>
        <w:rPr>
          <w:rFonts w:ascii="Verdana" w:hAnsi="Verdana" w:cs="Arial"/>
          <w:sz w:val="19"/>
          <w:szCs w:val="19"/>
        </w:rPr>
      </w:pPr>
      <w:r w:rsidRPr="002F01D1">
        <w:rPr>
          <w:rFonts w:ascii="Verdana" w:hAnsi="Verdana" w:cs="Arial"/>
          <w:sz w:val="19"/>
          <w:szCs w:val="19"/>
        </w:rPr>
        <w:t>Asegurar que todas las personas de su equipo autorizadas para tratar los datos de carácter personal cumplen los compromisos de confidencialidad (secreto) y de seguridad establecidos en su documento propio de medidas técnicas y organizativas, obligación que subsistirá aún después de la finalización del contrato.</w:t>
      </w:r>
    </w:p>
    <w:p w14:paraId="7A830632" w14:textId="77777777" w:rsidR="00056C39" w:rsidRPr="002F01D1" w:rsidRDefault="00056C39" w:rsidP="00B95CA5">
      <w:pPr>
        <w:pStyle w:val="Prrafodelista"/>
        <w:numPr>
          <w:ilvl w:val="0"/>
          <w:numId w:val="27"/>
        </w:numPr>
        <w:spacing w:line="240" w:lineRule="auto"/>
        <w:ind w:left="426" w:hanging="425"/>
        <w:jc w:val="both"/>
        <w:rPr>
          <w:rFonts w:ascii="Verdana" w:hAnsi="Verdana" w:cs="Arial"/>
          <w:sz w:val="19"/>
          <w:szCs w:val="19"/>
        </w:rPr>
      </w:pPr>
      <w:r w:rsidRPr="002F01D1">
        <w:rPr>
          <w:rFonts w:ascii="Verdana" w:hAnsi="Verdana" w:cs="Arial"/>
          <w:sz w:val="19"/>
          <w:szCs w:val="19"/>
        </w:rPr>
        <w:t>Garantizar un nivel de seguridad adecuado en función del análisis de riesgos realizado por el Encargado del tratamiento para garantizar la confidencialidad, integridad, disponibilidad y resiliencia permanentes de los sistemas y servicios de tratamiento y poner a disposición del Responsable la evidencia de esta obligación a solicitud de éste.</w:t>
      </w:r>
    </w:p>
    <w:p w14:paraId="0F919870" w14:textId="77777777" w:rsidR="00056C39" w:rsidRPr="002F01D1" w:rsidRDefault="00056C39" w:rsidP="00B95CA5">
      <w:pPr>
        <w:pStyle w:val="Prrafodelista"/>
        <w:numPr>
          <w:ilvl w:val="0"/>
          <w:numId w:val="27"/>
        </w:numPr>
        <w:spacing w:line="240" w:lineRule="auto"/>
        <w:ind w:left="426" w:hanging="425"/>
        <w:jc w:val="both"/>
        <w:rPr>
          <w:rFonts w:ascii="Verdana" w:hAnsi="Verdana" w:cs="Arial"/>
          <w:sz w:val="19"/>
          <w:szCs w:val="19"/>
        </w:rPr>
      </w:pPr>
      <w:r w:rsidRPr="002F01D1">
        <w:rPr>
          <w:rFonts w:ascii="Verdana" w:hAnsi="Verdana" w:cs="Arial"/>
          <w:sz w:val="19"/>
          <w:szCs w:val="19"/>
        </w:rPr>
        <w:t>Notificar con inmediatez al Responsable del tratamiento (24 horas desde que tenga conocimiento) las brechas de seguridad relacionadas con los datos de carácter personal a los que acceda para prestar el servicio objeto del contrato.</w:t>
      </w:r>
    </w:p>
    <w:p w14:paraId="5F91C64B" w14:textId="77777777" w:rsidR="00056C39" w:rsidRPr="002F01D1" w:rsidRDefault="00056C39" w:rsidP="00B95CA5">
      <w:pPr>
        <w:pStyle w:val="Prrafodelista"/>
        <w:numPr>
          <w:ilvl w:val="0"/>
          <w:numId w:val="27"/>
        </w:numPr>
        <w:spacing w:line="240" w:lineRule="auto"/>
        <w:ind w:left="426" w:hanging="425"/>
        <w:jc w:val="both"/>
        <w:rPr>
          <w:rFonts w:ascii="Verdana" w:hAnsi="Verdana" w:cs="Arial"/>
          <w:sz w:val="19"/>
          <w:szCs w:val="19"/>
        </w:rPr>
      </w:pPr>
      <w:r w:rsidRPr="002F01D1">
        <w:rPr>
          <w:rFonts w:ascii="Verdana" w:hAnsi="Verdana" w:cs="Arial"/>
          <w:sz w:val="19"/>
          <w:szCs w:val="19"/>
        </w:rPr>
        <w:t>Poner a disposición del Responsable del tratamiento toda la información necesaria para demostrar el cumplimiento de la normativa vigente en materia de protección de datos, así como para permitir y contribuir a la realización de auditorías, incluidas inspecciones, si fuese necesario.</w:t>
      </w:r>
    </w:p>
    <w:p w14:paraId="767121A1" w14:textId="77777777" w:rsidR="00056C39" w:rsidRPr="002F01D1" w:rsidRDefault="00056C39" w:rsidP="00B95CA5">
      <w:pPr>
        <w:pStyle w:val="Prrafodelista"/>
        <w:numPr>
          <w:ilvl w:val="0"/>
          <w:numId w:val="27"/>
        </w:numPr>
        <w:spacing w:line="240" w:lineRule="auto"/>
        <w:ind w:left="426" w:hanging="425"/>
        <w:jc w:val="both"/>
        <w:rPr>
          <w:rFonts w:ascii="Verdana" w:hAnsi="Verdana" w:cs="Arial"/>
          <w:sz w:val="19"/>
          <w:szCs w:val="19"/>
        </w:rPr>
      </w:pPr>
      <w:r w:rsidRPr="002F01D1">
        <w:rPr>
          <w:rFonts w:ascii="Verdana" w:hAnsi="Verdana" w:cs="Arial"/>
          <w:sz w:val="19"/>
          <w:szCs w:val="19"/>
        </w:rPr>
        <w:t>Asistir al Responsable del tratamiento en la respuesta al ejercicio de los derechos de los interesados, recogidos en el RGPD.</w:t>
      </w:r>
    </w:p>
    <w:p w14:paraId="6D241D63" w14:textId="77777777" w:rsidR="00056C39" w:rsidRPr="002F01D1" w:rsidRDefault="00056C39" w:rsidP="00B95CA5">
      <w:pPr>
        <w:pStyle w:val="Prrafodelista"/>
        <w:numPr>
          <w:ilvl w:val="0"/>
          <w:numId w:val="27"/>
        </w:numPr>
        <w:spacing w:line="240" w:lineRule="auto"/>
        <w:ind w:left="426" w:hanging="425"/>
        <w:jc w:val="both"/>
        <w:rPr>
          <w:rFonts w:ascii="Verdana" w:hAnsi="Verdana" w:cs="Arial"/>
          <w:sz w:val="19"/>
          <w:szCs w:val="19"/>
        </w:rPr>
      </w:pPr>
      <w:r w:rsidRPr="002F01D1">
        <w:rPr>
          <w:rFonts w:ascii="Verdana" w:hAnsi="Verdana" w:cs="Arial"/>
          <w:sz w:val="19"/>
          <w:szCs w:val="19"/>
        </w:rPr>
        <w:t>Cuando el servicio prestado por el Encargado del tratamiento suponga la captación de los datos personales de interesados, deberá facilitar el deber de información del art. 13 o 14 del RGPD consensuando la cláusula informativa a utilizar con el Responsable del tratamiento.</w:t>
      </w:r>
    </w:p>
    <w:p w14:paraId="1D886191" w14:textId="77777777" w:rsidR="00056C39" w:rsidRPr="002F01D1" w:rsidRDefault="00056C39" w:rsidP="00B95CA5">
      <w:pPr>
        <w:pStyle w:val="Prrafodelista"/>
        <w:numPr>
          <w:ilvl w:val="0"/>
          <w:numId w:val="27"/>
        </w:numPr>
        <w:spacing w:line="240" w:lineRule="auto"/>
        <w:ind w:left="426" w:hanging="425"/>
        <w:jc w:val="both"/>
        <w:rPr>
          <w:rFonts w:ascii="Verdana" w:hAnsi="Verdana" w:cs="Arial"/>
          <w:sz w:val="19"/>
          <w:szCs w:val="19"/>
        </w:rPr>
      </w:pPr>
      <w:r w:rsidRPr="002F01D1">
        <w:rPr>
          <w:rFonts w:ascii="Verdana" w:hAnsi="Verdana" w:cs="Arial"/>
          <w:sz w:val="19"/>
          <w:szCs w:val="19"/>
        </w:rPr>
        <w:t>Tras la finalización del servicio, se debe proceder a devolver o destruir, siguiendo las indicaciones del Responsable del tratamiento, los datos personales que hubieran sido objeto de tratamiento y, si procede, los soportes donde consten.</w:t>
      </w:r>
    </w:p>
    <w:p w14:paraId="1413C23C" w14:textId="77777777" w:rsidR="00056C39" w:rsidRPr="002F01D1" w:rsidRDefault="00056C39" w:rsidP="00B95CA5">
      <w:pPr>
        <w:pStyle w:val="Prrafodelista"/>
        <w:numPr>
          <w:ilvl w:val="0"/>
          <w:numId w:val="27"/>
        </w:numPr>
        <w:spacing w:line="240" w:lineRule="auto"/>
        <w:ind w:left="426" w:hanging="425"/>
        <w:jc w:val="both"/>
        <w:rPr>
          <w:rFonts w:ascii="Verdana" w:hAnsi="Verdana" w:cs="Arial"/>
          <w:sz w:val="19"/>
          <w:szCs w:val="19"/>
        </w:rPr>
      </w:pPr>
      <w:r w:rsidRPr="002F01D1">
        <w:rPr>
          <w:rFonts w:ascii="Verdana" w:hAnsi="Verdana" w:cs="Arial"/>
          <w:sz w:val="19"/>
          <w:szCs w:val="19"/>
        </w:rPr>
        <w:t>Cumplir cualesquiera otras obligaciones que le fueran exigibles conforme al RGPD (p. ej. a meros efectos enunciativos, la llevanza de un registro de actividades).</w:t>
      </w:r>
    </w:p>
    <w:p w14:paraId="2065BDCC" w14:textId="77777777" w:rsidR="00056C39" w:rsidRPr="002F01D1" w:rsidRDefault="00056C39" w:rsidP="00B95CA5">
      <w:pPr>
        <w:pStyle w:val="Prrafodelista"/>
        <w:spacing w:line="240" w:lineRule="auto"/>
        <w:jc w:val="both"/>
        <w:rPr>
          <w:rFonts w:ascii="Verdana" w:hAnsi="Verdana" w:cs="Arial"/>
          <w:sz w:val="19"/>
          <w:szCs w:val="19"/>
        </w:rPr>
      </w:pPr>
    </w:p>
    <w:bookmarkEnd w:id="4"/>
    <w:p w14:paraId="40721FD2" w14:textId="77777777" w:rsidR="00056C39" w:rsidRPr="002F01D1" w:rsidRDefault="00056C39" w:rsidP="00B95CA5">
      <w:pPr>
        <w:jc w:val="both"/>
        <w:rPr>
          <w:rFonts w:ascii="Verdana" w:hAnsi="Verdana" w:cs="Arial"/>
          <w:szCs w:val="19"/>
          <w:lang w:val="es-ES"/>
        </w:rPr>
      </w:pPr>
      <w:r w:rsidRPr="002F01D1">
        <w:rPr>
          <w:rFonts w:ascii="Verdana" w:hAnsi="Verdana" w:cs="Arial"/>
          <w:szCs w:val="19"/>
          <w:lang w:val="es-ES"/>
        </w:rPr>
        <w:t>En el caso de que el Encargado del tratamiento destinara los datos a finalidades distintas a las necesarias para la prestación del servicio concreto, los comunicara a terceros sin autorización previa o los utilizara incumpliendo las obligaciones fijadas en el apartado anterior, deberá responder personalmente de las consecuencias que pudieran derivarse por tales conductas, manteniendo indemne al Responsable del tratamiento por cualquier reclamación de terceros fundada en dicho incumplimiento. En estos casos, a parte del incumplimiento contractual, deberá responder de las infracciones cometidas, así como de las posibles sanciones que le pudiera imponer la Autoridad de Control competente, sin que de su incumplimiento pueda derivar responsabilidad alguna para el Responsable del tratamiento.</w:t>
      </w:r>
    </w:p>
    <w:p w14:paraId="753B89D0" w14:textId="77777777" w:rsidR="00056C39" w:rsidRPr="002F01D1" w:rsidRDefault="00056C39" w:rsidP="00B95CA5">
      <w:pPr>
        <w:jc w:val="both"/>
        <w:rPr>
          <w:rFonts w:ascii="Verdana" w:hAnsi="Verdana" w:cs="Arial"/>
          <w:szCs w:val="19"/>
          <w:lang w:val="es-ES"/>
        </w:rPr>
      </w:pPr>
    </w:p>
    <w:p w14:paraId="0822D831" w14:textId="77777777" w:rsidR="00056C39" w:rsidRPr="002F01D1" w:rsidRDefault="00056C39" w:rsidP="00B95CA5">
      <w:pPr>
        <w:jc w:val="both"/>
        <w:rPr>
          <w:rFonts w:ascii="Verdana" w:hAnsi="Verdana" w:cs="Arial"/>
          <w:szCs w:val="19"/>
          <w:lang w:val="es-ES"/>
        </w:rPr>
      </w:pPr>
      <w:r w:rsidRPr="002F01D1">
        <w:rPr>
          <w:rFonts w:ascii="Verdana" w:hAnsi="Verdana" w:cs="Arial"/>
          <w:szCs w:val="19"/>
          <w:lang w:val="es-ES"/>
        </w:rPr>
        <w:t>Cuando la prestación de los servicios implique proporcionar personal del Encargado del tratamiento que desempeñe sus funciones en las instalaciones del Responsable del tratamiento, este tendrá, a su vez, la consideración de Encargado de Tratamiento con respecto al tratamiento de los datos personales de aquellos empleados, asumiendo las obligaciones impuestas por el RGPD para esta figura y en concreto, las enunciadas anteriormente.</w:t>
      </w:r>
    </w:p>
    <w:p w14:paraId="3BCC8B5F" w14:textId="77777777" w:rsidR="00056C39" w:rsidRPr="002F01D1" w:rsidRDefault="00056C39" w:rsidP="00B95CA5">
      <w:pPr>
        <w:jc w:val="both"/>
        <w:rPr>
          <w:rFonts w:ascii="Verdana" w:hAnsi="Verdana" w:cs="Arial"/>
          <w:szCs w:val="19"/>
          <w:lang w:val="es-ES"/>
        </w:rPr>
      </w:pPr>
    </w:p>
    <w:p w14:paraId="310B7E80" w14:textId="77777777" w:rsidR="00056C39" w:rsidRPr="002F01D1" w:rsidRDefault="00056C39" w:rsidP="00B95CA5">
      <w:pPr>
        <w:jc w:val="both"/>
        <w:rPr>
          <w:rFonts w:ascii="Verdana" w:hAnsi="Verdana" w:cs="Arial"/>
          <w:bCs/>
          <w:szCs w:val="19"/>
          <w:lang w:val="es-ES"/>
        </w:rPr>
      </w:pPr>
      <w:r w:rsidRPr="002F01D1">
        <w:rPr>
          <w:rFonts w:ascii="Verdana" w:hAnsi="Verdana" w:cs="Arial"/>
          <w:szCs w:val="19"/>
          <w:lang w:val="es-ES"/>
        </w:rPr>
        <w:t xml:space="preserve">Los datos personales podrán ser comunicados a las </w:t>
      </w:r>
      <w:bookmarkStart w:id="5" w:name="_Hlk8639501"/>
      <w:r w:rsidRPr="002F01D1">
        <w:rPr>
          <w:rFonts w:ascii="Verdana" w:hAnsi="Verdana" w:cs="Arial"/>
          <w:szCs w:val="19"/>
          <w:lang w:val="es-ES"/>
        </w:rPr>
        <w:t>Administraciones Públicas y Organismos competentes en materia de fiscalización y control de la actividad desempeñada por las partes en cumplimiento de las normativas que le sean aplicables</w:t>
      </w:r>
      <w:r w:rsidRPr="002F01D1">
        <w:rPr>
          <w:rFonts w:ascii="Verdana" w:hAnsi="Verdana" w:cs="Arial"/>
          <w:bCs/>
          <w:szCs w:val="19"/>
          <w:lang w:val="es-ES"/>
        </w:rPr>
        <w:t>.</w:t>
      </w:r>
    </w:p>
    <w:bookmarkEnd w:id="5"/>
    <w:p w14:paraId="2100B6D0" w14:textId="77777777" w:rsidR="00056C39" w:rsidRPr="002F01D1" w:rsidRDefault="00056C39" w:rsidP="00B95CA5">
      <w:pPr>
        <w:jc w:val="both"/>
        <w:rPr>
          <w:rFonts w:ascii="Verdana" w:hAnsi="Verdana" w:cs="Arial"/>
          <w:bCs/>
          <w:szCs w:val="19"/>
          <w:lang w:val="es-ES"/>
        </w:rPr>
      </w:pPr>
    </w:p>
    <w:p w14:paraId="337219E3" w14:textId="77777777" w:rsidR="00056C39" w:rsidRPr="002F01D1" w:rsidRDefault="00056C39" w:rsidP="00B95CA5">
      <w:pPr>
        <w:jc w:val="both"/>
        <w:rPr>
          <w:rFonts w:ascii="Verdana" w:hAnsi="Verdana" w:cs="Arial"/>
          <w:szCs w:val="19"/>
          <w:lang w:val="es-ES"/>
        </w:rPr>
      </w:pPr>
      <w:r w:rsidRPr="002F01D1">
        <w:rPr>
          <w:rFonts w:ascii="Verdana" w:hAnsi="Verdana" w:cs="Arial"/>
          <w:bCs/>
          <w:szCs w:val="19"/>
          <w:lang w:val="es-ES"/>
        </w:rPr>
        <w:t xml:space="preserve">Las partes firmantes del contrato tendrán derecho, respecto a sus datos de carácter personal, </w:t>
      </w:r>
      <w:r w:rsidRPr="002F01D1">
        <w:rPr>
          <w:rFonts w:ascii="Verdana" w:hAnsi="Verdana" w:cs="Arial"/>
          <w:szCs w:val="19"/>
          <w:lang w:val="es-ES"/>
        </w:rPr>
        <w:t>a:</w:t>
      </w:r>
    </w:p>
    <w:p w14:paraId="3B57E884" w14:textId="77777777" w:rsidR="00056C39" w:rsidRPr="002F01D1" w:rsidRDefault="00056C39" w:rsidP="00B95CA5">
      <w:pPr>
        <w:jc w:val="both"/>
        <w:rPr>
          <w:rFonts w:ascii="Verdana" w:hAnsi="Verdana" w:cs="Arial"/>
          <w:szCs w:val="19"/>
          <w:lang w:val="es-ES"/>
        </w:rPr>
      </w:pPr>
    </w:p>
    <w:p w14:paraId="367FDBA2" w14:textId="77777777" w:rsidR="00056C39" w:rsidRPr="002F01D1" w:rsidRDefault="00056C39" w:rsidP="00B95CA5">
      <w:pPr>
        <w:numPr>
          <w:ilvl w:val="0"/>
          <w:numId w:val="28"/>
        </w:numPr>
        <w:suppressAutoHyphens w:val="0"/>
        <w:ind w:left="426" w:hanging="426"/>
        <w:jc w:val="both"/>
        <w:rPr>
          <w:rFonts w:ascii="Verdana" w:hAnsi="Verdana" w:cs="Arial"/>
          <w:szCs w:val="19"/>
          <w:lang w:val="es-ES"/>
        </w:rPr>
      </w:pPr>
      <w:r w:rsidRPr="002F01D1">
        <w:rPr>
          <w:rFonts w:ascii="Verdana" w:hAnsi="Verdana" w:cs="Arial"/>
          <w:szCs w:val="19"/>
          <w:lang w:val="es-ES"/>
        </w:rPr>
        <w:t>Acceder a los mismos.</w:t>
      </w:r>
    </w:p>
    <w:p w14:paraId="62199ADC" w14:textId="77777777" w:rsidR="00056C39" w:rsidRPr="002F01D1" w:rsidRDefault="00056C39" w:rsidP="00B95CA5">
      <w:pPr>
        <w:numPr>
          <w:ilvl w:val="0"/>
          <w:numId w:val="28"/>
        </w:numPr>
        <w:suppressAutoHyphens w:val="0"/>
        <w:ind w:left="426" w:hanging="426"/>
        <w:jc w:val="both"/>
        <w:rPr>
          <w:rFonts w:ascii="Verdana" w:hAnsi="Verdana" w:cs="Arial"/>
          <w:szCs w:val="19"/>
          <w:lang w:val="es-ES"/>
        </w:rPr>
      </w:pPr>
      <w:r w:rsidRPr="002F01D1">
        <w:rPr>
          <w:rFonts w:ascii="Verdana" w:hAnsi="Verdana" w:cs="Arial"/>
          <w:szCs w:val="19"/>
          <w:lang w:val="es-ES"/>
        </w:rPr>
        <w:t>Solicitar su rectificación o supresión.</w:t>
      </w:r>
    </w:p>
    <w:p w14:paraId="0B56CEEE" w14:textId="77777777" w:rsidR="00056C39" w:rsidRPr="002F01D1" w:rsidRDefault="00056C39" w:rsidP="00B95CA5">
      <w:pPr>
        <w:numPr>
          <w:ilvl w:val="0"/>
          <w:numId w:val="28"/>
        </w:numPr>
        <w:suppressAutoHyphens w:val="0"/>
        <w:ind w:left="426" w:hanging="426"/>
        <w:jc w:val="both"/>
        <w:rPr>
          <w:rFonts w:ascii="Verdana" w:hAnsi="Verdana" w:cs="Arial"/>
          <w:szCs w:val="19"/>
          <w:lang w:val="es-ES"/>
        </w:rPr>
      </w:pPr>
      <w:r w:rsidRPr="002F01D1">
        <w:rPr>
          <w:rFonts w:ascii="Verdana" w:hAnsi="Verdana" w:cs="Arial"/>
          <w:szCs w:val="19"/>
          <w:lang w:val="es-ES"/>
        </w:rPr>
        <w:t>Solicitar la limitación de su tratamiento.</w:t>
      </w:r>
    </w:p>
    <w:p w14:paraId="1C4D2E3F" w14:textId="77777777" w:rsidR="00056C39" w:rsidRPr="002F01D1" w:rsidRDefault="00056C39" w:rsidP="00B95CA5">
      <w:pPr>
        <w:numPr>
          <w:ilvl w:val="0"/>
          <w:numId w:val="28"/>
        </w:numPr>
        <w:suppressAutoHyphens w:val="0"/>
        <w:ind w:left="426" w:hanging="426"/>
        <w:jc w:val="both"/>
        <w:rPr>
          <w:rFonts w:ascii="Verdana" w:hAnsi="Verdana" w:cs="Arial"/>
          <w:szCs w:val="19"/>
          <w:lang w:val="es-ES"/>
        </w:rPr>
      </w:pPr>
      <w:r w:rsidRPr="002F01D1">
        <w:rPr>
          <w:rFonts w:ascii="Verdana" w:hAnsi="Verdana" w:cs="Arial"/>
          <w:szCs w:val="19"/>
          <w:lang w:val="es-ES"/>
        </w:rPr>
        <w:t>Oponerse a su tratamiento.</w:t>
      </w:r>
    </w:p>
    <w:p w14:paraId="57F3D9B0" w14:textId="77777777" w:rsidR="00056C39" w:rsidRPr="002F01D1" w:rsidRDefault="00056C39" w:rsidP="00B95CA5">
      <w:pPr>
        <w:numPr>
          <w:ilvl w:val="0"/>
          <w:numId w:val="28"/>
        </w:numPr>
        <w:suppressAutoHyphens w:val="0"/>
        <w:ind w:left="426" w:hanging="426"/>
        <w:jc w:val="both"/>
        <w:rPr>
          <w:rFonts w:ascii="Verdana" w:hAnsi="Verdana" w:cs="Arial"/>
          <w:szCs w:val="19"/>
          <w:lang w:val="es-ES"/>
        </w:rPr>
      </w:pPr>
      <w:r w:rsidRPr="002F01D1">
        <w:rPr>
          <w:rFonts w:ascii="Verdana" w:hAnsi="Verdana" w:cs="Arial"/>
          <w:szCs w:val="19"/>
          <w:lang w:val="es-ES"/>
        </w:rPr>
        <w:t>Solicitar su portabilidad en un formato estructurado, de uso común y de lectura mecánica.</w:t>
      </w:r>
    </w:p>
    <w:p w14:paraId="40F3149F" w14:textId="77777777" w:rsidR="00056C39" w:rsidRPr="002F01D1" w:rsidRDefault="00056C39" w:rsidP="00B95CA5">
      <w:pPr>
        <w:pStyle w:val="NormalWeb"/>
        <w:spacing w:beforeLines="0" w:afterLines="0"/>
        <w:jc w:val="both"/>
        <w:rPr>
          <w:rFonts w:ascii="Verdana" w:hAnsi="Verdana" w:cs="NewsGotT"/>
          <w:sz w:val="19"/>
          <w:szCs w:val="19"/>
        </w:rPr>
      </w:pPr>
    </w:p>
    <w:p w14:paraId="486AEFE1" w14:textId="77777777" w:rsidR="00056C39" w:rsidRPr="002F01D1" w:rsidRDefault="00056C39" w:rsidP="00B95CA5">
      <w:pPr>
        <w:pStyle w:val="NormalWeb"/>
        <w:spacing w:beforeLines="0" w:afterLines="0"/>
        <w:jc w:val="both"/>
        <w:rPr>
          <w:rFonts w:ascii="Verdana" w:hAnsi="Verdana" w:cs="NewsGotT"/>
          <w:sz w:val="19"/>
          <w:szCs w:val="19"/>
        </w:rPr>
      </w:pPr>
      <w:r w:rsidRPr="002F01D1">
        <w:rPr>
          <w:rFonts w:ascii="Verdana" w:hAnsi="Verdana" w:cs="NewsGotT"/>
          <w:b/>
          <w:sz w:val="19"/>
          <w:szCs w:val="19"/>
        </w:rPr>
        <w:t>3.5. Transparencia y obligación de suministrar información.</w:t>
      </w:r>
    </w:p>
    <w:p w14:paraId="49815597" w14:textId="77777777" w:rsidR="00056C39" w:rsidRPr="002F01D1" w:rsidRDefault="00056C39" w:rsidP="00B95CA5">
      <w:pPr>
        <w:pStyle w:val="NormalWeb"/>
        <w:spacing w:beforeLines="0" w:afterLines="0"/>
        <w:jc w:val="both"/>
        <w:rPr>
          <w:rFonts w:ascii="Verdana" w:hAnsi="Verdana" w:cs="NewsGotT"/>
          <w:sz w:val="19"/>
          <w:szCs w:val="19"/>
        </w:rPr>
      </w:pPr>
    </w:p>
    <w:p w14:paraId="01BD6D4F" w14:textId="0815A0DE" w:rsidR="00056C39" w:rsidRPr="002F01D1" w:rsidRDefault="00056C39" w:rsidP="00B95CA5">
      <w:pPr>
        <w:pStyle w:val="NormalWeb"/>
        <w:spacing w:beforeLines="0" w:afterLines="0"/>
        <w:jc w:val="both"/>
        <w:rPr>
          <w:rFonts w:ascii="Verdana" w:hAnsi="Verdana" w:cs="NewsGotT"/>
          <w:b/>
          <w:sz w:val="19"/>
          <w:szCs w:val="19"/>
        </w:rPr>
      </w:pPr>
      <w:r w:rsidRPr="002F01D1">
        <w:rPr>
          <w:rFonts w:ascii="Verdana" w:hAnsi="Verdana" w:cs="NewsGotT"/>
          <w:sz w:val="19"/>
          <w:szCs w:val="19"/>
        </w:rPr>
        <w:t>En aplicación de lo establecido en el artículo 4.2 de la Ley 1/2014, de 24 de junio, de Transparencia Pública de Andalucía,</w:t>
      </w:r>
      <w:r w:rsidR="00E27A26" w:rsidRPr="002F01D1">
        <w:rPr>
          <w:rFonts w:ascii="Verdana" w:hAnsi="Verdana" w:cs="NewsGotT"/>
          <w:sz w:val="19"/>
          <w:szCs w:val="19"/>
        </w:rPr>
        <w:t xml:space="preserve"> </w:t>
      </w:r>
      <w:r w:rsidR="00BE5BF3" w:rsidRPr="002F01D1">
        <w:rPr>
          <w:rFonts w:ascii="Verdana" w:hAnsi="Verdana" w:cs="NewsGotT"/>
          <w:sz w:val="19"/>
          <w:szCs w:val="19"/>
        </w:rPr>
        <w:t xml:space="preserve">el </w:t>
      </w:r>
      <w:r w:rsidR="00BE5BF3" w:rsidRPr="002F01D1">
        <w:rPr>
          <w:rFonts w:ascii="Verdana" w:hAnsi="Verdana" w:cs="NewsGotT"/>
          <w:b/>
          <w:sz w:val="19"/>
          <w:szCs w:val="19"/>
        </w:rPr>
        <w:t>Consorcio</w:t>
      </w:r>
      <w:r w:rsidRPr="002F01D1">
        <w:rPr>
          <w:rFonts w:ascii="Verdana" w:hAnsi="Verdana" w:cs="NewsGotT"/>
          <w:sz w:val="19"/>
          <w:szCs w:val="19"/>
        </w:rPr>
        <w:t xml:space="preserve">, previo requerimiento de Turismo y Deporte de Andalucía, estará obligada a suministrarle toda la información necesaria para cumplir con las exigencias establecidas en esa ley. </w:t>
      </w:r>
    </w:p>
    <w:p w14:paraId="5B170EF1" w14:textId="77777777" w:rsidR="00056C39" w:rsidRPr="002F01D1" w:rsidRDefault="00056C39" w:rsidP="00B95CA5">
      <w:pPr>
        <w:pStyle w:val="NormalWeb"/>
        <w:spacing w:beforeLines="0" w:afterLines="0"/>
        <w:jc w:val="both"/>
        <w:rPr>
          <w:rFonts w:ascii="Verdana" w:hAnsi="Verdana" w:cs="NewsGotT"/>
          <w:b/>
          <w:sz w:val="19"/>
          <w:szCs w:val="19"/>
        </w:rPr>
      </w:pPr>
    </w:p>
    <w:p w14:paraId="1EA529F1" w14:textId="77777777" w:rsidR="00056C39" w:rsidRPr="002F01D1" w:rsidRDefault="00056C39" w:rsidP="00B95CA5">
      <w:pPr>
        <w:pStyle w:val="NormalWeb"/>
        <w:spacing w:beforeLines="0" w:afterLines="0"/>
        <w:jc w:val="both"/>
        <w:rPr>
          <w:rFonts w:ascii="Verdana" w:hAnsi="Verdana" w:cs="NewsGotT"/>
          <w:sz w:val="19"/>
          <w:szCs w:val="19"/>
        </w:rPr>
      </w:pPr>
      <w:r w:rsidRPr="002F01D1">
        <w:rPr>
          <w:rFonts w:ascii="Verdana" w:hAnsi="Verdana" w:cs="NewsGotT"/>
          <w:b/>
          <w:sz w:val="19"/>
          <w:szCs w:val="19"/>
        </w:rPr>
        <w:t>3.6. Imagen corporativa.</w:t>
      </w:r>
    </w:p>
    <w:p w14:paraId="4146CCBB" w14:textId="77777777" w:rsidR="00056C39" w:rsidRPr="002F01D1" w:rsidRDefault="00056C39" w:rsidP="00B95CA5">
      <w:pPr>
        <w:rPr>
          <w:rFonts w:ascii="Verdana" w:hAnsi="Verdana" w:cs="NewsGotT"/>
          <w:szCs w:val="19"/>
          <w:lang w:val="es-ES"/>
        </w:rPr>
      </w:pPr>
    </w:p>
    <w:p w14:paraId="5428F507" w14:textId="0AD15158" w:rsidR="00056C39" w:rsidRPr="002F01D1" w:rsidRDefault="00056C39" w:rsidP="00B95CA5">
      <w:pPr>
        <w:jc w:val="both"/>
        <w:rPr>
          <w:rFonts w:ascii="Verdana" w:hAnsi="Verdana" w:cs="NewsGotT"/>
          <w:szCs w:val="19"/>
          <w:lang w:val="es-ES_tradnl"/>
        </w:rPr>
      </w:pPr>
      <w:bookmarkStart w:id="6" w:name="_Hlk66701692"/>
      <w:r w:rsidRPr="002F01D1">
        <w:rPr>
          <w:rFonts w:ascii="Verdana" w:hAnsi="Verdana" w:cs="NewsGotT"/>
          <w:szCs w:val="19"/>
          <w:lang w:val="es-ES_tradnl"/>
        </w:rPr>
        <w:t xml:space="preserve">La </w:t>
      </w:r>
      <w:r w:rsidRPr="002F01D1">
        <w:rPr>
          <w:rFonts w:ascii="Verdana" w:hAnsi="Verdana" w:cs="NewsGotT"/>
          <w:iCs/>
          <w:szCs w:val="19"/>
          <w:lang w:val="es-ES_tradnl"/>
        </w:rPr>
        <w:t xml:space="preserve">imagen que aparezca en los diferentes medios deberá adecuarse a lo establecido en el </w:t>
      </w:r>
      <w:r w:rsidRPr="002F01D1">
        <w:rPr>
          <w:rFonts w:ascii="Verdana" w:hAnsi="Verdana" w:cs="NewsGotT,Bold"/>
          <w:bCs/>
          <w:iCs/>
          <w:szCs w:val="19"/>
          <w:lang w:val="es-ES_tradnl"/>
        </w:rPr>
        <w:t xml:space="preserve">Manual de Identidad Corporativa de la Junta de Andalucía, fijado en el Decreto 11/2020, de 3 de febrero (BOJA núm. 24, de 5 de febrero de 2020) </w:t>
      </w:r>
      <w:bookmarkStart w:id="7" w:name="_Hlk66887713"/>
      <w:r w:rsidRPr="002F01D1">
        <w:rPr>
          <w:rFonts w:ascii="Verdana" w:hAnsi="Verdana" w:cs="NewsGotT,Bold"/>
          <w:bCs/>
          <w:iCs/>
          <w:szCs w:val="19"/>
          <w:lang w:val="es-ES_tradnl"/>
        </w:rPr>
        <w:t xml:space="preserve">y en el Decreto 218/2020, de 21 de diciembre (BOJA núm. 2, de 4 de enero de 2021), </w:t>
      </w:r>
      <w:bookmarkEnd w:id="7"/>
      <w:r w:rsidRPr="002F01D1">
        <w:rPr>
          <w:rFonts w:ascii="Verdana" w:hAnsi="Verdana" w:cs="NewsGotT,Bold"/>
          <w:bCs/>
          <w:iCs/>
          <w:szCs w:val="19"/>
          <w:lang w:val="es-ES_tradnl"/>
        </w:rPr>
        <w:t xml:space="preserve">y el Manual de Aplicación de la Marca de promoción turística "Andalucía". </w:t>
      </w:r>
      <w:bookmarkStart w:id="8" w:name="_Hlk74921797"/>
      <w:r w:rsidRPr="002F01D1">
        <w:rPr>
          <w:rFonts w:ascii="Verdana" w:hAnsi="Verdana" w:cs="NewsGotT,Bold"/>
          <w:bCs/>
          <w:iCs/>
          <w:szCs w:val="19"/>
          <w:lang w:val="es-ES_tradnl"/>
        </w:rPr>
        <w:t>Asimismo, en su caso según ANEXO I, deberá</w:t>
      </w:r>
      <w:r w:rsidRPr="002F01D1">
        <w:rPr>
          <w:rFonts w:ascii="Verdana" w:hAnsi="Verdana" w:cs="NewsGotT"/>
          <w:iCs/>
          <w:szCs w:val="19"/>
          <w:lang w:val="es-ES_tradnl"/>
        </w:rPr>
        <w:t xml:space="preserve"> aparecer el logotipo del Fondo Europeo de Des</w:t>
      </w:r>
      <w:r w:rsidR="008C794B" w:rsidRPr="002F01D1">
        <w:rPr>
          <w:rFonts w:ascii="Verdana" w:hAnsi="Verdana" w:cs="NewsGotT"/>
          <w:iCs/>
          <w:szCs w:val="19"/>
          <w:lang w:val="es-ES_tradnl"/>
        </w:rPr>
        <w:t>arrollo Regional “FONDOS FEDER”</w:t>
      </w:r>
      <w:r w:rsidRPr="002F01D1">
        <w:rPr>
          <w:rFonts w:ascii="Verdana" w:hAnsi="Verdana" w:cs="NewsGotT"/>
          <w:iCs/>
          <w:szCs w:val="19"/>
          <w:lang w:val="es-ES_tradnl"/>
        </w:rPr>
        <w:t>.</w:t>
      </w:r>
      <w:bookmarkEnd w:id="8"/>
    </w:p>
    <w:p w14:paraId="424CF83E" w14:textId="77777777" w:rsidR="00056C39" w:rsidRPr="002F01D1" w:rsidRDefault="00056C39" w:rsidP="00B95CA5">
      <w:pPr>
        <w:suppressAutoHyphens w:val="0"/>
        <w:rPr>
          <w:rFonts w:ascii="Verdana" w:hAnsi="Verdana" w:cs="NewsGotT"/>
          <w:szCs w:val="19"/>
          <w:lang w:val="es-ES_tradnl"/>
        </w:rPr>
      </w:pPr>
    </w:p>
    <w:p w14:paraId="1DDC2F2D" w14:textId="77777777" w:rsidR="00056C39" w:rsidRPr="002F01D1" w:rsidRDefault="00056C39" w:rsidP="00B95CA5">
      <w:pPr>
        <w:jc w:val="both"/>
        <w:rPr>
          <w:rFonts w:ascii="Verdana" w:hAnsi="Verdana" w:cs="NewsGotT"/>
          <w:szCs w:val="19"/>
          <w:lang w:val="es-ES_tradnl"/>
        </w:rPr>
      </w:pPr>
      <w:r w:rsidRPr="002F01D1">
        <w:rPr>
          <w:rFonts w:ascii="Verdana" w:hAnsi="Verdana" w:cs="NewsGotT"/>
          <w:szCs w:val="19"/>
          <w:lang w:val="es-ES_tradnl"/>
        </w:rPr>
        <w:t xml:space="preserve">La impresión de logotipos de la Junta de Andalucía, así como la marca de promoción turística de la Junta de Andalucía, deberán hacerse respetando fielmente los logotipos y originales que se faciliten por parte de </w:t>
      </w:r>
      <w:r w:rsidRPr="002F01D1">
        <w:rPr>
          <w:rFonts w:ascii="Verdana" w:hAnsi="Verdana" w:cs="NewsGotT"/>
          <w:bCs/>
          <w:szCs w:val="19"/>
          <w:lang w:val="es-ES_tradnl"/>
        </w:rPr>
        <w:t>Turismo y Deporte de Andalucía.</w:t>
      </w:r>
    </w:p>
    <w:bookmarkEnd w:id="6"/>
    <w:p w14:paraId="230AA438" w14:textId="77777777" w:rsidR="00056C39" w:rsidRPr="002F01D1" w:rsidRDefault="00056C39" w:rsidP="00B95CA5">
      <w:pPr>
        <w:suppressAutoHyphens w:val="0"/>
        <w:rPr>
          <w:rFonts w:ascii="Verdana" w:hAnsi="Verdana" w:cs="NewsGotT"/>
          <w:szCs w:val="19"/>
          <w:lang w:val="es-ES"/>
        </w:rPr>
      </w:pPr>
    </w:p>
    <w:p w14:paraId="6A4ACE22" w14:textId="77777777" w:rsidR="00056C39" w:rsidRPr="002F01D1" w:rsidRDefault="00056C39" w:rsidP="00B95CA5">
      <w:pPr>
        <w:pStyle w:val="NormalWeb"/>
        <w:spacing w:beforeLines="0" w:afterLines="0"/>
        <w:jc w:val="both"/>
        <w:rPr>
          <w:rFonts w:ascii="Verdana" w:hAnsi="Verdana" w:cs="NewsGotT"/>
          <w:sz w:val="19"/>
          <w:szCs w:val="19"/>
        </w:rPr>
      </w:pPr>
      <w:r w:rsidRPr="002F01D1">
        <w:rPr>
          <w:rFonts w:ascii="Verdana" w:hAnsi="Verdana" w:cs="NewsGotT"/>
          <w:b/>
          <w:sz w:val="19"/>
          <w:szCs w:val="19"/>
        </w:rPr>
        <w:t>3.7. Cláusula de género.</w:t>
      </w:r>
    </w:p>
    <w:p w14:paraId="52D2EDBB" w14:textId="77777777" w:rsidR="00056C39" w:rsidRPr="002F01D1" w:rsidRDefault="00056C39" w:rsidP="00B95CA5">
      <w:pPr>
        <w:pStyle w:val="xl29"/>
        <w:spacing w:before="0" w:beforeAutospacing="0" w:after="0" w:afterAutospacing="0"/>
        <w:rPr>
          <w:rFonts w:ascii="Verdana" w:hAnsi="Verdana" w:cs="NewsGotT"/>
          <w:sz w:val="19"/>
          <w:szCs w:val="19"/>
        </w:rPr>
      </w:pPr>
    </w:p>
    <w:p w14:paraId="00F6F0AF" w14:textId="7A29FDCA" w:rsidR="00056C39" w:rsidRPr="002F01D1" w:rsidRDefault="00BE5BF3" w:rsidP="00B95CA5">
      <w:pPr>
        <w:pStyle w:val="xl29"/>
        <w:spacing w:before="0" w:beforeAutospacing="0" w:after="0" w:afterAutospacing="0"/>
        <w:rPr>
          <w:rFonts w:ascii="Verdana" w:hAnsi="Verdana" w:cs="NewsGotT"/>
          <w:sz w:val="19"/>
          <w:szCs w:val="19"/>
        </w:rPr>
      </w:pPr>
      <w:r w:rsidRPr="002F01D1">
        <w:rPr>
          <w:rFonts w:ascii="Verdana" w:hAnsi="Verdana" w:cs="NewsGotT"/>
          <w:b/>
          <w:sz w:val="19"/>
          <w:szCs w:val="19"/>
        </w:rPr>
        <w:t>El Consorcio</w:t>
      </w:r>
      <w:r w:rsidR="00056C39" w:rsidRPr="002F01D1">
        <w:rPr>
          <w:rFonts w:ascii="Verdana" w:hAnsi="Verdana" w:cs="NewsGotT"/>
          <w:sz w:val="19"/>
          <w:szCs w:val="19"/>
        </w:rPr>
        <w:t>, en la elaboración y presentación de sus propuestas creativas, deberá tener en cuenta lo establecido en el artículo 58 de la Ley 12/2007, de 26 de noviembre, para la promoción de la igualdad de género en Andalucía, con respecto a la utilización de un uso no sexista del lenguaje, la transmisión de una imagen de igualdad entre hombres y mujeres, así como libre de estereotipos sexistas.</w:t>
      </w:r>
    </w:p>
    <w:p w14:paraId="3C5AFD12" w14:textId="77777777" w:rsidR="00056C39" w:rsidRPr="002F01D1" w:rsidRDefault="00056C39" w:rsidP="00B95CA5">
      <w:pPr>
        <w:pStyle w:val="NormalWeb"/>
        <w:spacing w:beforeLines="0" w:afterLines="0"/>
        <w:jc w:val="both"/>
        <w:rPr>
          <w:rFonts w:ascii="Verdana" w:hAnsi="Verdana" w:cs="NewsGotT"/>
          <w:b/>
          <w:sz w:val="19"/>
          <w:szCs w:val="19"/>
        </w:rPr>
      </w:pPr>
    </w:p>
    <w:p w14:paraId="09AB729C" w14:textId="77777777" w:rsidR="00056C39" w:rsidRPr="002F01D1" w:rsidRDefault="00056C39" w:rsidP="00B95CA5">
      <w:pPr>
        <w:pStyle w:val="NormalWeb"/>
        <w:spacing w:beforeLines="0" w:afterLines="0"/>
        <w:jc w:val="both"/>
        <w:rPr>
          <w:rFonts w:ascii="Verdana" w:hAnsi="Verdana" w:cs="NewsGotT"/>
          <w:sz w:val="19"/>
          <w:szCs w:val="19"/>
        </w:rPr>
      </w:pPr>
      <w:r w:rsidRPr="002F01D1">
        <w:rPr>
          <w:rFonts w:ascii="Verdana" w:hAnsi="Verdana" w:cs="NewsGotT"/>
          <w:b/>
          <w:sz w:val="19"/>
          <w:szCs w:val="19"/>
        </w:rPr>
        <w:t>3.8. Accesibilidad.</w:t>
      </w:r>
    </w:p>
    <w:p w14:paraId="115880B3" w14:textId="77777777" w:rsidR="00056C39" w:rsidRPr="002F01D1" w:rsidRDefault="00056C39" w:rsidP="00B95CA5">
      <w:pPr>
        <w:jc w:val="both"/>
        <w:rPr>
          <w:rFonts w:ascii="Verdana" w:hAnsi="Verdana" w:cs="NewsGotT"/>
          <w:szCs w:val="19"/>
          <w:lang w:val="es-ES"/>
        </w:rPr>
      </w:pPr>
    </w:p>
    <w:p w14:paraId="0B4E0515" w14:textId="77777777" w:rsidR="00056C39" w:rsidRPr="002F01D1" w:rsidRDefault="00056C39" w:rsidP="00B95CA5">
      <w:pPr>
        <w:jc w:val="both"/>
        <w:rPr>
          <w:rFonts w:ascii="Verdana" w:hAnsi="Verdana" w:cs="NewsGotT"/>
          <w:szCs w:val="19"/>
          <w:lang w:val="es-ES"/>
        </w:rPr>
      </w:pPr>
      <w:r w:rsidRPr="002F01D1">
        <w:rPr>
          <w:rFonts w:ascii="Verdana" w:hAnsi="Verdana" w:cs="NewsGotT"/>
          <w:szCs w:val="19"/>
          <w:lang w:val="es-ES"/>
        </w:rPr>
        <w:t>Al objeto de garantizar el derecho a la información y accesibilidad para las personas con discapacidad sensorial, auditiva y visual, de la actividad publicitaria que se realiza y difunde por la Administración de la Junta de Andalucía, se deberá incorporar en los mensajes que se emitan a través de la televisión el uso de:</w:t>
      </w:r>
    </w:p>
    <w:p w14:paraId="4B25B6FE" w14:textId="77777777" w:rsidR="00056C39" w:rsidRPr="002F01D1" w:rsidRDefault="00056C39" w:rsidP="00B95CA5">
      <w:pPr>
        <w:jc w:val="both"/>
        <w:rPr>
          <w:rFonts w:ascii="Verdana" w:hAnsi="Verdana" w:cs="NewsGotT"/>
          <w:szCs w:val="19"/>
          <w:lang w:val="es-ES"/>
        </w:rPr>
      </w:pPr>
    </w:p>
    <w:p w14:paraId="00EA093E" w14:textId="77777777" w:rsidR="00056C39" w:rsidRPr="002F01D1" w:rsidRDefault="00056C39" w:rsidP="00B95CA5">
      <w:pPr>
        <w:pStyle w:val="Sangradetextonormal"/>
        <w:numPr>
          <w:ilvl w:val="0"/>
          <w:numId w:val="1"/>
        </w:numPr>
        <w:suppressAutoHyphens/>
        <w:spacing w:after="0"/>
        <w:jc w:val="both"/>
        <w:rPr>
          <w:rFonts w:ascii="Verdana" w:hAnsi="Verdana" w:cs="NewsGotT"/>
          <w:sz w:val="19"/>
          <w:szCs w:val="19"/>
          <w:lang w:val="es-ES"/>
        </w:rPr>
      </w:pPr>
      <w:r w:rsidRPr="002F01D1">
        <w:rPr>
          <w:rFonts w:ascii="Verdana" w:hAnsi="Verdana" w:cs="NewsGotT"/>
          <w:bCs/>
          <w:sz w:val="19"/>
          <w:szCs w:val="19"/>
          <w:lang w:val="es-ES"/>
        </w:rPr>
        <w:t>La locución de los mensajes escritos que aparezcan en pantalla (relativos a plazos, fechas...).</w:t>
      </w:r>
    </w:p>
    <w:p w14:paraId="2D713045" w14:textId="77777777" w:rsidR="00056C39" w:rsidRPr="002F01D1" w:rsidRDefault="00056C39" w:rsidP="00B95CA5">
      <w:pPr>
        <w:pStyle w:val="Prrafodelista"/>
        <w:numPr>
          <w:ilvl w:val="0"/>
          <w:numId w:val="1"/>
        </w:numPr>
        <w:suppressAutoHyphens/>
        <w:spacing w:line="240" w:lineRule="auto"/>
        <w:jc w:val="both"/>
        <w:rPr>
          <w:rFonts w:ascii="Verdana" w:hAnsi="Verdana" w:cs="NewsGotT"/>
          <w:sz w:val="19"/>
          <w:szCs w:val="19"/>
        </w:rPr>
      </w:pPr>
      <w:r w:rsidRPr="002F01D1">
        <w:rPr>
          <w:rFonts w:ascii="Verdana" w:hAnsi="Verdana" w:cs="NewsGotT"/>
          <w:sz w:val="19"/>
          <w:szCs w:val="19"/>
        </w:rPr>
        <w:t>La subtitulación o sobreimpresión de los mensajes.</w:t>
      </w:r>
    </w:p>
    <w:p w14:paraId="6A558901" w14:textId="77777777" w:rsidR="00056C39" w:rsidRPr="002F01D1" w:rsidRDefault="00056C39" w:rsidP="00B95CA5">
      <w:pPr>
        <w:pStyle w:val="Prrafodelista"/>
        <w:numPr>
          <w:ilvl w:val="0"/>
          <w:numId w:val="1"/>
        </w:numPr>
        <w:suppressAutoHyphens/>
        <w:spacing w:line="240" w:lineRule="auto"/>
        <w:jc w:val="both"/>
        <w:rPr>
          <w:rFonts w:ascii="Verdana" w:hAnsi="Verdana" w:cs="NewsGotT"/>
          <w:sz w:val="19"/>
          <w:szCs w:val="19"/>
        </w:rPr>
      </w:pPr>
      <w:r w:rsidRPr="002F01D1">
        <w:rPr>
          <w:rFonts w:ascii="Verdana" w:hAnsi="Verdana" w:cs="NewsGotT"/>
          <w:sz w:val="19"/>
          <w:szCs w:val="19"/>
        </w:rPr>
        <w:t>La lengua de signos española, bien sea por el sistema de ventana o imagen sin enmarcar, en un ángulo de la pantalla y la audio descripción.</w:t>
      </w:r>
    </w:p>
    <w:p w14:paraId="6E75CAB5" w14:textId="77777777" w:rsidR="00056C39" w:rsidRPr="002F01D1" w:rsidRDefault="00056C39" w:rsidP="00B95CA5">
      <w:pPr>
        <w:pStyle w:val="xl29"/>
        <w:spacing w:before="0" w:beforeAutospacing="0" w:after="0" w:afterAutospacing="0"/>
        <w:rPr>
          <w:rFonts w:ascii="Verdana" w:hAnsi="Verdana" w:cs="NewsGotT"/>
          <w:sz w:val="19"/>
          <w:szCs w:val="19"/>
        </w:rPr>
      </w:pPr>
    </w:p>
    <w:p w14:paraId="37EE7418" w14:textId="77777777" w:rsidR="00056C39" w:rsidRPr="002F01D1" w:rsidRDefault="00056C39" w:rsidP="00B95CA5">
      <w:pPr>
        <w:pStyle w:val="xl29"/>
        <w:spacing w:before="0" w:beforeAutospacing="0" w:after="0" w:afterAutospacing="0"/>
        <w:rPr>
          <w:rFonts w:ascii="Verdana" w:hAnsi="Verdana" w:cs="NewsGotT"/>
          <w:sz w:val="19"/>
          <w:szCs w:val="19"/>
        </w:rPr>
      </w:pPr>
      <w:r w:rsidRPr="002F01D1">
        <w:rPr>
          <w:rFonts w:ascii="Verdana" w:hAnsi="Verdana" w:cs="NewsGotT"/>
          <w:sz w:val="19"/>
          <w:szCs w:val="19"/>
        </w:rPr>
        <w:t>Estos procedimientos se realizarán con arreglo a las normas técnicas establecidas para cada caso, así como las recomendaciones aceptadas para facilitar dicha accesibilidad.</w:t>
      </w:r>
    </w:p>
    <w:p w14:paraId="51E89DC0" w14:textId="77777777" w:rsidR="00056C39" w:rsidRPr="002F01D1" w:rsidRDefault="00056C39" w:rsidP="00B95CA5">
      <w:pPr>
        <w:pStyle w:val="xl29"/>
        <w:spacing w:before="0" w:beforeAutospacing="0" w:after="0" w:afterAutospacing="0"/>
        <w:rPr>
          <w:rFonts w:ascii="Verdana" w:hAnsi="Verdana" w:cs="NewsGotT"/>
          <w:sz w:val="19"/>
          <w:szCs w:val="19"/>
        </w:rPr>
      </w:pPr>
    </w:p>
    <w:p w14:paraId="63F8B134" w14:textId="77777777" w:rsidR="00056C39" w:rsidRPr="002F01D1" w:rsidRDefault="00056C39" w:rsidP="00B95CA5">
      <w:pPr>
        <w:pStyle w:val="xl29"/>
        <w:spacing w:before="0" w:beforeAutospacing="0" w:after="0" w:afterAutospacing="0"/>
        <w:rPr>
          <w:rFonts w:ascii="Verdana" w:hAnsi="Verdana" w:cs="NewsGotT"/>
          <w:b/>
          <w:sz w:val="19"/>
          <w:szCs w:val="19"/>
        </w:rPr>
      </w:pPr>
      <w:r w:rsidRPr="002F01D1">
        <w:rPr>
          <w:rFonts w:ascii="Verdana" w:hAnsi="Verdana" w:cs="NewsGotT"/>
          <w:b/>
          <w:sz w:val="19"/>
          <w:szCs w:val="19"/>
        </w:rPr>
        <w:t>3.9. Protección jurídica del menor</w:t>
      </w:r>
    </w:p>
    <w:p w14:paraId="56B30BA7" w14:textId="77777777" w:rsidR="00056C39" w:rsidRPr="002F01D1" w:rsidRDefault="00056C39" w:rsidP="00B95CA5">
      <w:pPr>
        <w:pStyle w:val="xl29"/>
        <w:spacing w:before="0" w:beforeAutospacing="0" w:after="0" w:afterAutospacing="0"/>
        <w:rPr>
          <w:rFonts w:ascii="Verdana" w:hAnsi="Verdana" w:cs="NewsGotT"/>
          <w:b/>
          <w:sz w:val="19"/>
          <w:szCs w:val="19"/>
        </w:rPr>
      </w:pPr>
    </w:p>
    <w:p w14:paraId="2DD2F7DC" w14:textId="77777777" w:rsidR="00056C39" w:rsidRPr="002F01D1" w:rsidRDefault="00056C39" w:rsidP="00B95CA5">
      <w:pPr>
        <w:pStyle w:val="Textoindependiente22"/>
        <w:spacing w:after="0" w:line="240" w:lineRule="auto"/>
        <w:jc w:val="both"/>
        <w:rPr>
          <w:rFonts w:ascii="Verdana" w:hAnsi="Verdana" w:cs="NewsGotT"/>
          <w:b/>
          <w:szCs w:val="19"/>
          <w:lang w:val="es-ES"/>
        </w:rPr>
      </w:pPr>
      <w:r w:rsidRPr="002F01D1">
        <w:rPr>
          <w:rFonts w:ascii="Verdana" w:hAnsi="Verdana" w:cs="NewsGotT"/>
          <w:szCs w:val="19"/>
          <w:lang w:val="es-ES"/>
        </w:rPr>
        <w:t xml:space="preserve">Si el objeto del servicio según ANEXO I, implica contacto habitual con menores, con carácter previo a la firma del contrato, la entidad adjudicataria deberá aportar declaración responsable de que todo el personal, propio o subcontratado, al que corresponda la realización de tareas que impliquen contacto habitual con menores cuenta con el certificado negativo exigido en el artículo 13.5 de la Ley Orgánica 1/1996, de 15 de enero, de Protección Jurídica del Menor, que dispone: </w:t>
      </w:r>
      <w:r w:rsidRPr="002F01D1">
        <w:rPr>
          <w:rFonts w:ascii="Verdana" w:hAnsi="Verdana" w:cs="NewsGotT"/>
          <w:i/>
          <w:szCs w:val="19"/>
          <w:lang w:val="es-ES"/>
        </w:rPr>
        <w:t>"Será requisito para el acceso y ejercicio a las profesiones, oficios, y actividades que impliquen contacto habitual con menores, el no haber sido condenado por sentencia firme por algún delito contra la libertad e indemnidad sexual, que incluye la agresión y abuso sexual, acoso sexual, exhibicionismo y provocación sexual, prostitución y explotación sexual y corrupción de menores, así como por trata de seres humanos. A tal efecto, quien pretenda el acceso a tales profesiones, oficios o actividades deberá acreditar esta circunstancia mediante la aportación de una certificación negativa del Registro Central de delincuentes sexuales"</w:t>
      </w:r>
      <w:r w:rsidRPr="002F01D1">
        <w:rPr>
          <w:rFonts w:ascii="Verdana" w:hAnsi="Verdana" w:cs="NewsGotT"/>
          <w:szCs w:val="19"/>
          <w:lang w:val="es-ES"/>
        </w:rPr>
        <w:t>.</w:t>
      </w:r>
    </w:p>
    <w:p w14:paraId="117B85DF" w14:textId="77777777" w:rsidR="00056C39" w:rsidRPr="002F01D1" w:rsidRDefault="00056C39" w:rsidP="00B95CA5">
      <w:pPr>
        <w:autoSpaceDE w:val="0"/>
        <w:jc w:val="both"/>
        <w:rPr>
          <w:rFonts w:ascii="Verdana" w:hAnsi="Verdana" w:cs="NewsGotT"/>
          <w:b/>
          <w:szCs w:val="19"/>
          <w:lang w:val="es-ES"/>
        </w:rPr>
      </w:pPr>
    </w:p>
    <w:p w14:paraId="4ACB7269" w14:textId="77777777" w:rsidR="00056C39" w:rsidRPr="002F01D1" w:rsidRDefault="00056C39" w:rsidP="00B95CA5">
      <w:pPr>
        <w:autoSpaceDE w:val="0"/>
        <w:jc w:val="both"/>
        <w:rPr>
          <w:rFonts w:ascii="Verdana" w:hAnsi="Verdana" w:cs="NewsGotT"/>
          <w:b/>
          <w:szCs w:val="19"/>
          <w:lang w:val="es-ES"/>
        </w:rPr>
      </w:pPr>
      <w:r w:rsidRPr="002F01D1">
        <w:rPr>
          <w:rFonts w:ascii="Verdana" w:hAnsi="Verdana" w:cs="NewsGotT"/>
          <w:b/>
          <w:szCs w:val="19"/>
          <w:lang w:val="es-ES"/>
        </w:rPr>
        <w:t>3.10. Información sobre las condiciones de subrogación en contratos de trabajo.</w:t>
      </w:r>
    </w:p>
    <w:p w14:paraId="79F0FB09" w14:textId="77777777" w:rsidR="00056C39" w:rsidRPr="002F01D1" w:rsidRDefault="00056C39" w:rsidP="00B95CA5">
      <w:pPr>
        <w:autoSpaceDE w:val="0"/>
        <w:jc w:val="both"/>
        <w:rPr>
          <w:rFonts w:ascii="Verdana" w:hAnsi="Verdana" w:cs="NewsGotT"/>
          <w:b/>
          <w:szCs w:val="19"/>
          <w:lang w:val="es-ES"/>
        </w:rPr>
      </w:pPr>
    </w:p>
    <w:p w14:paraId="2CDB80C1" w14:textId="77777777" w:rsidR="00056C39" w:rsidRPr="002F01D1" w:rsidRDefault="00056C39" w:rsidP="00B95CA5">
      <w:pPr>
        <w:autoSpaceDE w:val="0"/>
        <w:jc w:val="both"/>
        <w:rPr>
          <w:rFonts w:ascii="Verdana" w:hAnsi="Verdana" w:cs="NewsGotT"/>
          <w:b/>
          <w:szCs w:val="19"/>
          <w:lang w:val="es-ES"/>
        </w:rPr>
      </w:pPr>
      <w:r w:rsidRPr="002F01D1">
        <w:rPr>
          <w:rFonts w:ascii="Verdana" w:hAnsi="Verdana" w:cs="NewsGotT"/>
          <w:szCs w:val="19"/>
          <w:lang w:val="es-ES"/>
        </w:rPr>
        <w:t>En los términos establecidos en el art. 130 de la LCSP cuando una norma legal, un convenio colectivo, o un acuerdo de negociación colectiva de eficacia general, imponga a la empresa adjudicataria la obligación de subrogarse como empleador en determinadas relaciones laborales, Turismo y Deporte de Andalucía facilitará en el ANEXO V la información sobre las condiciones de los contratos de los trabajadores a los que afecte la subrogación que resulte necesaria para permitir una exacta evaluación de los costes laborales que implicará tal medida.</w:t>
      </w:r>
    </w:p>
    <w:p w14:paraId="7BE748F2" w14:textId="77777777" w:rsidR="00056C39" w:rsidRPr="002F01D1" w:rsidRDefault="00056C39" w:rsidP="00B95CA5">
      <w:pPr>
        <w:autoSpaceDE w:val="0"/>
        <w:jc w:val="both"/>
        <w:rPr>
          <w:rFonts w:ascii="Verdana" w:hAnsi="Verdana" w:cs="NewsGotT"/>
          <w:b/>
          <w:szCs w:val="19"/>
          <w:lang w:val="es-ES"/>
        </w:rPr>
      </w:pPr>
    </w:p>
    <w:p w14:paraId="72E66E23" w14:textId="77777777" w:rsidR="00056C39" w:rsidRPr="002F01D1" w:rsidRDefault="00056C39" w:rsidP="00B95CA5">
      <w:pPr>
        <w:autoSpaceDE w:val="0"/>
        <w:jc w:val="both"/>
        <w:rPr>
          <w:rFonts w:ascii="Verdana" w:eastAsia="MS Mincho" w:hAnsi="Verdana" w:cs="NewsGotT"/>
          <w:b/>
          <w:szCs w:val="19"/>
          <w:lang w:val="es-ES" w:eastAsia="ja-JP"/>
        </w:rPr>
      </w:pPr>
      <w:r w:rsidRPr="002F01D1">
        <w:rPr>
          <w:rFonts w:ascii="Verdana" w:hAnsi="Verdana" w:cs="NewsGotT"/>
          <w:b/>
          <w:szCs w:val="19"/>
          <w:lang w:val="es-ES"/>
        </w:rPr>
        <w:t>3.11. Modificación del contrato</w:t>
      </w:r>
      <w:r w:rsidRPr="002F01D1">
        <w:rPr>
          <w:rFonts w:ascii="Verdana" w:eastAsia="MS Mincho" w:hAnsi="Verdana" w:cs="NewsGotT"/>
          <w:b/>
          <w:szCs w:val="19"/>
          <w:lang w:val="es-ES" w:eastAsia="ja-JP"/>
        </w:rPr>
        <w:t>.</w:t>
      </w:r>
    </w:p>
    <w:p w14:paraId="0D1C293B" w14:textId="77777777" w:rsidR="00056C39" w:rsidRPr="002F01D1" w:rsidRDefault="00056C39" w:rsidP="00B95CA5">
      <w:pPr>
        <w:autoSpaceDE w:val="0"/>
        <w:jc w:val="both"/>
        <w:rPr>
          <w:rFonts w:ascii="Verdana" w:eastAsia="MS Mincho" w:hAnsi="Verdana" w:cs="NewsGotT"/>
          <w:b/>
          <w:szCs w:val="19"/>
          <w:lang w:val="es-ES" w:eastAsia="ja-JP"/>
        </w:rPr>
      </w:pPr>
    </w:p>
    <w:p w14:paraId="0C66814C" w14:textId="21DBB6DB" w:rsidR="00056C39" w:rsidRPr="002F01D1" w:rsidRDefault="00056C39" w:rsidP="00B95CA5">
      <w:pPr>
        <w:autoSpaceDE w:val="0"/>
        <w:jc w:val="both"/>
        <w:rPr>
          <w:rFonts w:ascii="Verdana" w:eastAsia="MS Mincho" w:hAnsi="Verdana" w:cs="NewsGotT"/>
          <w:szCs w:val="19"/>
          <w:lang w:val="es-ES" w:eastAsia="ja-JP"/>
        </w:rPr>
      </w:pPr>
      <w:r w:rsidRPr="002F01D1">
        <w:rPr>
          <w:rFonts w:ascii="Verdana" w:eastAsia="MS Mincho" w:hAnsi="Verdana" w:cs="NewsGotT"/>
          <w:szCs w:val="19"/>
          <w:lang w:val="es-ES" w:eastAsia="ja-JP"/>
        </w:rPr>
        <w:t>Los contratos de Turismo y Deporte de Andalucía podrán modificarse durante su vigencia hasta un máximo del 20% del precio inicial cuando en el ANEXO I se hubiera advertido expresamente de esta posibilidad en los términos del art. 204 de la LCSP.</w:t>
      </w:r>
    </w:p>
    <w:p w14:paraId="729C0845" w14:textId="77777777" w:rsidR="00546399" w:rsidRPr="002F01D1" w:rsidRDefault="00546399" w:rsidP="00B95CA5">
      <w:pPr>
        <w:pStyle w:val="NormalWeb"/>
        <w:spacing w:beforeLines="0" w:afterLines="0"/>
        <w:jc w:val="both"/>
        <w:rPr>
          <w:rFonts w:ascii="Verdana" w:hAnsi="Verdana" w:cs="NewsGotT"/>
          <w:b/>
          <w:sz w:val="19"/>
          <w:szCs w:val="19"/>
        </w:rPr>
      </w:pPr>
    </w:p>
    <w:p w14:paraId="779C69D5" w14:textId="77777777" w:rsidR="00056C39" w:rsidRPr="002F01D1" w:rsidRDefault="00056C39" w:rsidP="00B95CA5">
      <w:pPr>
        <w:pStyle w:val="NormalWeb"/>
        <w:spacing w:beforeLines="0" w:afterLines="0"/>
        <w:jc w:val="both"/>
        <w:rPr>
          <w:rFonts w:ascii="Verdana" w:eastAsia="MS Mincho" w:hAnsi="Verdana" w:cs="NewsGotT"/>
          <w:b/>
          <w:sz w:val="19"/>
          <w:szCs w:val="19"/>
          <w:lang w:eastAsia="ja-JP"/>
        </w:rPr>
      </w:pPr>
      <w:r w:rsidRPr="002F01D1">
        <w:rPr>
          <w:rFonts w:ascii="Verdana" w:eastAsia="MS Mincho" w:hAnsi="Verdana" w:cs="NewsGotT"/>
          <w:b/>
          <w:sz w:val="19"/>
          <w:szCs w:val="19"/>
          <w:lang w:eastAsia="ja-JP"/>
        </w:rPr>
        <w:t>3.12. Resolución del contrato.</w:t>
      </w:r>
    </w:p>
    <w:p w14:paraId="4694F8AE" w14:textId="77777777" w:rsidR="00056C39" w:rsidRPr="002F01D1" w:rsidRDefault="00056C39" w:rsidP="00B95CA5">
      <w:pPr>
        <w:pStyle w:val="NormalWeb"/>
        <w:spacing w:beforeLines="0" w:afterLines="0"/>
        <w:jc w:val="both"/>
        <w:rPr>
          <w:rFonts w:ascii="Verdana" w:eastAsia="MS Mincho" w:hAnsi="Verdana" w:cs="NewsGotT"/>
          <w:sz w:val="19"/>
          <w:szCs w:val="19"/>
          <w:lang w:eastAsia="ja-JP"/>
        </w:rPr>
      </w:pPr>
    </w:p>
    <w:p w14:paraId="5C14FF0E" w14:textId="77777777" w:rsidR="00056C39" w:rsidRPr="002F01D1" w:rsidRDefault="00056C39" w:rsidP="00B95CA5">
      <w:pPr>
        <w:pStyle w:val="NormalWeb"/>
        <w:spacing w:beforeLines="0" w:afterLines="0"/>
        <w:jc w:val="both"/>
        <w:rPr>
          <w:rFonts w:ascii="Verdana" w:eastAsia="MS Mincho" w:hAnsi="Verdana" w:cs="NewsGotT"/>
          <w:sz w:val="19"/>
          <w:szCs w:val="19"/>
          <w:lang w:eastAsia="ja-JP"/>
        </w:rPr>
      </w:pPr>
      <w:r w:rsidRPr="002F01D1">
        <w:rPr>
          <w:rFonts w:ascii="Verdana" w:eastAsia="MS Mincho" w:hAnsi="Verdana" w:cs="NewsGotT"/>
          <w:sz w:val="19"/>
          <w:szCs w:val="19"/>
          <w:lang w:eastAsia="ja-JP"/>
        </w:rPr>
        <w:t>Son causas de resolución del contrato:</w:t>
      </w:r>
    </w:p>
    <w:p w14:paraId="2C899FBE" w14:textId="77777777" w:rsidR="00056C39" w:rsidRPr="002F01D1" w:rsidRDefault="00056C39" w:rsidP="00B95CA5">
      <w:pPr>
        <w:pStyle w:val="Normal1"/>
        <w:widowControl w:val="0"/>
        <w:tabs>
          <w:tab w:val="left" w:pos="360"/>
        </w:tabs>
        <w:autoSpaceDE/>
        <w:autoSpaceDN w:val="0"/>
        <w:jc w:val="both"/>
        <w:rPr>
          <w:rFonts w:ascii="Verdana" w:hAnsi="Verdana" w:cs="NewsGotT"/>
          <w:color w:val="auto"/>
          <w:sz w:val="19"/>
          <w:szCs w:val="19"/>
        </w:rPr>
      </w:pPr>
    </w:p>
    <w:p w14:paraId="36C205D4" w14:textId="77777777" w:rsidR="00056C39" w:rsidRPr="002F01D1" w:rsidRDefault="00056C39" w:rsidP="00B95CA5">
      <w:pPr>
        <w:pStyle w:val="Normal1"/>
        <w:widowControl w:val="0"/>
        <w:numPr>
          <w:ilvl w:val="0"/>
          <w:numId w:val="29"/>
        </w:numPr>
        <w:tabs>
          <w:tab w:val="left" w:pos="360"/>
        </w:tabs>
        <w:autoSpaceDE/>
        <w:autoSpaceDN w:val="0"/>
        <w:jc w:val="both"/>
        <w:rPr>
          <w:rFonts w:ascii="Verdana" w:hAnsi="Verdana" w:cs="NewsGotT"/>
          <w:color w:val="auto"/>
          <w:sz w:val="19"/>
          <w:szCs w:val="19"/>
        </w:rPr>
      </w:pPr>
      <w:r w:rsidRPr="002F01D1">
        <w:rPr>
          <w:rFonts w:ascii="Verdana" w:hAnsi="Verdana" w:cs="NewsGotT"/>
          <w:color w:val="auto"/>
          <w:sz w:val="19"/>
          <w:szCs w:val="19"/>
        </w:rPr>
        <w:t>La muerte o incapacidad sobrevenida del contratista individual o la extinción de la personalidad jurídica de la sociedad contratista, sin perjuicio de la sucesión del contratista, cuando proceda.</w:t>
      </w:r>
    </w:p>
    <w:p w14:paraId="4C666CA2" w14:textId="77777777" w:rsidR="00056C39" w:rsidRPr="002F01D1" w:rsidRDefault="00056C39" w:rsidP="00B95CA5">
      <w:pPr>
        <w:pStyle w:val="Normal1"/>
        <w:widowControl w:val="0"/>
        <w:numPr>
          <w:ilvl w:val="0"/>
          <w:numId w:val="29"/>
        </w:numPr>
        <w:tabs>
          <w:tab w:val="left" w:pos="360"/>
        </w:tabs>
        <w:autoSpaceDE/>
        <w:autoSpaceDN w:val="0"/>
        <w:jc w:val="both"/>
        <w:rPr>
          <w:rFonts w:ascii="Verdana" w:hAnsi="Verdana" w:cs="NewsGotT"/>
          <w:color w:val="auto"/>
          <w:sz w:val="19"/>
          <w:szCs w:val="19"/>
        </w:rPr>
      </w:pPr>
      <w:r w:rsidRPr="002F01D1">
        <w:rPr>
          <w:rFonts w:ascii="Verdana" w:hAnsi="Verdana" w:cs="NewsGotT"/>
          <w:color w:val="auto"/>
          <w:sz w:val="19"/>
          <w:szCs w:val="19"/>
        </w:rPr>
        <w:t>La declaración de concurso o la declaración de insolvencia en cualquier otro procedimiento.</w:t>
      </w:r>
    </w:p>
    <w:p w14:paraId="10625BCB" w14:textId="77777777" w:rsidR="00056C39" w:rsidRPr="002F01D1" w:rsidRDefault="00056C39" w:rsidP="00B95CA5">
      <w:pPr>
        <w:pStyle w:val="Normal1"/>
        <w:widowControl w:val="0"/>
        <w:numPr>
          <w:ilvl w:val="0"/>
          <w:numId w:val="29"/>
        </w:numPr>
        <w:tabs>
          <w:tab w:val="left" w:pos="360"/>
        </w:tabs>
        <w:autoSpaceDE/>
        <w:autoSpaceDN w:val="0"/>
        <w:jc w:val="both"/>
        <w:rPr>
          <w:rFonts w:ascii="Verdana" w:hAnsi="Verdana" w:cs="NewsGotT"/>
          <w:color w:val="auto"/>
          <w:sz w:val="19"/>
          <w:szCs w:val="19"/>
        </w:rPr>
      </w:pPr>
      <w:r w:rsidRPr="002F01D1">
        <w:rPr>
          <w:rFonts w:ascii="Verdana" w:hAnsi="Verdana" w:cs="NewsGotT"/>
          <w:color w:val="auto"/>
          <w:sz w:val="19"/>
          <w:szCs w:val="19"/>
        </w:rPr>
        <w:t>El mutuo acuerdo entre Turismo y Deporte de Andalucía y el contratista.</w:t>
      </w:r>
    </w:p>
    <w:p w14:paraId="28684587" w14:textId="3904B9DF" w:rsidR="00056C39" w:rsidRPr="002F01D1" w:rsidRDefault="00056C39" w:rsidP="00B95CA5">
      <w:pPr>
        <w:pStyle w:val="Normal1"/>
        <w:widowControl w:val="0"/>
        <w:numPr>
          <w:ilvl w:val="0"/>
          <w:numId w:val="29"/>
        </w:numPr>
        <w:tabs>
          <w:tab w:val="left" w:pos="360"/>
        </w:tabs>
        <w:autoSpaceDE/>
        <w:autoSpaceDN w:val="0"/>
        <w:jc w:val="both"/>
        <w:rPr>
          <w:rFonts w:ascii="Verdana" w:hAnsi="Verdana" w:cs="NewsGotT"/>
          <w:color w:val="auto"/>
          <w:sz w:val="19"/>
          <w:szCs w:val="19"/>
        </w:rPr>
      </w:pPr>
      <w:r w:rsidRPr="002F01D1">
        <w:rPr>
          <w:rFonts w:ascii="Verdana" w:hAnsi="Verdana" w:cs="NewsGotT"/>
          <w:color w:val="auto"/>
          <w:sz w:val="19"/>
          <w:szCs w:val="19"/>
        </w:rPr>
        <w:t>La demora en el cumplimiento de los plazos por parte del contratista.</w:t>
      </w:r>
    </w:p>
    <w:p w14:paraId="43400A29" w14:textId="77777777" w:rsidR="00056C39" w:rsidRPr="002F01D1" w:rsidRDefault="00056C39" w:rsidP="00B95CA5">
      <w:pPr>
        <w:pStyle w:val="Normal1"/>
        <w:widowControl w:val="0"/>
        <w:numPr>
          <w:ilvl w:val="0"/>
          <w:numId w:val="29"/>
        </w:numPr>
        <w:tabs>
          <w:tab w:val="left" w:pos="360"/>
        </w:tabs>
        <w:autoSpaceDE/>
        <w:autoSpaceDN w:val="0"/>
        <w:jc w:val="both"/>
        <w:rPr>
          <w:rFonts w:ascii="Verdana" w:hAnsi="Verdana" w:cs="NewsGotT"/>
          <w:color w:val="auto"/>
          <w:sz w:val="19"/>
          <w:szCs w:val="19"/>
        </w:rPr>
      </w:pPr>
      <w:r w:rsidRPr="002F01D1">
        <w:rPr>
          <w:rFonts w:ascii="Verdana" w:hAnsi="Verdana" w:cs="NewsGotT"/>
          <w:color w:val="auto"/>
          <w:sz w:val="19"/>
          <w:szCs w:val="19"/>
        </w:rPr>
        <w:t>En todo caso el retraso injustificado sobre el plan de trabajos establecido en el pliego o en el contrato, en cualquier actividad, por un plazo superior a un tercio del plazo de duración inicial del contrato, incluidas las posibles prórrogas.</w:t>
      </w:r>
    </w:p>
    <w:p w14:paraId="0AD290A1" w14:textId="77777777" w:rsidR="00056C39" w:rsidRPr="002F01D1" w:rsidRDefault="00056C39" w:rsidP="00B95CA5">
      <w:pPr>
        <w:pStyle w:val="Normal1"/>
        <w:widowControl w:val="0"/>
        <w:numPr>
          <w:ilvl w:val="0"/>
          <w:numId w:val="29"/>
        </w:numPr>
        <w:tabs>
          <w:tab w:val="left" w:pos="360"/>
        </w:tabs>
        <w:autoSpaceDE/>
        <w:autoSpaceDN w:val="0"/>
        <w:jc w:val="both"/>
        <w:rPr>
          <w:rFonts w:ascii="Verdana" w:hAnsi="Verdana" w:cs="NewsGotT"/>
          <w:color w:val="auto"/>
          <w:sz w:val="19"/>
          <w:szCs w:val="19"/>
        </w:rPr>
      </w:pPr>
      <w:r w:rsidRPr="002F01D1">
        <w:rPr>
          <w:rFonts w:ascii="Verdana" w:hAnsi="Verdana" w:cs="NewsGotT"/>
          <w:color w:val="auto"/>
          <w:sz w:val="19"/>
          <w:szCs w:val="19"/>
        </w:rPr>
        <w:t>La demora en el pago por parte de Turismo y Deporte de Andalucía por plazo superior al establecido en el apartado 6, o apartado 8, de ser inferior este último, del art 198 de la LCSP.</w:t>
      </w:r>
    </w:p>
    <w:p w14:paraId="4B0319C6" w14:textId="77777777" w:rsidR="00056C39" w:rsidRPr="002F01D1" w:rsidRDefault="00056C39" w:rsidP="00B95CA5">
      <w:pPr>
        <w:pStyle w:val="Normal1"/>
        <w:widowControl w:val="0"/>
        <w:numPr>
          <w:ilvl w:val="0"/>
          <w:numId w:val="29"/>
        </w:numPr>
        <w:tabs>
          <w:tab w:val="left" w:pos="360"/>
        </w:tabs>
        <w:autoSpaceDE/>
        <w:autoSpaceDN w:val="0"/>
        <w:jc w:val="both"/>
        <w:rPr>
          <w:rFonts w:ascii="Verdana" w:hAnsi="Verdana" w:cs="NewsGotT"/>
          <w:color w:val="auto"/>
          <w:sz w:val="19"/>
          <w:szCs w:val="19"/>
        </w:rPr>
      </w:pPr>
      <w:r w:rsidRPr="002F01D1">
        <w:rPr>
          <w:rFonts w:ascii="Verdana" w:hAnsi="Verdana" w:cs="NewsGotT"/>
          <w:color w:val="auto"/>
          <w:sz w:val="19"/>
          <w:szCs w:val="19"/>
        </w:rPr>
        <w:t>El incumplimiento de la obligación principal del contrato.</w:t>
      </w:r>
    </w:p>
    <w:p w14:paraId="51009DFD" w14:textId="77777777" w:rsidR="00056C39" w:rsidRPr="002F01D1" w:rsidRDefault="00056C39" w:rsidP="00B95CA5">
      <w:pPr>
        <w:pStyle w:val="Normal1"/>
        <w:widowControl w:val="0"/>
        <w:numPr>
          <w:ilvl w:val="0"/>
          <w:numId w:val="29"/>
        </w:numPr>
        <w:tabs>
          <w:tab w:val="left" w:pos="360"/>
        </w:tabs>
        <w:autoSpaceDE/>
        <w:autoSpaceDN w:val="0"/>
        <w:jc w:val="both"/>
        <w:rPr>
          <w:rFonts w:ascii="Verdana" w:hAnsi="Verdana" w:cs="NewsGotT"/>
          <w:color w:val="auto"/>
          <w:sz w:val="19"/>
          <w:szCs w:val="19"/>
        </w:rPr>
      </w:pPr>
      <w:r w:rsidRPr="002F01D1">
        <w:rPr>
          <w:rFonts w:ascii="Verdana" w:hAnsi="Verdana" w:cs="NewsGotT"/>
          <w:color w:val="auto"/>
          <w:sz w:val="19"/>
          <w:szCs w:val="19"/>
        </w:rPr>
        <w:t>La imposibilidad de ejecutar la prestación en los términos inicialmente pactados, cuando no sea posible modificar el contrato conforme a los artículos 204 y 205; o cuando dándose las circunstancias establecidas en el artículo 205, las modificaciones impliquen, aislada o conjuntamente, alteraciones del precio del mismo, en cuantía superior, en más o en menos, al 20 por ciento del precio inicial del contrato, con exclusión del Impuesto sobre el Valor Añadido.</w:t>
      </w:r>
    </w:p>
    <w:p w14:paraId="1FB9E3AE" w14:textId="77777777" w:rsidR="00056C39" w:rsidRPr="002F01D1" w:rsidRDefault="00056C39" w:rsidP="00B95CA5">
      <w:pPr>
        <w:pStyle w:val="Normal1"/>
        <w:widowControl w:val="0"/>
        <w:numPr>
          <w:ilvl w:val="0"/>
          <w:numId w:val="29"/>
        </w:numPr>
        <w:tabs>
          <w:tab w:val="left" w:pos="360"/>
        </w:tabs>
        <w:autoSpaceDE/>
        <w:autoSpaceDN w:val="0"/>
        <w:jc w:val="both"/>
        <w:rPr>
          <w:rFonts w:ascii="Verdana" w:hAnsi="Verdana" w:cs="NewsGotT"/>
          <w:color w:val="auto"/>
          <w:sz w:val="19"/>
          <w:szCs w:val="19"/>
        </w:rPr>
      </w:pPr>
      <w:r w:rsidRPr="002F01D1">
        <w:rPr>
          <w:rFonts w:ascii="Verdana" w:hAnsi="Verdana" w:cs="NewsGotT"/>
          <w:color w:val="auto"/>
          <w:sz w:val="19"/>
          <w:szCs w:val="19"/>
        </w:rPr>
        <w:t>El impago, durante la ejecución del contrato, de los salarios por parte del contratista a los trabajadores que estuvieran participando en la misma, o el incumplimiento de las condiciones establecidas en los Convenios colectivos en vigor para estos trabajadores también durante la ejecución del contrato.</w:t>
      </w:r>
    </w:p>
    <w:p w14:paraId="39604BD9" w14:textId="77777777" w:rsidR="00056C39" w:rsidRPr="002F01D1" w:rsidRDefault="00056C39" w:rsidP="00B95CA5">
      <w:pPr>
        <w:pStyle w:val="Normal1"/>
        <w:widowControl w:val="0"/>
        <w:numPr>
          <w:ilvl w:val="0"/>
          <w:numId w:val="29"/>
        </w:numPr>
        <w:tabs>
          <w:tab w:val="left" w:pos="360"/>
        </w:tabs>
        <w:autoSpaceDE/>
        <w:autoSpaceDN w:val="0"/>
        <w:jc w:val="both"/>
        <w:rPr>
          <w:rFonts w:ascii="Verdana" w:hAnsi="Verdana" w:cs="NewsGotT"/>
          <w:color w:val="auto"/>
          <w:sz w:val="19"/>
          <w:szCs w:val="19"/>
        </w:rPr>
      </w:pPr>
      <w:bookmarkStart w:id="9" w:name="OLE_LINK13"/>
      <w:r w:rsidRPr="002F01D1">
        <w:rPr>
          <w:rFonts w:ascii="Verdana" w:hAnsi="Verdana" w:cs="NewsGotT"/>
          <w:color w:val="auto"/>
          <w:sz w:val="19"/>
          <w:szCs w:val="19"/>
        </w:rPr>
        <w:t>Los motivos específicos de resolución especial convenidos, así como los casos previstos en la legislación vigente.</w:t>
      </w:r>
    </w:p>
    <w:bookmarkEnd w:id="9"/>
    <w:p w14:paraId="3E4AA22B" w14:textId="77777777" w:rsidR="00056C39" w:rsidRPr="002F01D1" w:rsidRDefault="00056C39" w:rsidP="00B95CA5">
      <w:pPr>
        <w:pStyle w:val="NormalWeb"/>
        <w:spacing w:beforeLines="0" w:afterLines="0"/>
        <w:jc w:val="both"/>
        <w:rPr>
          <w:rFonts w:ascii="Verdana" w:hAnsi="Verdana" w:cs="NewsGotT"/>
          <w:sz w:val="19"/>
          <w:szCs w:val="19"/>
        </w:rPr>
      </w:pPr>
    </w:p>
    <w:p w14:paraId="503C1965" w14:textId="77777777" w:rsidR="00056C39" w:rsidRPr="002F01D1" w:rsidRDefault="00056C39" w:rsidP="00B95CA5">
      <w:pPr>
        <w:pStyle w:val="NormalWeb"/>
        <w:spacing w:beforeLines="0" w:afterLines="0"/>
        <w:jc w:val="both"/>
        <w:rPr>
          <w:rFonts w:ascii="Verdana" w:hAnsi="Verdana" w:cs="NewsGotT"/>
          <w:sz w:val="19"/>
          <w:szCs w:val="19"/>
        </w:rPr>
      </w:pPr>
      <w:r w:rsidRPr="002F01D1">
        <w:rPr>
          <w:rFonts w:ascii="Verdana" w:hAnsi="Verdana" w:cs="NewsGotT"/>
          <w:sz w:val="19"/>
          <w:szCs w:val="19"/>
        </w:rPr>
        <w:t>Las partes contratantes quedan obligadas a requerir fehacientemente a la otra ante cualquier causa de resolución, incumplimiento o divergencia; concediéndole a la parte requerida un plazo de 10 días para, en el caso de no encontrar una solución a la cuestión suscitada, dar por resuelto el contrato el requirente o ejercitar las acciones que estime conveniente.</w:t>
      </w:r>
    </w:p>
    <w:p w14:paraId="2CA7265D" w14:textId="77777777" w:rsidR="00056C39" w:rsidRPr="002F01D1" w:rsidRDefault="00056C39" w:rsidP="00B95CA5">
      <w:pPr>
        <w:suppressAutoHyphens w:val="0"/>
        <w:rPr>
          <w:rFonts w:ascii="Verdana" w:hAnsi="Verdana" w:cs="NewsGotT"/>
          <w:szCs w:val="19"/>
          <w:lang w:val="es-ES"/>
        </w:rPr>
      </w:pPr>
    </w:p>
    <w:p w14:paraId="23777C21" w14:textId="77777777" w:rsidR="00056C39" w:rsidRPr="002F01D1" w:rsidRDefault="00056C39" w:rsidP="00B95CA5">
      <w:pPr>
        <w:tabs>
          <w:tab w:val="left" w:pos="851"/>
        </w:tabs>
        <w:jc w:val="both"/>
        <w:rPr>
          <w:rFonts w:ascii="Verdana" w:hAnsi="Verdana" w:cs="Times New Roman"/>
          <w:szCs w:val="19"/>
          <w:lang w:val="es-ES"/>
        </w:rPr>
      </w:pPr>
      <w:r w:rsidRPr="002F01D1">
        <w:rPr>
          <w:rFonts w:ascii="Verdana" w:hAnsi="Verdana" w:cs="NewsGotT"/>
          <w:szCs w:val="19"/>
          <w:lang w:val="es-ES"/>
        </w:rPr>
        <w:t>Los efectos de la resolución serán los siguientes:</w:t>
      </w:r>
    </w:p>
    <w:p w14:paraId="39E1B643" w14:textId="77777777" w:rsidR="00056C39" w:rsidRPr="002F01D1" w:rsidRDefault="00056C39" w:rsidP="00B95CA5">
      <w:pPr>
        <w:pStyle w:val="Textoindependiente21"/>
        <w:rPr>
          <w:rFonts w:ascii="Verdana" w:hAnsi="Verdana"/>
          <w:sz w:val="19"/>
          <w:szCs w:val="19"/>
        </w:rPr>
      </w:pPr>
    </w:p>
    <w:p w14:paraId="2319EBA1" w14:textId="77777777" w:rsidR="00056C39" w:rsidRPr="002F01D1" w:rsidRDefault="00056C39" w:rsidP="00B95CA5">
      <w:pPr>
        <w:pStyle w:val="Textoindependiente21"/>
        <w:numPr>
          <w:ilvl w:val="0"/>
          <w:numId w:val="30"/>
        </w:numPr>
        <w:overflowPunct/>
        <w:autoSpaceDE/>
        <w:autoSpaceDN/>
        <w:adjustRightInd/>
        <w:textAlignment w:val="auto"/>
        <w:rPr>
          <w:rFonts w:ascii="Verdana" w:hAnsi="Verdana"/>
          <w:sz w:val="19"/>
          <w:szCs w:val="19"/>
        </w:rPr>
      </w:pPr>
      <w:r w:rsidRPr="002F01D1">
        <w:rPr>
          <w:rFonts w:ascii="Verdana" w:hAnsi="Verdana"/>
          <w:sz w:val="19"/>
          <w:szCs w:val="19"/>
        </w:rPr>
        <w:t>Cuando obedezca a mutuo acuerdo, los derechos de las partes se acomodarán a lo válidamente estipulado entre ambas.</w:t>
      </w:r>
    </w:p>
    <w:p w14:paraId="34713750" w14:textId="77777777" w:rsidR="00056C39" w:rsidRPr="002F01D1" w:rsidRDefault="00056C39" w:rsidP="00B95CA5">
      <w:pPr>
        <w:pStyle w:val="Textoindependiente21"/>
        <w:numPr>
          <w:ilvl w:val="0"/>
          <w:numId w:val="30"/>
        </w:numPr>
        <w:overflowPunct/>
        <w:autoSpaceDE/>
        <w:autoSpaceDN/>
        <w:adjustRightInd/>
        <w:textAlignment w:val="auto"/>
        <w:rPr>
          <w:rFonts w:ascii="Verdana" w:hAnsi="Verdana"/>
          <w:sz w:val="19"/>
          <w:szCs w:val="19"/>
        </w:rPr>
      </w:pPr>
      <w:r w:rsidRPr="002F01D1">
        <w:rPr>
          <w:rFonts w:ascii="Verdana" w:hAnsi="Verdana"/>
          <w:sz w:val="19"/>
          <w:szCs w:val="19"/>
        </w:rPr>
        <w:t>El incumplimiento por parte de Turismo y Deporte de Andalucía de las obligaciones del contrato determinará, con carácter general, el pago de los daños y perjuicios que por tal causa se irroguen al contratista.</w:t>
      </w:r>
    </w:p>
    <w:p w14:paraId="7663B7E6" w14:textId="77777777" w:rsidR="00056C39" w:rsidRPr="002F01D1" w:rsidRDefault="00056C39" w:rsidP="00B95CA5">
      <w:pPr>
        <w:pStyle w:val="Textoindependiente21"/>
        <w:numPr>
          <w:ilvl w:val="0"/>
          <w:numId w:val="30"/>
        </w:numPr>
        <w:overflowPunct/>
        <w:autoSpaceDE/>
        <w:autoSpaceDN/>
        <w:adjustRightInd/>
        <w:textAlignment w:val="auto"/>
        <w:rPr>
          <w:rFonts w:ascii="Verdana" w:hAnsi="Verdana"/>
          <w:sz w:val="19"/>
          <w:szCs w:val="19"/>
        </w:rPr>
      </w:pPr>
      <w:r w:rsidRPr="002F01D1">
        <w:rPr>
          <w:rFonts w:ascii="Verdana" w:hAnsi="Verdana"/>
          <w:sz w:val="19"/>
          <w:szCs w:val="19"/>
        </w:rPr>
        <w:t>Cuando el contrato se resuelva por incumplimiento culpable del contratista, éste deberá indemnizar a Turismo y Deporte de Andalucía los daños y perjuicios ocasionados.</w:t>
      </w:r>
    </w:p>
    <w:p w14:paraId="28A47973" w14:textId="77777777" w:rsidR="00056C39" w:rsidRPr="002F01D1" w:rsidRDefault="00056C39" w:rsidP="00B95CA5">
      <w:pPr>
        <w:jc w:val="both"/>
        <w:rPr>
          <w:rFonts w:ascii="Verdana" w:hAnsi="Verdana" w:cs="NewsGotT"/>
          <w:b/>
          <w:szCs w:val="19"/>
          <w:lang w:val="es-ES"/>
        </w:rPr>
      </w:pPr>
    </w:p>
    <w:p w14:paraId="48D3F6D6" w14:textId="77777777" w:rsidR="00056C39" w:rsidRPr="002F01D1" w:rsidRDefault="00056C39" w:rsidP="00B95CA5">
      <w:pPr>
        <w:jc w:val="both"/>
        <w:rPr>
          <w:rFonts w:ascii="Verdana" w:hAnsi="Verdana" w:cs="Times New Roman"/>
          <w:szCs w:val="19"/>
          <w:lang w:val="es-ES"/>
        </w:rPr>
      </w:pPr>
      <w:r w:rsidRPr="002F01D1">
        <w:rPr>
          <w:rFonts w:ascii="Verdana" w:hAnsi="Verdana" w:cs="NewsGotT"/>
          <w:b/>
          <w:szCs w:val="19"/>
          <w:lang w:val="es-ES"/>
        </w:rPr>
        <w:t>3.13. Jurisdicción.</w:t>
      </w:r>
    </w:p>
    <w:p w14:paraId="06B14337" w14:textId="77777777" w:rsidR="00056C39" w:rsidRPr="002F01D1" w:rsidRDefault="00056C39" w:rsidP="00B95CA5">
      <w:pPr>
        <w:pStyle w:val="Textoindependiente21"/>
        <w:rPr>
          <w:rFonts w:ascii="Verdana" w:hAnsi="Verdana"/>
          <w:sz w:val="19"/>
          <w:szCs w:val="19"/>
        </w:rPr>
      </w:pPr>
    </w:p>
    <w:p w14:paraId="596C55CB" w14:textId="77777777" w:rsidR="00056C39" w:rsidRPr="002F01D1" w:rsidRDefault="00056C39" w:rsidP="00B95CA5">
      <w:pPr>
        <w:pStyle w:val="Textoindependiente21"/>
        <w:rPr>
          <w:rFonts w:ascii="Verdana" w:hAnsi="Verdana"/>
          <w:sz w:val="19"/>
          <w:szCs w:val="19"/>
        </w:rPr>
      </w:pPr>
      <w:r w:rsidRPr="002F01D1">
        <w:rPr>
          <w:rFonts w:ascii="Verdana" w:hAnsi="Verdana"/>
          <w:sz w:val="19"/>
          <w:szCs w:val="19"/>
        </w:rPr>
        <w:t xml:space="preserve">Para resolver cualquier discrepancia que pudiera surgir en la interpretación o ejecución del contrato, ambas partes se someterán expresamente a la jurisdicción y competencia de los Juzgados y Tribunales de Málaga. </w:t>
      </w:r>
    </w:p>
    <w:p w14:paraId="2C242B28" w14:textId="77777777" w:rsidR="00056C39" w:rsidRPr="002F01D1" w:rsidRDefault="00056C39" w:rsidP="00B95CA5">
      <w:pPr>
        <w:pStyle w:val="Textoindependiente21"/>
        <w:rPr>
          <w:rFonts w:ascii="Verdana" w:hAnsi="Verdana"/>
          <w:sz w:val="19"/>
          <w:szCs w:val="19"/>
        </w:rPr>
      </w:pPr>
    </w:p>
    <w:p w14:paraId="02987247" w14:textId="77777777" w:rsidR="00056C39" w:rsidRPr="002F01D1" w:rsidRDefault="00056C39" w:rsidP="00B95CA5">
      <w:pPr>
        <w:pStyle w:val="Textoindependiente21"/>
        <w:rPr>
          <w:rFonts w:ascii="Verdana" w:hAnsi="Verdana"/>
          <w:sz w:val="19"/>
          <w:szCs w:val="19"/>
        </w:rPr>
      </w:pPr>
    </w:p>
    <w:p w14:paraId="777191AB" w14:textId="77777777" w:rsidR="00056C39" w:rsidRPr="002F01D1" w:rsidRDefault="00056C39" w:rsidP="00B95CA5">
      <w:pPr>
        <w:pStyle w:val="Textoindependiente21"/>
        <w:rPr>
          <w:rFonts w:ascii="Verdana" w:hAnsi="Verdana"/>
          <w:sz w:val="19"/>
          <w:szCs w:val="19"/>
        </w:rPr>
      </w:pPr>
    </w:p>
    <w:p w14:paraId="5AEE3F76" w14:textId="77777777" w:rsidR="00056C39" w:rsidRPr="002F01D1" w:rsidRDefault="00056C39" w:rsidP="00B95CA5">
      <w:pPr>
        <w:pStyle w:val="Textoindependiente21"/>
        <w:rPr>
          <w:rFonts w:ascii="Verdana" w:hAnsi="Verdana"/>
          <w:sz w:val="19"/>
          <w:szCs w:val="19"/>
        </w:rPr>
      </w:pPr>
    </w:p>
    <w:p w14:paraId="010572E7" w14:textId="45D34514" w:rsidR="00056C39" w:rsidRPr="002F01D1" w:rsidRDefault="00056C39" w:rsidP="00B95CA5">
      <w:pPr>
        <w:pStyle w:val="Textoindependiente21"/>
        <w:jc w:val="right"/>
        <w:rPr>
          <w:rFonts w:ascii="Verdana" w:hAnsi="Verdana"/>
          <w:sz w:val="19"/>
          <w:szCs w:val="19"/>
        </w:rPr>
      </w:pPr>
      <w:r w:rsidRPr="002F01D1">
        <w:rPr>
          <w:rFonts w:ascii="Verdana" w:hAnsi="Verdana"/>
          <w:sz w:val="19"/>
          <w:szCs w:val="19"/>
        </w:rPr>
        <w:t xml:space="preserve">Málaga, </w:t>
      </w:r>
      <w:r w:rsidR="00BE5BF3" w:rsidRPr="002F01D1">
        <w:rPr>
          <w:rFonts w:ascii="Verdana" w:hAnsi="Verdana"/>
          <w:sz w:val="19"/>
          <w:szCs w:val="19"/>
        </w:rPr>
        <w:t>8 de julio</w:t>
      </w:r>
      <w:r w:rsidR="00C22587" w:rsidRPr="002F01D1">
        <w:rPr>
          <w:rFonts w:ascii="Verdana" w:hAnsi="Verdana"/>
          <w:sz w:val="19"/>
          <w:szCs w:val="19"/>
        </w:rPr>
        <w:t xml:space="preserve"> de 202</w:t>
      </w:r>
      <w:r w:rsidR="00ED025F" w:rsidRPr="002F01D1">
        <w:rPr>
          <w:rFonts w:ascii="Verdana" w:hAnsi="Verdana"/>
          <w:sz w:val="19"/>
          <w:szCs w:val="19"/>
        </w:rPr>
        <w:t>4</w:t>
      </w:r>
      <w:r w:rsidRPr="002F01D1">
        <w:rPr>
          <w:rFonts w:ascii="Verdana" w:hAnsi="Verdana"/>
          <w:sz w:val="19"/>
          <w:szCs w:val="19"/>
        </w:rPr>
        <w:t>.</w:t>
      </w:r>
    </w:p>
    <w:p w14:paraId="4915C403" w14:textId="77777777" w:rsidR="00056C39" w:rsidRPr="002F01D1" w:rsidRDefault="00056C39" w:rsidP="00B95CA5">
      <w:pPr>
        <w:pageBreakBefore/>
        <w:jc w:val="both"/>
        <w:rPr>
          <w:rFonts w:ascii="Verdana" w:hAnsi="Verdana" w:cs="NewsGotT"/>
          <w:szCs w:val="19"/>
          <w:lang w:val="es-ES"/>
        </w:rPr>
      </w:pPr>
    </w:p>
    <w:p w14:paraId="630D747D" w14:textId="77777777" w:rsidR="00056C39" w:rsidRPr="002F01D1" w:rsidRDefault="00056C39" w:rsidP="00B95CA5">
      <w:pPr>
        <w:pStyle w:val="Ttulo7"/>
        <w:spacing w:before="0"/>
        <w:jc w:val="center"/>
        <w:rPr>
          <w:rFonts w:ascii="Verdana" w:hAnsi="Verdana" w:cs="NewsGotT"/>
          <w:i w:val="0"/>
          <w:iCs w:val="0"/>
          <w:color w:val="auto"/>
          <w:szCs w:val="19"/>
          <w:lang w:val="es-ES"/>
        </w:rPr>
      </w:pPr>
      <w:r w:rsidRPr="002F01D1">
        <w:rPr>
          <w:rFonts w:ascii="Verdana" w:hAnsi="Verdana" w:cs="NewsGotT"/>
          <w:b/>
          <w:i w:val="0"/>
          <w:iCs w:val="0"/>
          <w:color w:val="auto"/>
          <w:szCs w:val="19"/>
          <w:lang w:val="es-ES"/>
        </w:rPr>
        <w:t>ANEXO I</w:t>
      </w:r>
    </w:p>
    <w:p w14:paraId="163ADD11" w14:textId="77777777" w:rsidR="00056C39" w:rsidRPr="002F01D1" w:rsidRDefault="00056C39" w:rsidP="00B95CA5">
      <w:pPr>
        <w:rPr>
          <w:rFonts w:ascii="Verdana" w:hAnsi="Verdana" w:cs="NewsGotT"/>
          <w:szCs w:val="19"/>
          <w:lang w:val="es-ES"/>
        </w:rPr>
      </w:pPr>
    </w:p>
    <w:p w14:paraId="02EDF7DD" w14:textId="3F40BD25" w:rsidR="00056C39" w:rsidRPr="002F01D1" w:rsidRDefault="00056C39" w:rsidP="00B95CA5">
      <w:pPr>
        <w:pBdr>
          <w:top w:val="single" w:sz="4" w:space="1" w:color="000000"/>
          <w:left w:val="single" w:sz="4" w:space="4" w:color="000000"/>
          <w:bottom w:val="single" w:sz="4" w:space="1" w:color="000000"/>
          <w:right w:val="single" w:sz="4" w:space="4" w:color="000000"/>
        </w:pBdr>
        <w:rPr>
          <w:rFonts w:ascii="Verdana" w:hAnsi="Verdana" w:cs="NewsGotT"/>
          <w:szCs w:val="19"/>
          <w:lang w:val="es-ES"/>
        </w:rPr>
      </w:pPr>
      <w:r w:rsidRPr="002F01D1">
        <w:rPr>
          <w:rFonts w:ascii="Verdana" w:hAnsi="Verdana" w:cs="NewsGotT"/>
          <w:b/>
          <w:szCs w:val="19"/>
          <w:lang w:val="es-ES"/>
        </w:rPr>
        <w:t>Órgano de contratación</w:t>
      </w:r>
      <w:r w:rsidRPr="002F01D1">
        <w:rPr>
          <w:rFonts w:ascii="Verdana" w:hAnsi="Verdana" w:cs="NewsGotT"/>
          <w:szCs w:val="19"/>
          <w:lang w:val="es-ES"/>
        </w:rPr>
        <w:t>: Director Gerente</w:t>
      </w:r>
    </w:p>
    <w:p w14:paraId="31A50C55" w14:textId="77777777" w:rsidR="00725C09" w:rsidRPr="002F01D1" w:rsidRDefault="00725C09" w:rsidP="00B95CA5">
      <w:pPr>
        <w:pBdr>
          <w:top w:val="single" w:sz="4" w:space="1" w:color="000000"/>
          <w:left w:val="single" w:sz="4" w:space="4" w:color="000000"/>
          <w:bottom w:val="single" w:sz="4" w:space="1" w:color="000000"/>
          <w:right w:val="single" w:sz="4" w:space="4" w:color="000000"/>
        </w:pBdr>
        <w:rPr>
          <w:rFonts w:ascii="Verdana" w:hAnsi="Verdana" w:cs="NewsGotT"/>
          <w:szCs w:val="19"/>
          <w:lang w:val="es-ES"/>
        </w:rPr>
      </w:pPr>
    </w:p>
    <w:p w14:paraId="7E4A9AD8" w14:textId="7205DE4E" w:rsidR="00056C39" w:rsidRPr="002F01D1" w:rsidRDefault="00056C39" w:rsidP="00B95CA5">
      <w:pPr>
        <w:rPr>
          <w:rFonts w:ascii="Verdana" w:hAnsi="Verdana" w:cs="NewsGotT"/>
          <w:szCs w:val="19"/>
          <w:lang w:val="es-ES"/>
        </w:rPr>
      </w:pPr>
    </w:p>
    <w:p w14:paraId="0F234E34" w14:textId="776E3AEF" w:rsidR="00056C39" w:rsidRPr="002F01D1" w:rsidRDefault="00056C39" w:rsidP="00B95CA5">
      <w:pPr>
        <w:pBdr>
          <w:top w:val="single" w:sz="4" w:space="1" w:color="auto"/>
          <w:left w:val="single" w:sz="4" w:space="4" w:color="auto"/>
          <w:bottom w:val="single" w:sz="4" w:space="1" w:color="auto"/>
          <w:right w:val="single" w:sz="4" w:space="4" w:color="auto"/>
        </w:pBdr>
        <w:autoSpaceDE w:val="0"/>
        <w:jc w:val="both"/>
        <w:rPr>
          <w:rFonts w:ascii="Verdana" w:hAnsi="Verdana"/>
          <w:szCs w:val="19"/>
          <w:lang w:val="es-ES"/>
        </w:rPr>
      </w:pPr>
      <w:r w:rsidRPr="002F01D1">
        <w:rPr>
          <w:rFonts w:ascii="Verdana" w:hAnsi="Verdana" w:cs="NewsGotT"/>
          <w:b/>
          <w:szCs w:val="19"/>
          <w:lang w:val="es-ES"/>
        </w:rPr>
        <w:t>Objeto del contrato</w:t>
      </w:r>
      <w:r w:rsidRPr="002F01D1">
        <w:rPr>
          <w:rFonts w:ascii="Verdana" w:hAnsi="Verdana" w:cs="NewsGotT"/>
          <w:szCs w:val="19"/>
          <w:lang w:val="es-ES"/>
        </w:rPr>
        <w:t xml:space="preserve">: </w:t>
      </w:r>
      <w:r w:rsidR="00D90A8C" w:rsidRPr="002F01D1">
        <w:rPr>
          <w:rFonts w:ascii="Verdana" w:hAnsi="Verdana" w:cs="NewsGotT"/>
          <w:szCs w:val="19"/>
          <w:lang w:val="es-ES_tradnl"/>
        </w:rPr>
        <w:t xml:space="preserve">PATROCINIO PUBLICITARIO, al amparo del art. 22 de la Ley 34/1988, de 11 de noviembre, General de Publicidad, </w:t>
      </w:r>
      <w:r w:rsidR="00BE5BF3" w:rsidRPr="002F01D1">
        <w:rPr>
          <w:rFonts w:ascii="Verdana" w:hAnsi="Verdana"/>
          <w:b/>
          <w:bCs/>
          <w:szCs w:val="19"/>
          <w:lang w:val="es-ES"/>
        </w:rPr>
        <w:t xml:space="preserve">DEL </w:t>
      </w:r>
      <w:r w:rsidR="00BE5BF3" w:rsidRPr="002F01D1">
        <w:rPr>
          <w:rFonts w:ascii="Verdana" w:hAnsi="Verdana" w:cs="NewsGotT, 'Times New Roman'"/>
          <w:b/>
          <w:szCs w:val="19"/>
          <w:lang w:val="es-ES"/>
        </w:rPr>
        <w:t>FESTIVAL INTERNACIONAL DE MÚSICA Y DANZA DE GRANADA 2024</w:t>
      </w:r>
      <w:r w:rsidR="00DC25C2" w:rsidRPr="002F01D1">
        <w:rPr>
          <w:rFonts w:ascii="Verdana" w:hAnsi="Verdana"/>
          <w:szCs w:val="19"/>
          <w:lang w:val="es-ES"/>
        </w:rPr>
        <w:t xml:space="preserve">, </w:t>
      </w:r>
      <w:r w:rsidR="00BE5BF3" w:rsidRPr="002F01D1">
        <w:rPr>
          <w:rFonts w:ascii="Verdana" w:hAnsi="Verdana"/>
          <w:szCs w:val="19"/>
          <w:lang w:val="es-ES"/>
        </w:rPr>
        <w:t>que se celebrará en Granada</w:t>
      </w:r>
      <w:r w:rsidR="00B551E3" w:rsidRPr="002F01D1">
        <w:rPr>
          <w:rFonts w:ascii="Verdana" w:hAnsi="Verdana"/>
          <w:szCs w:val="19"/>
          <w:lang w:val="es-ES"/>
        </w:rPr>
        <w:t>,</w:t>
      </w:r>
      <w:r w:rsidR="00BE5BF3" w:rsidRPr="002F01D1">
        <w:rPr>
          <w:rFonts w:ascii="Verdana" w:hAnsi="Verdana"/>
          <w:szCs w:val="19"/>
          <w:lang w:val="es-ES"/>
        </w:rPr>
        <w:t xml:space="preserve"> del 11 al 13 de julio de 2024.</w:t>
      </w:r>
    </w:p>
    <w:p w14:paraId="0CC11AFC" w14:textId="77777777" w:rsidR="00056C39" w:rsidRPr="002F01D1" w:rsidRDefault="00056C39" w:rsidP="00B95CA5">
      <w:pPr>
        <w:pBdr>
          <w:top w:val="single" w:sz="4" w:space="1" w:color="auto"/>
          <w:left w:val="single" w:sz="4" w:space="4" w:color="auto"/>
          <w:bottom w:val="single" w:sz="4" w:space="1" w:color="auto"/>
          <w:right w:val="single" w:sz="4" w:space="4" w:color="auto"/>
        </w:pBdr>
        <w:autoSpaceDE w:val="0"/>
        <w:jc w:val="both"/>
        <w:rPr>
          <w:rFonts w:ascii="Verdana" w:hAnsi="Verdana" w:cs="NewsGotT"/>
          <w:szCs w:val="19"/>
          <w:lang w:val="es-ES"/>
        </w:rPr>
      </w:pPr>
    </w:p>
    <w:p w14:paraId="587BE380" w14:textId="77777777" w:rsidR="00056C39" w:rsidRPr="002F01D1" w:rsidRDefault="00056C39" w:rsidP="00B95CA5">
      <w:pPr>
        <w:jc w:val="both"/>
        <w:rPr>
          <w:rFonts w:ascii="Verdana" w:hAnsi="Verdana" w:cs="NewsGotT"/>
          <w:szCs w:val="19"/>
          <w:lang w:val="es-ES"/>
        </w:rPr>
      </w:pPr>
    </w:p>
    <w:p w14:paraId="23D391B3" w14:textId="6734EDD1" w:rsidR="00056C39" w:rsidRPr="002F01D1" w:rsidRDefault="00056C39" w:rsidP="00B95CA5">
      <w:pPr>
        <w:pBdr>
          <w:top w:val="single" w:sz="4" w:space="1" w:color="000000"/>
          <w:left w:val="single" w:sz="4" w:space="4" w:color="000000"/>
          <w:bottom w:val="single" w:sz="4" w:space="1" w:color="000000"/>
          <w:right w:val="single" w:sz="4" w:space="4" w:color="000000"/>
        </w:pBdr>
        <w:jc w:val="both"/>
        <w:rPr>
          <w:rFonts w:ascii="Verdana" w:hAnsi="Verdana" w:cs="NewsGotT"/>
          <w:szCs w:val="19"/>
          <w:lang w:val="es-ES"/>
        </w:rPr>
      </w:pPr>
      <w:r w:rsidRPr="002F01D1">
        <w:rPr>
          <w:rFonts w:ascii="Verdana" w:hAnsi="Verdana" w:cs="NewsGotT"/>
          <w:b/>
          <w:szCs w:val="19"/>
          <w:lang w:val="es-ES"/>
        </w:rPr>
        <w:t>Lotes</w:t>
      </w:r>
      <w:r w:rsidRPr="002F01D1">
        <w:rPr>
          <w:rFonts w:ascii="Verdana" w:hAnsi="Verdana" w:cs="NewsGotT"/>
          <w:szCs w:val="19"/>
          <w:lang w:val="es-ES"/>
        </w:rPr>
        <w:t>: No cabe la distribución en lotes al tratarse de una prestación única donde además existen derechos exclusivos que obligan a contratar con un único empresario.</w:t>
      </w:r>
    </w:p>
    <w:p w14:paraId="74945492" w14:textId="77777777" w:rsidR="00056C39" w:rsidRPr="002F01D1" w:rsidRDefault="00056C39" w:rsidP="00B95CA5">
      <w:pPr>
        <w:pBdr>
          <w:top w:val="single" w:sz="4" w:space="1" w:color="000000"/>
          <w:left w:val="single" w:sz="4" w:space="4" w:color="000000"/>
          <w:bottom w:val="single" w:sz="4" w:space="1" w:color="000000"/>
          <w:right w:val="single" w:sz="4" w:space="4" w:color="000000"/>
        </w:pBdr>
        <w:jc w:val="both"/>
        <w:rPr>
          <w:rFonts w:ascii="Verdana" w:hAnsi="Verdana" w:cs="NewsGotT"/>
          <w:szCs w:val="19"/>
          <w:lang w:val="es-ES"/>
        </w:rPr>
      </w:pPr>
    </w:p>
    <w:p w14:paraId="06893E99" w14:textId="77777777" w:rsidR="00056C39" w:rsidRPr="002F01D1" w:rsidRDefault="00056C39" w:rsidP="00B95CA5">
      <w:pPr>
        <w:jc w:val="both"/>
        <w:rPr>
          <w:rFonts w:ascii="Verdana" w:hAnsi="Verdana" w:cs="NewsGotT"/>
          <w:szCs w:val="19"/>
          <w:lang w:val="es-ES"/>
        </w:rPr>
      </w:pPr>
    </w:p>
    <w:p w14:paraId="761B8235" w14:textId="4285A4CC" w:rsidR="00D90A8C" w:rsidRPr="002F01D1" w:rsidRDefault="00056C39" w:rsidP="008A07F7">
      <w:pPr>
        <w:pBdr>
          <w:top w:val="single" w:sz="4" w:space="1" w:color="auto"/>
          <w:left w:val="single" w:sz="4" w:space="4" w:color="auto"/>
          <w:bottom w:val="single" w:sz="4" w:space="1" w:color="auto"/>
          <w:right w:val="single" w:sz="4" w:space="4" w:color="auto"/>
        </w:pBdr>
        <w:autoSpaceDE w:val="0"/>
        <w:autoSpaceDN w:val="0"/>
        <w:adjustRightInd w:val="0"/>
        <w:jc w:val="both"/>
        <w:rPr>
          <w:rFonts w:ascii="Verdana" w:hAnsi="Verdana" w:cs="Tahoma"/>
          <w:spacing w:val="-3"/>
          <w:szCs w:val="19"/>
          <w:lang w:val="es-ES_tradnl"/>
        </w:rPr>
      </w:pPr>
      <w:r w:rsidRPr="002F01D1">
        <w:rPr>
          <w:rFonts w:ascii="Verdana" w:hAnsi="Verdana" w:cs="NewsGotT"/>
          <w:b/>
          <w:szCs w:val="19"/>
          <w:lang w:val="es-ES"/>
        </w:rPr>
        <w:t>Presupuesto de licitación</w:t>
      </w:r>
      <w:r w:rsidRPr="002F01D1">
        <w:rPr>
          <w:rFonts w:ascii="Verdana" w:hAnsi="Verdana" w:cs="NewsGotT"/>
          <w:szCs w:val="19"/>
          <w:lang w:val="es-ES"/>
        </w:rPr>
        <w:t xml:space="preserve">: </w:t>
      </w:r>
      <w:r w:rsidRPr="002F01D1">
        <w:rPr>
          <w:rFonts w:ascii="Verdana" w:hAnsi="Verdana"/>
          <w:b/>
          <w:szCs w:val="19"/>
          <w:lang w:val="es-ES"/>
        </w:rPr>
        <w:t>Turismo y Deporte de Andalucía</w:t>
      </w:r>
      <w:r w:rsidRPr="002F01D1">
        <w:rPr>
          <w:rFonts w:ascii="Verdana" w:hAnsi="Verdana"/>
          <w:szCs w:val="19"/>
          <w:lang w:val="es-ES"/>
        </w:rPr>
        <w:t xml:space="preserve"> </w:t>
      </w:r>
      <w:r w:rsidRPr="002F01D1">
        <w:rPr>
          <w:rFonts w:ascii="Verdana" w:hAnsi="Verdana" w:cs="Tahoma"/>
          <w:spacing w:val="-3"/>
          <w:szCs w:val="19"/>
          <w:lang w:val="es-ES"/>
        </w:rPr>
        <w:t>abonará a</w:t>
      </w:r>
      <w:r w:rsidR="0020071A" w:rsidRPr="002F01D1">
        <w:rPr>
          <w:rFonts w:ascii="Verdana" w:hAnsi="Verdana" w:cs="Tahoma"/>
          <w:spacing w:val="-3"/>
          <w:szCs w:val="19"/>
          <w:lang w:val="es-ES"/>
        </w:rPr>
        <w:t xml:space="preserve">l </w:t>
      </w:r>
      <w:r w:rsidR="0020071A" w:rsidRPr="002F01D1">
        <w:rPr>
          <w:rFonts w:ascii="Verdana" w:hAnsi="Verdana" w:cs="Tahoma"/>
          <w:b/>
          <w:spacing w:val="-3"/>
          <w:szCs w:val="19"/>
          <w:lang w:val="es-ES"/>
        </w:rPr>
        <w:t>Consorcio</w:t>
      </w:r>
      <w:r w:rsidRPr="002F01D1">
        <w:rPr>
          <w:rFonts w:ascii="Verdana" w:hAnsi="Verdana" w:cs="Tahoma"/>
          <w:spacing w:val="-3"/>
          <w:szCs w:val="19"/>
          <w:lang w:val="es-ES"/>
        </w:rPr>
        <w:t xml:space="preserve">, </w:t>
      </w:r>
      <w:r w:rsidR="00D90A8C" w:rsidRPr="002F01D1">
        <w:rPr>
          <w:rFonts w:ascii="Verdana" w:hAnsi="Verdana" w:cs="NewsGotT"/>
          <w:szCs w:val="19"/>
          <w:lang w:val="es-ES_tradnl"/>
        </w:rPr>
        <w:t xml:space="preserve">por este patrocinio, </w:t>
      </w:r>
      <w:r w:rsidR="00D90A8C" w:rsidRPr="002F01D1">
        <w:rPr>
          <w:rFonts w:ascii="Verdana" w:hAnsi="Verdana" w:cs="Tahoma"/>
          <w:spacing w:val="-3"/>
          <w:szCs w:val="19"/>
          <w:lang w:val="es-ES_tradnl"/>
        </w:rPr>
        <w:t xml:space="preserve">la cantidad de </w:t>
      </w:r>
      <w:r w:rsidR="0013337A" w:rsidRPr="002F01D1">
        <w:rPr>
          <w:rFonts w:ascii="Verdana" w:hAnsi="Verdana" w:cs="Tahoma"/>
          <w:spacing w:val="-3"/>
          <w:szCs w:val="19"/>
          <w:lang w:val="es-ES_tradnl"/>
        </w:rPr>
        <w:t>CIEN</w:t>
      </w:r>
      <w:r w:rsidR="00DC25C2" w:rsidRPr="002F01D1">
        <w:rPr>
          <w:rFonts w:ascii="Verdana" w:hAnsi="Verdana" w:cs="Tahoma"/>
          <w:spacing w:val="-3"/>
          <w:szCs w:val="19"/>
          <w:lang w:val="es-ES_tradnl"/>
        </w:rPr>
        <w:t xml:space="preserve"> MIL </w:t>
      </w:r>
      <w:r w:rsidR="002E0C86" w:rsidRPr="002F01D1">
        <w:rPr>
          <w:rFonts w:ascii="Verdana" w:hAnsi="Verdana" w:cs="Tahoma"/>
          <w:spacing w:val="-3"/>
          <w:szCs w:val="19"/>
          <w:lang w:val="es-ES_tradnl"/>
        </w:rPr>
        <w:t xml:space="preserve">EUROS </w:t>
      </w:r>
      <w:r w:rsidR="00D90A8C" w:rsidRPr="002F01D1">
        <w:rPr>
          <w:rFonts w:ascii="Verdana" w:hAnsi="Verdana" w:cs="Tahoma"/>
          <w:spacing w:val="-3"/>
          <w:szCs w:val="19"/>
          <w:lang w:val="es-ES_tradnl"/>
        </w:rPr>
        <w:t>(</w:t>
      </w:r>
      <w:r w:rsidR="0013337A" w:rsidRPr="002F01D1">
        <w:rPr>
          <w:rFonts w:ascii="Verdana" w:hAnsi="Verdana" w:cs="Tahoma"/>
          <w:spacing w:val="-3"/>
          <w:szCs w:val="19"/>
          <w:lang w:val="es-ES_tradnl"/>
        </w:rPr>
        <w:t>10</w:t>
      </w:r>
      <w:r w:rsidR="00DC25C2" w:rsidRPr="002F01D1">
        <w:rPr>
          <w:rFonts w:ascii="Verdana" w:hAnsi="Verdana" w:cs="Tahoma"/>
          <w:spacing w:val="-3"/>
          <w:szCs w:val="19"/>
          <w:lang w:val="es-ES_tradnl"/>
        </w:rPr>
        <w:t xml:space="preserve">0.000,00 </w:t>
      </w:r>
      <w:r w:rsidR="00D90A8C" w:rsidRPr="002F01D1">
        <w:rPr>
          <w:rFonts w:ascii="Verdana" w:hAnsi="Verdana"/>
          <w:spacing w:val="-3"/>
          <w:szCs w:val="19"/>
          <w:lang w:val="es-ES_tradnl"/>
        </w:rPr>
        <w:t>€)</w:t>
      </w:r>
      <w:r w:rsidR="00D90A8C" w:rsidRPr="002F01D1">
        <w:rPr>
          <w:rFonts w:ascii="Verdana" w:hAnsi="Verdana" w:cs="Tahoma"/>
          <w:spacing w:val="-3"/>
          <w:szCs w:val="19"/>
          <w:lang w:val="es-ES_tradnl"/>
        </w:rPr>
        <w:t xml:space="preserve">, IVA no incluido, más </w:t>
      </w:r>
      <w:r w:rsidR="0013337A" w:rsidRPr="002F01D1">
        <w:rPr>
          <w:rFonts w:ascii="Verdana" w:hAnsi="Verdana" w:cs="Tahoma"/>
          <w:spacing w:val="-3"/>
          <w:szCs w:val="19"/>
          <w:lang w:val="es-ES_tradnl"/>
        </w:rPr>
        <w:t xml:space="preserve">VEINTIUN </w:t>
      </w:r>
      <w:r w:rsidR="00DC25C2" w:rsidRPr="002F01D1">
        <w:rPr>
          <w:rFonts w:ascii="Verdana" w:hAnsi="Verdana" w:cs="Tahoma"/>
          <w:spacing w:val="-3"/>
          <w:szCs w:val="19"/>
          <w:lang w:val="es-ES_tradnl"/>
        </w:rPr>
        <w:t xml:space="preserve">MIL </w:t>
      </w:r>
      <w:r w:rsidR="002E0C86" w:rsidRPr="002F01D1">
        <w:rPr>
          <w:rFonts w:ascii="Verdana" w:hAnsi="Verdana" w:cs="Tahoma"/>
          <w:spacing w:val="-3"/>
          <w:szCs w:val="19"/>
          <w:lang w:val="es-ES_tradnl"/>
        </w:rPr>
        <w:t>EUROS (</w:t>
      </w:r>
      <w:r w:rsidR="0013337A" w:rsidRPr="002F01D1">
        <w:rPr>
          <w:rFonts w:ascii="Verdana" w:hAnsi="Verdana" w:cs="Tahoma"/>
          <w:spacing w:val="-3"/>
          <w:szCs w:val="19"/>
          <w:lang w:val="es-ES_tradnl"/>
        </w:rPr>
        <w:t>21.0</w:t>
      </w:r>
      <w:r w:rsidR="00DC25C2" w:rsidRPr="002F01D1">
        <w:rPr>
          <w:rFonts w:ascii="Verdana" w:hAnsi="Verdana" w:cs="Tahoma"/>
          <w:spacing w:val="-3"/>
          <w:szCs w:val="19"/>
          <w:lang w:val="es-ES_tradnl"/>
        </w:rPr>
        <w:t>00,00</w:t>
      </w:r>
      <w:r w:rsidR="00D90A8C" w:rsidRPr="002F01D1">
        <w:rPr>
          <w:rFonts w:ascii="Verdana" w:hAnsi="Verdana" w:cs="Tahoma"/>
          <w:spacing w:val="-3"/>
          <w:szCs w:val="19"/>
          <w:lang w:val="es-ES_tradnl"/>
        </w:rPr>
        <w:t xml:space="preserve"> </w:t>
      </w:r>
      <w:r w:rsidR="00D90A8C" w:rsidRPr="002F01D1">
        <w:rPr>
          <w:rFonts w:ascii="Verdana" w:hAnsi="Verdana"/>
          <w:spacing w:val="-3"/>
          <w:szCs w:val="19"/>
          <w:lang w:val="es-ES_tradnl"/>
        </w:rPr>
        <w:t>€)</w:t>
      </w:r>
      <w:r w:rsidR="00D90A8C" w:rsidRPr="002F01D1">
        <w:rPr>
          <w:rFonts w:ascii="Verdana" w:hAnsi="Verdana" w:cs="Tahoma"/>
          <w:spacing w:val="-3"/>
          <w:szCs w:val="19"/>
          <w:lang w:val="es-ES_tradnl"/>
        </w:rPr>
        <w:t xml:space="preserve"> correspondientes al IVA.</w:t>
      </w:r>
    </w:p>
    <w:p w14:paraId="185F1009" w14:textId="528BAA74" w:rsidR="00D90A8C" w:rsidRPr="002F01D1" w:rsidRDefault="00D90A8C" w:rsidP="008A07F7">
      <w:pPr>
        <w:pBdr>
          <w:top w:val="single" w:sz="4" w:space="1" w:color="auto"/>
          <w:left w:val="single" w:sz="4" w:space="4" w:color="auto"/>
          <w:bottom w:val="single" w:sz="4" w:space="1" w:color="auto"/>
          <w:right w:val="single" w:sz="4" w:space="4" w:color="auto"/>
        </w:pBdr>
        <w:jc w:val="both"/>
        <w:rPr>
          <w:rFonts w:ascii="Verdana" w:hAnsi="Verdana" w:cs="NewsGotT"/>
          <w:szCs w:val="19"/>
          <w:lang w:val="es-ES_tradnl"/>
        </w:rPr>
      </w:pPr>
    </w:p>
    <w:p w14:paraId="49C2AB92" w14:textId="77777777" w:rsidR="008A07F7" w:rsidRPr="002F01D1" w:rsidRDefault="008A07F7" w:rsidP="008A07F7">
      <w:pPr>
        <w:pStyle w:val="Subttulo"/>
        <w:pBdr>
          <w:top w:val="single" w:sz="4" w:space="1" w:color="auto"/>
          <w:left w:val="single" w:sz="4" w:space="4" w:color="auto"/>
          <w:bottom w:val="single" w:sz="4" w:space="1" w:color="auto"/>
          <w:right w:val="single" w:sz="4" w:space="4" w:color="auto"/>
        </w:pBdr>
        <w:jc w:val="both"/>
        <w:rPr>
          <w:rFonts w:ascii="Verdana" w:hAnsi="Verdana"/>
          <w:b w:val="0"/>
          <w:sz w:val="19"/>
          <w:szCs w:val="19"/>
        </w:rPr>
      </w:pPr>
      <w:r w:rsidRPr="002F01D1">
        <w:rPr>
          <w:rFonts w:ascii="Verdana" w:hAnsi="Verdana"/>
          <w:b w:val="0"/>
          <w:sz w:val="19"/>
          <w:szCs w:val="19"/>
        </w:rPr>
        <w:t>Esta cantidad se desglosa en:</w:t>
      </w:r>
    </w:p>
    <w:p w14:paraId="4C3CE292" w14:textId="77777777" w:rsidR="008A07F7" w:rsidRPr="002F01D1" w:rsidRDefault="008A07F7" w:rsidP="008A07F7">
      <w:pPr>
        <w:pStyle w:val="Subttulo"/>
        <w:pBdr>
          <w:top w:val="single" w:sz="4" w:space="1" w:color="auto"/>
          <w:left w:val="single" w:sz="4" w:space="4" w:color="auto"/>
          <w:bottom w:val="single" w:sz="4" w:space="1" w:color="auto"/>
          <w:right w:val="single" w:sz="4" w:space="4" w:color="auto"/>
        </w:pBdr>
        <w:jc w:val="both"/>
        <w:rPr>
          <w:rFonts w:ascii="Verdana" w:hAnsi="Verdana"/>
          <w:b w:val="0"/>
          <w:sz w:val="19"/>
          <w:szCs w:val="19"/>
        </w:rPr>
      </w:pPr>
    </w:p>
    <w:p w14:paraId="56CCCF68" w14:textId="09757F59" w:rsidR="008A07F7" w:rsidRPr="002F01D1" w:rsidRDefault="008A07F7" w:rsidP="008A07F7">
      <w:pPr>
        <w:pStyle w:val="Subttulo"/>
        <w:numPr>
          <w:ilvl w:val="0"/>
          <w:numId w:val="1"/>
        </w:numPr>
        <w:pBdr>
          <w:top w:val="single" w:sz="4" w:space="1" w:color="auto"/>
          <w:left w:val="single" w:sz="4" w:space="4" w:color="auto"/>
          <w:bottom w:val="single" w:sz="4" w:space="1" w:color="auto"/>
          <w:right w:val="single" w:sz="4" w:space="4" w:color="auto"/>
        </w:pBdr>
        <w:jc w:val="both"/>
        <w:rPr>
          <w:rFonts w:ascii="Verdana" w:hAnsi="Verdana"/>
          <w:b w:val="0"/>
          <w:sz w:val="19"/>
          <w:szCs w:val="19"/>
          <w:lang w:val="es-ES_tradnl"/>
        </w:rPr>
      </w:pPr>
      <w:r w:rsidRPr="002F01D1">
        <w:rPr>
          <w:rFonts w:ascii="Verdana" w:hAnsi="Verdana"/>
          <w:b w:val="0"/>
          <w:sz w:val="19"/>
          <w:szCs w:val="19"/>
        </w:rPr>
        <w:t xml:space="preserve">Costes directos: </w:t>
      </w:r>
      <w:r w:rsidRPr="002F01D1">
        <w:rPr>
          <w:rFonts w:ascii="Verdana" w:hAnsi="Verdana"/>
          <w:b w:val="0"/>
          <w:sz w:val="19"/>
          <w:szCs w:val="19"/>
        </w:rPr>
        <w:tab/>
      </w:r>
      <w:r w:rsidR="00F64ED8" w:rsidRPr="002F01D1">
        <w:rPr>
          <w:rFonts w:ascii="Verdana" w:hAnsi="Verdana"/>
          <w:b w:val="0"/>
          <w:sz w:val="19"/>
          <w:szCs w:val="19"/>
        </w:rPr>
        <w:t>83.0</w:t>
      </w:r>
      <w:r w:rsidRPr="002F01D1">
        <w:rPr>
          <w:rFonts w:ascii="Verdana" w:hAnsi="Verdana"/>
          <w:b w:val="0"/>
          <w:sz w:val="19"/>
          <w:szCs w:val="19"/>
        </w:rPr>
        <w:t>00,00 euros, IVA no incluido.</w:t>
      </w:r>
    </w:p>
    <w:p w14:paraId="1F2D4D32" w14:textId="2E5CBF1F" w:rsidR="008A07F7" w:rsidRPr="002F01D1" w:rsidRDefault="008A07F7" w:rsidP="008A07F7">
      <w:pPr>
        <w:pStyle w:val="Subttulo"/>
        <w:numPr>
          <w:ilvl w:val="0"/>
          <w:numId w:val="1"/>
        </w:numPr>
        <w:pBdr>
          <w:top w:val="single" w:sz="4" w:space="1" w:color="auto"/>
          <w:left w:val="single" w:sz="4" w:space="4" w:color="auto"/>
          <w:bottom w:val="single" w:sz="4" w:space="1" w:color="auto"/>
          <w:right w:val="single" w:sz="4" w:space="4" w:color="auto"/>
        </w:pBdr>
        <w:jc w:val="both"/>
        <w:rPr>
          <w:rFonts w:ascii="Verdana" w:hAnsi="Verdana"/>
          <w:b w:val="0"/>
          <w:sz w:val="19"/>
          <w:szCs w:val="19"/>
          <w:lang w:val="es-ES_tradnl"/>
        </w:rPr>
      </w:pPr>
      <w:r w:rsidRPr="002F01D1">
        <w:rPr>
          <w:rFonts w:ascii="Verdana" w:hAnsi="Verdana"/>
          <w:b w:val="0"/>
          <w:sz w:val="19"/>
          <w:szCs w:val="19"/>
        </w:rPr>
        <w:t>Costes indirectos:</w:t>
      </w:r>
      <w:r w:rsidRPr="002F01D1">
        <w:rPr>
          <w:rFonts w:ascii="Verdana" w:hAnsi="Verdana"/>
          <w:b w:val="0"/>
          <w:sz w:val="19"/>
          <w:szCs w:val="19"/>
        </w:rPr>
        <w:tab/>
      </w:r>
      <w:r w:rsidR="00F64ED8" w:rsidRPr="002F01D1">
        <w:rPr>
          <w:rFonts w:ascii="Verdana" w:hAnsi="Verdana"/>
          <w:b w:val="0"/>
          <w:sz w:val="19"/>
          <w:szCs w:val="19"/>
        </w:rPr>
        <w:t>17.000</w:t>
      </w:r>
      <w:r w:rsidRPr="002F01D1">
        <w:rPr>
          <w:rFonts w:ascii="Verdana" w:hAnsi="Verdana"/>
          <w:b w:val="0"/>
          <w:sz w:val="19"/>
          <w:szCs w:val="19"/>
        </w:rPr>
        <w:t xml:space="preserve">,00 euros, IVA no </w:t>
      </w:r>
      <w:r w:rsidRPr="002F01D1">
        <w:rPr>
          <w:rFonts w:ascii="Verdana" w:hAnsi="Verdana"/>
          <w:b w:val="0"/>
          <w:sz w:val="19"/>
          <w:szCs w:val="19"/>
          <w:lang w:val="es-ES_tradnl"/>
        </w:rPr>
        <w:t>incluido.</w:t>
      </w:r>
    </w:p>
    <w:p w14:paraId="4D0B40D5" w14:textId="77777777" w:rsidR="008A07F7" w:rsidRPr="002F01D1" w:rsidRDefault="008A07F7" w:rsidP="008A07F7">
      <w:pPr>
        <w:pStyle w:val="Subttulo"/>
        <w:pBdr>
          <w:top w:val="single" w:sz="4" w:space="1" w:color="auto"/>
          <w:left w:val="single" w:sz="4" w:space="4" w:color="auto"/>
          <w:bottom w:val="single" w:sz="4" w:space="1" w:color="auto"/>
          <w:right w:val="single" w:sz="4" w:space="4" w:color="auto"/>
        </w:pBdr>
        <w:jc w:val="both"/>
        <w:rPr>
          <w:rFonts w:ascii="Verdana" w:hAnsi="Verdana"/>
          <w:b w:val="0"/>
          <w:sz w:val="19"/>
          <w:szCs w:val="19"/>
          <w:lang w:val="es-ES_tradnl"/>
        </w:rPr>
      </w:pPr>
    </w:p>
    <w:p w14:paraId="11F6E896" w14:textId="69D48846" w:rsidR="00D90A8C" w:rsidRPr="002F01D1" w:rsidRDefault="00D90A8C" w:rsidP="008A07F7">
      <w:pPr>
        <w:pBdr>
          <w:top w:val="single" w:sz="4" w:space="1" w:color="auto"/>
          <w:left w:val="single" w:sz="4" w:space="4" w:color="auto"/>
          <w:bottom w:val="single" w:sz="4" w:space="1" w:color="auto"/>
          <w:right w:val="single" w:sz="4" w:space="4" w:color="auto"/>
        </w:pBdr>
        <w:autoSpaceDE w:val="0"/>
        <w:autoSpaceDN w:val="0"/>
        <w:adjustRightInd w:val="0"/>
        <w:jc w:val="both"/>
        <w:rPr>
          <w:rFonts w:ascii="Verdana" w:hAnsi="Verdana" w:cs="NewsGotT"/>
          <w:szCs w:val="19"/>
          <w:lang w:val="es-ES_tradnl"/>
        </w:rPr>
      </w:pPr>
      <w:r w:rsidRPr="002F01D1">
        <w:rPr>
          <w:rFonts w:ascii="Verdana" w:hAnsi="Verdana" w:cs="NewsGotT"/>
          <w:szCs w:val="19"/>
          <w:lang w:val="es-ES_tradnl"/>
        </w:rPr>
        <w:t xml:space="preserve">Estas cantidades se abonarán con cargo al presupuesto de </w:t>
      </w:r>
      <w:r w:rsidRPr="002F01D1">
        <w:rPr>
          <w:rFonts w:ascii="Verdana" w:hAnsi="Verdana" w:cs="NewsGotT"/>
          <w:bCs/>
          <w:szCs w:val="19"/>
          <w:lang w:val="es-ES_tradnl"/>
        </w:rPr>
        <w:t>Turismo y Deporte de Andalucía</w:t>
      </w:r>
      <w:r w:rsidRPr="002F01D1">
        <w:rPr>
          <w:rFonts w:ascii="Verdana" w:hAnsi="Verdana" w:cs="NewsGotT"/>
          <w:szCs w:val="19"/>
          <w:lang w:val="es-ES_tradnl"/>
        </w:rPr>
        <w:t xml:space="preserve">, en la consignación </w:t>
      </w:r>
      <w:r w:rsidR="00F5534F" w:rsidRPr="002F01D1">
        <w:rPr>
          <w:rFonts w:ascii="Verdana" w:hAnsi="Verdana"/>
          <w:szCs w:val="19"/>
          <w:lang w:val="es-ES_tradnl"/>
        </w:rPr>
        <w:t>PRY2024-0424</w:t>
      </w:r>
      <w:r w:rsidRPr="002F01D1">
        <w:rPr>
          <w:rFonts w:ascii="Verdana" w:hAnsi="Verdana"/>
          <w:szCs w:val="19"/>
          <w:lang w:val="es-ES_tradnl"/>
        </w:rPr>
        <w:t>.</w:t>
      </w:r>
    </w:p>
    <w:p w14:paraId="484588A0" w14:textId="77777777" w:rsidR="00D90A8C" w:rsidRPr="002F01D1" w:rsidRDefault="00D90A8C" w:rsidP="008A07F7">
      <w:pPr>
        <w:pBdr>
          <w:top w:val="single" w:sz="4" w:space="1" w:color="auto"/>
          <w:left w:val="single" w:sz="4" w:space="4" w:color="auto"/>
          <w:bottom w:val="single" w:sz="4" w:space="1" w:color="auto"/>
          <w:right w:val="single" w:sz="4" w:space="4" w:color="auto"/>
        </w:pBdr>
        <w:autoSpaceDE w:val="0"/>
        <w:autoSpaceDN w:val="0"/>
        <w:adjustRightInd w:val="0"/>
        <w:jc w:val="both"/>
        <w:rPr>
          <w:rFonts w:ascii="Verdana" w:hAnsi="Verdana" w:cs="NewsGotT"/>
          <w:szCs w:val="19"/>
          <w:lang w:val="es-ES_tradnl"/>
        </w:rPr>
      </w:pPr>
    </w:p>
    <w:p w14:paraId="08A62E9C" w14:textId="1EC05B7B" w:rsidR="00056C39" w:rsidRPr="002F01D1" w:rsidRDefault="00D90A8C" w:rsidP="008A07F7">
      <w:pPr>
        <w:pBdr>
          <w:top w:val="single" w:sz="4" w:space="1" w:color="auto"/>
          <w:left w:val="single" w:sz="4" w:space="4" w:color="auto"/>
          <w:bottom w:val="single" w:sz="4" w:space="1" w:color="auto"/>
          <w:right w:val="single" w:sz="4" w:space="4" w:color="auto"/>
        </w:pBdr>
        <w:jc w:val="both"/>
        <w:rPr>
          <w:rFonts w:ascii="Verdana" w:hAnsi="Verdana" w:cs="NewsGotT"/>
          <w:szCs w:val="19"/>
          <w:lang w:val="es-ES_tradnl"/>
        </w:rPr>
      </w:pPr>
      <w:r w:rsidRPr="002F01D1">
        <w:rPr>
          <w:rFonts w:ascii="Verdana" w:hAnsi="Verdana" w:cs="NewsGotT"/>
          <w:szCs w:val="19"/>
          <w:lang w:val="es-ES_tradnl"/>
        </w:rPr>
        <w:t xml:space="preserve">El contrato será cofinanciado </w:t>
      </w:r>
      <w:r w:rsidR="001A3103" w:rsidRPr="002F01D1">
        <w:rPr>
          <w:rFonts w:ascii="Verdana" w:hAnsi="Verdana" w:cs="NewsGotT"/>
          <w:szCs w:val="19"/>
          <w:lang w:val="es-ES_tradnl"/>
        </w:rPr>
        <w:t>con cargo a Fondos FEDER: Programa de Andalucía FEDER 2021-2027 (tasa de cofinanciación 85%).</w:t>
      </w:r>
    </w:p>
    <w:p w14:paraId="54824936" w14:textId="77777777" w:rsidR="001A3103" w:rsidRPr="002F01D1" w:rsidRDefault="001A3103" w:rsidP="008A07F7">
      <w:pPr>
        <w:pBdr>
          <w:top w:val="single" w:sz="4" w:space="1" w:color="auto"/>
          <w:left w:val="single" w:sz="4" w:space="4" w:color="auto"/>
          <w:bottom w:val="single" w:sz="4" w:space="1" w:color="auto"/>
          <w:right w:val="single" w:sz="4" w:space="4" w:color="auto"/>
        </w:pBdr>
        <w:jc w:val="both"/>
        <w:rPr>
          <w:rFonts w:ascii="Verdana" w:hAnsi="Verdana"/>
          <w:szCs w:val="19"/>
          <w:lang w:val="es-ES"/>
        </w:rPr>
      </w:pPr>
    </w:p>
    <w:p w14:paraId="210E4907" w14:textId="77777777" w:rsidR="00056C39" w:rsidRPr="002F01D1" w:rsidRDefault="00056C39" w:rsidP="00B95CA5">
      <w:pPr>
        <w:jc w:val="both"/>
        <w:rPr>
          <w:rFonts w:ascii="Verdana" w:hAnsi="Verdana"/>
          <w:szCs w:val="19"/>
          <w:lang w:val="es-ES"/>
        </w:rPr>
      </w:pPr>
    </w:p>
    <w:p w14:paraId="01E16090" w14:textId="7C2E1C12" w:rsidR="00055AE8" w:rsidRPr="002F01D1" w:rsidRDefault="00056C39" w:rsidP="00306F4A">
      <w:pPr>
        <w:pBdr>
          <w:top w:val="single" w:sz="4" w:space="0" w:color="auto"/>
          <w:left w:val="single" w:sz="4" w:space="4" w:color="auto"/>
          <w:bottom w:val="single" w:sz="4" w:space="1" w:color="auto"/>
          <w:right w:val="single" w:sz="4" w:space="4" w:color="auto"/>
        </w:pBdr>
        <w:jc w:val="both"/>
        <w:rPr>
          <w:rFonts w:ascii="Verdana" w:hAnsi="Verdana"/>
          <w:szCs w:val="19"/>
          <w:lang w:val="es-ES_tradnl"/>
        </w:rPr>
      </w:pPr>
      <w:r w:rsidRPr="002F01D1">
        <w:rPr>
          <w:rFonts w:ascii="Verdana" w:hAnsi="Verdana" w:cs="NewsGotT"/>
          <w:b/>
          <w:szCs w:val="19"/>
          <w:lang w:val="es-ES"/>
        </w:rPr>
        <w:t>Facturación y forma de pago</w:t>
      </w:r>
      <w:r w:rsidRPr="002F01D1">
        <w:rPr>
          <w:rFonts w:ascii="Verdana" w:hAnsi="Verdana" w:cs="NewsGotT"/>
          <w:szCs w:val="19"/>
          <w:lang w:val="es-ES"/>
        </w:rPr>
        <w:t xml:space="preserve">: </w:t>
      </w:r>
      <w:r w:rsidR="0020071A" w:rsidRPr="002F01D1">
        <w:rPr>
          <w:rFonts w:ascii="Verdana" w:hAnsi="Verdana" w:cs="NewsGotT"/>
          <w:szCs w:val="19"/>
          <w:lang w:val="es-ES"/>
        </w:rPr>
        <w:t xml:space="preserve">El </w:t>
      </w:r>
      <w:r w:rsidR="0020071A" w:rsidRPr="002F01D1">
        <w:rPr>
          <w:rFonts w:ascii="Verdana" w:hAnsi="Verdana" w:cs="Tahoma"/>
          <w:b/>
          <w:spacing w:val="-3"/>
          <w:szCs w:val="19"/>
          <w:lang w:val="es-ES"/>
        </w:rPr>
        <w:t>Consorcio</w:t>
      </w:r>
      <w:r w:rsidR="0020071A" w:rsidRPr="002F01D1">
        <w:rPr>
          <w:rFonts w:ascii="Verdana" w:eastAsia="Calibri" w:hAnsi="Verdana" w:cs="Times New Roman"/>
          <w:kern w:val="0"/>
          <w:szCs w:val="19"/>
          <w:lang w:val="es-ES" w:eastAsia="en-US" w:bidi="ar-SA"/>
        </w:rPr>
        <w:t xml:space="preserve"> </w:t>
      </w:r>
      <w:r w:rsidR="00055AE8" w:rsidRPr="002F01D1">
        <w:rPr>
          <w:rFonts w:ascii="Verdana" w:eastAsia="Calibri" w:hAnsi="Verdana" w:cs="Times New Roman"/>
          <w:kern w:val="0"/>
          <w:szCs w:val="19"/>
          <w:lang w:val="es-ES" w:eastAsia="en-US" w:bidi="ar-SA"/>
        </w:rPr>
        <w:t xml:space="preserve">emitirá a </w:t>
      </w:r>
      <w:r w:rsidR="00055AE8" w:rsidRPr="002F01D1">
        <w:rPr>
          <w:rFonts w:ascii="Verdana" w:eastAsia="Calibri" w:hAnsi="Verdana" w:cs="Times New Roman"/>
          <w:b/>
          <w:bCs/>
          <w:kern w:val="0"/>
          <w:szCs w:val="19"/>
          <w:lang w:val="es-ES" w:eastAsia="en-US" w:bidi="ar-SA"/>
        </w:rPr>
        <w:t>Turismo y Deporte de Andalucía</w:t>
      </w:r>
      <w:r w:rsidR="00055AE8" w:rsidRPr="002F01D1">
        <w:rPr>
          <w:rFonts w:ascii="Verdana" w:eastAsia="Calibri" w:hAnsi="Verdana" w:cs="Times New Roman"/>
          <w:kern w:val="0"/>
          <w:szCs w:val="19"/>
          <w:lang w:val="es-ES_tradnl" w:eastAsia="en-US" w:bidi="ar-SA"/>
        </w:rPr>
        <w:t xml:space="preserve">, </w:t>
      </w:r>
      <w:r w:rsidR="002E0C86" w:rsidRPr="002F01D1">
        <w:rPr>
          <w:rFonts w:ascii="Verdana" w:eastAsia="Calibri" w:hAnsi="Verdana" w:cs="Times New Roman"/>
          <w:kern w:val="0"/>
          <w:szCs w:val="19"/>
          <w:lang w:val="es-ES_tradnl" w:eastAsia="en-US" w:bidi="ar-SA"/>
        </w:rPr>
        <w:t xml:space="preserve">dentro del plazo de 30 días siguientes a la finalización </w:t>
      </w:r>
      <w:r w:rsidR="00891568" w:rsidRPr="002F01D1">
        <w:rPr>
          <w:rFonts w:ascii="Verdana" w:hAnsi="Verdana" w:cs="NewsGotT"/>
          <w:szCs w:val="19"/>
          <w:lang w:val="es-ES"/>
        </w:rPr>
        <w:t>del</w:t>
      </w:r>
      <w:r w:rsidR="007373EF" w:rsidRPr="002F01D1">
        <w:rPr>
          <w:rFonts w:ascii="Verdana" w:hAnsi="Verdana" w:cs="NewsGotT"/>
          <w:szCs w:val="19"/>
          <w:lang w:val="es-ES"/>
        </w:rPr>
        <w:t xml:space="preserve"> Festival</w:t>
      </w:r>
      <w:r w:rsidR="00055AE8" w:rsidRPr="002F01D1">
        <w:rPr>
          <w:rFonts w:ascii="Verdana" w:hAnsi="Verdana" w:cs="NewsGotT"/>
          <w:szCs w:val="19"/>
          <w:lang w:val="es-ES_tradnl"/>
        </w:rPr>
        <w:t>, una única factura recopilativa del patrocinio publicitario.</w:t>
      </w:r>
    </w:p>
    <w:p w14:paraId="3E422E4F" w14:textId="77777777" w:rsidR="00055AE8" w:rsidRPr="002F01D1" w:rsidRDefault="00055AE8" w:rsidP="00306F4A">
      <w:pPr>
        <w:pBdr>
          <w:top w:val="single" w:sz="4" w:space="0" w:color="auto"/>
          <w:left w:val="single" w:sz="4" w:space="4" w:color="auto"/>
          <w:bottom w:val="single" w:sz="4" w:space="1" w:color="auto"/>
          <w:right w:val="single" w:sz="4" w:space="4" w:color="auto"/>
        </w:pBdr>
        <w:jc w:val="both"/>
        <w:rPr>
          <w:rFonts w:ascii="Verdana" w:hAnsi="Verdana"/>
          <w:szCs w:val="19"/>
          <w:lang w:val="es-ES_tradnl"/>
        </w:rPr>
      </w:pPr>
    </w:p>
    <w:p w14:paraId="0BF756CF" w14:textId="38D52C88" w:rsidR="00055AE8" w:rsidRPr="002F01D1" w:rsidRDefault="00055AE8" w:rsidP="00306F4A">
      <w:pPr>
        <w:pBdr>
          <w:top w:val="single" w:sz="4" w:space="0" w:color="auto"/>
          <w:left w:val="single" w:sz="4" w:space="4" w:color="auto"/>
          <w:bottom w:val="single" w:sz="4" w:space="1" w:color="auto"/>
          <w:right w:val="single" w:sz="4" w:space="4" w:color="auto"/>
        </w:pBdr>
        <w:jc w:val="both"/>
        <w:rPr>
          <w:rFonts w:ascii="Verdana" w:hAnsi="Verdana" w:cs="NewsGotT"/>
          <w:szCs w:val="19"/>
          <w:lang w:val="es-ES_tradnl"/>
        </w:rPr>
      </w:pPr>
      <w:r w:rsidRPr="002F01D1">
        <w:rPr>
          <w:rFonts w:ascii="Verdana" w:eastAsia="Calibri" w:hAnsi="Verdana" w:cs="Times New Roman"/>
          <w:kern w:val="0"/>
          <w:szCs w:val="19"/>
          <w:lang w:val="es-ES" w:eastAsia="en-US" w:bidi="ar-SA"/>
        </w:rPr>
        <w:t xml:space="preserve">La factura se expedirá conforme a las exigencias de la legislación vigente, responderá siempre a las prestaciones contratadas, describiendo las </w:t>
      </w:r>
      <w:r w:rsidR="002E0C86" w:rsidRPr="002F01D1">
        <w:rPr>
          <w:rFonts w:ascii="Verdana" w:eastAsia="Calibri" w:hAnsi="Verdana" w:cs="Times New Roman"/>
          <w:kern w:val="0"/>
          <w:szCs w:val="19"/>
          <w:lang w:val="es-ES" w:eastAsia="en-US" w:bidi="ar-SA"/>
        </w:rPr>
        <w:t xml:space="preserve">mismas </w:t>
      </w:r>
      <w:r w:rsidRPr="002F01D1">
        <w:rPr>
          <w:rFonts w:ascii="Verdana" w:eastAsia="Calibri" w:hAnsi="Verdana" w:cs="Times New Roman"/>
          <w:kern w:val="0"/>
          <w:szCs w:val="19"/>
          <w:lang w:val="es-ES" w:eastAsia="en-US" w:bidi="ar-SA"/>
        </w:rPr>
        <w:t xml:space="preserve">e indicando el número de expediente </w:t>
      </w:r>
      <w:r w:rsidR="00F5534F" w:rsidRPr="002F01D1">
        <w:rPr>
          <w:rFonts w:ascii="Verdana" w:eastAsia="Calibri" w:hAnsi="Verdana" w:cs="Times New Roman"/>
          <w:kern w:val="0"/>
          <w:szCs w:val="19"/>
          <w:lang w:val="es-ES" w:eastAsia="en-US" w:bidi="ar-SA"/>
        </w:rPr>
        <w:t>C2N06-06VS-0724-0154</w:t>
      </w:r>
      <w:r w:rsidRPr="002F01D1">
        <w:rPr>
          <w:rFonts w:ascii="Verdana" w:hAnsi="Verdana" w:cs="NewsGotT"/>
          <w:szCs w:val="19"/>
          <w:lang w:val="es-ES_tradnl"/>
        </w:rPr>
        <w:t>.</w:t>
      </w:r>
    </w:p>
    <w:p w14:paraId="2AC9FFF8" w14:textId="77777777" w:rsidR="00055AE8" w:rsidRPr="002F01D1" w:rsidRDefault="00055AE8" w:rsidP="00306F4A">
      <w:pPr>
        <w:pBdr>
          <w:top w:val="single" w:sz="4" w:space="0" w:color="auto"/>
          <w:left w:val="single" w:sz="4" w:space="4" w:color="auto"/>
          <w:bottom w:val="single" w:sz="4" w:space="1" w:color="auto"/>
          <w:right w:val="single" w:sz="4" w:space="4" w:color="auto"/>
        </w:pBdr>
        <w:jc w:val="both"/>
        <w:rPr>
          <w:rFonts w:ascii="Verdana" w:hAnsi="Verdana" w:cs="NewsGotT"/>
          <w:szCs w:val="19"/>
          <w:lang w:val="es-ES_tradnl"/>
        </w:rPr>
      </w:pPr>
    </w:p>
    <w:p w14:paraId="34862682" w14:textId="33012E14" w:rsidR="002E0C86" w:rsidRPr="002F01D1" w:rsidRDefault="00055AE8" w:rsidP="00306F4A">
      <w:pPr>
        <w:pBdr>
          <w:top w:val="single" w:sz="4" w:space="0" w:color="auto"/>
          <w:left w:val="single" w:sz="4" w:space="4" w:color="auto"/>
          <w:bottom w:val="single" w:sz="4" w:space="1" w:color="auto"/>
          <w:right w:val="single" w:sz="4" w:space="4" w:color="auto"/>
        </w:pBdr>
        <w:jc w:val="both"/>
        <w:rPr>
          <w:rFonts w:ascii="Verdana" w:hAnsi="Verdana"/>
          <w:szCs w:val="19"/>
          <w:lang w:val="es-ES"/>
        </w:rPr>
      </w:pPr>
      <w:r w:rsidRPr="002F01D1">
        <w:rPr>
          <w:rFonts w:ascii="Verdana" w:hAnsi="Verdana" w:cs="Tahoma"/>
          <w:szCs w:val="19"/>
          <w:lang w:val="es-ES_tradnl"/>
        </w:rPr>
        <w:t xml:space="preserve">Junto con la factura, </w:t>
      </w:r>
      <w:r w:rsidR="0020071A" w:rsidRPr="002F01D1">
        <w:rPr>
          <w:rFonts w:ascii="Verdana" w:hAnsi="Verdana" w:cs="Tahoma"/>
          <w:szCs w:val="19"/>
          <w:lang w:val="es-ES_tradnl"/>
        </w:rPr>
        <w:t xml:space="preserve">el </w:t>
      </w:r>
      <w:r w:rsidR="0020071A" w:rsidRPr="002F01D1">
        <w:rPr>
          <w:rFonts w:ascii="Verdana" w:hAnsi="Verdana" w:cs="Tahoma"/>
          <w:b/>
          <w:spacing w:val="-3"/>
          <w:szCs w:val="19"/>
          <w:lang w:val="es-ES"/>
        </w:rPr>
        <w:t>Consorcio</w:t>
      </w:r>
      <w:r w:rsidRPr="002F01D1">
        <w:rPr>
          <w:rFonts w:ascii="Verdana" w:eastAsia="Calibri" w:hAnsi="Verdana" w:cs="Times New Roman"/>
          <w:kern w:val="0"/>
          <w:szCs w:val="19"/>
          <w:lang w:val="es-ES" w:eastAsia="en-US" w:bidi="ar-SA"/>
        </w:rPr>
        <w:t xml:space="preserve"> d</w:t>
      </w:r>
      <w:r w:rsidRPr="002F01D1">
        <w:rPr>
          <w:rFonts w:ascii="Verdana" w:hAnsi="Verdana"/>
          <w:szCs w:val="19"/>
          <w:lang w:val="es-ES"/>
        </w:rPr>
        <w:t>eberá remitir</w:t>
      </w:r>
      <w:r w:rsidR="002E0C86" w:rsidRPr="002F01D1">
        <w:rPr>
          <w:rFonts w:ascii="Verdana" w:hAnsi="Verdana"/>
          <w:szCs w:val="19"/>
          <w:lang w:val="es-ES"/>
        </w:rPr>
        <w:t xml:space="preserve"> una memoria </w:t>
      </w:r>
      <w:r w:rsidR="009C46DE" w:rsidRPr="002F01D1">
        <w:rPr>
          <w:rFonts w:ascii="Verdana" w:hAnsi="Verdana"/>
          <w:szCs w:val="19"/>
          <w:lang w:val="es-ES"/>
        </w:rPr>
        <w:t xml:space="preserve">justificativa que acredite el cumplimiento de las contraprestaciones </w:t>
      </w:r>
      <w:r w:rsidR="0001623E" w:rsidRPr="002F01D1">
        <w:rPr>
          <w:rFonts w:ascii="Verdana" w:hAnsi="Verdana"/>
          <w:szCs w:val="19"/>
          <w:lang w:val="es-ES"/>
        </w:rPr>
        <w:t>pactadas en e</w:t>
      </w:r>
      <w:r w:rsidR="009C46DE" w:rsidRPr="002F01D1">
        <w:rPr>
          <w:rFonts w:ascii="Verdana" w:hAnsi="Verdana"/>
          <w:szCs w:val="19"/>
          <w:lang w:val="es-ES"/>
        </w:rPr>
        <w:t>l contrato.</w:t>
      </w:r>
    </w:p>
    <w:p w14:paraId="1DF60106" w14:textId="77777777" w:rsidR="002E0C86" w:rsidRPr="002F01D1" w:rsidRDefault="002E0C86" w:rsidP="00306F4A">
      <w:pPr>
        <w:pBdr>
          <w:top w:val="single" w:sz="4" w:space="0" w:color="auto"/>
          <w:left w:val="single" w:sz="4" w:space="4" w:color="auto"/>
          <w:bottom w:val="single" w:sz="4" w:space="1" w:color="auto"/>
          <w:right w:val="single" w:sz="4" w:space="4" w:color="auto"/>
        </w:pBdr>
        <w:jc w:val="both"/>
        <w:rPr>
          <w:rFonts w:ascii="Verdana" w:hAnsi="Verdana"/>
          <w:szCs w:val="19"/>
          <w:lang w:val="es-ES"/>
        </w:rPr>
      </w:pPr>
    </w:p>
    <w:p w14:paraId="4A42046F" w14:textId="77777777" w:rsidR="00FF3223" w:rsidRPr="002F01D1" w:rsidRDefault="00FF3223" w:rsidP="00306F4A">
      <w:pPr>
        <w:pBdr>
          <w:top w:val="single" w:sz="4" w:space="0" w:color="auto"/>
          <w:left w:val="single" w:sz="4" w:space="4" w:color="auto"/>
          <w:bottom w:val="single" w:sz="4" w:space="1" w:color="auto"/>
          <w:right w:val="single" w:sz="4" w:space="4" w:color="auto"/>
        </w:pBdr>
        <w:autoSpaceDE w:val="0"/>
        <w:autoSpaceDN w:val="0"/>
        <w:adjustRightInd w:val="0"/>
        <w:jc w:val="both"/>
        <w:rPr>
          <w:rFonts w:ascii="Verdana" w:hAnsi="Verdana" w:cs="NewsGotT"/>
          <w:szCs w:val="19"/>
          <w:lang w:val="es-ES_tradnl"/>
        </w:rPr>
      </w:pPr>
      <w:r w:rsidRPr="002F01D1">
        <w:rPr>
          <w:rFonts w:ascii="Verdana" w:hAnsi="Verdana"/>
          <w:b/>
          <w:szCs w:val="19"/>
          <w:lang w:val="es-ES_tradnl"/>
        </w:rPr>
        <w:t>Turismo y Deporte de Andalucía</w:t>
      </w:r>
      <w:r w:rsidRPr="002F01D1">
        <w:rPr>
          <w:rFonts w:ascii="Verdana" w:hAnsi="Verdana"/>
          <w:szCs w:val="19"/>
          <w:lang w:val="es-ES_tradnl"/>
        </w:rPr>
        <w:t xml:space="preserve"> hará efectivo el abono de la correspondiente factura, previo registro de entrada, </w:t>
      </w:r>
      <w:r w:rsidRPr="002F01D1">
        <w:rPr>
          <w:rFonts w:ascii="Verdana" w:hAnsi="Verdana"/>
          <w:color w:val="000000"/>
          <w:szCs w:val="19"/>
          <w:lang w:val="es-ES_tradnl"/>
        </w:rPr>
        <w:t>en el plazo máximo de 20 días naturales a contar desde la fecha de verificación de conformidad de los trabajos realizados</w:t>
      </w:r>
      <w:r w:rsidRPr="002F01D1">
        <w:rPr>
          <w:rFonts w:ascii="Verdana" w:hAnsi="Verdana"/>
          <w:szCs w:val="19"/>
          <w:lang w:val="es-ES_tradnl"/>
        </w:rPr>
        <w:t xml:space="preserve"> mediante su correspondiente validación</w:t>
      </w:r>
      <w:r w:rsidRPr="002F01D1">
        <w:rPr>
          <w:rFonts w:ascii="Verdana" w:hAnsi="Verdana" w:cs="NewsGotT"/>
          <w:szCs w:val="19"/>
          <w:lang w:val="es-ES_tradnl"/>
        </w:rPr>
        <w:t>.</w:t>
      </w:r>
    </w:p>
    <w:p w14:paraId="74615D48" w14:textId="77777777" w:rsidR="00056C39" w:rsidRPr="002F01D1" w:rsidRDefault="00056C39" w:rsidP="00306F4A">
      <w:pPr>
        <w:pStyle w:val="Textoindependiente"/>
        <w:pBdr>
          <w:top w:val="single" w:sz="4" w:space="0" w:color="auto"/>
          <w:left w:val="single" w:sz="4" w:space="4" w:color="auto"/>
          <w:bottom w:val="single" w:sz="4" w:space="1" w:color="auto"/>
          <w:right w:val="single" w:sz="4" w:space="4" w:color="auto"/>
        </w:pBdr>
        <w:spacing w:after="0" w:line="240" w:lineRule="auto"/>
        <w:jc w:val="both"/>
        <w:rPr>
          <w:rFonts w:ascii="Verdana" w:hAnsi="Verdana"/>
          <w:bCs/>
          <w:szCs w:val="19"/>
          <w:lang w:val="es-ES_tradnl"/>
        </w:rPr>
      </w:pPr>
    </w:p>
    <w:p w14:paraId="564495E8" w14:textId="77777777" w:rsidR="00056C39" w:rsidRPr="002F01D1" w:rsidRDefault="00056C39" w:rsidP="00B95CA5">
      <w:pPr>
        <w:pStyle w:val="Textoindependiente"/>
        <w:spacing w:after="0" w:line="240" w:lineRule="auto"/>
        <w:rPr>
          <w:rFonts w:ascii="Verdana" w:hAnsi="Verdana"/>
          <w:bCs/>
          <w:szCs w:val="19"/>
          <w:lang w:val="es-ES"/>
        </w:rPr>
      </w:pPr>
    </w:p>
    <w:p w14:paraId="2037BDC6" w14:textId="0E68F1FC" w:rsidR="00056C39" w:rsidRPr="002F01D1" w:rsidRDefault="00056C39" w:rsidP="00B95CA5">
      <w:pPr>
        <w:pBdr>
          <w:top w:val="single" w:sz="4" w:space="1" w:color="auto"/>
          <w:left w:val="single" w:sz="4" w:space="1" w:color="auto"/>
          <w:bottom w:val="single" w:sz="4" w:space="1" w:color="auto"/>
          <w:right w:val="single" w:sz="4" w:space="1" w:color="auto"/>
        </w:pBdr>
        <w:autoSpaceDE w:val="0"/>
        <w:autoSpaceDN w:val="0"/>
        <w:adjustRightInd w:val="0"/>
        <w:jc w:val="both"/>
        <w:rPr>
          <w:rFonts w:ascii="Verdana" w:hAnsi="Verdana" w:cs="NewsGotT"/>
          <w:szCs w:val="19"/>
          <w:lang w:val="es-ES" w:eastAsia="en-US"/>
        </w:rPr>
      </w:pPr>
      <w:r w:rsidRPr="002F01D1">
        <w:rPr>
          <w:rFonts w:ascii="Verdana" w:hAnsi="Verdana" w:cs="NewsGotT"/>
          <w:b/>
          <w:szCs w:val="19"/>
          <w:lang w:val="es-ES"/>
        </w:rPr>
        <w:t>Duración del contrato</w:t>
      </w:r>
      <w:r w:rsidRPr="002F01D1">
        <w:rPr>
          <w:rFonts w:ascii="Verdana" w:hAnsi="Verdana" w:cs="NewsGotT"/>
          <w:szCs w:val="19"/>
          <w:lang w:val="es-ES"/>
        </w:rPr>
        <w:t xml:space="preserve">: </w:t>
      </w:r>
      <w:r w:rsidR="006A7E8F" w:rsidRPr="002F01D1">
        <w:rPr>
          <w:rFonts w:ascii="Verdana" w:hAnsi="Verdana" w:cs="NewsGotT"/>
          <w:szCs w:val="19"/>
          <w:lang w:val="es-ES_tradnl" w:eastAsia="en-US"/>
        </w:rPr>
        <w:t xml:space="preserve">El contrato iniciará su vigencia </w:t>
      </w:r>
      <w:r w:rsidR="000845A8" w:rsidRPr="002F01D1">
        <w:rPr>
          <w:rFonts w:ascii="Verdana" w:hAnsi="Verdana" w:cs="NewsGotT"/>
          <w:szCs w:val="19"/>
          <w:lang w:val="es-ES_tradnl" w:eastAsia="en-US"/>
        </w:rPr>
        <w:t xml:space="preserve">en la fecha de su encabezado </w:t>
      </w:r>
      <w:r w:rsidR="006A7E8F" w:rsidRPr="002F01D1">
        <w:rPr>
          <w:rFonts w:ascii="Verdana" w:hAnsi="Verdana" w:cs="NewsGotT"/>
          <w:szCs w:val="19"/>
          <w:lang w:val="es-ES_tradnl" w:eastAsia="en-US"/>
        </w:rPr>
        <w:t>y</w:t>
      </w:r>
      <w:r w:rsidR="00725C09" w:rsidRPr="002F01D1">
        <w:rPr>
          <w:rFonts w:ascii="Verdana" w:hAnsi="Verdana" w:cs="NewsGotT"/>
          <w:szCs w:val="19"/>
          <w:lang w:val="es-ES_tradnl" w:eastAsia="en-US"/>
        </w:rPr>
        <w:t xml:space="preserve"> se extenderá</w:t>
      </w:r>
      <w:r w:rsidR="006A7E8F" w:rsidRPr="002F01D1">
        <w:rPr>
          <w:rFonts w:ascii="Verdana" w:hAnsi="Verdana" w:cs="NewsGotT"/>
          <w:szCs w:val="19"/>
          <w:lang w:val="es-ES_tradnl" w:eastAsia="en-US"/>
        </w:rPr>
        <w:t xml:space="preserve"> hasta la finalización </w:t>
      </w:r>
      <w:r w:rsidR="00891568" w:rsidRPr="002F01D1">
        <w:rPr>
          <w:rFonts w:ascii="Verdana" w:hAnsi="Verdana" w:cs="NewsGotT"/>
          <w:szCs w:val="19"/>
          <w:lang w:val="es-ES"/>
        </w:rPr>
        <w:t>del</w:t>
      </w:r>
      <w:r w:rsidR="0020071A" w:rsidRPr="002F01D1">
        <w:rPr>
          <w:rFonts w:ascii="Verdana" w:hAnsi="Verdana" w:cs="NewsGotT"/>
          <w:szCs w:val="19"/>
          <w:lang w:val="es-ES"/>
        </w:rPr>
        <w:t xml:space="preserve"> Festival</w:t>
      </w:r>
      <w:r w:rsidR="00891568" w:rsidRPr="002F01D1">
        <w:rPr>
          <w:rFonts w:ascii="Verdana" w:hAnsi="Verdana" w:cs="NewsGotT"/>
          <w:szCs w:val="19"/>
          <w:lang w:val="es-ES"/>
        </w:rPr>
        <w:t xml:space="preserve"> </w:t>
      </w:r>
      <w:r w:rsidR="006A7E8F" w:rsidRPr="002F01D1">
        <w:rPr>
          <w:rFonts w:ascii="Verdana" w:hAnsi="Verdana" w:cs="NewsGotT"/>
          <w:szCs w:val="19"/>
          <w:lang w:val="es-ES_tradnl" w:eastAsia="en-US"/>
        </w:rPr>
        <w:t>patrocinad</w:t>
      </w:r>
      <w:r w:rsidR="00725C09" w:rsidRPr="002F01D1">
        <w:rPr>
          <w:rFonts w:ascii="Verdana" w:hAnsi="Verdana" w:cs="NewsGotT"/>
          <w:szCs w:val="19"/>
          <w:lang w:val="es-ES_tradnl" w:eastAsia="en-US"/>
        </w:rPr>
        <w:t>o</w:t>
      </w:r>
      <w:r w:rsidR="006A7E8F" w:rsidRPr="002F01D1">
        <w:rPr>
          <w:rFonts w:ascii="Verdana" w:hAnsi="Verdana" w:cs="NewsGotT"/>
          <w:szCs w:val="19"/>
          <w:lang w:val="es-ES_tradnl" w:eastAsia="en-US"/>
        </w:rPr>
        <w:t xml:space="preserve"> y cumplidas las contraprestaciones previstas</w:t>
      </w:r>
      <w:r w:rsidRPr="002F01D1">
        <w:rPr>
          <w:rFonts w:ascii="Verdana" w:hAnsi="Verdana" w:cs="NewsGotT"/>
          <w:szCs w:val="19"/>
          <w:lang w:val="es-ES" w:eastAsia="en-US"/>
        </w:rPr>
        <w:t>.</w:t>
      </w:r>
    </w:p>
    <w:p w14:paraId="15781C44" w14:textId="77777777" w:rsidR="00056C39" w:rsidRPr="002F01D1" w:rsidRDefault="00056C39" w:rsidP="00B95CA5">
      <w:pPr>
        <w:pBdr>
          <w:top w:val="single" w:sz="4" w:space="1" w:color="auto"/>
          <w:left w:val="single" w:sz="4" w:space="1" w:color="auto"/>
          <w:bottom w:val="single" w:sz="4" w:space="1" w:color="auto"/>
          <w:right w:val="single" w:sz="4" w:space="1" w:color="auto"/>
        </w:pBdr>
        <w:jc w:val="both"/>
        <w:rPr>
          <w:rFonts w:ascii="Verdana" w:hAnsi="Verdana" w:cs="NewsGotT"/>
          <w:szCs w:val="19"/>
          <w:lang w:val="es-ES"/>
        </w:rPr>
      </w:pPr>
    </w:p>
    <w:p w14:paraId="1847300E" w14:textId="77777777" w:rsidR="00725C09" w:rsidRPr="002F01D1" w:rsidRDefault="00725C09" w:rsidP="00B95CA5">
      <w:pPr>
        <w:rPr>
          <w:rFonts w:ascii="Verdana" w:hAnsi="Verdana" w:cs="NewsGotT"/>
          <w:szCs w:val="19"/>
          <w:lang w:val="es-ES"/>
        </w:rPr>
      </w:pPr>
    </w:p>
    <w:p w14:paraId="43C38B8E" w14:textId="77777777" w:rsidR="00056C39" w:rsidRPr="00B95CA5" w:rsidRDefault="00056C39" w:rsidP="00B95CA5">
      <w:pPr>
        <w:pBdr>
          <w:top w:val="single" w:sz="4" w:space="1" w:color="000000"/>
          <w:left w:val="single" w:sz="4" w:space="4" w:color="000000"/>
          <w:bottom w:val="single" w:sz="4" w:space="1" w:color="000000"/>
          <w:right w:val="single" w:sz="4" w:space="4" w:color="000000"/>
        </w:pBdr>
        <w:rPr>
          <w:rFonts w:ascii="Verdana" w:hAnsi="Verdana" w:cs="NewsGotT"/>
          <w:szCs w:val="19"/>
          <w:lang w:val="es-ES"/>
        </w:rPr>
      </w:pPr>
      <w:r w:rsidRPr="002F01D1">
        <w:rPr>
          <w:rFonts w:ascii="Verdana" w:hAnsi="Verdana" w:cs="NewsGotT"/>
          <w:b/>
          <w:szCs w:val="19"/>
          <w:lang w:val="es-ES"/>
        </w:rPr>
        <w:t>Posibilidad de prórrogas</w:t>
      </w:r>
      <w:r w:rsidRPr="002F01D1">
        <w:rPr>
          <w:rFonts w:ascii="Verdana" w:hAnsi="Verdana" w:cs="NewsGotT"/>
          <w:szCs w:val="19"/>
          <w:lang w:val="es-ES"/>
        </w:rPr>
        <w:t>:  N/A</w:t>
      </w:r>
    </w:p>
    <w:p w14:paraId="3FCDAB5D" w14:textId="77777777" w:rsidR="00056C39" w:rsidRPr="00B95CA5" w:rsidRDefault="00056C39" w:rsidP="00B95CA5">
      <w:pPr>
        <w:pBdr>
          <w:top w:val="single" w:sz="4" w:space="1" w:color="000000"/>
          <w:left w:val="single" w:sz="4" w:space="4" w:color="000000"/>
          <w:bottom w:val="single" w:sz="4" w:space="1" w:color="000000"/>
          <w:right w:val="single" w:sz="4" w:space="4" w:color="000000"/>
        </w:pBdr>
        <w:rPr>
          <w:rFonts w:ascii="Verdana" w:hAnsi="Verdana" w:cs="NewsGotT"/>
          <w:szCs w:val="19"/>
          <w:lang w:val="es-ES"/>
        </w:rPr>
      </w:pPr>
    </w:p>
    <w:p w14:paraId="63916767" w14:textId="77777777" w:rsidR="00056C39" w:rsidRPr="00B95CA5" w:rsidRDefault="00056C39" w:rsidP="00B95CA5">
      <w:pPr>
        <w:rPr>
          <w:rFonts w:ascii="Verdana" w:hAnsi="Verdana" w:cs="NewsGotT"/>
          <w:szCs w:val="19"/>
          <w:lang w:val="es-ES"/>
        </w:rPr>
      </w:pPr>
    </w:p>
    <w:p w14:paraId="74335F7D" w14:textId="53EE2357" w:rsidR="00056C39" w:rsidRDefault="00056C39" w:rsidP="00B95CA5">
      <w:pPr>
        <w:pBdr>
          <w:top w:val="single" w:sz="4" w:space="1" w:color="000000"/>
          <w:left w:val="single" w:sz="4" w:space="4" w:color="000000"/>
          <w:bottom w:val="single" w:sz="4" w:space="1" w:color="000000"/>
          <w:right w:val="single" w:sz="4" w:space="4" w:color="000000"/>
        </w:pBdr>
        <w:rPr>
          <w:rFonts w:ascii="Verdana" w:hAnsi="Verdana" w:cs="NewsGotT"/>
          <w:szCs w:val="19"/>
          <w:lang w:val="es-ES"/>
        </w:rPr>
      </w:pPr>
      <w:r w:rsidRPr="00B95CA5">
        <w:rPr>
          <w:rFonts w:ascii="Verdana" w:hAnsi="Verdana" w:cs="NewsGotT"/>
          <w:b/>
          <w:szCs w:val="19"/>
          <w:lang w:val="es-ES"/>
        </w:rPr>
        <w:t>Modificados</w:t>
      </w:r>
      <w:r w:rsidRPr="00B95CA5">
        <w:rPr>
          <w:rFonts w:ascii="Verdana" w:hAnsi="Verdana" w:cs="NewsGotT"/>
          <w:szCs w:val="19"/>
          <w:lang w:val="es-ES"/>
        </w:rPr>
        <w:t>: N/A</w:t>
      </w:r>
    </w:p>
    <w:p w14:paraId="369AF6B6" w14:textId="77777777" w:rsidR="00056C39" w:rsidRPr="00B95CA5" w:rsidRDefault="00056C39" w:rsidP="00B95CA5">
      <w:pPr>
        <w:rPr>
          <w:rFonts w:ascii="Verdana" w:hAnsi="Verdana" w:cs="NewsGotT"/>
          <w:szCs w:val="19"/>
          <w:lang w:val="es-ES"/>
        </w:rPr>
      </w:pPr>
    </w:p>
    <w:p w14:paraId="06B5B629" w14:textId="77777777" w:rsidR="00B069BF" w:rsidRPr="00B95CA5" w:rsidRDefault="00056C39" w:rsidP="00B95CA5">
      <w:pPr>
        <w:pBdr>
          <w:top w:val="single" w:sz="4" w:space="1" w:color="auto"/>
          <w:left w:val="single" w:sz="4" w:space="4" w:color="auto"/>
          <w:bottom w:val="single" w:sz="4" w:space="1" w:color="auto"/>
          <w:right w:val="single" w:sz="4" w:space="4" w:color="auto"/>
        </w:pBdr>
        <w:autoSpaceDE w:val="0"/>
        <w:autoSpaceDN w:val="0"/>
        <w:adjustRightInd w:val="0"/>
        <w:jc w:val="both"/>
        <w:rPr>
          <w:rFonts w:ascii="Verdana" w:hAnsi="Verdana" w:cs="NewsGotT"/>
          <w:szCs w:val="19"/>
          <w:lang w:val="es-ES"/>
        </w:rPr>
      </w:pPr>
      <w:r w:rsidRPr="00B95CA5">
        <w:rPr>
          <w:rFonts w:ascii="Verdana" w:hAnsi="Verdana" w:cs="NewsGotT"/>
          <w:b/>
          <w:szCs w:val="19"/>
          <w:lang w:val="es-ES"/>
        </w:rPr>
        <w:t>Condiciones específicas de ejecución</w:t>
      </w:r>
      <w:r w:rsidRPr="00B95CA5">
        <w:rPr>
          <w:rFonts w:ascii="Verdana" w:hAnsi="Verdana" w:cs="NewsGotT"/>
          <w:szCs w:val="19"/>
          <w:lang w:val="es-ES"/>
        </w:rPr>
        <w:t>:</w:t>
      </w:r>
    </w:p>
    <w:p w14:paraId="738EC65C" w14:textId="77777777" w:rsidR="00B069BF" w:rsidRPr="00B95CA5" w:rsidRDefault="00B069BF" w:rsidP="00B95CA5">
      <w:pPr>
        <w:pBdr>
          <w:top w:val="single" w:sz="4" w:space="1" w:color="auto"/>
          <w:left w:val="single" w:sz="4" w:space="4" w:color="auto"/>
          <w:bottom w:val="single" w:sz="4" w:space="1" w:color="auto"/>
          <w:right w:val="single" w:sz="4" w:space="4" w:color="auto"/>
        </w:pBdr>
        <w:autoSpaceDE w:val="0"/>
        <w:autoSpaceDN w:val="0"/>
        <w:adjustRightInd w:val="0"/>
        <w:jc w:val="both"/>
        <w:rPr>
          <w:rFonts w:ascii="Verdana" w:hAnsi="Verdana" w:cs="NewsGotT"/>
          <w:szCs w:val="19"/>
          <w:lang w:val="es-ES"/>
        </w:rPr>
      </w:pPr>
    </w:p>
    <w:p w14:paraId="71F76E12" w14:textId="475CBD8B" w:rsidR="00056C39" w:rsidRPr="0020071A" w:rsidRDefault="00056C39" w:rsidP="00B95CA5">
      <w:pPr>
        <w:pBdr>
          <w:top w:val="single" w:sz="4" w:space="1" w:color="auto"/>
          <w:left w:val="single" w:sz="4" w:space="4" w:color="auto"/>
          <w:bottom w:val="single" w:sz="4" w:space="1" w:color="auto"/>
          <w:right w:val="single" w:sz="4" w:space="4" w:color="auto"/>
        </w:pBdr>
        <w:autoSpaceDE w:val="0"/>
        <w:autoSpaceDN w:val="0"/>
        <w:adjustRightInd w:val="0"/>
        <w:jc w:val="both"/>
        <w:rPr>
          <w:rFonts w:ascii="Verdana" w:hAnsi="Verdana" w:cs="NewsGotT,Bold"/>
          <w:i/>
          <w:iCs/>
          <w:szCs w:val="19"/>
          <w:lang w:val="es-ES_tradnl"/>
        </w:rPr>
      </w:pPr>
      <w:bookmarkStart w:id="10" w:name="_Hlk66887580"/>
      <w:r w:rsidRPr="00B95CA5">
        <w:rPr>
          <w:rFonts w:ascii="Verdana" w:hAnsi="Verdana" w:cs="NewsGotT,Bold"/>
          <w:i/>
          <w:iCs/>
          <w:szCs w:val="19"/>
          <w:lang w:val="es-ES_tradnl"/>
        </w:rPr>
        <w:t xml:space="preserve">Incumplimientos y </w:t>
      </w:r>
      <w:r w:rsidRPr="0020071A">
        <w:rPr>
          <w:rFonts w:ascii="Verdana" w:hAnsi="Verdana" w:cs="NewsGotT,Bold"/>
          <w:i/>
          <w:iCs/>
          <w:szCs w:val="19"/>
          <w:lang w:val="es-ES_tradnl"/>
        </w:rPr>
        <w:t>responsabilidad.</w:t>
      </w:r>
    </w:p>
    <w:p w14:paraId="3C468D18" w14:textId="77777777" w:rsidR="00056C39" w:rsidRPr="0020071A" w:rsidRDefault="00056C39" w:rsidP="00B95CA5">
      <w:pPr>
        <w:pBdr>
          <w:top w:val="single" w:sz="4" w:space="1" w:color="auto"/>
          <w:left w:val="single" w:sz="4" w:space="4" w:color="auto"/>
          <w:bottom w:val="single" w:sz="4" w:space="1" w:color="auto"/>
          <w:right w:val="single" w:sz="4" w:space="4" w:color="auto"/>
        </w:pBdr>
        <w:autoSpaceDE w:val="0"/>
        <w:autoSpaceDN w:val="0"/>
        <w:adjustRightInd w:val="0"/>
        <w:jc w:val="both"/>
        <w:rPr>
          <w:rFonts w:ascii="Verdana" w:hAnsi="Verdana" w:cs="NewsGotT,Bold"/>
          <w:szCs w:val="19"/>
          <w:lang w:val="es-ES_tradnl"/>
        </w:rPr>
      </w:pPr>
    </w:p>
    <w:bookmarkEnd w:id="10"/>
    <w:p w14:paraId="1CBC33DA" w14:textId="65046286" w:rsidR="006A7E8F" w:rsidRPr="0020071A" w:rsidRDefault="006A7E8F" w:rsidP="00B95CA5">
      <w:pPr>
        <w:pStyle w:val="Prrafodelista"/>
        <w:numPr>
          <w:ilvl w:val="0"/>
          <w:numId w:val="31"/>
        </w:numPr>
        <w:pBdr>
          <w:top w:val="single" w:sz="4" w:space="1" w:color="auto"/>
          <w:left w:val="single" w:sz="4" w:space="4" w:color="auto"/>
          <w:bottom w:val="single" w:sz="4" w:space="1" w:color="auto"/>
          <w:right w:val="single" w:sz="4" w:space="4" w:color="auto"/>
        </w:pBdr>
        <w:autoSpaceDE w:val="0"/>
        <w:autoSpaceDN w:val="0"/>
        <w:adjustRightInd w:val="0"/>
        <w:spacing w:line="240" w:lineRule="auto"/>
        <w:jc w:val="both"/>
        <w:rPr>
          <w:rFonts w:ascii="Verdana" w:hAnsi="Verdana" w:cs="NewsGotT"/>
          <w:sz w:val="19"/>
          <w:szCs w:val="19"/>
          <w:lang w:val="es-ES_tradnl" w:eastAsia="es-ES"/>
        </w:rPr>
      </w:pPr>
      <w:r w:rsidRPr="0020071A">
        <w:rPr>
          <w:rFonts w:ascii="Verdana" w:hAnsi="Verdana" w:cs="NewsGotT"/>
          <w:sz w:val="19"/>
          <w:szCs w:val="19"/>
          <w:lang w:val="es-ES_tradnl" w:eastAsia="es-ES"/>
        </w:rPr>
        <w:t>En el supuesto de que, por causas imputables a</w:t>
      </w:r>
      <w:r w:rsidR="0020071A" w:rsidRPr="0020071A">
        <w:rPr>
          <w:rFonts w:ascii="Verdana" w:hAnsi="Verdana" w:cs="NewsGotT"/>
          <w:sz w:val="19"/>
          <w:szCs w:val="19"/>
          <w:lang w:val="es-ES_tradnl" w:eastAsia="es-ES"/>
        </w:rPr>
        <w:t xml:space="preserve">l </w:t>
      </w:r>
      <w:r w:rsidR="0020071A" w:rsidRPr="0020071A">
        <w:rPr>
          <w:rFonts w:ascii="Verdana" w:hAnsi="Verdana" w:cs="Tahoma"/>
          <w:b/>
          <w:spacing w:val="-3"/>
          <w:sz w:val="19"/>
          <w:szCs w:val="19"/>
        </w:rPr>
        <w:t>Consorcio</w:t>
      </w:r>
      <w:r w:rsidRPr="0020071A">
        <w:rPr>
          <w:rFonts w:ascii="Verdana" w:hAnsi="Verdana" w:cs="NewsGotT"/>
          <w:sz w:val="19"/>
          <w:szCs w:val="19"/>
          <w:lang w:val="es-ES_tradnl" w:eastAsia="es-ES"/>
        </w:rPr>
        <w:t>, no llegase a celebrarse</w:t>
      </w:r>
      <w:r w:rsidR="007373EF" w:rsidRPr="0020071A">
        <w:rPr>
          <w:rFonts w:ascii="Verdana" w:hAnsi="Verdana" w:cs="NewsGotT"/>
          <w:sz w:val="19"/>
          <w:szCs w:val="19"/>
          <w:lang w:val="es-ES_tradnl" w:eastAsia="es-ES"/>
        </w:rPr>
        <w:t xml:space="preserve"> el</w:t>
      </w:r>
      <w:r w:rsidR="00891568" w:rsidRPr="0020071A">
        <w:rPr>
          <w:rFonts w:ascii="Verdana" w:hAnsi="Verdana" w:cs="NewsGotT"/>
          <w:sz w:val="19"/>
          <w:szCs w:val="19"/>
        </w:rPr>
        <w:t xml:space="preserve"> </w:t>
      </w:r>
      <w:r w:rsidR="007373EF" w:rsidRPr="0020071A">
        <w:rPr>
          <w:rFonts w:ascii="Verdana" w:hAnsi="Verdana" w:cs="NewsGotT"/>
          <w:sz w:val="19"/>
          <w:szCs w:val="19"/>
          <w:lang w:val="es-ES_tradnl" w:eastAsia="es-ES"/>
        </w:rPr>
        <w:t>Festival</w:t>
      </w:r>
      <w:r w:rsidRPr="0020071A">
        <w:rPr>
          <w:rFonts w:ascii="Verdana" w:hAnsi="Verdana" w:cs="NewsGotT"/>
          <w:sz w:val="19"/>
          <w:szCs w:val="19"/>
          <w:lang w:val="es-ES_tradnl" w:eastAsia="es-ES"/>
        </w:rPr>
        <w:t xml:space="preserve">, </w:t>
      </w:r>
      <w:r w:rsidRPr="0020071A">
        <w:rPr>
          <w:rFonts w:ascii="Verdana" w:hAnsi="Verdana" w:cs="NewsGotT"/>
          <w:b/>
          <w:sz w:val="19"/>
          <w:szCs w:val="19"/>
          <w:lang w:val="es-ES_tradnl" w:eastAsia="es-ES"/>
        </w:rPr>
        <w:t>Turismo y Deporte de Andalucía</w:t>
      </w:r>
      <w:r w:rsidRPr="0020071A">
        <w:rPr>
          <w:rFonts w:ascii="Verdana" w:hAnsi="Verdana" w:cs="NewsGotT"/>
          <w:sz w:val="19"/>
          <w:szCs w:val="19"/>
          <w:lang w:val="es-ES_tradnl" w:eastAsia="es-ES"/>
        </w:rPr>
        <w:t xml:space="preserve"> podrá rescindir, por esta causa, el contrato sin indemnización alguna a</w:t>
      </w:r>
      <w:r w:rsidR="0020071A" w:rsidRPr="0020071A">
        <w:rPr>
          <w:rFonts w:ascii="Verdana" w:hAnsi="Verdana" w:cs="NewsGotT"/>
          <w:sz w:val="19"/>
          <w:szCs w:val="19"/>
          <w:lang w:val="es-ES_tradnl" w:eastAsia="es-ES"/>
        </w:rPr>
        <w:t xml:space="preserve">l </w:t>
      </w:r>
      <w:r w:rsidR="0020071A" w:rsidRPr="0020071A">
        <w:rPr>
          <w:rFonts w:ascii="Verdana" w:hAnsi="Verdana" w:cs="Tahoma"/>
          <w:b/>
          <w:spacing w:val="-3"/>
          <w:sz w:val="19"/>
          <w:szCs w:val="19"/>
        </w:rPr>
        <w:t>Consorcio</w:t>
      </w:r>
      <w:r w:rsidRPr="0020071A">
        <w:rPr>
          <w:rFonts w:ascii="Verdana" w:hAnsi="Verdana" w:cs="NewsGotT"/>
          <w:sz w:val="19"/>
          <w:szCs w:val="19"/>
          <w:lang w:val="es-ES_tradnl" w:eastAsia="es-ES"/>
        </w:rPr>
        <w:t>.</w:t>
      </w:r>
    </w:p>
    <w:p w14:paraId="7B1DF40E" w14:textId="77777777" w:rsidR="006A7E8F" w:rsidRPr="0020071A" w:rsidRDefault="006A7E8F" w:rsidP="00B95CA5">
      <w:pPr>
        <w:pBdr>
          <w:top w:val="single" w:sz="4" w:space="1" w:color="auto"/>
          <w:left w:val="single" w:sz="4" w:space="4" w:color="auto"/>
          <w:bottom w:val="single" w:sz="4" w:space="1" w:color="auto"/>
          <w:right w:val="single" w:sz="4" w:space="4" w:color="auto"/>
        </w:pBdr>
        <w:suppressAutoHyphens w:val="0"/>
        <w:autoSpaceDE w:val="0"/>
        <w:autoSpaceDN w:val="0"/>
        <w:adjustRightInd w:val="0"/>
        <w:jc w:val="both"/>
        <w:rPr>
          <w:rFonts w:ascii="Verdana" w:hAnsi="Verdana" w:cs="NewsGotT"/>
          <w:szCs w:val="19"/>
          <w:lang w:val="es-ES_tradnl" w:eastAsia="es-ES"/>
        </w:rPr>
      </w:pPr>
    </w:p>
    <w:p w14:paraId="33B857CA" w14:textId="7CDAC547" w:rsidR="006A7E8F" w:rsidRPr="0020071A" w:rsidRDefault="006A7E8F" w:rsidP="00B95CA5">
      <w:pPr>
        <w:pStyle w:val="Prrafodelista"/>
        <w:numPr>
          <w:ilvl w:val="0"/>
          <w:numId w:val="31"/>
        </w:numPr>
        <w:pBdr>
          <w:top w:val="single" w:sz="4" w:space="1" w:color="auto"/>
          <w:left w:val="single" w:sz="4" w:space="4" w:color="auto"/>
          <w:bottom w:val="single" w:sz="4" w:space="1" w:color="auto"/>
          <w:right w:val="single" w:sz="4" w:space="4" w:color="auto"/>
        </w:pBdr>
        <w:autoSpaceDE w:val="0"/>
        <w:autoSpaceDN w:val="0"/>
        <w:adjustRightInd w:val="0"/>
        <w:spacing w:line="240" w:lineRule="auto"/>
        <w:jc w:val="both"/>
        <w:rPr>
          <w:rFonts w:ascii="Verdana" w:hAnsi="Verdana" w:cs="NewsGotT"/>
          <w:b/>
          <w:bCs/>
          <w:sz w:val="19"/>
          <w:szCs w:val="19"/>
          <w:lang w:val="es-ES_tradnl" w:eastAsia="es-ES"/>
        </w:rPr>
      </w:pPr>
      <w:r w:rsidRPr="0020071A">
        <w:rPr>
          <w:rFonts w:ascii="Verdana" w:hAnsi="Verdana" w:cs="NewsGotT"/>
          <w:sz w:val="19"/>
          <w:szCs w:val="19"/>
          <w:lang w:val="es-ES_tradnl" w:eastAsia="es-ES"/>
        </w:rPr>
        <w:t>En el supuesto de que se produzca un cumplimiento defectuoso, y se cumplan sólo parte de las obligaciones asumidas por causas ajenas a</w:t>
      </w:r>
      <w:r w:rsidR="0020071A" w:rsidRPr="0020071A">
        <w:rPr>
          <w:rFonts w:ascii="Verdana" w:hAnsi="Verdana" w:cs="NewsGotT"/>
          <w:sz w:val="19"/>
          <w:szCs w:val="19"/>
          <w:lang w:val="es-ES_tradnl" w:eastAsia="es-ES"/>
        </w:rPr>
        <w:t>l</w:t>
      </w:r>
      <w:r w:rsidR="00EF6260" w:rsidRPr="0020071A">
        <w:rPr>
          <w:rFonts w:ascii="Verdana" w:hAnsi="Verdana" w:cs="NewsGotT"/>
          <w:sz w:val="19"/>
          <w:szCs w:val="19"/>
          <w:lang w:val="es-ES_tradnl" w:eastAsia="es-ES"/>
        </w:rPr>
        <w:t xml:space="preserve"> </w:t>
      </w:r>
      <w:r w:rsidR="0020071A" w:rsidRPr="0020071A">
        <w:rPr>
          <w:rFonts w:ascii="Verdana" w:hAnsi="Verdana" w:cs="Tahoma"/>
          <w:b/>
          <w:spacing w:val="-3"/>
          <w:sz w:val="19"/>
          <w:szCs w:val="19"/>
        </w:rPr>
        <w:t>Consorcio</w:t>
      </w:r>
      <w:r w:rsidRPr="0020071A">
        <w:rPr>
          <w:rFonts w:ascii="Verdana" w:hAnsi="Verdana" w:cs="NewsGotT"/>
          <w:sz w:val="19"/>
          <w:szCs w:val="19"/>
          <w:lang w:val="es-ES_tradnl" w:eastAsia="es-ES"/>
        </w:rPr>
        <w:t xml:space="preserve">, </w:t>
      </w:r>
      <w:r w:rsidRPr="0020071A">
        <w:rPr>
          <w:rFonts w:ascii="Verdana" w:hAnsi="Verdana" w:cs="NewsGotT"/>
          <w:b/>
          <w:sz w:val="19"/>
          <w:szCs w:val="19"/>
          <w:lang w:val="es-ES_tradnl" w:eastAsia="es-ES"/>
        </w:rPr>
        <w:t>Turismo y Deporte de Andalucía</w:t>
      </w:r>
      <w:r w:rsidRPr="0020071A">
        <w:rPr>
          <w:rFonts w:ascii="Verdana" w:hAnsi="Verdana" w:cs="NewsGotT"/>
          <w:sz w:val="19"/>
          <w:szCs w:val="19"/>
          <w:lang w:val="es-ES_tradnl" w:eastAsia="es-ES"/>
        </w:rPr>
        <w:t>, podrá optar entre rescindir el contrato sin abono de cantidad alguna a</w:t>
      </w:r>
      <w:r w:rsidR="0020071A" w:rsidRPr="0020071A">
        <w:rPr>
          <w:rFonts w:ascii="Verdana" w:hAnsi="Verdana" w:cs="NewsGotT"/>
          <w:sz w:val="19"/>
          <w:szCs w:val="19"/>
          <w:lang w:val="es-ES_tradnl" w:eastAsia="es-ES"/>
        </w:rPr>
        <w:t>l</w:t>
      </w:r>
      <w:r w:rsidR="00EF6260" w:rsidRPr="0020071A">
        <w:rPr>
          <w:rFonts w:ascii="Verdana" w:hAnsi="Verdana" w:cs="NewsGotT"/>
          <w:sz w:val="19"/>
          <w:szCs w:val="19"/>
          <w:lang w:val="es-ES_tradnl" w:eastAsia="es-ES"/>
        </w:rPr>
        <w:t xml:space="preserve"> </w:t>
      </w:r>
      <w:r w:rsidR="0020071A" w:rsidRPr="0020071A">
        <w:rPr>
          <w:rFonts w:ascii="Verdana" w:hAnsi="Verdana" w:cs="Tahoma"/>
          <w:b/>
          <w:spacing w:val="-3"/>
          <w:sz w:val="19"/>
          <w:szCs w:val="19"/>
        </w:rPr>
        <w:t>Consorcio</w:t>
      </w:r>
      <w:r w:rsidRPr="0020071A">
        <w:rPr>
          <w:rFonts w:ascii="Verdana" w:hAnsi="Verdana" w:cs="NewsGotT"/>
          <w:sz w:val="19"/>
          <w:szCs w:val="19"/>
          <w:lang w:val="es-ES_tradnl" w:eastAsia="es-ES"/>
        </w:rPr>
        <w:t>, o rebajar el importe de las cantidades a entregar, en función de los incumplimientos producidos.</w:t>
      </w:r>
    </w:p>
    <w:p w14:paraId="0C67947E" w14:textId="77777777" w:rsidR="00725C09" w:rsidRPr="0020071A" w:rsidRDefault="00725C09" w:rsidP="00B95CA5">
      <w:pPr>
        <w:pBdr>
          <w:top w:val="single" w:sz="4" w:space="1" w:color="auto"/>
          <w:left w:val="single" w:sz="4" w:space="4" w:color="auto"/>
          <w:bottom w:val="single" w:sz="4" w:space="1" w:color="auto"/>
          <w:right w:val="single" w:sz="4" w:space="4" w:color="auto"/>
        </w:pBdr>
        <w:autoSpaceDE w:val="0"/>
        <w:autoSpaceDN w:val="0"/>
        <w:adjustRightInd w:val="0"/>
        <w:jc w:val="both"/>
        <w:rPr>
          <w:rFonts w:ascii="Verdana" w:hAnsi="Verdana" w:cs="NewsGotT"/>
          <w:szCs w:val="19"/>
          <w:lang w:val="es-ES_tradnl"/>
        </w:rPr>
      </w:pPr>
    </w:p>
    <w:p w14:paraId="274C79EB" w14:textId="53F62255" w:rsidR="00056C39" w:rsidRPr="0020071A" w:rsidRDefault="006A7E8F" w:rsidP="00B95CA5">
      <w:pPr>
        <w:pStyle w:val="Prrafodelista"/>
        <w:numPr>
          <w:ilvl w:val="0"/>
          <w:numId w:val="31"/>
        </w:numPr>
        <w:pBdr>
          <w:top w:val="single" w:sz="4" w:space="1" w:color="auto"/>
          <w:left w:val="single" w:sz="4" w:space="4" w:color="auto"/>
          <w:bottom w:val="single" w:sz="4" w:space="1" w:color="auto"/>
          <w:right w:val="single" w:sz="4" w:space="4" w:color="auto"/>
        </w:pBdr>
        <w:autoSpaceDE w:val="0"/>
        <w:autoSpaceDN w:val="0"/>
        <w:adjustRightInd w:val="0"/>
        <w:spacing w:line="240" w:lineRule="auto"/>
        <w:jc w:val="both"/>
        <w:rPr>
          <w:rFonts w:ascii="Verdana" w:eastAsia="SimSun" w:hAnsi="Verdana" w:cs="Lucida Sans"/>
          <w:kern w:val="2"/>
          <w:sz w:val="19"/>
          <w:szCs w:val="19"/>
          <w:lang w:val="es-ES_tradnl" w:eastAsia="zh-CN" w:bidi="hi-IN"/>
        </w:rPr>
      </w:pPr>
      <w:r w:rsidRPr="0020071A">
        <w:rPr>
          <w:rFonts w:ascii="Verdana" w:hAnsi="Verdana" w:cs="NewsGotT"/>
          <w:sz w:val="19"/>
          <w:szCs w:val="19"/>
          <w:lang w:val="es-ES_tradnl" w:eastAsia="es-ES"/>
        </w:rPr>
        <w:t xml:space="preserve">Turismo y Deporte de Andalucía no asumirá ningún déficit ni gasto distinto del que corresponda a la cantidad aportada en concepto de patrocinio y especificada en el contrato. Igualmente, </w:t>
      </w:r>
      <w:r w:rsidRPr="0020071A">
        <w:rPr>
          <w:rFonts w:ascii="Verdana" w:hAnsi="Verdana" w:cs="NewsGotT"/>
          <w:b/>
          <w:sz w:val="19"/>
          <w:szCs w:val="19"/>
          <w:lang w:val="es-ES_tradnl" w:eastAsia="es-ES"/>
        </w:rPr>
        <w:t>Turismo y Deporte de Andalucía</w:t>
      </w:r>
      <w:r w:rsidRPr="0020071A">
        <w:rPr>
          <w:rFonts w:ascii="Verdana" w:hAnsi="Verdana" w:cs="NewsGotT"/>
          <w:sz w:val="19"/>
          <w:szCs w:val="19"/>
          <w:lang w:val="es-ES_tradnl" w:eastAsia="es-ES"/>
        </w:rPr>
        <w:t xml:space="preserve"> está exenta de responsabilidad frente a terceros por las obligaciones que asuma o pudieran derivarse para</w:t>
      </w:r>
      <w:r w:rsidR="00EF6260" w:rsidRPr="0020071A">
        <w:rPr>
          <w:rFonts w:ascii="Verdana" w:hAnsi="Verdana" w:cs="NewsGotT"/>
          <w:sz w:val="19"/>
          <w:szCs w:val="19"/>
          <w:lang w:val="es-ES_tradnl" w:eastAsia="es-ES"/>
        </w:rPr>
        <w:t xml:space="preserve"> </w:t>
      </w:r>
      <w:r w:rsidR="0020071A" w:rsidRPr="0020071A">
        <w:rPr>
          <w:rFonts w:ascii="Verdana" w:hAnsi="Verdana" w:cs="NewsGotT"/>
          <w:sz w:val="19"/>
          <w:szCs w:val="19"/>
          <w:lang w:val="es-ES_tradnl" w:eastAsia="es-ES"/>
        </w:rPr>
        <w:t xml:space="preserve">el </w:t>
      </w:r>
      <w:r w:rsidR="0020071A" w:rsidRPr="0020071A">
        <w:rPr>
          <w:rFonts w:ascii="Verdana" w:hAnsi="Verdana" w:cs="Tahoma"/>
          <w:b/>
          <w:spacing w:val="-3"/>
          <w:sz w:val="19"/>
          <w:szCs w:val="19"/>
        </w:rPr>
        <w:t>Consorcio</w:t>
      </w:r>
      <w:r w:rsidRPr="0020071A">
        <w:rPr>
          <w:rFonts w:ascii="Verdana" w:hAnsi="Verdana" w:cs="NewsGotT"/>
          <w:sz w:val="19"/>
          <w:szCs w:val="19"/>
          <w:lang w:val="es-ES_tradnl" w:eastAsia="es-ES"/>
        </w:rPr>
        <w:t xml:space="preserve">, por la organización </w:t>
      </w:r>
      <w:r w:rsidR="007373EF" w:rsidRPr="0020071A">
        <w:rPr>
          <w:rFonts w:ascii="Verdana" w:hAnsi="Verdana" w:cs="NewsGotT"/>
          <w:sz w:val="19"/>
          <w:szCs w:val="19"/>
        </w:rPr>
        <w:t>de</w:t>
      </w:r>
      <w:r w:rsidR="00891568" w:rsidRPr="0020071A">
        <w:rPr>
          <w:rFonts w:ascii="Verdana" w:hAnsi="Verdana" w:cs="NewsGotT"/>
          <w:sz w:val="19"/>
          <w:szCs w:val="19"/>
        </w:rPr>
        <w:t xml:space="preserve">l </w:t>
      </w:r>
      <w:r w:rsidR="007373EF" w:rsidRPr="0020071A">
        <w:rPr>
          <w:rFonts w:ascii="Verdana" w:eastAsia="SimSun" w:hAnsi="Verdana" w:cs="Lucida Sans"/>
          <w:kern w:val="2"/>
          <w:sz w:val="19"/>
          <w:szCs w:val="19"/>
          <w:lang w:val="es-ES_tradnl" w:eastAsia="zh-CN" w:bidi="hi-IN"/>
        </w:rPr>
        <w:t>Festival</w:t>
      </w:r>
      <w:r w:rsidRPr="0020071A">
        <w:rPr>
          <w:rFonts w:ascii="Verdana" w:eastAsia="SimSun" w:hAnsi="Verdana" w:cs="Lucida Sans"/>
          <w:kern w:val="2"/>
          <w:sz w:val="19"/>
          <w:szCs w:val="19"/>
          <w:lang w:val="es-ES_tradnl" w:eastAsia="zh-CN" w:bidi="hi-IN"/>
        </w:rPr>
        <w:t>.</w:t>
      </w:r>
    </w:p>
    <w:p w14:paraId="4AB1542B" w14:textId="77777777" w:rsidR="006A7E8F" w:rsidRPr="0020071A" w:rsidRDefault="006A7E8F" w:rsidP="00B95CA5">
      <w:pPr>
        <w:pBdr>
          <w:top w:val="single" w:sz="4" w:space="1" w:color="auto"/>
          <w:left w:val="single" w:sz="4" w:space="4" w:color="auto"/>
          <w:bottom w:val="single" w:sz="4" w:space="1" w:color="auto"/>
          <w:right w:val="single" w:sz="4" w:space="4" w:color="auto"/>
        </w:pBdr>
        <w:rPr>
          <w:rFonts w:ascii="Verdana" w:hAnsi="Verdana" w:cs="NewsGotT"/>
          <w:i/>
          <w:iCs/>
          <w:szCs w:val="19"/>
          <w:lang w:val="es-ES_tradnl"/>
        </w:rPr>
      </w:pPr>
    </w:p>
    <w:p w14:paraId="448B803A" w14:textId="09A2EED7" w:rsidR="00B069BF" w:rsidRPr="00891568" w:rsidRDefault="00B069BF" w:rsidP="00B95CA5">
      <w:pPr>
        <w:pBdr>
          <w:top w:val="single" w:sz="4" w:space="1" w:color="auto"/>
          <w:left w:val="single" w:sz="4" w:space="4" w:color="auto"/>
          <w:bottom w:val="single" w:sz="4" w:space="1" w:color="auto"/>
          <w:right w:val="single" w:sz="4" w:space="4" w:color="auto"/>
        </w:pBdr>
        <w:rPr>
          <w:rFonts w:ascii="Verdana" w:hAnsi="Verdana" w:cs="NewsGotT"/>
          <w:i/>
          <w:iCs/>
          <w:szCs w:val="19"/>
          <w:lang w:val="es-ES_tradnl"/>
        </w:rPr>
      </w:pPr>
      <w:r w:rsidRPr="00891568">
        <w:rPr>
          <w:rFonts w:ascii="Verdana" w:hAnsi="Verdana" w:cs="NewsGotT"/>
          <w:i/>
          <w:iCs/>
          <w:szCs w:val="19"/>
          <w:lang w:val="es-ES_tradnl"/>
        </w:rPr>
        <w:t>Imagen corporativa</w:t>
      </w:r>
    </w:p>
    <w:p w14:paraId="36C3001F" w14:textId="77777777" w:rsidR="00B069BF" w:rsidRPr="00B95CA5" w:rsidRDefault="00B069BF" w:rsidP="00B95CA5">
      <w:pPr>
        <w:pBdr>
          <w:top w:val="single" w:sz="4" w:space="1" w:color="auto"/>
          <w:left w:val="single" w:sz="4" w:space="4" w:color="auto"/>
          <w:bottom w:val="single" w:sz="4" w:space="1" w:color="auto"/>
          <w:right w:val="single" w:sz="4" w:space="4" w:color="auto"/>
        </w:pBdr>
        <w:suppressAutoHyphens w:val="0"/>
        <w:autoSpaceDE w:val="0"/>
        <w:autoSpaceDN w:val="0"/>
        <w:adjustRightInd w:val="0"/>
        <w:jc w:val="both"/>
        <w:rPr>
          <w:rFonts w:ascii="Verdana" w:hAnsi="Verdana"/>
          <w:szCs w:val="19"/>
          <w:lang w:val="es-ES_tradnl"/>
        </w:rPr>
      </w:pPr>
    </w:p>
    <w:p w14:paraId="6908A2B9" w14:textId="5948ABFC" w:rsidR="00FA27F8" w:rsidRPr="00546399" w:rsidRDefault="00B069BF" w:rsidP="00B95CA5">
      <w:pPr>
        <w:pBdr>
          <w:top w:val="single" w:sz="4" w:space="1" w:color="auto"/>
          <w:left w:val="single" w:sz="4" w:space="4" w:color="auto"/>
          <w:bottom w:val="single" w:sz="4" w:space="1" w:color="auto"/>
          <w:right w:val="single" w:sz="4" w:space="4" w:color="auto"/>
        </w:pBdr>
        <w:suppressAutoHyphens w:val="0"/>
        <w:autoSpaceDE w:val="0"/>
        <w:autoSpaceDN w:val="0"/>
        <w:adjustRightInd w:val="0"/>
        <w:jc w:val="both"/>
        <w:rPr>
          <w:rFonts w:ascii="Verdana" w:hAnsi="Verdana"/>
          <w:szCs w:val="19"/>
          <w:lang w:val="es-ES_tradnl"/>
        </w:rPr>
      </w:pPr>
      <w:r w:rsidRPr="00B95CA5">
        <w:rPr>
          <w:rFonts w:ascii="Verdana" w:hAnsi="Verdana"/>
          <w:szCs w:val="19"/>
          <w:lang w:val="es-ES_tradnl"/>
        </w:rPr>
        <w:t xml:space="preserve">La imagen que aparezca en los diferentes medios deberá adecuarse a lo establecido en el Manual de Identidad Corporativa de la Junta de Andalucía, fijado en el Decreto 11/2020, de 3 de febrero (BOJA núm. 24, de 5 de febrero de 2020) y en el Decreto </w:t>
      </w:r>
      <w:hyperlink r:id="rId18" w:history="1">
        <w:r w:rsidRPr="00B95CA5">
          <w:rPr>
            <w:rFonts w:ascii="Verdana" w:hAnsi="Verdana"/>
            <w:szCs w:val="19"/>
            <w:lang w:val="es-ES_tradnl"/>
          </w:rPr>
          <w:t>218/2020, de 21 de diciembre</w:t>
        </w:r>
      </w:hyperlink>
      <w:r w:rsidRPr="00B95CA5">
        <w:rPr>
          <w:rFonts w:ascii="Verdana" w:hAnsi="Verdana"/>
          <w:szCs w:val="19"/>
          <w:lang w:val="es-ES_tradnl"/>
        </w:rPr>
        <w:t xml:space="preserve"> (BOJA núm. 2, </w:t>
      </w:r>
      <w:r w:rsidRPr="00546399">
        <w:rPr>
          <w:rFonts w:ascii="Verdana" w:hAnsi="Verdana"/>
          <w:szCs w:val="19"/>
          <w:lang w:val="es-ES_tradnl"/>
        </w:rPr>
        <w:t>de 4 de enero de 2021), y el Manual de Aplicación de la Marca de promoción turística "Andalucía".</w:t>
      </w:r>
      <w:r w:rsidR="00FA27F8" w:rsidRPr="00546399">
        <w:rPr>
          <w:rFonts w:ascii="Verdana" w:hAnsi="Verdana"/>
          <w:szCs w:val="19"/>
          <w:lang w:val="es-ES_tradnl"/>
        </w:rPr>
        <w:t xml:space="preserve"> Asimismo, deberá aparecer el logotipo del Fondo Europeo de Desarrollo Regional “FONDOS FEDER”.</w:t>
      </w:r>
    </w:p>
    <w:p w14:paraId="0CE98817" w14:textId="77777777" w:rsidR="00B069BF" w:rsidRPr="00546399" w:rsidRDefault="00B069BF" w:rsidP="00B95CA5">
      <w:pPr>
        <w:pBdr>
          <w:top w:val="single" w:sz="4" w:space="1" w:color="auto"/>
          <w:left w:val="single" w:sz="4" w:space="4" w:color="auto"/>
          <w:bottom w:val="single" w:sz="4" w:space="1" w:color="auto"/>
          <w:right w:val="single" w:sz="4" w:space="4" w:color="auto"/>
        </w:pBdr>
        <w:suppressAutoHyphens w:val="0"/>
        <w:autoSpaceDE w:val="0"/>
        <w:autoSpaceDN w:val="0"/>
        <w:adjustRightInd w:val="0"/>
        <w:jc w:val="both"/>
        <w:rPr>
          <w:rFonts w:ascii="Verdana" w:hAnsi="Verdana"/>
          <w:szCs w:val="19"/>
          <w:lang w:val="es-ES_tradnl"/>
        </w:rPr>
      </w:pPr>
    </w:p>
    <w:p w14:paraId="2D12E5B0" w14:textId="596FFF0C" w:rsidR="00B069BF" w:rsidRPr="00B95CA5" w:rsidRDefault="00B069BF" w:rsidP="00B95CA5">
      <w:pPr>
        <w:pBdr>
          <w:top w:val="single" w:sz="4" w:space="1" w:color="auto"/>
          <w:left w:val="single" w:sz="4" w:space="4" w:color="auto"/>
          <w:bottom w:val="single" w:sz="4" w:space="1" w:color="auto"/>
          <w:right w:val="single" w:sz="4" w:space="4" w:color="auto"/>
        </w:pBdr>
        <w:suppressAutoHyphens w:val="0"/>
        <w:autoSpaceDE w:val="0"/>
        <w:autoSpaceDN w:val="0"/>
        <w:adjustRightInd w:val="0"/>
        <w:jc w:val="both"/>
        <w:rPr>
          <w:rFonts w:ascii="Verdana" w:hAnsi="Verdana" w:cs="NewsGotT"/>
          <w:szCs w:val="19"/>
          <w:lang w:val="es-ES_tradnl"/>
        </w:rPr>
      </w:pPr>
      <w:r w:rsidRPr="00546399">
        <w:rPr>
          <w:rFonts w:ascii="Verdana" w:hAnsi="Verdana"/>
          <w:szCs w:val="19"/>
          <w:lang w:val="es-ES_tradnl"/>
        </w:rPr>
        <w:t xml:space="preserve">La </w:t>
      </w:r>
      <w:r w:rsidRPr="00546399">
        <w:rPr>
          <w:rFonts w:ascii="Verdana" w:hAnsi="Verdana"/>
          <w:bCs/>
          <w:szCs w:val="19"/>
          <w:lang w:val="es-ES_tradnl"/>
        </w:rPr>
        <w:t>impresión de logotipos</w:t>
      </w:r>
      <w:r w:rsidRPr="00546399">
        <w:rPr>
          <w:rFonts w:ascii="Verdana" w:hAnsi="Verdana"/>
          <w:szCs w:val="19"/>
          <w:lang w:val="es-ES_tradnl"/>
        </w:rPr>
        <w:t xml:space="preserve"> de la Junta de Andalucía, así</w:t>
      </w:r>
      <w:r w:rsidRPr="00B95CA5">
        <w:rPr>
          <w:rFonts w:ascii="Verdana" w:hAnsi="Verdana"/>
          <w:szCs w:val="19"/>
          <w:lang w:val="es-ES_tradnl"/>
        </w:rPr>
        <w:t xml:space="preserve"> como la marca de promoción turística de la Junta de Andalucía, deberán hacerse respetando fielmente los logotipos y originales que se faciliten por parte de Turismo y Deporte de Andalucía</w:t>
      </w:r>
      <w:r w:rsidRPr="00B95CA5">
        <w:rPr>
          <w:rFonts w:ascii="Verdana" w:hAnsi="Verdana"/>
          <w:b/>
          <w:bCs/>
          <w:szCs w:val="19"/>
          <w:lang w:val="es-ES_tradnl"/>
        </w:rPr>
        <w:t>.</w:t>
      </w:r>
    </w:p>
    <w:p w14:paraId="0E3A8C92" w14:textId="02D848F1" w:rsidR="00056C39" w:rsidRPr="00B95CA5" w:rsidRDefault="00056C39" w:rsidP="00B95CA5">
      <w:pPr>
        <w:pBdr>
          <w:top w:val="single" w:sz="4" w:space="1" w:color="auto"/>
          <w:left w:val="single" w:sz="4" w:space="4" w:color="auto"/>
          <w:bottom w:val="single" w:sz="4" w:space="1" w:color="auto"/>
          <w:right w:val="single" w:sz="4" w:space="4" w:color="auto"/>
        </w:pBdr>
        <w:jc w:val="both"/>
        <w:rPr>
          <w:rFonts w:ascii="Verdana" w:hAnsi="Verdana" w:cs="NewsGotT,Bold"/>
          <w:bCs/>
          <w:szCs w:val="19"/>
          <w:lang w:val="es-ES_tradnl"/>
        </w:rPr>
      </w:pPr>
    </w:p>
    <w:p w14:paraId="772F8137" w14:textId="77777777" w:rsidR="00056C39" w:rsidRPr="00B95CA5" w:rsidRDefault="00056C39" w:rsidP="00B95CA5">
      <w:pPr>
        <w:pBdr>
          <w:top w:val="single" w:sz="4" w:space="1" w:color="auto"/>
          <w:left w:val="single" w:sz="4" w:space="4" w:color="auto"/>
          <w:bottom w:val="single" w:sz="4" w:space="1" w:color="auto"/>
          <w:right w:val="single" w:sz="4" w:space="4" w:color="auto"/>
        </w:pBdr>
        <w:rPr>
          <w:rFonts w:ascii="Verdana" w:hAnsi="Verdana" w:cs="NewsGotT"/>
          <w:i/>
          <w:iCs/>
          <w:szCs w:val="19"/>
          <w:lang w:val="es-ES_tradnl"/>
        </w:rPr>
      </w:pPr>
      <w:bookmarkStart w:id="11" w:name="_Hlk66887623"/>
      <w:r w:rsidRPr="00B95CA5">
        <w:rPr>
          <w:rFonts w:ascii="Verdana" w:hAnsi="Verdana" w:cs="NewsGotT"/>
          <w:i/>
          <w:iCs/>
          <w:szCs w:val="19"/>
          <w:lang w:val="es-ES_tradnl"/>
        </w:rPr>
        <w:t>Condiciones especiales de ejecución del contrato de carácter medioambiental</w:t>
      </w:r>
    </w:p>
    <w:p w14:paraId="747D134B" w14:textId="77777777" w:rsidR="00056C39" w:rsidRPr="00B95CA5" w:rsidRDefault="00056C39" w:rsidP="00B95CA5">
      <w:pPr>
        <w:pBdr>
          <w:top w:val="single" w:sz="4" w:space="1" w:color="auto"/>
          <w:left w:val="single" w:sz="4" w:space="4" w:color="auto"/>
          <w:bottom w:val="single" w:sz="4" w:space="1" w:color="auto"/>
          <w:right w:val="single" w:sz="4" w:space="4" w:color="auto"/>
        </w:pBdr>
        <w:jc w:val="both"/>
        <w:rPr>
          <w:rFonts w:ascii="Verdana" w:hAnsi="Verdana" w:cs="NewsGotT,Bold"/>
          <w:bCs/>
          <w:szCs w:val="19"/>
          <w:lang w:val="es-ES_tradnl"/>
        </w:rPr>
      </w:pPr>
    </w:p>
    <w:p w14:paraId="7D5A2173" w14:textId="05DB61DF" w:rsidR="00056C39" w:rsidRPr="007373EF" w:rsidRDefault="00056C39" w:rsidP="00B95CA5">
      <w:pPr>
        <w:pBdr>
          <w:top w:val="single" w:sz="4" w:space="1" w:color="auto"/>
          <w:left w:val="single" w:sz="4" w:space="4" w:color="auto"/>
          <w:bottom w:val="single" w:sz="4" w:space="1" w:color="auto"/>
          <w:right w:val="single" w:sz="4" w:space="4" w:color="auto"/>
        </w:pBdr>
        <w:jc w:val="both"/>
        <w:rPr>
          <w:rFonts w:ascii="Verdana" w:hAnsi="Verdana" w:cs="NewsGotT,Bold"/>
          <w:bCs/>
          <w:szCs w:val="19"/>
          <w:lang w:val="es-ES_tradnl"/>
        </w:rPr>
      </w:pPr>
      <w:r w:rsidRPr="00B95CA5">
        <w:rPr>
          <w:rFonts w:ascii="Verdana" w:hAnsi="Verdana" w:cs="NewsGotT,Bold"/>
          <w:bCs/>
          <w:szCs w:val="19"/>
          <w:lang w:val="es-ES_tradnl"/>
        </w:rPr>
        <w:t xml:space="preserve">Con objeto de contribuir a la mitigación y lucha contra los efectos del fenómeno del cambio climático, en alineación con los planes que la Junta de Andalucía viene desarrollando desde 2002 recientemente elevados al máximo rango jurídico gracias a la aprobación por unanimidad en el Parlamento de Andalucía de la Ley 8/2018, de 8 de octubre, de medidas frente al cambio climático y para la transición hacia un nuevo modelo </w:t>
      </w:r>
      <w:r w:rsidRPr="007373EF">
        <w:rPr>
          <w:rFonts w:ascii="Verdana" w:hAnsi="Verdana" w:cs="NewsGotT,Bold"/>
          <w:bCs/>
          <w:szCs w:val="19"/>
          <w:lang w:val="es-ES_tradnl"/>
        </w:rPr>
        <w:t>energético en Andalucía, cualquier documento asociado a la ejecución del contrato debe ser suministrado por medios electrónicos para fomentar el ahorro de papel, así como cualquier entregable relativo a los trabajos realizados.</w:t>
      </w:r>
    </w:p>
    <w:p w14:paraId="4C465245" w14:textId="77777777" w:rsidR="00FA27F8" w:rsidRPr="007373EF" w:rsidRDefault="00FA27F8" w:rsidP="00B95CA5">
      <w:pPr>
        <w:pBdr>
          <w:top w:val="single" w:sz="4" w:space="1" w:color="auto"/>
          <w:left w:val="single" w:sz="4" w:space="4" w:color="auto"/>
          <w:bottom w:val="single" w:sz="4" w:space="1" w:color="auto"/>
          <w:right w:val="single" w:sz="4" w:space="4" w:color="auto"/>
        </w:pBdr>
        <w:jc w:val="both"/>
        <w:rPr>
          <w:rFonts w:ascii="Verdana" w:hAnsi="Verdana" w:cs="NewsGotT,Bold"/>
          <w:bCs/>
          <w:szCs w:val="19"/>
          <w:lang w:val="es-ES_tradnl"/>
        </w:rPr>
      </w:pPr>
    </w:p>
    <w:bookmarkEnd w:id="11"/>
    <w:p w14:paraId="0E8F8B80" w14:textId="77777777" w:rsidR="00056C39" w:rsidRPr="007373EF" w:rsidRDefault="00056C39" w:rsidP="00B95CA5">
      <w:pPr>
        <w:pStyle w:val="Textoindependiente3"/>
        <w:spacing w:after="0"/>
        <w:jc w:val="both"/>
        <w:rPr>
          <w:rFonts w:ascii="Verdana" w:hAnsi="Verdana"/>
          <w:sz w:val="19"/>
          <w:szCs w:val="19"/>
          <w:lang w:val="es-ES"/>
        </w:rPr>
      </w:pPr>
    </w:p>
    <w:p w14:paraId="33E768EB" w14:textId="5638B567" w:rsidR="00056C39" w:rsidRPr="00B95CA5" w:rsidRDefault="00056C39" w:rsidP="00B95CA5">
      <w:pPr>
        <w:pBdr>
          <w:top w:val="single" w:sz="4" w:space="1" w:color="000000"/>
          <w:left w:val="single" w:sz="4" w:space="4" w:color="000000"/>
          <w:bottom w:val="single" w:sz="4" w:space="1" w:color="000000"/>
          <w:right w:val="single" w:sz="4" w:space="4" w:color="000000"/>
        </w:pBdr>
        <w:jc w:val="both"/>
        <w:rPr>
          <w:rFonts w:ascii="Verdana" w:hAnsi="Verdana" w:cs="NewsGotT"/>
          <w:szCs w:val="19"/>
          <w:lang w:val="es-ES"/>
        </w:rPr>
      </w:pPr>
      <w:r w:rsidRPr="007373EF">
        <w:rPr>
          <w:rFonts w:ascii="Verdana" w:hAnsi="Verdana" w:cs="NewsGotT"/>
          <w:b/>
          <w:szCs w:val="19"/>
          <w:lang w:val="es-ES"/>
        </w:rPr>
        <w:t>Valor estimado</w:t>
      </w:r>
      <w:r w:rsidRPr="007373EF">
        <w:rPr>
          <w:rFonts w:ascii="Verdana" w:hAnsi="Verdana" w:cs="NewsGotT"/>
          <w:szCs w:val="19"/>
          <w:lang w:val="es-ES"/>
        </w:rPr>
        <w:t xml:space="preserve">: </w:t>
      </w:r>
      <w:r w:rsidR="007373EF" w:rsidRPr="007373EF">
        <w:rPr>
          <w:rFonts w:ascii="Verdana" w:hAnsi="Verdana" w:cs="NewsGotT"/>
          <w:szCs w:val="19"/>
          <w:lang w:val="es-ES"/>
        </w:rPr>
        <w:t>100</w:t>
      </w:r>
      <w:r w:rsidR="00250B19" w:rsidRPr="007373EF">
        <w:rPr>
          <w:rFonts w:ascii="Verdana" w:hAnsi="Verdana" w:cs="NewsGotT"/>
          <w:szCs w:val="19"/>
          <w:lang w:val="es-ES"/>
        </w:rPr>
        <w:t xml:space="preserve">.000,00 </w:t>
      </w:r>
      <w:r w:rsidRPr="007373EF">
        <w:rPr>
          <w:rFonts w:ascii="Verdana" w:hAnsi="Verdana" w:cs="Times New Roman"/>
          <w:szCs w:val="19"/>
          <w:lang w:val="es-ES"/>
        </w:rPr>
        <w:t>€</w:t>
      </w:r>
      <w:r w:rsidRPr="007373EF">
        <w:rPr>
          <w:rFonts w:ascii="Verdana" w:hAnsi="Verdana" w:cs="NewsGotT"/>
          <w:szCs w:val="19"/>
          <w:lang w:val="es-ES"/>
        </w:rPr>
        <w:t>, que se corresponde con el precio de la contratación al no estar previstas ni modificaciones ni prórrogas.</w:t>
      </w:r>
    </w:p>
    <w:p w14:paraId="4FB0DAC8" w14:textId="77777777" w:rsidR="00056C39" w:rsidRPr="00B95CA5" w:rsidRDefault="00056C39" w:rsidP="00B95CA5">
      <w:pPr>
        <w:pBdr>
          <w:top w:val="single" w:sz="4" w:space="1" w:color="000000"/>
          <w:left w:val="single" w:sz="4" w:space="4" w:color="000000"/>
          <w:bottom w:val="single" w:sz="4" w:space="1" w:color="000000"/>
          <w:right w:val="single" w:sz="4" w:space="4" w:color="000000"/>
        </w:pBdr>
        <w:jc w:val="both"/>
        <w:rPr>
          <w:rFonts w:ascii="Verdana" w:hAnsi="Verdana" w:cs="NewsGotT"/>
          <w:szCs w:val="19"/>
          <w:lang w:val="es-ES"/>
        </w:rPr>
      </w:pPr>
    </w:p>
    <w:p w14:paraId="4EC61B93" w14:textId="77777777" w:rsidR="00056C39" w:rsidRPr="00B95CA5" w:rsidRDefault="00056C39" w:rsidP="00B95CA5">
      <w:pPr>
        <w:pageBreakBefore/>
        <w:rPr>
          <w:rFonts w:ascii="Verdana" w:hAnsi="Verdana" w:cs="NewsGotT"/>
          <w:szCs w:val="19"/>
          <w:highlight w:val="cyan"/>
          <w:lang w:val="es-ES"/>
        </w:rPr>
      </w:pPr>
    </w:p>
    <w:p w14:paraId="211CA5FA" w14:textId="77777777" w:rsidR="00056C39" w:rsidRPr="00B95CA5" w:rsidRDefault="00056C39" w:rsidP="00B95CA5">
      <w:pPr>
        <w:jc w:val="center"/>
        <w:rPr>
          <w:rFonts w:ascii="Verdana" w:hAnsi="Verdana" w:cs="NewsGotT"/>
          <w:b/>
          <w:szCs w:val="19"/>
          <w:lang w:val="es-ES"/>
        </w:rPr>
      </w:pPr>
      <w:r w:rsidRPr="00B95CA5">
        <w:rPr>
          <w:rFonts w:ascii="Verdana" w:hAnsi="Verdana" w:cs="NewsGotT"/>
          <w:b/>
          <w:szCs w:val="19"/>
          <w:lang w:val="es-ES"/>
        </w:rPr>
        <w:t>ANEXO II</w:t>
      </w:r>
    </w:p>
    <w:p w14:paraId="63183DE9" w14:textId="2DF8A46C" w:rsidR="00056C39" w:rsidRPr="00B95CA5" w:rsidRDefault="00056C39" w:rsidP="00B95CA5">
      <w:pPr>
        <w:jc w:val="center"/>
        <w:rPr>
          <w:rFonts w:ascii="Verdana" w:hAnsi="Verdana" w:cs="NewsGotT"/>
          <w:b/>
          <w:szCs w:val="19"/>
          <w:lang w:val="es-ES"/>
        </w:rPr>
      </w:pPr>
    </w:p>
    <w:p w14:paraId="340C0889" w14:textId="36DECE19" w:rsidR="00056C39" w:rsidRPr="00B95CA5" w:rsidRDefault="00725C09" w:rsidP="00B95CA5">
      <w:pPr>
        <w:jc w:val="center"/>
        <w:rPr>
          <w:rFonts w:ascii="Verdana" w:hAnsi="Verdana" w:cs="NewsGotT"/>
          <w:b/>
          <w:szCs w:val="19"/>
          <w:lang w:val="es-ES"/>
        </w:rPr>
      </w:pPr>
      <w:r w:rsidRPr="00B95CA5">
        <w:rPr>
          <w:rFonts w:ascii="Verdana" w:hAnsi="Verdana" w:cs="NewsGotT"/>
          <w:b/>
          <w:szCs w:val="19"/>
          <w:lang w:val="es-ES"/>
        </w:rPr>
        <w:t xml:space="preserve">SOLICITUD DE PARTICIPACIÓN </w:t>
      </w:r>
    </w:p>
    <w:p w14:paraId="6869B64A" w14:textId="53B01867" w:rsidR="00056C39" w:rsidRPr="00B95CA5" w:rsidRDefault="00056C39" w:rsidP="00B95CA5">
      <w:pPr>
        <w:jc w:val="both"/>
        <w:rPr>
          <w:rFonts w:ascii="Verdana" w:hAnsi="Verdana" w:cs="NewsGotT"/>
          <w:szCs w:val="19"/>
          <w:lang w:val="es-ES"/>
        </w:rPr>
      </w:pPr>
    </w:p>
    <w:p w14:paraId="25A51A6F" w14:textId="49F3E732" w:rsidR="00725C09" w:rsidRPr="00B95CA5" w:rsidRDefault="00725C09" w:rsidP="00B95CA5">
      <w:pPr>
        <w:jc w:val="both"/>
        <w:rPr>
          <w:rFonts w:ascii="Verdana" w:hAnsi="Verdana" w:cs="NewsGotT"/>
          <w:szCs w:val="19"/>
          <w:lang w:val="es-ES"/>
        </w:rPr>
      </w:pPr>
    </w:p>
    <w:p w14:paraId="00C22E70" w14:textId="77777777" w:rsidR="001A606F" w:rsidRPr="00B95CA5" w:rsidRDefault="00725C09" w:rsidP="00B95CA5">
      <w:pPr>
        <w:pStyle w:val="Textoindependiente21"/>
        <w:rPr>
          <w:rFonts w:ascii="Verdana" w:hAnsi="Verdana"/>
          <w:sz w:val="19"/>
          <w:szCs w:val="19"/>
        </w:rPr>
      </w:pPr>
      <w:r w:rsidRPr="00B95CA5">
        <w:rPr>
          <w:rFonts w:ascii="Verdana" w:hAnsi="Verdana"/>
          <w:sz w:val="19"/>
          <w:szCs w:val="19"/>
        </w:rPr>
        <w:t>D./Doña......................................., con residencia en ........................</w:t>
      </w:r>
      <w:r w:rsidR="001A606F" w:rsidRPr="00B95CA5">
        <w:rPr>
          <w:rFonts w:ascii="Verdana" w:hAnsi="Verdana"/>
          <w:sz w:val="19"/>
          <w:szCs w:val="19"/>
        </w:rPr>
        <w:t xml:space="preserve"> </w:t>
      </w:r>
      <w:r w:rsidRPr="00B95CA5">
        <w:rPr>
          <w:rFonts w:ascii="Verdana" w:hAnsi="Verdana"/>
          <w:sz w:val="19"/>
          <w:szCs w:val="19"/>
        </w:rPr>
        <w:t xml:space="preserve">provincia de ........................, calle ........................, núm. ....., en nombre propio o de la empresa </w:t>
      </w:r>
      <w:r w:rsidR="001A606F" w:rsidRPr="00B95CA5">
        <w:rPr>
          <w:rFonts w:ascii="Verdana" w:hAnsi="Verdana"/>
          <w:sz w:val="19"/>
          <w:szCs w:val="19"/>
        </w:rPr>
        <w:t>………………………………</w:t>
      </w:r>
      <w:r w:rsidRPr="00B95CA5">
        <w:rPr>
          <w:rFonts w:ascii="Verdana" w:hAnsi="Verdana"/>
          <w:sz w:val="19"/>
          <w:szCs w:val="19"/>
        </w:rPr>
        <w:t xml:space="preserve">........................., </w:t>
      </w:r>
      <w:r w:rsidR="001A606F" w:rsidRPr="00B95CA5">
        <w:rPr>
          <w:rFonts w:ascii="Verdana" w:hAnsi="Verdana"/>
          <w:sz w:val="19"/>
          <w:szCs w:val="19"/>
        </w:rPr>
        <w:t xml:space="preserve">con N.I.F. núm. ………………………………. </w:t>
      </w:r>
      <w:r w:rsidRPr="00B95CA5">
        <w:rPr>
          <w:rFonts w:ascii="Verdana" w:hAnsi="Verdana"/>
          <w:sz w:val="19"/>
          <w:szCs w:val="19"/>
        </w:rPr>
        <w:t>que representa</w:t>
      </w:r>
    </w:p>
    <w:p w14:paraId="1936229C" w14:textId="77777777" w:rsidR="001A606F" w:rsidRPr="00B95CA5" w:rsidRDefault="001A606F" w:rsidP="00B95CA5">
      <w:pPr>
        <w:pStyle w:val="Textoindependiente21"/>
        <w:rPr>
          <w:rFonts w:ascii="Verdana" w:hAnsi="Verdana"/>
          <w:sz w:val="19"/>
          <w:szCs w:val="19"/>
        </w:rPr>
      </w:pPr>
    </w:p>
    <w:p w14:paraId="3C748E3F" w14:textId="0C6E4524" w:rsidR="001A606F" w:rsidRPr="00B95CA5" w:rsidRDefault="001A606F" w:rsidP="00B95CA5">
      <w:pPr>
        <w:pStyle w:val="Textoindependiente21"/>
        <w:rPr>
          <w:rFonts w:ascii="Verdana" w:hAnsi="Verdana"/>
          <w:sz w:val="19"/>
          <w:szCs w:val="19"/>
        </w:rPr>
      </w:pPr>
      <w:r w:rsidRPr="00B95CA5">
        <w:rPr>
          <w:rFonts w:ascii="Verdana" w:hAnsi="Verdana"/>
          <w:sz w:val="19"/>
          <w:szCs w:val="19"/>
        </w:rPr>
        <w:t>MANIFIESTA, que</w:t>
      </w:r>
      <w:r w:rsidRPr="001A606F">
        <w:rPr>
          <w:rFonts w:ascii="Verdana" w:hAnsi="Verdana"/>
          <w:sz w:val="19"/>
          <w:szCs w:val="19"/>
        </w:rPr>
        <w:t xml:space="preserve"> est</w:t>
      </w:r>
      <w:r w:rsidRPr="00B95CA5">
        <w:rPr>
          <w:rFonts w:ascii="Verdana" w:hAnsi="Verdana"/>
          <w:sz w:val="19"/>
          <w:szCs w:val="19"/>
        </w:rPr>
        <w:t xml:space="preserve">á </w:t>
      </w:r>
      <w:r w:rsidRPr="001A606F">
        <w:rPr>
          <w:rFonts w:ascii="Verdana" w:hAnsi="Verdana"/>
          <w:sz w:val="19"/>
          <w:szCs w:val="19"/>
        </w:rPr>
        <w:t xml:space="preserve">enterado del expediente de contratación y de la convocatoria para la adjudicación por procedimiento negociado </w:t>
      </w:r>
      <w:r w:rsidRPr="00B95CA5">
        <w:rPr>
          <w:rFonts w:ascii="Verdana" w:hAnsi="Verdana"/>
          <w:sz w:val="19"/>
          <w:szCs w:val="19"/>
        </w:rPr>
        <w:t>sin</w:t>
      </w:r>
      <w:r w:rsidRPr="001A606F">
        <w:rPr>
          <w:rFonts w:ascii="Verdana" w:hAnsi="Verdana"/>
          <w:sz w:val="19"/>
          <w:szCs w:val="19"/>
        </w:rPr>
        <w:t xml:space="preserve"> publicidad, del contrato denominado </w:t>
      </w:r>
      <w:r w:rsidR="007373EF" w:rsidRPr="007373EF">
        <w:rPr>
          <w:rFonts w:ascii="Verdana" w:hAnsi="Verdana"/>
          <w:sz w:val="19"/>
          <w:szCs w:val="19"/>
        </w:rPr>
        <w:t>del PATROCINIO DEL FESTIVAL INTERNACIONAL DE MÚSICA Y DANZA DE GRANADA 2024</w:t>
      </w:r>
      <w:r w:rsidR="007373EF" w:rsidRPr="00B95CA5">
        <w:rPr>
          <w:rFonts w:ascii="Verdana" w:hAnsi="Verdana"/>
          <w:sz w:val="19"/>
          <w:szCs w:val="19"/>
        </w:rPr>
        <w:t xml:space="preserve"> </w:t>
      </w:r>
      <w:r w:rsidRPr="00B95CA5">
        <w:rPr>
          <w:rFonts w:ascii="Verdana" w:hAnsi="Verdana"/>
          <w:sz w:val="19"/>
          <w:szCs w:val="19"/>
        </w:rPr>
        <w:t xml:space="preserve">(Expdte. </w:t>
      </w:r>
      <w:r w:rsidR="00F5534F" w:rsidRPr="00F5534F">
        <w:rPr>
          <w:rFonts w:ascii="Verdana" w:eastAsia="SimSun" w:hAnsi="Verdana" w:cs="Lucida Sans"/>
          <w:kern w:val="2"/>
          <w:sz w:val="19"/>
          <w:szCs w:val="19"/>
          <w:lang w:val="es-ES" w:eastAsia="zh-CN" w:bidi="hi-IN"/>
        </w:rPr>
        <w:t>C2N06-06VS-0724-0154</w:t>
      </w:r>
      <w:r w:rsidRPr="00B95CA5">
        <w:rPr>
          <w:rFonts w:ascii="Verdana" w:hAnsi="Verdana"/>
          <w:sz w:val="19"/>
          <w:szCs w:val="19"/>
        </w:rPr>
        <w:t>), y</w:t>
      </w:r>
    </w:p>
    <w:p w14:paraId="008853E3" w14:textId="0906CE9C" w:rsidR="001A606F" w:rsidRPr="00B95CA5" w:rsidRDefault="001A606F" w:rsidP="00B95CA5">
      <w:pPr>
        <w:pStyle w:val="Textoindependiente21"/>
        <w:rPr>
          <w:rFonts w:ascii="Verdana" w:hAnsi="Verdana"/>
          <w:sz w:val="19"/>
          <w:szCs w:val="19"/>
        </w:rPr>
      </w:pPr>
    </w:p>
    <w:p w14:paraId="569FEAFB" w14:textId="72C56AD2" w:rsidR="001A606F" w:rsidRPr="00B95CA5" w:rsidRDefault="001A606F" w:rsidP="00B95CA5">
      <w:pPr>
        <w:pStyle w:val="Textoindependiente21"/>
        <w:rPr>
          <w:rFonts w:ascii="Verdana" w:hAnsi="Verdana"/>
          <w:sz w:val="19"/>
          <w:szCs w:val="19"/>
        </w:rPr>
      </w:pPr>
      <w:r w:rsidRPr="00B95CA5">
        <w:rPr>
          <w:rFonts w:ascii="Verdana" w:hAnsi="Verdana"/>
          <w:sz w:val="19"/>
          <w:szCs w:val="19"/>
        </w:rPr>
        <w:t xml:space="preserve">SOLICITA </w:t>
      </w:r>
      <w:r w:rsidRPr="001A606F">
        <w:rPr>
          <w:rFonts w:ascii="Verdana" w:hAnsi="Verdana"/>
          <w:sz w:val="19"/>
          <w:szCs w:val="19"/>
        </w:rPr>
        <w:t>ser admitido a la licitación</w:t>
      </w:r>
      <w:r w:rsidRPr="00B95CA5">
        <w:rPr>
          <w:rFonts w:ascii="Verdana" w:hAnsi="Verdana"/>
          <w:sz w:val="19"/>
          <w:szCs w:val="19"/>
        </w:rPr>
        <w:t xml:space="preserve"> y, asimismo, adjunta la documentación acreditativa del cumplimiento de los requisitos previos previstos en e</w:t>
      </w:r>
      <w:r w:rsidR="008C5C18">
        <w:rPr>
          <w:rFonts w:ascii="Verdana" w:hAnsi="Verdana"/>
          <w:sz w:val="19"/>
          <w:szCs w:val="19"/>
        </w:rPr>
        <w:t>l Pliego de Cláusulas Particulares</w:t>
      </w:r>
      <w:r w:rsidR="008C2B3B">
        <w:rPr>
          <w:rFonts w:ascii="Verdana" w:hAnsi="Verdana"/>
          <w:sz w:val="19"/>
          <w:szCs w:val="19"/>
        </w:rPr>
        <w:t xml:space="preserve"> y de Prescripciones Técnicas</w:t>
      </w:r>
      <w:r w:rsidRPr="00B95CA5">
        <w:rPr>
          <w:rFonts w:ascii="Verdana" w:hAnsi="Verdana"/>
          <w:sz w:val="19"/>
          <w:szCs w:val="19"/>
        </w:rPr>
        <w:t>.</w:t>
      </w:r>
    </w:p>
    <w:p w14:paraId="239FC9E1" w14:textId="77777777" w:rsidR="001A606F" w:rsidRPr="00B95CA5" w:rsidRDefault="001A606F" w:rsidP="00B95CA5">
      <w:pPr>
        <w:pStyle w:val="Textoindependiente21"/>
        <w:rPr>
          <w:rFonts w:ascii="Verdana" w:hAnsi="Verdana"/>
          <w:sz w:val="19"/>
          <w:szCs w:val="19"/>
        </w:rPr>
      </w:pPr>
    </w:p>
    <w:p w14:paraId="48A77D61" w14:textId="77777777" w:rsidR="001A606F" w:rsidRPr="00B95CA5" w:rsidRDefault="001A606F" w:rsidP="00B95CA5">
      <w:pPr>
        <w:pStyle w:val="Textoindependiente21"/>
        <w:rPr>
          <w:rFonts w:ascii="Verdana" w:hAnsi="Verdana"/>
          <w:sz w:val="19"/>
          <w:szCs w:val="19"/>
        </w:rPr>
      </w:pPr>
    </w:p>
    <w:p w14:paraId="7D7E6A67" w14:textId="77777777" w:rsidR="001A606F" w:rsidRPr="00B95CA5" w:rsidRDefault="001A606F" w:rsidP="00B95CA5">
      <w:pPr>
        <w:pStyle w:val="Textoindependiente21"/>
        <w:rPr>
          <w:rFonts w:ascii="Verdana" w:hAnsi="Verdana"/>
          <w:sz w:val="19"/>
          <w:szCs w:val="19"/>
        </w:rPr>
      </w:pPr>
    </w:p>
    <w:p w14:paraId="21397E22" w14:textId="77777777" w:rsidR="001A606F" w:rsidRPr="00B95CA5" w:rsidRDefault="001A606F" w:rsidP="00B95CA5">
      <w:pPr>
        <w:pStyle w:val="Textoindependiente21"/>
        <w:rPr>
          <w:rFonts w:ascii="Verdana" w:hAnsi="Verdana"/>
          <w:sz w:val="19"/>
          <w:szCs w:val="19"/>
        </w:rPr>
      </w:pPr>
    </w:p>
    <w:p w14:paraId="1FA73B6A" w14:textId="77777777" w:rsidR="001A606F" w:rsidRPr="00B95CA5" w:rsidRDefault="001A606F" w:rsidP="00B95CA5">
      <w:pPr>
        <w:pStyle w:val="Textoindependiente21"/>
        <w:rPr>
          <w:rFonts w:ascii="Verdana" w:hAnsi="Verdana"/>
          <w:sz w:val="19"/>
          <w:szCs w:val="19"/>
        </w:rPr>
      </w:pPr>
    </w:p>
    <w:p w14:paraId="0935C1B9" w14:textId="77777777" w:rsidR="001A606F" w:rsidRPr="00B95CA5" w:rsidRDefault="001A606F" w:rsidP="00B95CA5">
      <w:pPr>
        <w:pStyle w:val="Textoindependiente21"/>
        <w:rPr>
          <w:rFonts w:ascii="Verdana" w:hAnsi="Verdana"/>
          <w:sz w:val="19"/>
          <w:szCs w:val="19"/>
        </w:rPr>
      </w:pPr>
    </w:p>
    <w:p w14:paraId="0AE96E66" w14:textId="77777777" w:rsidR="001A606F" w:rsidRPr="001A606F" w:rsidRDefault="001A606F" w:rsidP="00B95CA5">
      <w:pPr>
        <w:pStyle w:val="Textoindependiente21"/>
        <w:rPr>
          <w:rFonts w:ascii="Verdana" w:hAnsi="Verdana"/>
          <w:sz w:val="19"/>
          <w:szCs w:val="19"/>
        </w:rPr>
      </w:pPr>
    </w:p>
    <w:p w14:paraId="66D048C5" w14:textId="383CFAA0" w:rsidR="001A606F" w:rsidRPr="00B95CA5" w:rsidRDefault="001A606F" w:rsidP="00B95CA5">
      <w:pPr>
        <w:pStyle w:val="Textoindependiente21"/>
        <w:rPr>
          <w:rFonts w:ascii="Verdana" w:hAnsi="Verdana"/>
          <w:sz w:val="19"/>
          <w:szCs w:val="19"/>
        </w:rPr>
      </w:pPr>
      <w:r w:rsidRPr="001A606F">
        <w:rPr>
          <w:rFonts w:ascii="Verdana" w:hAnsi="Verdana"/>
          <w:sz w:val="19"/>
          <w:szCs w:val="19"/>
        </w:rPr>
        <w:t xml:space="preserve">(lugar, fecha y firma) </w:t>
      </w:r>
    </w:p>
    <w:p w14:paraId="16678F1D" w14:textId="1610617C" w:rsidR="001A606F" w:rsidRDefault="001A606F" w:rsidP="00B95CA5">
      <w:pPr>
        <w:pStyle w:val="Textoindependiente21"/>
        <w:rPr>
          <w:rFonts w:ascii="Verdana" w:hAnsi="Verdana"/>
          <w:sz w:val="19"/>
          <w:szCs w:val="19"/>
        </w:rPr>
      </w:pPr>
    </w:p>
    <w:p w14:paraId="0D7890B1" w14:textId="65538414" w:rsidR="008C5C18" w:rsidRDefault="008C5C18" w:rsidP="00B95CA5">
      <w:pPr>
        <w:pStyle w:val="Textoindependiente21"/>
        <w:rPr>
          <w:rFonts w:ascii="Verdana" w:hAnsi="Verdana"/>
          <w:sz w:val="19"/>
          <w:szCs w:val="19"/>
        </w:rPr>
      </w:pPr>
    </w:p>
    <w:p w14:paraId="4FFEF2CB" w14:textId="02B5356F" w:rsidR="008C5C18" w:rsidRDefault="008C5C18" w:rsidP="00B95CA5">
      <w:pPr>
        <w:pStyle w:val="Textoindependiente21"/>
        <w:rPr>
          <w:rFonts w:ascii="Verdana" w:hAnsi="Verdana"/>
          <w:sz w:val="19"/>
          <w:szCs w:val="19"/>
        </w:rPr>
      </w:pPr>
    </w:p>
    <w:p w14:paraId="7CCF9513" w14:textId="4296EB1F" w:rsidR="008C5C18" w:rsidRDefault="008C5C18" w:rsidP="00B95CA5">
      <w:pPr>
        <w:pStyle w:val="Textoindependiente21"/>
        <w:rPr>
          <w:rFonts w:ascii="Verdana" w:hAnsi="Verdana"/>
          <w:sz w:val="19"/>
          <w:szCs w:val="19"/>
        </w:rPr>
      </w:pPr>
    </w:p>
    <w:p w14:paraId="32C6E05A" w14:textId="77777777" w:rsidR="008C5C18" w:rsidRPr="001A606F" w:rsidRDefault="008C5C18" w:rsidP="00B95CA5">
      <w:pPr>
        <w:pStyle w:val="Textoindependiente21"/>
        <w:rPr>
          <w:rFonts w:ascii="Verdana" w:hAnsi="Verdana"/>
          <w:sz w:val="19"/>
          <w:szCs w:val="19"/>
        </w:rPr>
      </w:pPr>
    </w:p>
    <w:p w14:paraId="5F849BC9" w14:textId="1299993E" w:rsidR="001A606F" w:rsidRDefault="001A606F" w:rsidP="00B95CA5">
      <w:pPr>
        <w:pStyle w:val="Textoindependiente21"/>
        <w:rPr>
          <w:rFonts w:ascii="Verdana" w:hAnsi="Verdana"/>
          <w:sz w:val="19"/>
          <w:szCs w:val="19"/>
        </w:rPr>
      </w:pPr>
      <w:r w:rsidRPr="001A606F">
        <w:rPr>
          <w:rFonts w:ascii="Verdana" w:hAnsi="Verdana"/>
          <w:sz w:val="19"/>
          <w:szCs w:val="19"/>
        </w:rPr>
        <w:t xml:space="preserve">DATOS DE CONTACTO </w:t>
      </w:r>
    </w:p>
    <w:p w14:paraId="29988A02" w14:textId="77777777" w:rsidR="008C5C18" w:rsidRPr="001A606F" w:rsidRDefault="008C5C18" w:rsidP="00B95CA5">
      <w:pPr>
        <w:pStyle w:val="Textoindependiente21"/>
        <w:rPr>
          <w:rFonts w:ascii="Verdana" w:hAnsi="Verdana"/>
          <w:sz w:val="19"/>
          <w:szCs w:val="19"/>
        </w:rPr>
      </w:pPr>
    </w:p>
    <w:p w14:paraId="7D594F46" w14:textId="7579B46E" w:rsidR="001A606F" w:rsidRPr="001A606F" w:rsidRDefault="001A606F" w:rsidP="00B95CA5">
      <w:pPr>
        <w:pStyle w:val="Textoindependiente21"/>
        <w:rPr>
          <w:rFonts w:ascii="Verdana" w:hAnsi="Verdana"/>
          <w:sz w:val="19"/>
          <w:szCs w:val="19"/>
        </w:rPr>
      </w:pPr>
      <w:r w:rsidRPr="001A606F">
        <w:rPr>
          <w:rFonts w:ascii="Verdana" w:hAnsi="Verdana"/>
          <w:sz w:val="19"/>
          <w:szCs w:val="19"/>
        </w:rPr>
        <w:t>Nombre persona de contacto:</w:t>
      </w:r>
    </w:p>
    <w:p w14:paraId="664327CA" w14:textId="590BD9B8" w:rsidR="001A606F" w:rsidRPr="001A606F" w:rsidRDefault="001A606F" w:rsidP="00B95CA5">
      <w:pPr>
        <w:pStyle w:val="Textoindependiente21"/>
        <w:rPr>
          <w:rFonts w:ascii="Verdana" w:hAnsi="Verdana"/>
          <w:sz w:val="19"/>
          <w:szCs w:val="19"/>
        </w:rPr>
      </w:pPr>
      <w:r w:rsidRPr="001A606F">
        <w:rPr>
          <w:rFonts w:ascii="Verdana" w:hAnsi="Verdana"/>
          <w:sz w:val="19"/>
          <w:szCs w:val="19"/>
        </w:rPr>
        <w:t>Teléfono:</w:t>
      </w:r>
    </w:p>
    <w:p w14:paraId="395A57DC" w14:textId="36AC4821" w:rsidR="001A606F" w:rsidRPr="001A606F" w:rsidRDefault="001A606F" w:rsidP="00B95CA5">
      <w:pPr>
        <w:pStyle w:val="Textoindependiente21"/>
        <w:rPr>
          <w:rFonts w:ascii="Verdana" w:hAnsi="Verdana"/>
          <w:sz w:val="19"/>
          <w:szCs w:val="19"/>
        </w:rPr>
      </w:pPr>
      <w:r w:rsidRPr="001A606F">
        <w:rPr>
          <w:rFonts w:ascii="Verdana" w:hAnsi="Verdana"/>
          <w:sz w:val="19"/>
          <w:szCs w:val="19"/>
        </w:rPr>
        <w:t>Fax:</w:t>
      </w:r>
    </w:p>
    <w:p w14:paraId="59E966D7" w14:textId="0A57DD21" w:rsidR="001A606F" w:rsidRPr="001A606F" w:rsidRDefault="001A606F" w:rsidP="00B95CA5">
      <w:pPr>
        <w:pStyle w:val="Textoindependiente21"/>
        <w:rPr>
          <w:rFonts w:ascii="Verdana" w:hAnsi="Verdana"/>
          <w:sz w:val="19"/>
          <w:szCs w:val="19"/>
        </w:rPr>
      </w:pPr>
      <w:r w:rsidRPr="001A606F">
        <w:rPr>
          <w:rFonts w:ascii="Verdana" w:hAnsi="Verdana"/>
          <w:sz w:val="19"/>
          <w:szCs w:val="19"/>
        </w:rPr>
        <w:t>Dirección:</w:t>
      </w:r>
    </w:p>
    <w:p w14:paraId="70F11604" w14:textId="40CBB14E" w:rsidR="00725C09" w:rsidRPr="00B95CA5" w:rsidRDefault="001A606F" w:rsidP="00B95CA5">
      <w:pPr>
        <w:pStyle w:val="Textoindependiente21"/>
        <w:rPr>
          <w:rFonts w:ascii="Verdana" w:hAnsi="Verdana"/>
          <w:sz w:val="19"/>
          <w:szCs w:val="19"/>
        </w:rPr>
      </w:pPr>
      <w:r w:rsidRPr="00B95CA5">
        <w:rPr>
          <w:rFonts w:ascii="Verdana" w:hAnsi="Verdana"/>
          <w:sz w:val="19"/>
          <w:szCs w:val="19"/>
        </w:rPr>
        <w:t>e-mail:</w:t>
      </w:r>
    </w:p>
    <w:p w14:paraId="79C6A9F4" w14:textId="5572F611" w:rsidR="00725C09" w:rsidRPr="00B95CA5" w:rsidRDefault="00725C09" w:rsidP="00B95CA5">
      <w:pPr>
        <w:pStyle w:val="Textoindependiente21"/>
        <w:rPr>
          <w:rFonts w:ascii="Verdana" w:hAnsi="Verdana"/>
          <w:sz w:val="19"/>
          <w:szCs w:val="19"/>
        </w:rPr>
      </w:pPr>
    </w:p>
    <w:p w14:paraId="3656D0E7" w14:textId="77777777" w:rsidR="00725C09" w:rsidRPr="00B95CA5" w:rsidRDefault="00725C09" w:rsidP="00B95CA5">
      <w:pPr>
        <w:pStyle w:val="Textoindependiente21"/>
        <w:rPr>
          <w:rFonts w:ascii="Verdana" w:hAnsi="Verdana"/>
          <w:sz w:val="19"/>
          <w:szCs w:val="19"/>
        </w:rPr>
      </w:pPr>
    </w:p>
    <w:p w14:paraId="6BE68F90" w14:textId="77777777" w:rsidR="00725C09" w:rsidRPr="00B95CA5" w:rsidRDefault="00725C09" w:rsidP="00B95CA5">
      <w:pPr>
        <w:pStyle w:val="xl29"/>
        <w:spacing w:before="0" w:beforeAutospacing="0" w:after="0" w:afterAutospacing="0"/>
        <w:rPr>
          <w:rFonts w:ascii="Verdana" w:eastAsia="Times New Roman" w:hAnsi="Verdana" w:cs="NewsGotT"/>
          <w:sz w:val="19"/>
          <w:szCs w:val="19"/>
          <w:lang w:val="es-ES_tradnl"/>
        </w:rPr>
      </w:pPr>
    </w:p>
    <w:p w14:paraId="2CF93EF5" w14:textId="77777777" w:rsidR="00725C09" w:rsidRPr="00B95CA5" w:rsidRDefault="00725C09" w:rsidP="00B95CA5">
      <w:pPr>
        <w:jc w:val="both"/>
        <w:rPr>
          <w:rFonts w:ascii="Verdana" w:hAnsi="Verdana" w:cs="NewsGotT"/>
          <w:szCs w:val="19"/>
          <w:lang w:val="es-ES"/>
        </w:rPr>
      </w:pPr>
    </w:p>
    <w:p w14:paraId="3A832EA4" w14:textId="77777777" w:rsidR="00056C39" w:rsidRPr="00B95CA5" w:rsidRDefault="00056C39" w:rsidP="00B95CA5">
      <w:pPr>
        <w:pageBreakBefore/>
        <w:rPr>
          <w:rFonts w:ascii="Verdana" w:hAnsi="Verdana" w:cs="NewsGotT"/>
          <w:szCs w:val="19"/>
          <w:lang w:val="es-ES"/>
        </w:rPr>
      </w:pPr>
    </w:p>
    <w:p w14:paraId="55A129C9" w14:textId="77777777" w:rsidR="00056C39" w:rsidRPr="00B95CA5" w:rsidRDefault="00056C39" w:rsidP="00B95CA5">
      <w:pPr>
        <w:jc w:val="center"/>
        <w:rPr>
          <w:rFonts w:ascii="Verdana" w:hAnsi="Verdana" w:cs="NewsGotT"/>
          <w:szCs w:val="19"/>
          <w:lang w:val="es-ES"/>
        </w:rPr>
      </w:pPr>
      <w:r w:rsidRPr="00B95CA5">
        <w:rPr>
          <w:rFonts w:ascii="Verdana" w:hAnsi="Verdana" w:cs="NewsGotT"/>
          <w:b/>
          <w:szCs w:val="19"/>
          <w:lang w:val="es-ES"/>
        </w:rPr>
        <w:t>ANEXO III</w:t>
      </w:r>
    </w:p>
    <w:p w14:paraId="22CCE68D" w14:textId="77777777" w:rsidR="00056C39" w:rsidRPr="00B95CA5" w:rsidRDefault="00056C39" w:rsidP="00B95CA5">
      <w:pPr>
        <w:pStyle w:val="Textoindependiente21"/>
        <w:jc w:val="center"/>
        <w:rPr>
          <w:rFonts w:ascii="Verdana" w:hAnsi="Verdana"/>
          <w:b/>
          <w:sz w:val="19"/>
          <w:szCs w:val="19"/>
        </w:rPr>
      </w:pPr>
    </w:p>
    <w:p w14:paraId="29B58398" w14:textId="77777777" w:rsidR="00056C39" w:rsidRPr="00B95CA5" w:rsidRDefault="00056C39" w:rsidP="00B95CA5">
      <w:pPr>
        <w:pStyle w:val="Textoindependiente21"/>
        <w:jc w:val="center"/>
        <w:rPr>
          <w:rFonts w:ascii="Verdana" w:hAnsi="Verdana"/>
          <w:b/>
          <w:sz w:val="19"/>
          <w:szCs w:val="19"/>
        </w:rPr>
      </w:pPr>
      <w:r w:rsidRPr="00B95CA5">
        <w:rPr>
          <w:rFonts w:ascii="Verdana" w:hAnsi="Verdana"/>
          <w:b/>
          <w:sz w:val="19"/>
          <w:szCs w:val="19"/>
        </w:rPr>
        <w:t>DECLARACIÓN RESPONSABLE DE TENER CAPACIDAD PARA CONTRATAR</w:t>
      </w:r>
    </w:p>
    <w:p w14:paraId="338625ED" w14:textId="77777777" w:rsidR="00056C39" w:rsidRPr="00B95CA5" w:rsidRDefault="00056C39" w:rsidP="00B95CA5">
      <w:pPr>
        <w:jc w:val="center"/>
        <w:rPr>
          <w:rFonts w:ascii="Verdana" w:hAnsi="Verdana" w:cs="NewsGotT"/>
          <w:b/>
          <w:szCs w:val="19"/>
          <w:lang w:val="es-ES"/>
        </w:rPr>
      </w:pPr>
    </w:p>
    <w:p w14:paraId="6B998475" w14:textId="3BA49697" w:rsidR="00055AE8" w:rsidRPr="00B95CA5" w:rsidRDefault="00055AE8" w:rsidP="00B95CA5">
      <w:pPr>
        <w:pStyle w:val="Textoindependiente21"/>
        <w:rPr>
          <w:rFonts w:ascii="Verdana" w:hAnsi="Verdana" w:cs="NewsGotT"/>
          <w:sz w:val="19"/>
          <w:szCs w:val="19"/>
          <w:lang w:val="es-ES" w:eastAsia="zh-CN"/>
        </w:rPr>
      </w:pPr>
      <w:r w:rsidRPr="00B95CA5">
        <w:rPr>
          <w:rFonts w:ascii="Verdana" w:hAnsi="Verdana"/>
          <w:sz w:val="19"/>
          <w:szCs w:val="19"/>
        </w:rPr>
        <w:t xml:space="preserve">D./Doña......................................., con residencia en ........................provincia de ........................, calle ........................, núm. ....., en nombre propio o de la empresa (1) ........................., que representa, al objeto de participar en la adjudicación del expediente de contratación del </w:t>
      </w:r>
      <w:r w:rsidR="007373EF" w:rsidRPr="007373EF">
        <w:rPr>
          <w:rFonts w:ascii="Verdana" w:hAnsi="Verdana"/>
          <w:sz w:val="19"/>
          <w:szCs w:val="19"/>
        </w:rPr>
        <w:t>del PATROCINIO DEL FESTIVAL INTERNACIONAL DE MÚSICA Y DANZA DE GRANADA 2024</w:t>
      </w:r>
      <w:r w:rsidR="007373EF" w:rsidRPr="00B95CA5">
        <w:rPr>
          <w:rFonts w:ascii="Verdana" w:hAnsi="Verdana"/>
          <w:sz w:val="19"/>
          <w:szCs w:val="19"/>
        </w:rPr>
        <w:t xml:space="preserve"> </w:t>
      </w:r>
      <w:r w:rsidRPr="00B95CA5">
        <w:rPr>
          <w:rFonts w:ascii="Verdana" w:hAnsi="Verdana"/>
          <w:sz w:val="19"/>
          <w:szCs w:val="19"/>
        </w:rPr>
        <w:t xml:space="preserve">(Expd. </w:t>
      </w:r>
      <w:r w:rsidR="00F5534F" w:rsidRPr="00F5534F">
        <w:rPr>
          <w:rFonts w:ascii="Verdana" w:eastAsia="SimSun" w:hAnsi="Verdana" w:cs="Lucida Sans"/>
          <w:kern w:val="2"/>
          <w:sz w:val="19"/>
          <w:szCs w:val="19"/>
          <w:lang w:val="es-ES" w:eastAsia="zh-CN" w:bidi="hi-IN"/>
        </w:rPr>
        <w:t>C2N06-06VS-0724-0154</w:t>
      </w:r>
      <w:r w:rsidR="008C5C18">
        <w:rPr>
          <w:rFonts w:ascii="Verdana" w:hAnsi="Verdana"/>
          <w:sz w:val="19"/>
          <w:szCs w:val="19"/>
        </w:rPr>
        <w:t>)</w:t>
      </w:r>
      <w:r w:rsidRPr="00B95CA5">
        <w:rPr>
          <w:rFonts w:ascii="Verdana" w:hAnsi="Verdana"/>
          <w:sz w:val="19"/>
          <w:szCs w:val="19"/>
        </w:rPr>
        <w:t>, declara bajo su personal responsabilidad:</w:t>
      </w:r>
    </w:p>
    <w:p w14:paraId="413A8A1C" w14:textId="77777777" w:rsidR="00056C39" w:rsidRPr="00B95CA5" w:rsidRDefault="00056C39" w:rsidP="00B95CA5">
      <w:pPr>
        <w:pStyle w:val="xl29"/>
        <w:spacing w:before="0" w:beforeAutospacing="0" w:after="0" w:afterAutospacing="0"/>
        <w:rPr>
          <w:rFonts w:ascii="Verdana" w:eastAsia="Times New Roman" w:hAnsi="Verdana" w:cs="NewsGotT"/>
          <w:sz w:val="19"/>
          <w:szCs w:val="19"/>
          <w:lang w:val="es-ES_tradnl"/>
        </w:rPr>
      </w:pPr>
    </w:p>
    <w:p w14:paraId="7DD13AD2" w14:textId="77777777" w:rsidR="00056C39" w:rsidRPr="00B95CA5" w:rsidRDefault="00056C39" w:rsidP="00B95CA5">
      <w:pPr>
        <w:pStyle w:val="CM20"/>
        <w:numPr>
          <w:ilvl w:val="0"/>
          <w:numId w:val="23"/>
        </w:numPr>
        <w:tabs>
          <w:tab w:val="clear" w:pos="1068"/>
          <w:tab w:val="left" w:pos="360"/>
          <w:tab w:val="num" w:pos="1776"/>
        </w:tabs>
        <w:spacing w:after="0"/>
        <w:ind w:left="0" w:firstLine="0"/>
        <w:jc w:val="both"/>
        <w:rPr>
          <w:rFonts w:ascii="Verdana" w:hAnsi="Verdana"/>
          <w:sz w:val="19"/>
          <w:szCs w:val="19"/>
        </w:rPr>
      </w:pPr>
      <w:r w:rsidRPr="00B95CA5">
        <w:rPr>
          <w:rFonts w:ascii="Verdana" w:hAnsi="Verdana"/>
          <w:sz w:val="19"/>
          <w:szCs w:val="19"/>
        </w:rPr>
        <w:t>Que la empresa posee plena capacidad de obrar y no estar incursa en las prohibiciones de contratar conforme a los artículos 71, 72 y 73 de la LCSP.</w:t>
      </w:r>
    </w:p>
    <w:p w14:paraId="5ECA84A5" w14:textId="77777777" w:rsidR="00056C39" w:rsidRPr="00B95CA5" w:rsidRDefault="00056C39" w:rsidP="00B95CA5">
      <w:pPr>
        <w:pStyle w:val="CM20"/>
        <w:numPr>
          <w:ilvl w:val="0"/>
          <w:numId w:val="23"/>
        </w:numPr>
        <w:tabs>
          <w:tab w:val="clear" w:pos="1068"/>
          <w:tab w:val="left" w:pos="360"/>
          <w:tab w:val="num" w:pos="1776"/>
        </w:tabs>
        <w:spacing w:after="0"/>
        <w:ind w:left="0" w:firstLine="0"/>
        <w:jc w:val="both"/>
        <w:rPr>
          <w:rFonts w:ascii="Verdana" w:hAnsi="Verdana"/>
          <w:sz w:val="19"/>
          <w:szCs w:val="19"/>
        </w:rPr>
      </w:pPr>
      <w:r w:rsidRPr="00B95CA5">
        <w:rPr>
          <w:rFonts w:ascii="Verdana" w:hAnsi="Verdana"/>
          <w:sz w:val="19"/>
          <w:szCs w:val="19"/>
        </w:rPr>
        <w:t>Marcar la opción que corresponda:</w:t>
      </w:r>
    </w:p>
    <w:bookmarkStart w:id="12" w:name="__Fieldmark__0_1548119195"/>
    <w:p w14:paraId="1A4F9F9C" w14:textId="77777777" w:rsidR="00056C39" w:rsidRPr="00B95CA5" w:rsidRDefault="00056C39" w:rsidP="00B95CA5">
      <w:pPr>
        <w:pStyle w:val="Textoindependiente21"/>
        <w:rPr>
          <w:rFonts w:ascii="Verdana" w:hAnsi="Verdana"/>
          <w:bCs/>
          <w:sz w:val="19"/>
          <w:szCs w:val="19"/>
        </w:rPr>
      </w:pPr>
      <w:r w:rsidRPr="00B95CA5">
        <w:rPr>
          <w:rFonts w:ascii="Verdana" w:hAnsi="Verdana"/>
          <w:sz w:val="19"/>
          <w:szCs w:val="19"/>
        </w:rPr>
        <w:fldChar w:fldCharType="begin">
          <w:ffData>
            <w:name w:val=""/>
            <w:enabled/>
            <w:calcOnExit w:val="0"/>
            <w:checkBox>
              <w:sizeAuto/>
              <w:default w:val="0"/>
              <w:checked w:val="0"/>
            </w:checkBox>
          </w:ffData>
        </w:fldChar>
      </w:r>
      <w:r w:rsidRPr="00B95CA5">
        <w:rPr>
          <w:rFonts w:ascii="Verdana" w:hAnsi="Verdana"/>
          <w:sz w:val="19"/>
          <w:szCs w:val="19"/>
        </w:rPr>
        <w:instrText xml:space="preserve"> FORMCHECKBOX </w:instrText>
      </w:r>
      <w:r w:rsidR="00306F4A">
        <w:rPr>
          <w:rFonts w:ascii="Verdana" w:hAnsi="Verdana"/>
          <w:sz w:val="19"/>
          <w:szCs w:val="19"/>
        </w:rPr>
      </w:r>
      <w:r w:rsidR="00306F4A">
        <w:rPr>
          <w:rFonts w:ascii="Verdana" w:hAnsi="Verdana"/>
          <w:sz w:val="19"/>
          <w:szCs w:val="19"/>
        </w:rPr>
        <w:fldChar w:fldCharType="separate"/>
      </w:r>
      <w:r w:rsidRPr="00B95CA5">
        <w:rPr>
          <w:rFonts w:ascii="Verdana" w:hAnsi="Verdana"/>
          <w:sz w:val="19"/>
          <w:szCs w:val="19"/>
        </w:rPr>
        <w:fldChar w:fldCharType="end"/>
      </w:r>
      <w:bookmarkEnd w:id="12"/>
      <w:r w:rsidRPr="00B95CA5">
        <w:rPr>
          <w:rFonts w:ascii="Verdana" w:hAnsi="Verdana"/>
          <w:sz w:val="19"/>
          <w:szCs w:val="19"/>
        </w:rPr>
        <w:t xml:space="preserve"> </w:t>
      </w:r>
      <w:r w:rsidRPr="00B95CA5">
        <w:rPr>
          <w:rFonts w:ascii="Verdana" w:hAnsi="Verdana"/>
          <w:bCs/>
          <w:sz w:val="19"/>
          <w:szCs w:val="19"/>
        </w:rPr>
        <w:t>Que, por tener 50 o más trabajadores, la empresa cumple con el requisito de que al menos el 2% de sus empleados sean trabajadores con discapacidad, de conformidad con el artículo 42 del Real Decreto Legislativo 1/2013, de 29 de noviembre, por el que se aprueba el texto refundido de la Ley General de derechos de las personas con discapacidad y de su inclusión social.</w:t>
      </w:r>
    </w:p>
    <w:p w14:paraId="7BAAEC33" w14:textId="77777777" w:rsidR="00056C39" w:rsidRPr="00B95CA5" w:rsidRDefault="00056C39" w:rsidP="00B95CA5">
      <w:pPr>
        <w:pStyle w:val="Textoindependiente21"/>
        <w:rPr>
          <w:rFonts w:ascii="Verdana" w:hAnsi="Verdana"/>
          <w:bCs/>
          <w:sz w:val="19"/>
          <w:szCs w:val="19"/>
        </w:rPr>
      </w:pPr>
      <w:r w:rsidRPr="00B95CA5">
        <w:rPr>
          <w:rFonts w:ascii="Verdana" w:hAnsi="Verdana"/>
          <w:sz w:val="19"/>
          <w:szCs w:val="19"/>
        </w:rPr>
        <w:fldChar w:fldCharType="begin">
          <w:ffData>
            <w:name w:val=""/>
            <w:enabled/>
            <w:calcOnExit w:val="0"/>
            <w:checkBox>
              <w:sizeAuto/>
              <w:default w:val="0"/>
              <w:checked w:val="0"/>
            </w:checkBox>
          </w:ffData>
        </w:fldChar>
      </w:r>
      <w:r w:rsidRPr="00B95CA5">
        <w:rPr>
          <w:rFonts w:ascii="Verdana" w:hAnsi="Verdana"/>
          <w:sz w:val="19"/>
          <w:szCs w:val="19"/>
        </w:rPr>
        <w:instrText xml:space="preserve"> FORMCHECKBOX </w:instrText>
      </w:r>
      <w:r w:rsidR="00306F4A">
        <w:rPr>
          <w:rFonts w:ascii="Verdana" w:hAnsi="Verdana"/>
          <w:sz w:val="19"/>
          <w:szCs w:val="19"/>
        </w:rPr>
      </w:r>
      <w:r w:rsidR="00306F4A">
        <w:rPr>
          <w:rFonts w:ascii="Verdana" w:hAnsi="Verdana"/>
          <w:sz w:val="19"/>
          <w:szCs w:val="19"/>
        </w:rPr>
        <w:fldChar w:fldCharType="separate"/>
      </w:r>
      <w:r w:rsidRPr="00B95CA5">
        <w:rPr>
          <w:rFonts w:ascii="Verdana" w:hAnsi="Verdana"/>
          <w:sz w:val="19"/>
          <w:szCs w:val="19"/>
        </w:rPr>
        <w:fldChar w:fldCharType="end"/>
      </w:r>
      <w:r w:rsidRPr="00B95CA5">
        <w:rPr>
          <w:rFonts w:ascii="Verdana" w:hAnsi="Verdana"/>
          <w:bCs/>
          <w:sz w:val="19"/>
          <w:szCs w:val="19"/>
        </w:rPr>
        <w:t xml:space="preserve"> Que, al tener menos de 50 trabajadores, la empresa no está obligada a cumplir con el requisito de que al menos el 2% de sus empleados sean trabajadores con discapacidad, de conformidad con el artículo 42 del Real Decreto Legislativo 1/2013, de 29 de noviembre, por el que se aprueba el texto refundido de la Ley General de derechos de las personas con discapacidad y de su inclusión social, por tener 50 o más trabajadores.</w:t>
      </w:r>
    </w:p>
    <w:p w14:paraId="67345A22" w14:textId="77777777" w:rsidR="00056C39" w:rsidRPr="00B95CA5" w:rsidRDefault="00056C39" w:rsidP="00B95CA5">
      <w:pPr>
        <w:pStyle w:val="CM20"/>
        <w:numPr>
          <w:ilvl w:val="0"/>
          <w:numId w:val="23"/>
        </w:numPr>
        <w:tabs>
          <w:tab w:val="clear" w:pos="1068"/>
          <w:tab w:val="left" w:pos="360"/>
          <w:tab w:val="num" w:pos="1776"/>
        </w:tabs>
        <w:spacing w:after="0"/>
        <w:ind w:left="0" w:firstLine="0"/>
        <w:jc w:val="both"/>
        <w:rPr>
          <w:rFonts w:ascii="Verdana" w:hAnsi="Verdana"/>
          <w:sz w:val="19"/>
          <w:szCs w:val="19"/>
        </w:rPr>
      </w:pPr>
      <w:r w:rsidRPr="00B95CA5">
        <w:rPr>
          <w:rFonts w:ascii="Verdana" w:hAnsi="Verdana"/>
          <w:sz w:val="19"/>
          <w:szCs w:val="19"/>
        </w:rPr>
        <w:t>Marcar la opción que corresponda:</w:t>
      </w:r>
    </w:p>
    <w:p w14:paraId="5E72C30F" w14:textId="215BFAE6" w:rsidR="00056C39" w:rsidRPr="00B95CA5" w:rsidRDefault="00056C39" w:rsidP="00B95CA5">
      <w:pPr>
        <w:pStyle w:val="Textoindependiente21"/>
        <w:rPr>
          <w:rFonts w:ascii="Verdana" w:hAnsi="Verdana"/>
          <w:bCs/>
          <w:sz w:val="19"/>
          <w:szCs w:val="19"/>
        </w:rPr>
      </w:pPr>
      <w:r w:rsidRPr="00B95CA5">
        <w:rPr>
          <w:rFonts w:ascii="Verdana" w:hAnsi="Verdana"/>
          <w:sz w:val="19"/>
          <w:szCs w:val="19"/>
        </w:rPr>
        <w:fldChar w:fldCharType="begin">
          <w:ffData>
            <w:name w:val=""/>
            <w:enabled/>
            <w:calcOnExit w:val="0"/>
            <w:checkBox>
              <w:sizeAuto/>
              <w:default w:val="0"/>
              <w:checked w:val="0"/>
            </w:checkBox>
          </w:ffData>
        </w:fldChar>
      </w:r>
      <w:r w:rsidRPr="00B95CA5">
        <w:rPr>
          <w:rFonts w:ascii="Verdana" w:hAnsi="Verdana"/>
          <w:sz w:val="19"/>
          <w:szCs w:val="19"/>
        </w:rPr>
        <w:instrText xml:space="preserve"> FORMCHECKBOX </w:instrText>
      </w:r>
      <w:r w:rsidR="00306F4A">
        <w:rPr>
          <w:rFonts w:ascii="Verdana" w:hAnsi="Verdana"/>
          <w:sz w:val="19"/>
          <w:szCs w:val="19"/>
        </w:rPr>
      </w:r>
      <w:r w:rsidR="00306F4A">
        <w:rPr>
          <w:rFonts w:ascii="Verdana" w:hAnsi="Verdana"/>
          <w:sz w:val="19"/>
          <w:szCs w:val="19"/>
        </w:rPr>
        <w:fldChar w:fldCharType="separate"/>
      </w:r>
      <w:r w:rsidRPr="00B95CA5">
        <w:rPr>
          <w:rFonts w:ascii="Verdana" w:hAnsi="Verdana"/>
          <w:sz w:val="19"/>
          <w:szCs w:val="19"/>
        </w:rPr>
        <w:fldChar w:fldCharType="end"/>
      </w:r>
      <w:r w:rsidRPr="00B95CA5">
        <w:rPr>
          <w:rFonts w:ascii="Verdana" w:hAnsi="Verdana"/>
          <w:sz w:val="19"/>
          <w:szCs w:val="19"/>
        </w:rPr>
        <w:t xml:space="preserve"> </w:t>
      </w:r>
      <w:r w:rsidRPr="00B95CA5">
        <w:rPr>
          <w:rFonts w:ascii="Verdana" w:hAnsi="Verdana"/>
          <w:bCs/>
          <w:sz w:val="19"/>
          <w:szCs w:val="19"/>
        </w:rPr>
        <w:t xml:space="preserve">Que, por tener más de </w:t>
      </w:r>
      <w:r w:rsidR="0081142E" w:rsidRPr="00B95CA5">
        <w:rPr>
          <w:rFonts w:ascii="Verdana" w:hAnsi="Verdana"/>
          <w:bCs/>
          <w:sz w:val="19"/>
          <w:szCs w:val="19"/>
        </w:rPr>
        <w:t>50</w:t>
      </w:r>
      <w:r w:rsidRPr="00B95CA5">
        <w:rPr>
          <w:rFonts w:ascii="Verdana" w:hAnsi="Verdana"/>
          <w:bCs/>
          <w:sz w:val="19"/>
          <w:szCs w:val="19"/>
        </w:rPr>
        <w:t xml:space="preserve"> trabajadores, la empresa cumple con el requisito de cumplir con la obligación de contar con un plan de igualdad conforme a lo dispuesto en el artículo 45 de la Ley Orgánica 3/2007, de 22 de marzo, para la igualdad de mujeres y hombres.</w:t>
      </w:r>
    </w:p>
    <w:p w14:paraId="73B20830" w14:textId="3A03A278" w:rsidR="00056C39" w:rsidRPr="00B95CA5" w:rsidRDefault="00056C39" w:rsidP="00B95CA5">
      <w:pPr>
        <w:pStyle w:val="Textoindependiente21"/>
        <w:rPr>
          <w:rFonts w:ascii="Verdana" w:hAnsi="Verdana"/>
          <w:bCs/>
          <w:sz w:val="19"/>
          <w:szCs w:val="19"/>
        </w:rPr>
      </w:pPr>
      <w:r w:rsidRPr="00B95CA5">
        <w:rPr>
          <w:rFonts w:ascii="Verdana" w:hAnsi="Verdana"/>
          <w:sz w:val="19"/>
          <w:szCs w:val="19"/>
        </w:rPr>
        <w:fldChar w:fldCharType="begin">
          <w:ffData>
            <w:name w:val=""/>
            <w:enabled/>
            <w:calcOnExit w:val="0"/>
            <w:checkBox>
              <w:sizeAuto/>
              <w:default w:val="0"/>
              <w:checked w:val="0"/>
            </w:checkBox>
          </w:ffData>
        </w:fldChar>
      </w:r>
      <w:r w:rsidRPr="00B95CA5">
        <w:rPr>
          <w:rFonts w:ascii="Verdana" w:hAnsi="Verdana"/>
          <w:sz w:val="19"/>
          <w:szCs w:val="19"/>
        </w:rPr>
        <w:instrText xml:space="preserve"> FORMCHECKBOX </w:instrText>
      </w:r>
      <w:r w:rsidR="00306F4A">
        <w:rPr>
          <w:rFonts w:ascii="Verdana" w:hAnsi="Verdana"/>
          <w:sz w:val="19"/>
          <w:szCs w:val="19"/>
        </w:rPr>
      </w:r>
      <w:r w:rsidR="00306F4A">
        <w:rPr>
          <w:rFonts w:ascii="Verdana" w:hAnsi="Verdana"/>
          <w:sz w:val="19"/>
          <w:szCs w:val="19"/>
        </w:rPr>
        <w:fldChar w:fldCharType="separate"/>
      </w:r>
      <w:r w:rsidRPr="00B95CA5">
        <w:rPr>
          <w:rFonts w:ascii="Verdana" w:hAnsi="Verdana"/>
          <w:sz w:val="19"/>
          <w:szCs w:val="19"/>
        </w:rPr>
        <w:fldChar w:fldCharType="end"/>
      </w:r>
      <w:r w:rsidRPr="00B95CA5">
        <w:rPr>
          <w:rFonts w:ascii="Verdana" w:hAnsi="Verdana"/>
          <w:sz w:val="19"/>
          <w:szCs w:val="19"/>
        </w:rPr>
        <w:t xml:space="preserve"> </w:t>
      </w:r>
      <w:r w:rsidRPr="00B95CA5">
        <w:rPr>
          <w:rFonts w:ascii="Verdana" w:hAnsi="Verdana"/>
          <w:bCs/>
          <w:sz w:val="19"/>
          <w:szCs w:val="19"/>
        </w:rPr>
        <w:t xml:space="preserve">Que, al tener </w:t>
      </w:r>
      <w:r w:rsidR="0081142E" w:rsidRPr="00B95CA5">
        <w:rPr>
          <w:rFonts w:ascii="Verdana" w:hAnsi="Verdana"/>
          <w:bCs/>
          <w:sz w:val="19"/>
          <w:szCs w:val="19"/>
        </w:rPr>
        <w:t>50</w:t>
      </w:r>
      <w:r w:rsidRPr="00B95CA5">
        <w:rPr>
          <w:rFonts w:ascii="Verdana" w:hAnsi="Verdana"/>
          <w:bCs/>
          <w:sz w:val="19"/>
          <w:szCs w:val="19"/>
        </w:rPr>
        <w:t xml:space="preserve"> o menos trabajadores, la empresa no está obligada a cumplir con el requisito de cumplir con la obligación de contar con un plan de igualdad conforme a lo dispuesto en el artículo 45 de la Ley Orgánica 3/2007, de 22 de marzo, para la igualdad de mujeres y hombres.</w:t>
      </w:r>
    </w:p>
    <w:p w14:paraId="0FF10F4E" w14:textId="77777777" w:rsidR="00056C39" w:rsidRPr="00B95CA5" w:rsidRDefault="00056C39" w:rsidP="00B95CA5">
      <w:pPr>
        <w:pStyle w:val="CM20"/>
        <w:numPr>
          <w:ilvl w:val="0"/>
          <w:numId w:val="23"/>
        </w:numPr>
        <w:tabs>
          <w:tab w:val="left" w:pos="360"/>
        </w:tabs>
        <w:spacing w:after="0"/>
        <w:ind w:left="0" w:firstLine="0"/>
        <w:jc w:val="both"/>
        <w:rPr>
          <w:rFonts w:ascii="Verdana" w:hAnsi="Verdana"/>
          <w:sz w:val="19"/>
          <w:szCs w:val="19"/>
        </w:rPr>
      </w:pPr>
      <w:r w:rsidRPr="00B95CA5">
        <w:rPr>
          <w:rFonts w:ascii="Verdana" w:hAnsi="Verdana"/>
          <w:sz w:val="19"/>
          <w:szCs w:val="19"/>
        </w:rPr>
        <w:t>Que no concurren en los representantes legales de la entidad las limitaciones impuestas por la Ley 3/2005, de 8 de abril, de Incompatibilidades de Altos Cargos de la Administración de la Junta de Andalucía y de Declaración de Actividades, Bienes, Intereses y Retribuciones de Altos Cargos y otros Cargos Públicos, y Decreto 176/2005, de 26 de julio, de desarrollo de la citada ley, así como que no ostenta participación superior al 10 por ciento computada en la forma que regula el artículo 5 de la citada Ley.</w:t>
      </w:r>
    </w:p>
    <w:p w14:paraId="2DE4CC2C" w14:textId="77777777" w:rsidR="00056C39" w:rsidRPr="00B95CA5" w:rsidRDefault="00056C39" w:rsidP="00B95CA5">
      <w:pPr>
        <w:pStyle w:val="CM20"/>
        <w:numPr>
          <w:ilvl w:val="0"/>
          <w:numId w:val="23"/>
        </w:numPr>
        <w:tabs>
          <w:tab w:val="left" w:pos="360"/>
        </w:tabs>
        <w:spacing w:after="0"/>
        <w:ind w:left="0" w:firstLine="0"/>
        <w:jc w:val="both"/>
        <w:rPr>
          <w:rFonts w:ascii="Verdana" w:hAnsi="Verdana"/>
          <w:sz w:val="19"/>
          <w:szCs w:val="19"/>
        </w:rPr>
      </w:pPr>
      <w:r w:rsidRPr="00B95CA5">
        <w:rPr>
          <w:rFonts w:ascii="Verdana" w:hAnsi="Verdana"/>
          <w:sz w:val="19"/>
          <w:szCs w:val="19"/>
        </w:rPr>
        <w:t>Que la propuesta ha sido elaborada conforme a las obligaciones relativas a la fiscalidad, protección del medio ambiente, empleo y condiciones laborales.</w:t>
      </w:r>
    </w:p>
    <w:p w14:paraId="3D798D99" w14:textId="77777777" w:rsidR="00056C39" w:rsidRPr="00B95CA5" w:rsidRDefault="00056C39" w:rsidP="00B95CA5">
      <w:pPr>
        <w:jc w:val="both"/>
        <w:rPr>
          <w:rFonts w:ascii="Verdana" w:hAnsi="Verdana" w:cs="NewsGotT"/>
          <w:szCs w:val="19"/>
          <w:lang w:val="es-ES"/>
        </w:rPr>
      </w:pPr>
    </w:p>
    <w:p w14:paraId="7B3A09B5" w14:textId="00754610" w:rsidR="00056C39" w:rsidRPr="00B95CA5" w:rsidRDefault="00056C39" w:rsidP="00B95CA5">
      <w:pPr>
        <w:pStyle w:val="xl29"/>
        <w:spacing w:before="0" w:beforeAutospacing="0" w:after="0" w:afterAutospacing="0"/>
        <w:rPr>
          <w:rFonts w:ascii="Verdana" w:hAnsi="Verdana" w:cs="NewsGotT"/>
          <w:sz w:val="19"/>
          <w:szCs w:val="19"/>
        </w:rPr>
      </w:pPr>
      <w:r w:rsidRPr="00B95CA5">
        <w:rPr>
          <w:rFonts w:ascii="Verdana" w:hAnsi="Verdana" w:cs="NewsGotT"/>
          <w:sz w:val="19"/>
          <w:szCs w:val="19"/>
        </w:rPr>
        <w:t>En......................................, a..........de............................de..............20</w:t>
      </w:r>
      <w:r w:rsidR="0081142E" w:rsidRPr="00B95CA5">
        <w:rPr>
          <w:rFonts w:ascii="Verdana" w:hAnsi="Verdana" w:cs="NewsGotT"/>
          <w:sz w:val="19"/>
          <w:szCs w:val="19"/>
        </w:rPr>
        <w:t>23</w:t>
      </w:r>
    </w:p>
    <w:p w14:paraId="7C9370DE" w14:textId="77777777" w:rsidR="00056C39" w:rsidRPr="00B95CA5" w:rsidRDefault="00056C39" w:rsidP="00B95CA5">
      <w:pPr>
        <w:jc w:val="both"/>
        <w:rPr>
          <w:rFonts w:ascii="Verdana" w:hAnsi="Verdana" w:cs="NewsGotT"/>
          <w:szCs w:val="19"/>
          <w:lang w:val="es-ES"/>
        </w:rPr>
      </w:pPr>
      <w:r w:rsidRPr="00B95CA5">
        <w:rPr>
          <w:rFonts w:ascii="Verdana" w:hAnsi="Verdana" w:cs="NewsGotT"/>
          <w:szCs w:val="19"/>
          <w:lang w:val="es-ES"/>
        </w:rPr>
        <w:t>(Lugar, fecha, firma del licitador) (2)</w:t>
      </w:r>
    </w:p>
    <w:p w14:paraId="3F5DE843" w14:textId="77777777" w:rsidR="00056C39" w:rsidRPr="00B95CA5" w:rsidRDefault="00056C39" w:rsidP="00B95CA5">
      <w:pPr>
        <w:jc w:val="both"/>
        <w:rPr>
          <w:rFonts w:ascii="Verdana" w:hAnsi="Verdana" w:cs="NewsGotT"/>
          <w:szCs w:val="19"/>
          <w:lang w:val="es-ES"/>
        </w:rPr>
      </w:pPr>
    </w:p>
    <w:p w14:paraId="10A436AC" w14:textId="77777777" w:rsidR="00056C39" w:rsidRPr="00B95CA5" w:rsidRDefault="00056C39" w:rsidP="00B95CA5">
      <w:pPr>
        <w:jc w:val="both"/>
        <w:rPr>
          <w:rFonts w:ascii="Verdana" w:hAnsi="Verdana" w:cs="NewsGotT"/>
          <w:szCs w:val="19"/>
          <w:lang w:val="es-ES"/>
        </w:rPr>
      </w:pPr>
    </w:p>
    <w:p w14:paraId="06D22048" w14:textId="77777777" w:rsidR="00056C39" w:rsidRPr="00B95CA5" w:rsidRDefault="00056C39" w:rsidP="00B95CA5">
      <w:pPr>
        <w:jc w:val="both"/>
        <w:rPr>
          <w:rFonts w:ascii="Verdana" w:hAnsi="Verdana" w:cs="NewsGotT"/>
          <w:szCs w:val="19"/>
          <w:lang w:val="es-ES"/>
        </w:rPr>
      </w:pPr>
    </w:p>
    <w:p w14:paraId="462D1BAF" w14:textId="77777777" w:rsidR="00056C39" w:rsidRPr="00B95CA5" w:rsidRDefault="00056C39" w:rsidP="00B95CA5">
      <w:pPr>
        <w:pStyle w:val="Sangra2detindependiente1"/>
        <w:numPr>
          <w:ilvl w:val="0"/>
          <w:numId w:val="24"/>
        </w:numPr>
        <w:tabs>
          <w:tab w:val="left" w:pos="3402"/>
        </w:tabs>
        <w:spacing w:after="0" w:line="240" w:lineRule="auto"/>
        <w:ind w:left="0" w:firstLine="0"/>
        <w:jc w:val="both"/>
        <w:rPr>
          <w:rFonts w:ascii="Verdana" w:hAnsi="Verdana" w:cs="NewsGotT"/>
          <w:szCs w:val="19"/>
          <w:lang w:val="es-ES"/>
        </w:rPr>
      </w:pPr>
      <w:r w:rsidRPr="00B95CA5">
        <w:rPr>
          <w:rFonts w:ascii="Verdana" w:hAnsi="Verdana" w:cs="NewsGotT"/>
          <w:szCs w:val="19"/>
          <w:lang w:val="es-ES"/>
        </w:rPr>
        <w:t>En caso de uniones de empresas deberán constar los datos de cada una de ellas</w:t>
      </w:r>
    </w:p>
    <w:p w14:paraId="4B8BE4E3" w14:textId="3ABE3E4C" w:rsidR="00056C39" w:rsidRDefault="00056C39" w:rsidP="00B95CA5">
      <w:pPr>
        <w:pStyle w:val="Sangra2detindependiente1"/>
        <w:numPr>
          <w:ilvl w:val="0"/>
          <w:numId w:val="24"/>
        </w:numPr>
        <w:tabs>
          <w:tab w:val="left" w:pos="3402"/>
        </w:tabs>
        <w:spacing w:after="0" w:line="240" w:lineRule="auto"/>
        <w:ind w:left="0" w:firstLine="0"/>
        <w:jc w:val="both"/>
        <w:rPr>
          <w:rFonts w:ascii="Verdana" w:hAnsi="Verdana" w:cs="NewsGotT"/>
          <w:szCs w:val="19"/>
          <w:lang w:val="es-ES"/>
        </w:rPr>
      </w:pPr>
      <w:r w:rsidRPr="00B95CA5">
        <w:rPr>
          <w:rFonts w:ascii="Verdana" w:hAnsi="Verdana" w:cs="NewsGotT"/>
          <w:szCs w:val="19"/>
          <w:lang w:val="es-ES"/>
        </w:rPr>
        <w:t>En caso de uniones de empresas deberán constar las firmas de cada una de ellas</w:t>
      </w:r>
    </w:p>
    <w:p w14:paraId="2F68C7F2" w14:textId="61CB5CB0" w:rsidR="00986902" w:rsidRDefault="00986902" w:rsidP="00986902">
      <w:pPr>
        <w:pStyle w:val="Sangra2detindependiente1"/>
        <w:tabs>
          <w:tab w:val="left" w:pos="3402"/>
        </w:tabs>
        <w:spacing w:after="0" w:line="240" w:lineRule="auto"/>
        <w:jc w:val="both"/>
        <w:rPr>
          <w:rFonts w:ascii="Verdana" w:hAnsi="Verdana" w:cs="NewsGotT"/>
          <w:szCs w:val="19"/>
          <w:lang w:val="es-ES"/>
        </w:rPr>
      </w:pPr>
    </w:p>
    <w:p w14:paraId="51AFBA9B" w14:textId="5D96B103" w:rsidR="00986902" w:rsidRDefault="00986902" w:rsidP="00986902">
      <w:pPr>
        <w:pStyle w:val="Sangra2detindependiente1"/>
        <w:tabs>
          <w:tab w:val="left" w:pos="3402"/>
        </w:tabs>
        <w:spacing w:after="0" w:line="240" w:lineRule="auto"/>
        <w:jc w:val="both"/>
        <w:rPr>
          <w:rFonts w:ascii="Verdana" w:hAnsi="Verdana" w:cs="NewsGotT"/>
          <w:szCs w:val="19"/>
          <w:lang w:val="es-ES"/>
        </w:rPr>
      </w:pPr>
    </w:p>
    <w:p w14:paraId="79119EB9" w14:textId="340308DB" w:rsidR="00986902" w:rsidRDefault="00986902" w:rsidP="00986902">
      <w:pPr>
        <w:pStyle w:val="Sangra2detindependiente1"/>
        <w:tabs>
          <w:tab w:val="left" w:pos="3402"/>
        </w:tabs>
        <w:spacing w:after="0" w:line="240" w:lineRule="auto"/>
        <w:jc w:val="both"/>
        <w:rPr>
          <w:rFonts w:ascii="Verdana" w:hAnsi="Verdana" w:cs="NewsGotT"/>
          <w:szCs w:val="19"/>
          <w:lang w:val="es-ES"/>
        </w:rPr>
      </w:pPr>
    </w:p>
    <w:p w14:paraId="737797E4" w14:textId="4E0AF9F7" w:rsidR="00986902" w:rsidRDefault="00986902" w:rsidP="00986902">
      <w:pPr>
        <w:pStyle w:val="Sangra2detindependiente1"/>
        <w:tabs>
          <w:tab w:val="left" w:pos="3402"/>
        </w:tabs>
        <w:spacing w:after="0" w:line="240" w:lineRule="auto"/>
        <w:jc w:val="both"/>
        <w:rPr>
          <w:rFonts w:ascii="Verdana" w:hAnsi="Verdana" w:cs="NewsGotT"/>
          <w:szCs w:val="19"/>
          <w:lang w:val="es-ES"/>
        </w:rPr>
      </w:pPr>
    </w:p>
    <w:p w14:paraId="1624678D" w14:textId="0DA55881" w:rsidR="00986902" w:rsidRDefault="00986902" w:rsidP="00986902">
      <w:pPr>
        <w:pStyle w:val="Sangra2detindependiente1"/>
        <w:tabs>
          <w:tab w:val="left" w:pos="3402"/>
        </w:tabs>
        <w:spacing w:after="0" w:line="240" w:lineRule="auto"/>
        <w:jc w:val="both"/>
        <w:rPr>
          <w:rFonts w:ascii="Verdana" w:hAnsi="Verdana" w:cs="NewsGotT"/>
          <w:szCs w:val="19"/>
          <w:lang w:val="es-ES"/>
        </w:rPr>
      </w:pPr>
    </w:p>
    <w:p w14:paraId="1B40FCE5" w14:textId="2732A13A" w:rsidR="00986902" w:rsidRDefault="00986902" w:rsidP="00986902">
      <w:pPr>
        <w:pStyle w:val="Sangra2detindependiente1"/>
        <w:tabs>
          <w:tab w:val="left" w:pos="3402"/>
        </w:tabs>
        <w:spacing w:after="0" w:line="240" w:lineRule="auto"/>
        <w:jc w:val="both"/>
        <w:rPr>
          <w:rFonts w:ascii="Verdana" w:hAnsi="Verdana" w:cs="NewsGotT"/>
          <w:szCs w:val="19"/>
          <w:lang w:val="es-ES"/>
        </w:rPr>
      </w:pPr>
    </w:p>
    <w:p w14:paraId="5C600536" w14:textId="6AB4CBF8" w:rsidR="00986902" w:rsidRDefault="00986902" w:rsidP="00986902">
      <w:pPr>
        <w:pStyle w:val="Sangra2detindependiente1"/>
        <w:tabs>
          <w:tab w:val="left" w:pos="3402"/>
        </w:tabs>
        <w:spacing w:after="0" w:line="240" w:lineRule="auto"/>
        <w:jc w:val="both"/>
        <w:rPr>
          <w:rFonts w:ascii="Verdana" w:hAnsi="Verdana" w:cs="NewsGotT"/>
          <w:szCs w:val="19"/>
          <w:lang w:val="es-ES"/>
        </w:rPr>
      </w:pPr>
    </w:p>
    <w:p w14:paraId="3501E3C1" w14:textId="248B23DA" w:rsidR="00986902" w:rsidRDefault="00986902" w:rsidP="00986902">
      <w:pPr>
        <w:pStyle w:val="Sangra2detindependiente1"/>
        <w:tabs>
          <w:tab w:val="left" w:pos="3402"/>
        </w:tabs>
        <w:spacing w:after="0" w:line="240" w:lineRule="auto"/>
        <w:jc w:val="both"/>
        <w:rPr>
          <w:rFonts w:ascii="Verdana" w:hAnsi="Verdana" w:cs="NewsGotT"/>
          <w:szCs w:val="19"/>
          <w:lang w:val="es-ES"/>
        </w:rPr>
      </w:pPr>
    </w:p>
    <w:p w14:paraId="08EB39A4" w14:textId="430EFB14" w:rsidR="00986902" w:rsidRDefault="00986902" w:rsidP="00986902">
      <w:pPr>
        <w:pStyle w:val="Sangra2detindependiente1"/>
        <w:tabs>
          <w:tab w:val="left" w:pos="3402"/>
        </w:tabs>
        <w:spacing w:after="0" w:line="240" w:lineRule="auto"/>
        <w:jc w:val="both"/>
        <w:rPr>
          <w:rFonts w:ascii="Verdana" w:hAnsi="Verdana" w:cs="NewsGotT"/>
          <w:szCs w:val="19"/>
          <w:lang w:val="es-ES"/>
        </w:rPr>
      </w:pPr>
    </w:p>
    <w:p w14:paraId="30C31871" w14:textId="478D694A" w:rsidR="00986902" w:rsidRDefault="00986902" w:rsidP="00986902">
      <w:pPr>
        <w:pStyle w:val="Sangra2detindependiente1"/>
        <w:tabs>
          <w:tab w:val="left" w:pos="3402"/>
        </w:tabs>
        <w:spacing w:after="0" w:line="240" w:lineRule="auto"/>
        <w:jc w:val="both"/>
        <w:rPr>
          <w:rFonts w:ascii="Verdana" w:hAnsi="Verdana" w:cs="NewsGotT"/>
          <w:szCs w:val="19"/>
          <w:lang w:val="es-ES"/>
        </w:rPr>
      </w:pPr>
    </w:p>
    <w:p w14:paraId="170D053E" w14:textId="698EC854" w:rsidR="00986902" w:rsidRDefault="00986902" w:rsidP="00986902">
      <w:pPr>
        <w:pStyle w:val="Sangra2detindependiente1"/>
        <w:tabs>
          <w:tab w:val="left" w:pos="3402"/>
        </w:tabs>
        <w:spacing w:after="0" w:line="240" w:lineRule="auto"/>
        <w:jc w:val="both"/>
        <w:rPr>
          <w:rFonts w:ascii="Verdana" w:hAnsi="Verdana" w:cs="NewsGotT"/>
          <w:szCs w:val="19"/>
          <w:lang w:val="es-ES"/>
        </w:rPr>
      </w:pPr>
    </w:p>
    <w:p w14:paraId="25A8302F" w14:textId="404D439B" w:rsidR="00986902" w:rsidRDefault="00986902" w:rsidP="00986902">
      <w:pPr>
        <w:pStyle w:val="Sangra2detindependiente1"/>
        <w:tabs>
          <w:tab w:val="left" w:pos="3402"/>
        </w:tabs>
        <w:spacing w:after="0" w:line="240" w:lineRule="auto"/>
        <w:jc w:val="both"/>
        <w:rPr>
          <w:rFonts w:ascii="Verdana" w:hAnsi="Verdana" w:cs="NewsGotT"/>
          <w:szCs w:val="19"/>
          <w:lang w:val="es-ES"/>
        </w:rPr>
      </w:pPr>
    </w:p>
    <w:p w14:paraId="6F27648D" w14:textId="055CD8BC" w:rsidR="00986902" w:rsidRPr="008C2B3B" w:rsidRDefault="00986902" w:rsidP="008C2B3B">
      <w:pPr>
        <w:pStyle w:val="Sangra2detindependiente1"/>
        <w:tabs>
          <w:tab w:val="left" w:pos="3402"/>
        </w:tabs>
        <w:spacing w:after="0" w:line="240" w:lineRule="auto"/>
        <w:jc w:val="center"/>
        <w:rPr>
          <w:rFonts w:ascii="Verdana" w:hAnsi="Verdana" w:cs="NewsGotT"/>
          <w:b/>
          <w:szCs w:val="19"/>
          <w:lang w:val="es-ES"/>
        </w:rPr>
      </w:pPr>
      <w:r w:rsidRPr="008C2B3B">
        <w:rPr>
          <w:rFonts w:ascii="Verdana" w:hAnsi="Verdana" w:cs="NewsGotT"/>
          <w:b/>
          <w:szCs w:val="19"/>
          <w:lang w:val="es-ES"/>
        </w:rPr>
        <w:t>ANEXO IV</w:t>
      </w:r>
    </w:p>
    <w:p w14:paraId="55F35B12" w14:textId="73F992E9" w:rsidR="00986902" w:rsidRPr="008C2B3B" w:rsidRDefault="00986902" w:rsidP="008C2B3B">
      <w:pPr>
        <w:pStyle w:val="Sangra2detindependiente1"/>
        <w:tabs>
          <w:tab w:val="left" w:pos="3402"/>
        </w:tabs>
        <w:spacing w:after="0" w:line="240" w:lineRule="auto"/>
        <w:jc w:val="center"/>
        <w:rPr>
          <w:rFonts w:ascii="Verdana" w:hAnsi="Verdana" w:cs="NewsGotT"/>
          <w:b/>
          <w:szCs w:val="19"/>
          <w:lang w:val="es-ES"/>
        </w:rPr>
      </w:pPr>
    </w:p>
    <w:p w14:paraId="4885D886" w14:textId="15E47793" w:rsidR="00986902" w:rsidRPr="008C2B3B" w:rsidRDefault="00986902" w:rsidP="008C2B3B">
      <w:pPr>
        <w:pStyle w:val="Sangra2detindependiente1"/>
        <w:tabs>
          <w:tab w:val="left" w:pos="3402"/>
        </w:tabs>
        <w:spacing w:after="0" w:line="240" w:lineRule="auto"/>
        <w:jc w:val="center"/>
        <w:rPr>
          <w:rFonts w:ascii="Verdana" w:hAnsi="Verdana" w:cs="NewsGotT"/>
          <w:b/>
          <w:szCs w:val="19"/>
          <w:lang w:val="es-ES"/>
        </w:rPr>
      </w:pPr>
      <w:r w:rsidRPr="008C2B3B">
        <w:rPr>
          <w:rFonts w:ascii="Verdana" w:hAnsi="Verdana" w:cs="NewsGotT"/>
          <w:b/>
          <w:szCs w:val="19"/>
          <w:lang w:val="es-ES"/>
        </w:rPr>
        <w:t xml:space="preserve">REQUISITOS MÍNIMOS DE LA </w:t>
      </w:r>
      <w:r w:rsidR="00A90F7C" w:rsidRPr="008C2B3B">
        <w:rPr>
          <w:rFonts w:ascii="Verdana" w:hAnsi="Verdana" w:cs="NewsGotT"/>
          <w:b/>
          <w:szCs w:val="19"/>
          <w:lang w:val="es-ES"/>
        </w:rPr>
        <w:t>PRESTACIÓN OBJETO DEL CONTRATO</w:t>
      </w:r>
    </w:p>
    <w:p w14:paraId="1083C103" w14:textId="29905421" w:rsidR="00986902" w:rsidRDefault="00986902" w:rsidP="00986902">
      <w:pPr>
        <w:pStyle w:val="Sangra2detindependiente1"/>
        <w:tabs>
          <w:tab w:val="left" w:pos="3402"/>
        </w:tabs>
        <w:spacing w:after="0" w:line="240" w:lineRule="auto"/>
        <w:jc w:val="both"/>
        <w:rPr>
          <w:rFonts w:ascii="Verdana" w:hAnsi="Verdana" w:cs="NewsGotT"/>
          <w:szCs w:val="19"/>
          <w:lang w:val="es-ES"/>
        </w:rPr>
      </w:pPr>
    </w:p>
    <w:p w14:paraId="24392DF7" w14:textId="77777777" w:rsidR="0020071A" w:rsidRPr="00B95CA5" w:rsidRDefault="008C2B3B" w:rsidP="0020071A">
      <w:pPr>
        <w:pBdr>
          <w:top w:val="single" w:sz="4" w:space="1" w:color="auto"/>
          <w:left w:val="single" w:sz="4" w:space="4" w:color="auto"/>
          <w:bottom w:val="single" w:sz="4" w:space="1" w:color="auto"/>
          <w:right w:val="single" w:sz="4" w:space="4" w:color="auto"/>
        </w:pBdr>
        <w:autoSpaceDE w:val="0"/>
        <w:jc w:val="both"/>
        <w:rPr>
          <w:rFonts w:ascii="Verdana" w:hAnsi="Verdana"/>
          <w:szCs w:val="19"/>
          <w:lang w:val="es-ES"/>
        </w:rPr>
      </w:pPr>
      <w:r w:rsidRPr="00B95CA5">
        <w:rPr>
          <w:rFonts w:ascii="Verdana" w:hAnsi="Verdana" w:cs="NewsGotT"/>
          <w:b/>
          <w:szCs w:val="19"/>
          <w:lang w:val="es-ES"/>
        </w:rPr>
        <w:t>Objeto del contrato</w:t>
      </w:r>
      <w:r w:rsidRPr="00B95CA5">
        <w:rPr>
          <w:rFonts w:ascii="Verdana" w:hAnsi="Verdana" w:cs="NewsGotT"/>
          <w:szCs w:val="19"/>
          <w:lang w:val="es-ES"/>
        </w:rPr>
        <w:t xml:space="preserve">: </w:t>
      </w:r>
      <w:r w:rsidR="0020071A" w:rsidRPr="00B95CA5">
        <w:rPr>
          <w:rFonts w:ascii="Verdana" w:hAnsi="Verdana" w:cs="NewsGotT"/>
          <w:szCs w:val="19"/>
          <w:lang w:val="es-ES_tradnl"/>
        </w:rPr>
        <w:t xml:space="preserve">PATROCINIO PUBLICITARIO, al amparo del art. 22 de la Ley 34/1988, de 11 de noviembre, General de </w:t>
      </w:r>
      <w:r w:rsidR="0020071A" w:rsidRPr="00B551E3">
        <w:rPr>
          <w:rFonts w:ascii="Verdana" w:hAnsi="Verdana" w:cs="NewsGotT"/>
          <w:szCs w:val="19"/>
          <w:lang w:val="es-ES_tradnl"/>
        </w:rPr>
        <w:t xml:space="preserve">Publicidad, </w:t>
      </w:r>
      <w:r w:rsidR="0020071A" w:rsidRPr="00B551E3">
        <w:rPr>
          <w:rFonts w:ascii="Verdana" w:hAnsi="Verdana"/>
          <w:b/>
          <w:bCs/>
          <w:szCs w:val="19"/>
          <w:lang w:val="es-ES"/>
        </w:rPr>
        <w:t xml:space="preserve">DEL </w:t>
      </w:r>
      <w:r w:rsidR="0020071A" w:rsidRPr="00B551E3">
        <w:rPr>
          <w:rFonts w:ascii="Verdana" w:hAnsi="Verdana" w:cs="NewsGotT, 'Times New Roman'"/>
          <w:b/>
          <w:szCs w:val="19"/>
          <w:lang w:val="es-ES"/>
        </w:rPr>
        <w:t>FESTIVAL INTERNACIONAL DE MÚSICA Y DANZA DE GRANADA 2024</w:t>
      </w:r>
      <w:r w:rsidR="0020071A" w:rsidRPr="00B551E3">
        <w:rPr>
          <w:rFonts w:ascii="Verdana" w:hAnsi="Verdana"/>
          <w:szCs w:val="19"/>
          <w:lang w:val="es-ES"/>
        </w:rPr>
        <w:t>, que se celebrará en Granada, del 11 al 13 de julio de 2024.</w:t>
      </w:r>
    </w:p>
    <w:p w14:paraId="4FD7D5F8" w14:textId="07ECD878" w:rsidR="008C2B3B" w:rsidRPr="00B95CA5" w:rsidRDefault="008C2B3B" w:rsidP="008C2B3B">
      <w:pPr>
        <w:pBdr>
          <w:top w:val="single" w:sz="4" w:space="1" w:color="auto"/>
          <w:left w:val="single" w:sz="4" w:space="4" w:color="auto"/>
          <w:bottom w:val="single" w:sz="4" w:space="1" w:color="auto"/>
          <w:right w:val="single" w:sz="4" w:space="4" w:color="auto"/>
        </w:pBdr>
        <w:autoSpaceDE w:val="0"/>
        <w:jc w:val="both"/>
        <w:rPr>
          <w:rFonts w:ascii="Verdana" w:hAnsi="Verdana" w:cs="NewsGotT"/>
          <w:szCs w:val="19"/>
          <w:lang w:val="es-ES"/>
        </w:rPr>
      </w:pPr>
    </w:p>
    <w:p w14:paraId="26385D97" w14:textId="77777777" w:rsidR="008C2B3B" w:rsidRPr="00B95CA5" w:rsidRDefault="008C2B3B" w:rsidP="008C2B3B">
      <w:pPr>
        <w:jc w:val="both"/>
        <w:rPr>
          <w:rFonts w:ascii="Verdana" w:hAnsi="Verdana" w:cs="NewsGotT"/>
          <w:szCs w:val="19"/>
          <w:lang w:val="es-ES"/>
        </w:rPr>
      </w:pPr>
    </w:p>
    <w:p w14:paraId="78C86CA7" w14:textId="61041572" w:rsidR="008C2B3B" w:rsidRPr="00B95CA5" w:rsidRDefault="008C2B3B" w:rsidP="008C2B3B">
      <w:pPr>
        <w:pBdr>
          <w:top w:val="single" w:sz="4" w:space="1" w:color="auto"/>
          <w:left w:val="single" w:sz="4" w:space="4" w:color="auto"/>
          <w:bottom w:val="single" w:sz="4" w:space="1" w:color="auto"/>
          <w:right w:val="single" w:sz="4" w:space="4" w:color="auto"/>
        </w:pBdr>
        <w:autoSpaceDE w:val="0"/>
        <w:autoSpaceDN w:val="0"/>
        <w:adjustRightInd w:val="0"/>
        <w:jc w:val="both"/>
        <w:rPr>
          <w:rFonts w:ascii="Verdana" w:hAnsi="Verdana" w:cs="Tahoma"/>
          <w:spacing w:val="-3"/>
          <w:szCs w:val="19"/>
          <w:lang w:val="es-ES_tradnl"/>
        </w:rPr>
      </w:pPr>
      <w:r w:rsidRPr="00B95CA5">
        <w:rPr>
          <w:rFonts w:ascii="Verdana" w:hAnsi="Verdana" w:cs="NewsGotT"/>
          <w:b/>
          <w:szCs w:val="19"/>
          <w:lang w:val="es-ES"/>
        </w:rPr>
        <w:t>Presupuesto de licitación</w:t>
      </w:r>
      <w:r w:rsidRPr="00B95CA5">
        <w:rPr>
          <w:rFonts w:ascii="Verdana" w:hAnsi="Verdana" w:cs="NewsGotT"/>
          <w:szCs w:val="19"/>
          <w:lang w:val="es-ES"/>
        </w:rPr>
        <w:t xml:space="preserve">: </w:t>
      </w:r>
      <w:r w:rsidR="0013337A" w:rsidRPr="0013337A">
        <w:rPr>
          <w:rFonts w:ascii="Verdana" w:hAnsi="Verdana"/>
          <w:b/>
          <w:szCs w:val="19"/>
          <w:lang w:val="es-ES"/>
        </w:rPr>
        <w:t>Turismo y Deporte de Andalucía</w:t>
      </w:r>
      <w:r w:rsidR="0013337A" w:rsidRPr="0013337A">
        <w:rPr>
          <w:rFonts w:ascii="Verdana" w:hAnsi="Verdana"/>
          <w:szCs w:val="19"/>
          <w:lang w:val="es-ES"/>
        </w:rPr>
        <w:t xml:space="preserve"> </w:t>
      </w:r>
      <w:r w:rsidR="0013337A" w:rsidRPr="0013337A">
        <w:rPr>
          <w:rFonts w:ascii="Verdana" w:hAnsi="Verdana" w:cs="Tahoma"/>
          <w:spacing w:val="-3"/>
          <w:szCs w:val="19"/>
          <w:lang w:val="es-ES"/>
        </w:rPr>
        <w:t xml:space="preserve">abonará al </w:t>
      </w:r>
      <w:r w:rsidR="0013337A" w:rsidRPr="0013337A">
        <w:rPr>
          <w:rFonts w:ascii="Verdana" w:hAnsi="Verdana" w:cs="Tahoma"/>
          <w:b/>
          <w:spacing w:val="-3"/>
          <w:szCs w:val="19"/>
          <w:lang w:val="es-ES"/>
        </w:rPr>
        <w:t>Consorcio</w:t>
      </w:r>
      <w:r w:rsidR="0013337A" w:rsidRPr="0013337A">
        <w:rPr>
          <w:rFonts w:ascii="Verdana" w:hAnsi="Verdana" w:cs="Tahoma"/>
          <w:spacing w:val="-3"/>
          <w:szCs w:val="19"/>
          <w:lang w:val="es-ES"/>
        </w:rPr>
        <w:t xml:space="preserve">, </w:t>
      </w:r>
      <w:r w:rsidR="0013337A" w:rsidRPr="0013337A">
        <w:rPr>
          <w:rFonts w:ascii="Verdana" w:hAnsi="Verdana" w:cs="NewsGotT"/>
          <w:szCs w:val="19"/>
          <w:lang w:val="es-ES_tradnl"/>
        </w:rPr>
        <w:t xml:space="preserve">por este patrocinio, </w:t>
      </w:r>
      <w:r w:rsidR="0013337A" w:rsidRPr="0013337A">
        <w:rPr>
          <w:rFonts w:ascii="Verdana" w:hAnsi="Verdana" w:cs="Tahoma"/>
          <w:spacing w:val="-3"/>
          <w:szCs w:val="19"/>
          <w:lang w:val="es-ES_tradnl"/>
        </w:rPr>
        <w:t xml:space="preserve">la cantidad de CIEN MIL EUROS (100.000,00 </w:t>
      </w:r>
      <w:r w:rsidR="0013337A" w:rsidRPr="0013337A">
        <w:rPr>
          <w:rFonts w:ascii="Verdana" w:hAnsi="Verdana"/>
          <w:spacing w:val="-3"/>
          <w:szCs w:val="19"/>
          <w:lang w:val="es-ES_tradnl"/>
        </w:rPr>
        <w:t>€)</w:t>
      </w:r>
      <w:r w:rsidR="0013337A" w:rsidRPr="0013337A">
        <w:rPr>
          <w:rFonts w:ascii="Verdana" w:hAnsi="Verdana" w:cs="Tahoma"/>
          <w:spacing w:val="-3"/>
          <w:szCs w:val="19"/>
          <w:lang w:val="es-ES_tradnl"/>
        </w:rPr>
        <w:t xml:space="preserve">, IVA no incluido, más VEINTIUN MIL EUROS (21.000,00 </w:t>
      </w:r>
      <w:r w:rsidR="0013337A" w:rsidRPr="0013337A">
        <w:rPr>
          <w:rFonts w:ascii="Verdana" w:hAnsi="Verdana"/>
          <w:spacing w:val="-3"/>
          <w:szCs w:val="19"/>
          <w:lang w:val="es-ES_tradnl"/>
        </w:rPr>
        <w:t>€)</w:t>
      </w:r>
      <w:r w:rsidR="0013337A" w:rsidRPr="0013337A">
        <w:rPr>
          <w:rFonts w:ascii="Verdana" w:hAnsi="Verdana" w:cs="Tahoma"/>
          <w:spacing w:val="-3"/>
          <w:szCs w:val="19"/>
          <w:lang w:val="es-ES_tradnl"/>
        </w:rPr>
        <w:t xml:space="preserve"> correspondientes al IVA.</w:t>
      </w:r>
    </w:p>
    <w:p w14:paraId="3C8A830E" w14:textId="77777777" w:rsidR="008C2B3B" w:rsidRPr="00B95CA5" w:rsidRDefault="008C2B3B" w:rsidP="008C2B3B">
      <w:pPr>
        <w:pBdr>
          <w:top w:val="single" w:sz="4" w:space="1" w:color="auto"/>
          <w:left w:val="single" w:sz="4" w:space="4" w:color="auto"/>
          <w:bottom w:val="single" w:sz="4" w:space="1" w:color="auto"/>
          <w:right w:val="single" w:sz="4" w:space="4" w:color="auto"/>
        </w:pBdr>
        <w:jc w:val="both"/>
        <w:rPr>
          <w:rFonts w:ascii="Verdana" w:hAnsi="Verdana"/>
          <w:szCs w:val="19"/>
          <w:lang w:val="es-ES"/>
        </w:rPr>
      </w:pPr>
    </w:p>
    <w:p w14:paraId="28D284C2" w14:textId="77777777" w:rsidR="008C2B3B" w:rsidRPr="00B95CA5" w:rsidRDefault="008C2B3B" w:rsidP="008C2B3B">
      <w:pPr>
        <w:jc w:val="both"/>
        <w:rPr>
          <w:rFonts w:ascii="Verdana" w:hAnsi="Verdana"/>
          <w:szCs w:val="19"/>
          <w:highlight w:val="cyan"/>
          <w:lang w:val="es-ES"/>
        </w:rPr>
      </w:pPr>
    </w:p>
    <w:p w14:paraId="2F3BC3B2" w14:textId="290D0528" w:rsidR="008C2B3B" w:rsidRPr="00B95CA5" w:rsidRDefault="008C2B3B" w:rsidP="008C2B3B">
      <w:pPr>
        <w:pBdr>
          <w:top w:val="single" w:sz="4" w:space="1" w:color="auto"/>
          <w:left w:val="single" w:sz="4" w:space="4" w:color="auto"/>
          <w:bottom w:val="single" w:sz="4" w:space="1" w:color="auto"/>
          <w:right w:val="single" w:sz="4" w:space="4" w:color="auto"/>
        </w:pBdr>
        <w:jc w:val="both"/>
        <w:rPr>
          <w:rFonts w:ascii="Verdana" w:hAnsi="Verdana"/>
          <w:szCs w:val="19"/>
          <w:lang w:val="es-ES_tradnl"/>
        </w:rPr>
      </w:pPr>
      <w:r w:rsidRPr="00B95CA5">
        <w:rPr>
          <w:rFonts w:ascii="Verdana" w:hAnsi="Verdana" w:cs="NewsGotT"/>
          <w:b/>
          <w:szCs w:val="19"/>
          <w:lang w:val="es-ES"/>
        </w:rPr>
        <w:t>Facturación y forma de pago</w:t>
      </w:r>
      <w:r w:rsidRPr="00B95CA5">
        <w:rPr>
          <w:rFonts w:ascii="Verdana" w:hAnsi="Verdana" w:cs="NewsGotT"/>
          <w:szCs w:val="19"/>
          <w:lang w:val="es-ES"/>
        </w:rPr>
        <w:t xml:space="preserve">: </w:t>
      </w:r>
      <w:r w:rsidR="0013337A">
        <w:rPr>
          <w:rFonts w:ascii="Verdana" w:hAnsi="Verdana" w:cs="NewsGotT"/>
          <w:szCs w:val="19"/>
          <w:lang w:val="es-ES"/>
        </w:rPr>
        <w:t xml:space="preserve">El </w:t>
      </w:r>
      <w:r w:rsidR="0013337A" w:rsidRPr="0013337A">
        <w:rPr>
          <w:rFonts w:ascii="Verdana" w:hAnsi="Verdana" w:cs="Tahoma"/>
          <w:b/>
          <w:spacing w:val="-3"/>
          <w:szCs w:val="19"/>
          <w:lang w:val="es-ES"/>
        </w:rPr>
        <w:t>Consorcio</w:t>
      </w:r>
      <w:r w:rsidRPr="00B95CA5">
        <w:rPr>
          <w:rFonts w:ascii="Verdana" w:eastAsia="Calibri" w:hAnsi="Verdana" w:cs="Times New Roman"/>
          <w:kern w:val="0"/>
          <w:szCs w:val="19"/>
          <w:lang w:val="es-ES" w:eastAsia="en-US" w:bidi="ar-SA"/>
        </w:rPr>
        <w:t xml:space="preserve"> </w:t>
      </w:r>
      <w:r w:rsidRPr="007450D7">
        <w:rPr>
          <w:rFonts w:ascii="Verdana" w:eastAsia="Calibri" w:hAnsi="Verdana" w:cs="Times New Roman"/>
          <w:kern w:val="0"/>
          <w:szCs w:val="19"/>
          <w:lang w:val="es-ES" w:eastAsia="en-US" w:bidi="ar-SA"/>
        </w:rPr>
        <w:t xml:space="preserve">emitirá a </w:t>
      </w:r>
      <w:r w:rsidRPr="007450D7">
        <w:rPr>
          <w:rFonts w:ascii="Verdana" w:eastAsia="Calibri" w:hAnsi="Verdana" w:cs="Times New Roman"/>
          <w:bCs/>
          <w:kern w:val="0"/>
          <w:szCs w:val="19"/>
          <w:lang w:val="es-ES" w:eastAsia="en-US" w:bidi="ar-SA"/>
        </w:rPr>
        <w:t>Turismo y Deporte de Andalucía</w:t>
      </w:r>
      <w:r w:rsidRPr="007450D7">
        <w:rPr>
          <w:rFonts w:ascii="Verdana" w:eastAsia="Calibri" w:hAnsi="Verdana" w:cs="Times New Roman"/>
          <w:kern w:val="0"/>
          <w:szCs w:val="19"/>
          <w:lang w:val="es-ES_tradnl" w:eastAsia="en-US" w:bidi="ar-SA"/>
        </w:rPr>
        <w:t xml:space="preserve">, dentro del plazo de 30 días siguientes a la finalización </w:t>
      </w:r>
      <w:r w:rsidR="00891568" w:rsidRPr="007450D7">
        <w:rPr>
          <w:rFonts w:ascii="Verdana" w:hAnsi="Verdana" w:cs="NewsGotT"/>
          <w:szCs w:val="19"/>
          <w:lang w:val="es-ES"/>
        </w:rPr>
        <w:t>del</w:t>
      </w:r>
      <w:r w:rsidR="0013337A" w:rsidRPr="007450D7">
        <w:rPr>
          <w:rFonts w:ascii="Verdana" w:hAnsi="Verdana" w:cs="NewsGotT"/>
          <w:szCs w:val="19"/>
          <w:lang w:val="es-ES"/>
        </w:rPr>
        <w:t xml:space="preserve"> Festival</w:t>
      </w:r>
      <w:r w:rsidRPr="007450D7">
        <w:rPr>
          <w:rFonts w:ascii="Verdana" w:hAnsi="Verdana" w:cs="NewsGotT"/>
          <w:szCs w:val="19"/>
          <w:lang w:val="es-ES_tradnl"/>
        </w:rPr>
        <w:t>, una única factura recopilativa del patrocinio publicitario.</w:t>
      </w:r>
    </w:p>
    <w:p w14:paraId="22CF4681" w14:textId="77777777" w:rsidR="008C2B3B" w:rsidRPr="00B95CA5" w:rsidRDefault="008C2B3B" w:rsidP="008C2B3B">
      <w:pPr>
        <w:pBdr>
          <w:top w:val="single" w:sz="4" w:space="1" w:color="auto"/>
          <w:left w:val="single" w:sz="4" w:space="4" w:color="auto"/>
          <w:bottom w:val="single" w:sz="4" w:space="1" w:color="auto"/>
          <w:right w:val="single" w:sz="4" w:space="4" w:color="auto"/>
        </w:pBdr>
        <w:jc w:val="both"/>
        <w:rPr>
          <w:rFonts w:ascii="Verdana" w:hAnsi="Verdana"/>
          <w:szCs w:val="19"/>
          <w:lang w:val="es-ES_tradnl"/>
        </w:rPr>
      </w:pPr>
    </w:p>
    <w:p w14:paraId="05E59214" w14:textId="6C1BE966" w:rsidR="00825FD9" w:rsidRPr="00F5534F" w:rsidRDefault="00825FD9" w:rsidP="00825FD9">
      <w:pPr>
        <w:pBdr>
          <w:top w:val="single" w:sz="4" w:space="1" w:color="auto"/>
          <w:left w:val="single" w:sz="4" w:space="4" w:color="auto"/>
          <w:bottom w:val="single" w:sz="4" w:space="1" w:color="auto"/>
          <w:right w:val="single" w:sz="4" w:space="4" w:color="auto"/>
        </w:pBdr>
        <w:jc w:val="both"/>
        <w:rPr>
          <w:rFonts w:ascii="Verdana" w:hAnsi="Verdana" w:cs="NewsGotT"/>
          <w:szCs w:val="19"/>
          <w:lang w:val="es-ES_tradnl"/>
        </w:rPr>
      </w:pPr>
      <w:r w:rsidRPr="00F5534F">
        <w:rPr>
          <w:rFonts w:ascii="Verdana" w:eastAsia="Calibri" w:hAnsi="Verdana" w:cs="Times New Roman"/>
          <w:kern w:val="0"/>
          <w:szCs w:val="19"/>
          <w:lang w:val="es-ES" w:eastAsia="en-US" w:bidi="ar-SA"/>
        </w:rPr>
        <w:t xml:space="preserve">La factura se expedirá conforme a las exigencias de la legislación vigente, responderá siempre a las prestaciones contratadas, describiendo las mismas e indicando el número de expediente </w:t>
      </w:r>
      <w:r w:rsidR="00F5534F" w:rsidRPr="00F5534F">
        <w:rPr>
          <w:rFonts w:ascii="Verdana" w:eastAsia="Calibri" w:hAnsi="Verdana" w:cs="Times New Roman"/>
          <w:kern w:val="0"/>
          <w:szCs w:val="19"/>
          <w:lang w:val="es-ES" w:eastAsia="en-US" w:bidi="ar-SA"/>
        </w:rPr>
        <w:t>C2N06-06VS-0724-0154</w:t>
      </w:r>
      <w:r w:rsidRPr="00F5534F">
        <w:rPr>
          <w:rFonts w:ascii="Verdana" w:hAnsi="Verdana" w:cs="NewsGotT"/>
          <w:szCs w:val="19"/>
          <w:lang w:val="es-ES_tradnl"/>
        </w:rPr>
        <w:t>.</w:t>
      </w:r>
    </w:p>
    <w:p w14:paraId="5321B805" w14:textId="77777777" w:rsidR="00825FD9" w:rsidRPr="00F5534F" w:rsidRDefault="00825FD9" w:rsidP="00825FD9">
      <w:pPr>
        <w:pBdr>
          <w:top w:val="single" w:sz="4" w:space="1" w:color="auto"/>
          <w:left w:val="single" w:sz="4" w:space="4" w:color="auto"/>
          <w:bottom w:val="single" w:sz="4" w:space="1" w:color="auto"/>
          <w:right w:val="single" w:sz="4" w:space="4" w:color="auto"/>
        </w:pBdr>
        <w:jc w:val="both"/>
        <w:rPr>
          <w:rFonts w:ascii="Verdana" w:hAnsi="Verdana" w:cs="NewsGotT"/>
          <w:szCs w:val="19"/>
          <w:lang w:val="es-ES_tradnl"/>
        </w:rPr>
      </w:pPr>
    </w:p>
    <w:p w14:paraId="4F9D7ED8" w14:textId="73840353" w:rsidR="00825FD9" w:rsidRPr="007450D7" w:rsidRDefault="00825FD9" w:rsidP="00825FD9">
      <w:pPr>
        <w:pBdr>
          <w:top w:val="single" w:sz="4" w:space="1" w:color="auto"/>
          <w:left w:val="single" w:sz="4" w:space="4" w:color="auto"/>
          <w:bottom w:val="single" w:sz="4" w:space="1" w:color="auto"/>
          <w:right w:val="single" w:sz="4" w:space="4" w:color="auto"/>
        </w:pBdr>
        <w:jc w:val="both"/>
        <w:rPr>
          <w:rFonts w:ascii="Verdana" w:hAnsi="Verdana"/>
          <w:szCs w:val="19"/>
          <w:lang w:val="es-ES"/>
        </w:rPr>
      </w:pPr>
      <w:r w:rsidRPr="00F5534F">
        <w:rPr>
          <w:rFonts w:ascii="Verdana" w:hAnsi="Verdana" w:cs="Tahoma"/>
          <w:szCs w:val="19"/>
          <w:lang w:val="es-ES_tradnl"/>
        </w:rPr>
        <w:t xml:space="preserve">Junto con la factura, </w:t>
      </w:r>
      <w:r w:rsidR="0013337A" w:rsidRPr="00F5534F">
        <w:rPr>
          <w:rFonts w:ascii="Verdana" w:hAnsi="Verdana" w:cs="Tahoma"/>
          <w:szCs w:val="19"/>
          <w:lang w:val="es-ES_tradnl"/>
        </w:rPr>
        <w:t xml:space="preserve">el </w:t>
      </w:r>
      <w:r w:rsidR="0013337A" w:rsidRPr="00F5534F">
        <w:rPr>
          <w:rFonts w:ascii="Verdana" w:hAnsi="Verdana" w:cs="Tahoma"/>
          <w:b/>
          <w:szCs w:val="19"/>
          <w:lang w:val="es-ES_tradnl"/>
        </w:rPr>
        <w:t>Consorcio</w:t>
      </w:r>
      <w:r w:rsidRPr="00F5534F">
        <w:rPr>
          <w:rFonts w:ascii="Verdana" w:eastAsia="Calibri" w:hAnsi="Verdana" w:cs="Times New Roman"/>
          <w:kern w:val="0"/>
          <w:szCs w:val="19"/>
          <w:lang w:val="es-ES" w:eastAsia="en-US" w:bidi="ar-SA"/>
        </w:rPr>
        <w:t xml:space="preserve"> d</w:t>
      </w:r>
      <w:r w:rsidRPr="00F5534F">
        <w:rPr>
          <w:rFonts w:ascii="Verdana" w:hAnsi="Verdana"/>
          <w:szCs w:val="19"/>
          <w:lang w:val="es-ES"/>
        </w:rPr>
        <w:t>eberá remitir una memoria justificativa que acredite el cumplimiento de las contraprestaciones pactadas e</w:t>
      </w:r>
      <w:r w:rsidRPr="007450D7">
        <w:rPr>
          <w:rFonts w:ascii="Verdana" w:hAnsi="Verdana"/>
          <w:szCs w:val="19"/>
          <w:lang w:val="es-ES"/>
        </w:rPr>
        <w:t>n el contrato.</w:t>
      </w:r>
    </w:p>
    <w:p w14:paraId="32CAD69F" w14:textId="77777777" w:rsidR="008C2B3B" w:rsidRPr="007450D7" w:rsidRDefault="008C2B3B" w:rsidP="008C2B3B">
      <w:pPr>
        <w:pBdr>
          <w:top w:val="single" w:sz="4" w:space="1" w:color="auto"/>
          <w:left w:val="single" w:sz="4" w:space="4" w:color="auto"/>
          <w:bottom w:val="single" w:sz="4" w:space="1" w:color="auto"/>
          <w:right w:val="single" w:sz="4" w:space="4" w:color="auto"/>
        </w:pBdr>
        <w:jc w:val="both"/>
        <w:rPr>
          <w:rFonts w:ascii="Verdana" w:hAnsi="Verdana"/>
          <w:szCs w:val="19"/>
          <w:lang w:val="es-ES"/>
        </w:rPr>
      </w:pPr>
    </w:p>
    <w:p w14:paraId="22E3AB88" w14:textId="77777777" w:rsidR="00FF3223" w:rsidRPr="0078486D" w:rsidRDefault="00FF3223" w:rsidP="00FF3223">
      <w:pPr>
        <w:pBdr>
          <w:top w:val="single" w:sz="4" w:space="1" w:color="auto"/>
          <w:left w:val="single" w:sz="4" w:space="4" w:color="auto"/>
          <w:bottom w:val="single" w:sz="4" w:space="1" w:color="auto"/>
          <w:right w:val="single" w:sz="4" w:space="4" w:color="auto"/>
        </w:pBdr>
        <w:autoSpaceDE w:val="0"/>
        <w:autoSpaceDN w:val="0"/>
        <w:adjustRightInd w:val="0"/>
        <w:jc w:val="both"/>
        <w:rPr>
          <w:rFonts w:ascii="Verdana" w:hAnsi="Verdana" w:cs="NewsGotT"/>
          <w:szCs w:val="19"/>
          <w:lang w:val="es-ES_tradnl"/>
        </w:rPr>
      </w:pPr>
      <w:r w:rsidRPr="007450D7">
        <w:rPr>
          <w:rFonts w:ascii="Verdana" w:hAnsi="Verdana"/>
          <w:b/>
          <w:szCs w:val="19"/>
          <w:lang w:val="es-ES_tradnl"/>
        </w:rPr>
        <w:t>Turismo</w:t>
      </w:r>
      <w:r w:rsidRPr="002B081E">
        <w:rPr>
          <w:rFonts w:ascii="Verdana" w:hAnsi="Verdana"/>
          <w:b/>
          <w:szCs w:val="19"/>
          <w:lang w:val="es-ES_tradnl"/>
        </w:rPr>
        <w:t xml:space="preserve"> y Deporte de Andalucía</w:t>
      </w:r>
      <w:r w:rsidRPr="00B95CA5">
        <w:rPr>
          <w:rFonts w:ascii="Verdana" w:hAnsi="Verdana"/>
          <w:szCs w:val="19"/>
          <w:lang w:val="es-ES_tradnl"/>
        </w:rPr>
        <w:t xml:space="preserve"> hará efectivo el abono de la correspondiente factura, previo registro de entrada, </w:t>
      </w:r>
      <w:r w:rsidRPr="00B95CA5">
        <w:rPr>
          <w:rFonts w:ascii="Verdana" w:hAnsi="Verdana"/>
          <w:color w:val="000000"/>
          <w:szCs w:val="19"/>
          <w:lang w:val="es-ES_tradnl"/>
        </w:rPr>
        <w:t xml:space="preserve">en el plazo máximo de 20 </w:t>
      </w:r>
      <w:r w:rsidRPr="0078486D">
        <w:rPr>
          <w:rFonts w:ascii="Verdana" w:hAnsi="Verdana"/>
          <w:color w:val="000000"/>
          <w:szCs w:val="19"/>
          <w:lang w:val="es-ES_tradnl"/>
        </w:rPr>
        <w:t>días naturales a contar desde la fecha de verificación de conformidad de los trabajos realizados</w:t>
      </w:r>
      <w:r w:rsidRPr="0078486D">
        <w:rPr>
          <w:rFonts w:ascii="Verdana" w:hAnsi="Verdana"/>
          <w:szCs w:val="19"/>
          <w:lang w:val="es-ES_tradnl"/>
        </w:rPr>
        <w:t xml:space="preserve"> mediante su correspondiente validación</w:t>
      </w:r>
      <w:r w:rsidRPr="0078486D">
        <w:rPr>
          <w:rFonts w:ascii="Verdana" w:hAnsi="Verdana" w:cs="NewsGotT"/>
          <w:szCs w:val="19"/>
          <w:lang w:val="es-ES_tradnl"/>
        </w:rPr>
        <w:t>.</w:t>
      </w:r>
    </w:p>
    <w:p w14:paraId="342E872C" w14:textId="77777777" w:rsidR="00997D60" w:rsidRPr="00B95CA5" w:rsidRDefault="00997D60" w:rsidP="008C2B3B">
      <w:pPr>
        <w:pStyle w:val="Textoindependiente"/>
        <w:pBdr>
          <w:top w:val="single" w:sz="4" w:space="1" w:color="auto"/>
          <w:left w:val="single" w:sz="4" w:space="4" w:color="auto"/>
          <w:bottom w:val="single" w:sz="4" w:space="1" w:color="auto"/>
          <w:right w:val="single" w:sz="4" w:space="4" w:color="auto"/>
        </w:pBdr>
        <w:spacing w:after="0" w:line="240" w:lineRule="auto"/>
        <w:jc w:val="both"/>
        <w:rPr>
          <w:rFonts w:ascii="Verdana" w:hAnsi="Verdana"/>
          <w:bCs/>
          <w:szCs w:val="19"/>
          <w:lang w:val="es-ES_tradnl"/>
        </w:rPr>
      </w:pPr>
    </w:p>
    <w:p w14:paraId="3F2225E3" w14:textId="1E6D1321" w:rsidR="00A90F7C" w:rsidRDefault="00A90F7C" w:rsidP="00986902">
      <w:pPr>
        <w:pStyle w:val="Sangra2detindependiente1"/>
        <w:tabs>
          <w:tab w:val="left" w:pos="3402"/>
        </w:tabs>
        <w:spacing w:after="0" w:line="240" w:lineRule="auto"/>
        <w:jc w:val="both"/>
        <w:rPr>
          <w:rFonts w:ascii="Verdana" w:hAnsi="Verdana" w:cs="NewsGotT"/>
          <w:szCs w:val="19"/>
          <w:lang w:val="es-ES_tradnl"/>
        </w:rPr>
      </w:pPr>
    </w:p>
    <w:p w14:paraId="293FE56B" w14:textId="0B756081" w:rsidR="008C2B3B" w:rsidRDefault="008C2B3B" w:rsidP="00B029F5">
      <w:pPr>
        <w:pBdr>
          <w:top w:val="single" w:sz="4" w:space="1" w:color="auto"/>
          <w:left w:val="single" w:sz="4" w:space="4" w:color="auto"/>
          <w:bottom w:val="single" w:sz="4" w:space="1" w:color="auto"/>
          <w:right w:val="single" w:sz="4" w:space="4" w:color="auto"/>
        </w:pBdr>
        <w:autoSpaceDE w:val="0"/>
        <w:autoSpaceDN w:val="0"/>
        <w:adjustRightInd w:val="0"/>
        <w:jc w:val="both"/>
        <w:rPr>
          <w:rFonts w:ascii="Verdana" w:hAnsi="Verdana" w:cs="Tahoma"/>
          <w:spacing w:val="-3"/>
          <w:szCs w:val="19"/>
          <w:lang w:val="es-ES_tradnl"/>
        </w:rPr>
      </w:pPr>
      <w:r w:rsidRPr="00CA0FB2">
        <w:rPr>
          <w:rFonts w:ascii="Verdana" w:hAnsi="Verdana" w:cs="Tahoma"/>
          <w:b/>
          <w:bCs/>
          <w:spacing w:val="-3"/>
          <w:szCs w:val="19"/>
          <w:lang w:val="es-ES_tradnl"/>
        </w:rPr>
        <w:t>Contraprestaciones mínimas:</w:t>
      </w:r>
      <w:r w:rsidR="00CA0FB2">
        <w:rPr>
          <w:rFonts w:ascii="Verdana" w:hAnsi="Verdana" w:cs="Tahoma"/>
          <w:spacing w:val="-3"/>
          <w:szCs w:val="19"/>
          <w:lang w:val="es-ES_tradnl"/>
        </w:rPr>
        <w:t xml:space="preserve">  Como contraprestación por el presente patrocinio, </w:t>
      </w:r>
      <w:r w:rsidR="00CA0FB2" w:rsidRPr="00427BBA">
        <w:rPr>
          <w:rFonts w:ascii="Verdana" w:hAnsi="Verdana" w:cs="Tahoma"/>
          <w:b/>
          <w:spacing w:val="-3"/>
          <w:szCs w:val="19"/>
          <w:lang w:val="es-ES_tradnl"/>
        </w:rPr>
        <w:t>Turismo y Deporte</w:t>
      </w:r>
      <w:r w:rsidR="00427BBA" w:rsidRPr="00427BBA">
        <w:rPr>
          <w:rFonts w:ascii="Verdana" w:hAnsi="Verdana" w:cs="Tahoma"/>
          <w:b/>
          <w:spacing w:val="-3"/>
          <w:szCs w:val="19"/>
          <w:lang w:val="es-ES_tradnl"/>
        </w:rPr>
        <w:t xml:space="preserve"> de Andalucía</w:t>
      </w:r>
      <w:r w:rsidR="00CA0FB2">
        <w:rPr>
          <w:rFonts w:ascii="Verdana" w:hAnsi="Verdana" w:cs="Tahoma"/>
          <w:spacing w:val="-3"/>
          <w:szCs w:val="19"/>
          <w:lang w:val="es-ES_tradnl"/>
        </w:rPr>
        <w:t xml:space="preserve"> tendrá derecho, al menos, a:</w:t>
      </w:r>
    </w:p>
    <w:p w14:paraId="0999A519" w14:textId="7CC13FB6" w:rsidR="00825FD9" w:rsidRDefault="00825FD9" w:rsidP="00B029F5">
      <w:pPr>
        <w:pBdr>
          <w:top w:val="single" w:sz="4" w:space="1" w:color="auto"/>
          <w:left w:val="single" w:sz="4" w:space="4" w:color="auto"/>
          <w:bottom w:val="single" w:sz="4" w:space="1" w:color="auto"/>
          <w:right w:val="single" w:sz="4" w:space="4" w:color="auto"/>
        </w:pBdr>
        <w:autoSpaceDE w:val="0"/>
        <w:autoSpaceDN w:val="0"/>
        <w:adjustRightInd w:val="0"/>
        <w:jc w:val="both"/>
        <w:rPr>
          <w:rFonts w:ascii="Verdana" w:hAnsi="Verdana" w:cs="Tahoma"/>
          <w:spacing w:val="-3"/>
          <w:szCs w:val="19"/>
          <w:lang w:val="es-ES_tradnl"/>
        </w:rPr>
      </w:pPr>
    </w:p>
    <w:p w14:paraId="3B00BD01" w14:textId="77777777" w:rsidR="00121CBB" w:rsidRDefault="00ED33C3" w:rsidP="00121CBB">
      <w:pPr>
        <w:pBdr>
          <w:top w:val="single" w:sz="4" w:space="1" w:color="auto"/>
          <w:left w:val="single" w:sz="4" w:space="4" w:color="auto"/>
          <w:bottom w:val="single" w:sz="4" w:space="1" w:color="auto"/>
          <w:right w:val="single" w:sz="4" w:space="4" w:color="auto"/>
        </w:pBdr>
        <w:autoSpaceDE w:val="0"/>
        <w:autoSpaceDN w:val="0"/>
        <w:adjustRightInd w:val="0"/>
        <w:jc w:val="both"/>
        <w:rPr>
          <w:rFonts w:ascii="Verdana" w:hAnsi="Verdana" w:cs="Tahoma"/>
          <w:spacing w:val="-3"/>
          <w:szCs w:val="19"/>
          <w:lang w:val="es-ES_tradnl"/>
        </w:rPr>
      </w:pPr>
      <w:bookmarkStart w:id="13" w:name="_GoBack"/>
      <w:r w:rsidRPr="00B029F5">
        <w:rPr>
          <w:rFonts w:ascii="Verdana" w:hAnsi="Verdana" w:cs="Tahoma"/>
          <w:spacing w:val="-3"/>
          <w:szCs w:val="19"/>
          <w:lang w:val="es-ES_tradnl"/>
        </w:rPr>
        <w:t>Presencia de</w:t>
      </w:r>
      <w:r>
        <w:rPr>
          <w:rFonts w:ascii="Verdana" w:hAnsi="Verdana" w:cs="Tahoma"/>
          <w:spacing w:val="-3"/>
          <w:szCs w:val="19"/>
          <w:lang w:val="es-ES_tradnl"/>
        </w:rPr>
        <w:t xml:space="preserve"> </w:t>
      </w:r>
      <w:r w:rsidRPr="00ED33C3">
        <w:rPr>
          <w:rFonts w:ascii="Verdana" w:hAnsi="Verdana" w:cs="Tahoma"/>
          <w:spacing w:val="-3"/>
          <w:szCs w:val="19"/>
          <w:lang w:val="es-ES_tradnl"/>
        </w:rPr>
        <w:t>l</w:t>
      </w:r>
      <w:r>
        <w:rPr>
          <w:rFonts w:ascii="Verdana" w:hAnsi="Verdana" w:cs="Tahoma"/>
          <w:spacing w:val="-3"/>
          <w:szCs w:val="19"/>
          <w:lang w:val="es-ES_tradnl"/>
        </w:rPr>
        <w:t xml:space="preserve">a marca </w:t>
      </w:r>
      <w:r w:rsidRPr="00ED33C3">
        <w:rPr>
          <w:rFonts w:ascii="Verdana" w:hAnsi="Verdana" w:cs="Tahoma"/>
          <w:spacing w:val="-3"/>
          <w:szCs w:val="19"/>
          <w:lang w:val="es-ES_tradnl"/>
        </w:rPr>
        <w:t>A</w:t>
      </w:r>
      <w:r w:rsidR="00B029F5">
        <w:rPr>
          <w:rFonts w:ascii="Verdana" w:hAnsi="Verdana" w:cs="Tahoma"/>
          <w:spacing w:val="-3"/>
          <w:szCs w:val="19"/>
          <w:lang w:val="es-ES_tradnl"/>
        </w:rPr>
        <w:t>ndalucía</w:t>
      </w:r>
      <w:r>
        <w:rPr>
          <w:rFonts w:ascii="Verdana" w:hAnsi="Verdana" w:cs="Tahoma"/>
          <w:spacing w:val="-3"/>
          <w:szCs w:val="19"/>
          <w:lang w:val="es-ES_tradnl"/>
        </w:rPr>
        <w:t xml:space="preserve"> y el logotipo Fondos</w:t>
      </w:r>
      <w:r w:rsidRPr="00ED33C3">
        <w:rPr>
          <w:rFonts w:ascii="Verdana" w:hAnsi="Verdana" w:cs="Tahoma"/>
          <w:spacing w:val="-3"/>
          <w:szCs w:val="19"/>
          <w:lang w:val="es-ES_tradnl"/>
        </w:rPr>
        <w:t xml:space="preserve"> FEDER</w:t>
      </w:r>
      <w:r>
        <w:rPr>
          <w:rFonts w:ascii="Verdana" w:hAnsi="Verdana" w:cs="Tahoma"/>
          <w:spacing w:val="-3"/>
          <w:szCs w:val="19"/>
          <w:lang w:val="es-ES_tradnl"/>
        </w:rPr>
        <w:t xml:space="preserve"> en:</w:t>
      </w:r>
    </w:p>
    <w:p w14:paraId="3C58BF2E" w14:textId="77777777" w:rsidR="00121CBB" w:rsidRDefault="00121CBB" w:rsidP="00121CBB">
      <w:pPr>
        <w:pBdr>
          <w:top w:val="single" w:sz="4" w:space="1" w:color="auto"/>
          <w:left w:val="single" w:sz="4" w:space="4" w:color="auto"/>
          <w:bottom w:val="single" w:sz="4" w:space="1" w:color="auto"/>
          <w:right w:val="single" w:sz="4" w:space="4" w:color="auto"/>
        </w:pBdr>
        <w:autoSpaceDE w:val="0"/>
        <w:autoSpaceDN w:val="0"/>
        <w:adjustRightInd w:val="0"/>
        <w:jc w:val="both"/>
        <w:rPr>
          <w:rFonts w:ascii="Verdana" w:hAnsi="Verdana" w:cs="Tahoma"/>
          <w:spacing w:val="-3"/>
          <w:szCs w:val="19"/>
          <w:lang w:val="es-ES_tradnl"/>
        </w:rPr>
      </w:pPr>
    </w:p>
    <w:p w14:paraId="268D7471" w14:textId="77777777" w:rsidR="00121CBB" w:rsidRDefault="00121CBB" w:rsidP="00121CBB">
      <w:pPr>
        <w:pBdr>
          <w:top w:val="single" w:sz="4" w:space="1" w:color="auto"/>
          <w:left w:val="single" w:sz="4" w:space="4" w:color="auto"/>
          <w:bottom w:val="single" w:sz="4" w:space="1" w:color="auto"/>
          <w:right w:val="single" w:sz="4" w:space="4" w:color="auto"/>
        </w:pBdr>
        <w:autoSpaceDE w:val="0"/>
        <w:autoSpaceDN w:val="0"/>
        <w:adjustRightInd w:val="0"/>
        <w:jc w:val="both"/>
        <w:rPr>
          <w:rFonts w:ascii="Verdana" w:hAnsi="Verdana" w:cs="Tahoma"/>
          <w:spacing w:val="-3"/>
          <w:szCs w:val="19"/>
          <w:lang w:val="es-ES_tradnl"/>
        </w:rPr>
      </w:pPr>
      <w:r>
        <w:rPr>
          <w:rFonts w:ascii="Verdana" w:hAnsi="Verdana" w:cs="Tahoma"/>
          <w:spacing w:val="-3"/>
          <w:szCs w:val="19"/>
          <w:lang w:val="es-ES_tradnl"/>
        </w:rPr>
        <w:t xml:space="preserve">1. </w:t>
      </w:r>
      <w:r w:rsidR="00ED33C3" w:rsidRPr="00ED33C3">
        <w:rPr>
          <w:rFonts w:ascii="Verdana" w:hAnsi="Verdana" w:cs="Tahoma"/>
          <w:spacing w:val="-3"/>
          <w:szCs w:val="19"/>
          <w:lang w:val="es-ES_tradnl"/>
        </w:rPr>
        <w:t>Inclusión de</w:t>
      </w:r>
      <w:r w:rsidR="00ED33C3">
        <w:rPr>
          <w:rFonts w:ascii="Verdana" w:hAnsi="Verdana" w:cs="Tahoma"/>
          <w:spacing w:val="-3"/>
          <w:szCs w:val="19"/>
          <w:lang w:val="es-ES_tradnl"/>
        </w:rPr>
        <w:t xml:space="preserve"> </w:t>
      </w:r>
      <w:r w:rsidR="00ED33C3" w:rsidRPr="00ED33C3">
        <w:rPr>
          <w:rFonts w:ascii="Verdana" w:hAnsi="Verdana" w:cs="Tahoma"/>
          <w:spacing w:val="-3"/>
          <w:szCs w:val="19"/>
          <w:lang w:val="es-ES_tradnl"/>
        </w:rPr>
        <w:t>l</w:t>
      </w:r>
      <w:r w:rsidR="00ED33C3">
        <w:rPr>
          <w:rFonts w:ascii="Verdana" w:hAnsi="Verdana" w:cs="Tahoma"/>
          <w:spacing w:val="-3"/>
          <w:szCs w:val="19"/>
          <w:lang w:val="es-ES_tradnl"/>
        </w:rPr>
        <w:t xml:space="preserve">a marca </w:t>
      </w:r>
      <w:r w:rsidR="00B029F5" w:rsidRPr="00ED33C3">
        <w:rPr>
          <w:rFonts w:ascii="Verdana" w:hAnsi="Verdana" w:cs="Tahoma"/>
          <w:spacing w:val="-3"/>
          <w:szCs w:val="19"/>
          <w:lang w:val="es-ES_tradnl"/>
        </w:rPr>
        <w:t>A</w:t>
      </w:r>
      <w:r w:rsidR="00B029F5" w:rsidRPr="00B029F5">
        <w:rPr>
          <w:rFonts w:ascii="Verdana" w:hAnsi="Verdana" w:cs="Tahoma"/>
          <w:spacing w:val="-3"/>
          <w:szCs w:val="19"/>
          <w:lang w:val="es-ES_tradnl"/>
        </w:rPr>
        <w:t>ndalucía</w:t>
      </w:r>
      <w:r w:rsidR="00ED33C3">
        <w:rPr>
          <w:rFonts w:ascii="Verdana" w:hAnsi="Verdana" w:cs="Tahoma"/>
          <w:spacing w:val="-3"/>
          <w:szCs w:val="19"/>
          <w:lang w:val="es-ES_tradnl"/>
        </w:rPr>
        <w:t xml:space="preserve"> y el logotipo Fondos</w:t>
      </w:r>
      <w:r w:rsidR="00ED33C3" w:rsidRPr="00ED33C3">
        <w:rPr>
          <w:rFonts w:ascii="Verdana" w:hAnsi="Verdana" w:cs="Tahoma"/>
          <w:spacing w:val="-3"/>
          <w:szCs w:val="19"/>
          <w:lang w:val="es-ES_tradnl"/>
        </w:rPr>
        <w:t xml:space="preserve"> FEDER como patrocinador institucional del Festival en todas las publicaciones relativas a su 73 edición.</w:t>
      </w:r>
    </w:p>
    <w:p w14:paraId="1FB28085" w14:textId="77777777" w:rsidR="00121CBB" w:rsidRDefault="00121CBB" w:rsidP="00121CBB">
      <w:pPr>
        <w:pBdr>
          <w:top w:val="single" w:sz="4" w:space="1" w:color="auto"/>
          <w:left w:val="single" w:sz="4" w:space="4" w:color="auto"/>
          <w:bottom w:val="single" w:sz="4" w:space="1" w:color="auto"/>
          <w:right w:val="single" w:sz="4" w:space="4" w:color="auto"/>
        </w:pBdr>
        <w:autoSpaceDE w:val="0"/>
        <w:autoSpaceDN w:val="0"/>
        <w:adjustRightInd w:val="0"/>
        <w:jc w:val="both"/>
        <w:rPr>
          <w:rFonts w:ascii="Verdana" w:hAnsi="Verdana" w:cs="Tahoma"/>
          <w:spacing w:val="-3"/>
          <w:szCs w:val="19"/>
          <w:lang w:val="es-ES_tradnl"/>
        </w:rPr>
      </w:pPr>
    </w:p>
    <w:p w14:paraId="0088AD4F" w14:textId="77777777" w:rsidR="00121CBB" w:rsidRDefault="00121CBB" w:rsidP="00121CBB">
      <w:pPr>
        <w:pBdr>
          <w:top w:val="single" w:sz="4" w:space="1" w:color="auto"/>
          <w:left w:val="single" w:sz="4" w:space="4" w:color="auto"/>
          <w:bottom w:val="single" w:sz="4" w:space="1" w:color="auto"/>
          <w:right w:val="single" w:sz="4" w:space="4" w:color="auto"/>
        </w:pBdr>
        <w:autoSpaceDE w:val="0"/>
        <w:autoSpaceDN w:val="0"/>
        <w:adjustRightInd w:val="0"/>
        <w:jc w:val="both"/>
        <w:rPr>
          <w:rFonts w:ascii="Verdana" w:hAnsi="Verdana" w:cs="Tahoma"/>
          <w:spacing w:val="-3"/>
          <w:szCs w:val="19"/>
          <w:lang w:val="es-ES_tradnl"/>
        </w:rPr>
      </w:pPr>
      <w:r>
        <w:rPr>
          <w:rFonts w:ascii="Verdana" w:hAnsi="Verdana" w:cs="Tahoma"/>
          <w:spacing w:val="-3"/>
          <w:szCs w:val="19"/>
          <w:lang w:val="es-ES_tradnl"/>
        </w:rPr>
        <w:t xml:space="preserve">2. </w:t>
      </w:r>
      <w:r w:rsidR="00ED33C3" w:rsidRPr="00ED33C3">
        <w:rPr>
          <w:rFonts w:ascii="Verdana" w:hAnsi="Verdana" w:cs="Tahoma"/>
          <w:spacing w:val="-3"/>
          <w:szCs w:val="19"/>
          <w:lang w:val="es-ES_tradnl"/>
        </w:rPr>
        <w:t>En el folleto programa general de cada edición, con amplia di</w:t>
      </w:r>
      <w:r w:rsidR="00B029F5">
        <w:rPr>
          <w:rFonts w:ascii="Verdana" w:hAnsi="Verdana" w:cs="Tahoma"/>
          <w:spacing w:val="-3"/>
          <w:szCs w:val="19"/>
          <w:lang w:val="es-ES_tradnl"/>
        </w:rPr>
        <w:t>fusión nacional e internacional.</w:t>
      </w:r>
    </w:p>
    <w:p w14:paraId="7B8B7DA6" w14:textId="77777777" w:rsidR="00121CBB" w:rsidRDefault="00121CBB" w:rsidP="00121CBB">
      <w:pPr>
        <w:pBdr>
          <w:top w:val="single" w:sz="4" w:space="1" w:color="auto"/>
          <w:left w:val="single" w:sz="4" w:space="4" w:color="auto"/>
          <w:bottom w:val="single" w:sz="4" w:space="1" w:color="auto"/>
          <w:right w:val="single" w:sz="4" w:space="4" w:color="auto"/>
        </w:pBdr>
        <w:autoSpaceDE w:val="0"/>
        <w:autoSpaceDN w:val="0"/>
        <w:adjustRightInd w:val="0"/>
        <w:jc w:val="both"/>
        <w:rPr>
          <w:rFonts w:ascii="Verdana" w:hAnsi="Verdana" w:cs="Tahoma"/>
          <w:spacing w:val="-3"/>
          <w:szCs w:val="19"/>
          <w:lang w:val="es-ES_tradnl"/>
        </w:rPr>
      </w:pPr>
    </w:p>
    <w:p w14:paraId="109D122D" w14:textId="77777777" w:rsidR="00121CBB" w:rsidRDefault="00121CBB" w:rsidP="00121CBB">
      <w:pPr>
        <w:pBdr>
          <w:top w:val="single" w:sz="4" w:space="1" w:color="auto"/>
          <w:left w:val="single" w:sz="4" w:space="4" w:color="auto"/>
          <w:bottom w:val="single" w:sz="4" w:space="1" w:color="auto"/>
          <w:right w:val="single" w:sz="4" w:space="4" w:color="auto"/>
        </w:pBdr>
        <w:autoSpaceDE w:val="0"/>
        <w:autoSpaceDN w:val="0"/>
        <w:adjustRightInd w:val="0"/>
        <w:jc w:val="both"/>
        <w:rPr>
          <w:rFonts w:ascii="Verdana" w:hAnsi="Verdana" w:cs="Tahoma"/>
          <w:spacing w:val="-3"/>
          <w:szCs w:val="19"/>
          <w:lang w:val="es-ES_tradnl"/>
        </w:rPr>
      </w:pPr>
      <w:r>
        <w:rPr>
          <w:rFonts w:ascii="Verdana" w:hAnsi="Verdana" w:cs="Tahoma"/>
          <w:spacing w:val="-3"/>
          <w:szCs w:val="19"/>
          <w:lang w:val="es-ES_tradnl"/>
        </w:rPr>
        <w:t xml:space="preserve">3. </w:t>
      </w:r>
      <w:r w:rsidR="00ED33C3" w:rsidRPr="00ED33C3">
        <w:rPr>
          <w:rFonts w:ascii="Verdana" w:hAnsi="Verdana" w:cs="Tahoma"/>
          <w:spacing w:val="-3"/>
          <w:szCs w:val="19"/>
          <w:lang w:val="es-ES_tradnl"/>
        </w:rPr>
        <w:t xml:space="preserve">En todos los programas de mano de los espectáculos del Festival se insertará </w:t>
      </w:r>
      <w:r w:rsidR="00B029F5" w:rsidRPr="00ED33C3">
        <w:rPr>
          <w:rFonts w:ascii="Verdana" w:hAnsi="Verdana" w:cs="Tahoma"/>
          <w:spacing w:val="-3"/>
          <w:szCs w:val="19"/>
          <w:lang w:val="es-ES_tradnl"/>
        </w:rPr>
        <w:t>l</w:t>
      </w:r>
      <w:r w:rsidR="00B029F5">
        <w:rPr>
          <w:rFonts w:ascii="Verdana" w:hAnsi="Verdana" w:cs="Tahoma"/>
          <w:spacing w:val="-3"/>
          <w:szCs w:val="19"/>
          <w:lang w:val="es-ES_tradnl"/>
        </w:rPr>
        <w:t xml:space="preserve">a marca </w:t>
      </w:r>
      <w:r w:rsidR="00B029F5" w:rsidRPr="00ED33C3">
        <w:rPr>
          <w:rFonts w:ascii="Verdana" w:hAnsi="Verdana" w:cs="Tahoma"/>
          <w:spacing w:val="-3"/>
          <w:szCs w:val="19"/>
          <w:lang w:val="es-ES_tradnl"/>
        </w:rPr>
        <w:t>A</w:t>
      </w:r>
      <w:r w:rsidR="00B029F5" w:rsidRPr="00B029F5">
        <w:rPr>
          <w:rFonts w:ascii="Verdana" w:hAnsi="Verdana" w:cs="Tahoma"/>
          <w:spacing w:val="-3"/>
          <w:szCs w:val="19"/>
          <w:lang w:val="es-ES_tradnl"/>
        </w:rPr>
        <w:t>ndalucía</w:t>
      </w:r>
      <w:r w:rsidR="00B029F5">
        <w:rPr>
          <w:rFonts w:ascii="Verdana" w:hAnsi="Verdana" w:cs="Tahoma"/>
          <w:spacing w:val="-3"/>
          <w:szCs w:val="19"/>
          <w:lang w:val="es-ES_tradnl"/>
        </w:rPr>
        <w:t xml:space="preserve"> y el logotipo Fondos</w:t>
      </w:r>
      <w:r w:rsidR="00B029F5" w:rsidRPr="00ED33C3">
        <w:rPr>
          <w:rFonts w:ascii="Verdana" w:hAnsi="Verdana" w:cs="Tahoma"/>
          <w:spacing w:val="-3"/>
          <w:szCs w:val="19"/>
          <w:lang w:val="es-ES_tradnl"/>
        </w:rPr>
        <w:t xml:space="preserve"> FEDER</w:t>
      </w:r>
      <w:r w:rsidR="00ED33C3" w:rsidRPr="00ED33C3">
        <w:rPr>
          <w:rFonts w:ascii="Verdana" w:hAnsi="Verdana" w:cs="Tahoma"/>
          <w:spacing w:val="-3"/>
          <w:szCs w:val="19"/>
          <w:lang w:val="es-ES_tradnl"/>
        </w:rPr>
        <w:t xml:space="preserve"> en la “mancheta” institucional, junto al resto de patrocinadores.</w:t>
      </w:r>
    </w:p>
    <w:p w14:paraId="2170F022" w14:textId="77777777" w:rsidR="00121CBB" w:rsidRDefault="00121CBB" w:rsidP="00121CBB">
      <w:pPr>
        <w:pBdr>
          <w:top w:val="single" w:sz="4" w:space="1" w:color="auto"/>
          <w:left w:val="single" w:sz="4" w:space="4" w:color="auto"/>
          <w:bottom w:val="single" w:sz="4" w:space="1" w:color="auto"/>
          <w:right w:val="single" w:sz="4" w:space="4" w:color="auto"/>
        </w:pBdr>
        <w:autoSpaceDE w:val="0"/>
        <w:autoSpaceDN w:val="0"/>
        <w:adjustRightInd w:val="0"/>
        <w:jc w:val="both"/>
        <w:rPr>
          <w:rFonts w:ascii="Verdana" w:hAnsi="Verdana" w:cs="Tahoma"/>
          <w:spacing w:val="-3"/>
          <w:szCs w:val="19"/>
          <w:lang w:val="es-ES_tradnl"/>
        </w:rPr>
      </w:pPr>
    </w:p>
    <w:p w14:paraId="25EAE63A" w14:textId="77777777" w:rsidR="00121CBB" w:rsidRDefault="00121CBB" w:rsidP="00121CBB">
      <w:pPr>
        <w:pBdr>
          <w:top w:val="single" w:sz="4" w:space="1" w:color="auto"/>
          <w:left w:val="single" w:sz="4" w:space="4" w:color="auto"/>
          <w:bottom w:val="single" w:sz="4" w:space="1" w:color="auto"/>
          <w:right w:val="single" w:sz="4" w:space="4" w:color="auto"/>
        </w:pBdr>
        <w:autoSpaceDE w:val="0"/>
        <w:autoSpaceDN w:val="0"/>
        <w:adjustRightInd w:val="0"/>
        <w:jc w:val="both"/>
        <w:rPr>
          <w:rFonts w:ascii="Verdana" w:hAnsi="Verdana" w:cs="Tahoma"/>
          <w:spacing w:val="-3"/>
          <w:szCs w:val="19"/>
          <w:lang w:val="es-ES_tradnl"/>
        </w:rPr>
      </w:pPr>
      <w:r>
        <w:rPr>
          <w:rFonts w:ascii="Verdana" w:hAnsi="Verdana" w:cs="Tahoma"/>
          <w:spacing w:val="-3"/>
          <w:szCs w:val="19"/>
          <w:lang w:val="es-ES_tradnl"/>
        </w:rPr>
        <w:t xml:space="preserve">4. </w:t>
      </w:r>
      <w:r w:rsidR="00B029F5">
        <w:rPr>
          <w:rFonts w:ascii="Verdana" w:hAnsi="Verdana" w:cs="Tahoma"/>
          <w:spacing w:val="-3"/>
          <w:szCs w:val="19"/>
          <w:lang w:val="es-ES_tradnl"/>
        </w:rPr>
        <w:t xml:space="preserve">Inserción </w:t>
      </w:r>
      <w:r w:rsidR="00B029F5" w:rsidRPr="00ED33C3">
        <w:rPr>
          <w:rFonts w:ascii="Verdana" w:hAnsi="Verdana" w:cs="Tahoma"/>
          <w:spacing w:val="-3"/>
          <w:szCs w:val="19"/>
          <w:lang w:val="es-ES_tradnl"/>
        </w:rPr>
        <w:t>de</w:t>
      </w:r>
      <w:r w:rsidR="00B029F5">
        <w:rPr>
          <w:rFonts w:ascii="Verdana" w:hAnsi="Verdana" w:cs="Tahoma"/>
          <w:spacing w:val="-3"/>
          <w:szCs w:val="19"/>
          <w:lang w:val="es-ES_tradnl"/>
        </w:rPr>
        <w:t xml:space="preserve"> </w:t>
      </w:r>
      <w:r w:rsidR="00B029F5" w:rsidRPr="00ED33C3">
        <w:rPr>
          <w:rFonts w:ascii="Verdana" w:hAnsi="Verdana" w:cs="Tahoma"/>
          <w:spacing w:val="-3"/>
          <w:szCs w:val="19"/>
          <w:lang w:val="es-ES_tradnl"/>
        </w:rPr>
        <w:t>l</w:t>
      </w:r>
      <w:r w:rsidR="00B029F5">
        <w:rPr>
          <w:rFonts w:ascii="Verdana" w:hAnsi="Verdana" w:cs="Tahoma"/>
          <w:spacing w:val="-3"/>
          <w:szCs w:val="19"/>
          <w:lang w:val="es-ES_tradnl"/>
        </w:rPr>
        <w:t xml:space="preserve">a marca </w:t>
      </w:r>
      <w:r w:rsidR="00B029F5" w:rsidRPr="00ED33C3">
        <w:rPr>
          <w:rFonts w:ascii="Verdana" w:hAnsi="Verdana" w:cs="Tahoma"/>
          <w:spacing w:val="-3"/>
          <w:szCs w:val="19"/>
          <w:lang w:val="es-ES_tradnl"/>
        </w:rPr>
        <w:t>A</w:t>
      </w:r>
      <w:r w:rsidR="00B029F5" w:rsidRPr="00B029F5">
        <w:rPr>
          <w:rFonts w:ascii="Verdana" w:hAnsi="Verdana" w:cs="Tahoma"/>
          <w:spacing w:val="-3"/>
          <w:szCs w:val="19"/>
          <w:lang w:val="es-ES_tradnl"/>
        </w:rPr>
        <w:t>ndalucía</w:t>
      </w:r>
      <w:r w:rsidR="00B029F5">
        <w:rPr>
          <w:rFonts w:ascii="Verdana" w:hAnsi="Verdana" w:cs="Tahoma"/>
          <w:spacing w:val="-3"/>
          <w:szCs w:val="19"/>
          <w:lang w:val="es-ES_tradnl"/>
        </w:rPr>
        <w:t xml:space="preserve"> y el logotipo Fondos</w:t>
      </w:r>
      <w:r w:rsidR="00B029F5" w:rsidRPr="00ED33C3">
        <w:rPr>
          <w:rFonts w:ascii="Verdana" w:hAnsi="Verdana" w:cs="Tahoma"/>
          <w:spacing w:val="-3"/>
          <w:szCs w:val="19"/>
          <w:lang w:val="es-ES_tradnl"/>
        </w:rPr>
        <w:t xml:space="preserve"> FEDER</w:t>
      </w:r>
      <w:r w:rsidR="00B029F5">
        <w:rPr>
          <w:rFonts w:ascii="Verdana" w:hAnsi="Verdana" w:cs="Tahoma"/>
          <w:spacing w:val="-3"/>
          <w:szCs w:val="19"/>
          <w:lang w:val="es-ES_tradnl"/>
        </w:rPr>
        <w:t xml:space="preserve"> e</w:t>
      </w:r>
      <w:r w:rsidR="00ED33C3" w:rsidRPr="00ED33C3">
        <w:rPr>
          <w:rFonts w:ascii="Verdana" w:hAnsi="Verdana" w:cs="Tahoma"/>
          <w:spacing w:val="-3"/>
          <w:szCs w:val="19"/>
          <w:lang w:val="es-ES_tradnl"/>
        </w:rPr>
        <w:t xml:space="preserve">n el programa de mano de los conciertos patrocinados por </w:t>
      </w:r>
      <w:r w:rsidR="00B029F5">
        <w:rPr>
          <w:rFonts w:ascii="Verdana" w:hAnsi="Verdana" w:cs="Tahoma"/>
          <w:spacing w:val="-3"/>
          <w:szCs w:val="19"/>
          <w:lang w:val="es-ES_tradnl"/>
        </w:rPr>
        <w:t>Turismo y Deporte de Andalucía</w:t>
      </w:r>
      <w:r w:rsidR="00ED33C3" w:rsidRPr="00ED33C3">
        <w:rPr>
          <w:rFonts w:ascii="Verdana" w:hAnsi="Verdana" w:cs="Tahoma"/>
          <w:spacing w:val="-3"/>
          <w:szCs w:val="19"/>
          <w:lang w:val="es-ES_tradnl"/>
        </w:rPr>
        <w:t xml:space="preserve"> junto al programa patrocinado.</w:t>
      </w:r>
    </w:p>
    <w:p w14:paraId="6AB96DFE" w14:textId="77777777" w:rsidR="00121CBB" w:rsidRDefault="00121CBB" w:rsidP="00121CBB">
      <w:pPr>
        <w:pBdr>
          <w:top w:val="single" w:sz="4" w:space="1" w:color="auto"/>
          <w:left w:val="single" w:sz="4" w:space="4" w:color="auto"/>
          <w:bottom w:val="single" w:sz="4" w:space="1" w:color="auto"/>
          <w:right w:val="single" w:sz="4" w:space="4" w:color="auto"/>
        </w:pBdr>
        <w:autoSpaceDE w:val="0"/>
        <w:autoSpaceDN w:val="0"/>
        <w:adjustRightInd w:val="0"/>
        <w:jc w:val="both"/>
        <w:rPr>
          <w:rFonts w:ascii="Verdana" w:hAnsi="Verdana" w:cs="Tahoma"/>
          <w:spacing w:val="-3"/>
          <w:szCs w:val="19"/>
          <w:lang w:val="es-ES_tradnl"/>
        </w:rPr>
      </w:pPr>
    </w:p>
    <w:p w14:paraId="68243A7C" w14:textId="77777777" w:rsidR="00121CBB" w:rsidRDefault="00121CBB" w:rsidP="00121CBB">
      <w:pPr>
        <w:pBdr>
          <w:top w:val="single" w:sz="4" w:space="1" w:color="auto"/>
          <w:left w:val="single" w:sz="4" w:space="4" w:color="auto"/>
          <w:bottom w:val="single" w:sz="4" w:space="1" w:color="auto"/>
          <w:right w:val="single" w:sz="4" w:space="4" w:color="auto"/>
        </w:pBdr>
        <w:autoSpaceDE w:val="0"/>
        <w:autoSpaceDN w:val="0"/>
        <w:adjustRightInd w:val="0"/>
        <w:jc w:val="both"/>
        <w:rPr>
          <w:rFonts w:ascii="Verdana" w:hAnsi="Verdana" w:cs="Tahoma"/>
          <w:spacing w:val="-3"/>
          <w:szCs w:val="19"/>
          <w:lang w:val="es-ES_tradnl"/>
        </w:rPr>
      </w:pPr>
      <w:r>
        <w:rPr>
          <w:rFonts w:ascii="Verdana" w:hAnsi="Verdana" w:cs="Tahoma"/>
          <w:spacing w:val="-3"/>
          <w:szCs w:val="19"/>
          <w:lang w:val="es-ES_tradnl"/>
        </w:rPr>
        <w:t xml:space="preserve">5. </w:t>
      </w:r>
      <w:r w:rsidR="00ED33C3" w:rsidRPr="00ED33C3">
        <w:rPr>
          <w:rFonts w:ascii="Verdana" w:hAnsi="Verdana" w:cs="Tahoma"/>
          <w:spacing w:val="-3"/>
          <w:szCs w:val="19"/>
          <w:lang w:val="es-ES_tradnl"/>
        </w:rPr>
        <w:t xml:space="preserve">Impresión </w:t>
      </w:r>
      <w:r w:rsidR="00B029F5" w:rsidRPr="00ED33C3">
        <w:rPr>
          <w:rFonts w:ascii="Verdana" w:hAnsi="Verdana" w:cs="Tahoma"/>
          <w:spacing w:val="-3"/>
          <w:szCs w:val="19"/>
          <w:lang w:val="es-ES_tradnl"/>
        </w:rPr>
        <w:t>de</w:t>
      </w:r>
      <w:r w:rsidR="00B029F5">
        <w:rPr>
          <w:rFonts w:ascii="Verdana" w:hAnsi="Verdana" w:cs="Tahoma"/>
          <w:spacing w:val="-3"/>
          <w:szCs w:val="19"/>
          <w:lang w:val="es-ES_tradnl"/>
        </w:rPr>
        <w:t xml:space="preserve"> </w:t>
      </w:r>
      <w:r w:rsidR="00B029F5" w:rsidRPr="00ED33C3">
        <w:rPr>
          <w:rFonts w:ascii="Verdana" w:hAnsi="Verdana" w:cs="Tahoma"/>
          <w:spacing w:val="-3"/>
          <w:szCs w:val="19"/>
          <w:lang w:val="es-ES_tradnl"/>
        </w:rPr>
        <w:t>l</w:t>
      </w:r>
      <w:r w:rsidR="00B029F5">
        <w:rPr>
          <w:rFonts w:ascii="Verdana" w:hAnsi="Verdana" w:cs="Tahoma"/>
          <w:spacing w:val="-3"/>
          <w:szCs w:val="19"/>
          <w:lang w:val="es-ES_tradnl"/>
        </w:rPr>
        <w:t xml:space="preserve">a marca </w:t>
      </w:r>
      <w:r w:rsidR="00B029F5" w:rsidRPr="00ED33C3">
        <w:rPr>
          <w:rFonts w:ascii="Verdana" w:hAnsi="Verdana" w:cs="Tahoma"/>
          <w:spacing w:val="-3"/>
          <w:szCs w:val="19"/>
          <w:lang w:val="es-ES_tradnl"/>
        </w:rPr>
        <w:t>A</w:t>
      </w:r>
      <w:r w:rsidR="00B029F5" w:rsidRPr="00B029F5">
        <w:rPr>
          <w:rFonts w:ascii="Verdana" w:hAnsi="Verdana" w:cs="Tahoma"/>
          <w:spacing w:val="-3"/>
          <w:szCs w:val="19"/>
          <w:lang w:val="es-ES_tradnl"/>
        </w:rPr>
        <w:t>ndalucía</w:t>
      </w:r>
      <w:r w:rsidR="00B029F5">
        <w:rPr>
          <w:rFonts w:ascii="Verdana" w:hAnsi="Verdana" w:cs="Tahoma"/>
          <w:spacing w:val="-3"/>
          <w:szCs w:val="19"/>
          <w:lang w:val="es-ES_tradnl"/>
        </w:rPr>
        <w:t xml:space="preserve"> y el logotipo Fondos</w:t>
      </w:r>
      <w:r w:rsidR="00B029F5" w:rsidRPr="00ED33C3">
        <w:rPr>
          <w:rFonts w:ascii="Verdana" w:hAnsi="Verdana" w:cs="Tahoma"/>
          <w:spacing w:val="-3"/>
          <w:szCs w:val="19"/>
          <w:lang w:val="es-ES_tradnl"/>
        </w:rPr>
        <w:t xml:space="preserve"> FEDER</w:t>
      </w:r>
      <w:r w:rsidR="00B029F5">
        <w:rPr>
          <w:rFonts w:ascii="Verdana" w:hAnsi="Verdana" w:cs="Tahoma"/>
          <w:spacing w:val="-3"/>
          <w:szCs w:val="19"/>
          <w:lang w:val="es-ES_tradnl"/>
        </w:rPr>
        <w:t xml:space="preserve"> </w:t>
      </w:r>
      <w:r w:rsidR="00ED33C3" w:rsidRPr="00ED33C3">
        <w:rPr>
          <w:rFonts w:ascii="Verdana" w:hAnsi="Verdana" w:cs="Tahoma"/>
          <w:spacing w:val="-3"/>
          <w:szCs w:val="19"/>
          <w:lang w:val="es-ES_tradnl"/>
        </w:rPr>
        <w:t>en la banderola institucional del Festival, junto al resto de los patrocinadores del mismo.</w:t>
      </w:r>
    </w:p>
    <w:p w14:paraId="6A3CAA1B" w14:textId="77777777" w:rsidR="00121CBB" w:rsidRDefault="00121CBB" w:rsidP="00121CBB">
      <w:pPr>
        <w:pBdr>
          <w:top w:val="single" w:sz="4" w:space="1" w:color="auto"/>
          <w:left w:val="single" w:sz="4" w:space="4" w:color="auto"/>
          <w:bottom w:val="single" w:sz="4" w:space="1" w:color="auto"/>
          <w:right w:val="single" w:sz="4" w:space="4" w:color="auto"/>
        </w:pBdr>
        <w:autoSpaceDE w:val="0"/>
        <w:autoSpaceDN w:val="0"/>
        <w:adjustRightInd w:val="0"/>
        <w:jc w:val="both"/>
        <w:rPr>
          <w:rFonts w:ascii="Verdana" w:hAnsi="Verdana" w:cs="Tahoma"/>
          <w:spacing w:val="-3"/>
          <w:szCs w:val="19"/>
          <w:lang w:val="es-ES_tradnl"/>
        </w:rPr>
      </w:pPr>
    </w:p>
    <w:p w14:paraId="0544E0F3" w14:textId="77777777" w:rsidR="00121CBB" w:rsidRDefault="00121CBB" w:rsidP="00121CBB">
      <w:pPr>
        <w:pBdr>
          <w:top w:val="single" w:sz="4" w:space="1" w:color="auto"/>
          <w:left w:val="single" w:sz="4" w:space="4" w:color="auto"/>
          <w:bottom w:val="single" w:sz="4" w:space="1" w:color="auto"/>
          <w:right w:val="single" w:sz="4" w:space="4" w:color="auto"/>
        </w:pBdr>
        <w:autoSpaceDE w:val="0"/>
        <w:autoSpaceDN w:val="0"/>
        <w:adjustRightInd w:val="0"/>
        <w:jc w:val="both"/>
        <w:rPr>
          <w:rFonts w:ascii="Verdana" w:hAnsi="Verdana" w:cs="Tahoma"/>
          <w:spacing w:val="-3"/>
          <w:szCs w:val="19"/>
          <w:lang w:val="es-ES_tradnl"/>
        </w:rPr>
      </w:pPr>
      <w:r>
        <w:rPr>
          <w:rFonts w:ascii="Verdana" w:hAnsi="Verdana" w:cs="Tahoma"/>
          <w:spacing w:val="-3"/>
          <w:szCs w:val="19"/>
          <w:lang w:val="es-ES_tradnl"/>
        </w:rPr>
        <w:t xml:space="preserve">6. </w:t>
      </w:r>
      <w:r w:rsidR="00ED33C3" w:rsidRPr="00ED33C3">
        <w:rPr>
          <w:rFonts w:ascii="Verdana" w:hAnsi="Verdana" w:cs="Tahoma"/>
          <w:spacing w:val="-3"/>
          <w:szCs w:val="19"/>
          <w:lang w:val="es-ES_tradnl"/>
        </w:rPr>
        <w:t xml:space="preserve">Inclusión </w:t>
      </w:r>
      <w:r w:rsidR="00B029F5" w:rsidRPr="00ED33C3">
        <w:rPr>
          <w:rFonts w:ascii="Verdana" w:hAnsi="Verdana" w:cs="Tahoma"/>
          <w:spacing w:val="-3"/>
          <w:szCs w:val="19"/>
          <w:lang w:val="es-ES_tradnl"/>
        </w:rPr>
        <w:t>de</w:t>
      </w:r>
      <w:r w:rsidR="00B029F5">
        <w:rPr>
          <w:rFonts w:ascii="Verdana" w:hAnsi="Verdana" w:cs="Tahoma"/>
          <w:spacing w:val="-3"/>
          <w:szCs w:val="19"/>
          <w:lang w:val="es-ES_tradnl"/>
        </w:rPr>
        <w:t xml:space="preserve"> </w:t>
      </w:r>
      <w:r w:rsidR="00B029F5" w:rsidRPr="00ED33C3">
        <w:rPr>
          <w:rFonts w:ascii="Verdana" w:hAnsi="Verdana" w:cs="Tahoma"/>
          <w:spacing w:val="-3"/>
          <w:szCs w:val="19"/>
          <w:lang w:val="es-ES_tradnl"/>
        </w:rPr>
        <w:t>l</w:t>
      </w:r>
      <w:r w:rsidR="00B029F5">
        <w:rPr>
          <w:rFonts w:ascii="Verdana" w:hAnsi="Verdana" w:cs="Tahoma"/>
          <w:spacing w:val="-3"/>
          <w:szCs w:val="19"/>
          <w:lang w:val="es-ES_tradnl"/>
        </w:rPr>
        <w:t xml:space="preserve">a marca </w:t>
      </w:r>
      <w:r w:rsidR="00B029F5" w:rsidRPr="00ED33C3">
        <w:rPr>
          <w:rFonts w:ascii="Verdana" w:hAnsi="Verdana" w:cs="Tahoma"/>
          <w:spacing w:val="-3"/>
          <w:szCs w:val="19"/>
          <w:lang w:val="es-ES_tradnl"/>
        </w:rPr>
        <w:t>A</w:t>
      </w:r>
      <w:r w:rsidR="00B029F5" w:rsidRPr="00B029F5">
        <w:rPr>
          <w:rFonts w:ascii="Verdana" w:hAnsi="Verdana" w:cs="Tahoma"/>
          <w:spacing w:val="-3"/>
          <w:szCs w:val="19"/>
          <w:lang w:val="es-ES_tradnl"/>
        </w:rPr>
        <w:t>ndalucía</w:t>
      </w:r>
      <w:r w:rsidR="00B029F5">
        <w:rPr>
          <w:rFonts w:ascii="Verdana" w:hAnsi="Verdana" w:cs="Tahoma"/>
          <w:spacing w:val="-3"/>
          <w:szCs w:val="19"/>
          <w:lang w:val="es-ES_tradnl"/>
        </w:rPr>
        <w:t xml:space="preserve"> y el logotipo Fondos</w:t>
      </w:r>
      <w:r w:rsidR="00B029F5" w:rsidRPr="00ED33C3">
        <w:rPr>
          <w:rFonts w:ascii="Verdana" w:hAnsi="Verdana" w:cs="Tahoma"/>
          <w:spacing w:val="-3"/>
          <w:szCs w:val="19"/>
          <w:lang w:val="es-ES_tradnl"/>
        </w:rPr>
        <w:t xml:space="preserve"> FEDER</w:t>
      </w:r>
      <w:r w:rsidR="00B029F5">
        <w:rPr>
          <w:rFonts w:ascii="Verdana" w:hAnsi="Verdana" w:cs="Tahoma"/>
          <w:spacing w:val="-3"/>
          <w:szCs w:val="19"/>
          <w:lang w:val="es-ES_tradnl"/>
        </w:rPr>
        <w:t xml:space="preserve"> </w:t>
      </w:r>
      <w:r w:rsidR="00ED33C3" w:rsidRPr="00ED33C3">
        <w:rPr>
          <w:rFonts w:ascii="Verdana" w:hAnsi="Verdana" w:cs="Tahoma"/>
          <w:spacing w:val="-3"/>
          <w:szCs w:val="19"/>
          <w:lang w:val="es-ES_tradnl"/>
        </w:rPr>
        <w:t>como patrocinador del Festival en todas las inserciones publicitarias que el Festival realiza, tanto en prensa diaria como especializada.</w:t>
      </w:r>
    </w:p>
    <w:p w14:paraId="61E8B09D" w14:textId="77777777" w:rsidR="00121CBB" w:rsidRDefault="00121CBB" w:rsidP="00121CBB">
      <w:pPr>
        <w:pBdr>
          <w:top w:val="single" w:sz="4" w:space="1" w:color="auto"/>
          <w:left w:val="single" w:sz="4" w:space="4" w:color="auto"/>
          <w:bottom w:val="single" w:sz="4" w:space="1" w:color="auto"/>
          <w:right w:val="single" w:sz="4" w:space="4" w:color="auto"/>
        </w:pBdr>
        <w:autoSpaceDE w:val="0"/>
        <w:autoSpaceDN w:val="0"/>
        <w:adjustRightInd w:val="0"/>
        <w:jc w:val="both"/>
        <w:rPr>
          <w:rFonts w:ascii="Verdana" w:hAnsi="Verdana" w:cs="Tahoma"/>
          <w:spacing w:val="-3"/>
          <w:szCs w:val="19"/>
          <w:lang w:val="es-ES_tradnl"/>
        </w:rPr>
      </w:pPr>
    </w:p>
    <w:p w14:paraId="618072B3" w14:textId="77777777" w:rsidR="00121CBB" w:rsidRDefault="00121CBB" w:rsidP="00121CBB">
      <w:pPr>
        <w:pBdr>
          <w:top w:val="single" w:sz="4" w:space="1" w:color="auto"/>
          <w:left w:val="single" w:sz="4" w:space="4" w:color="auto"/>
          <w:bottom w:val="single" w:sz="4" w:space="1" w:color="auto"/>
          <w:right w:val="single" w:sz="4" w:space="4" w:color="auto"/>
        </w:pBdr>
        <w:autoSpaceDE w:val="0"/>
        <w:autoSpaceDN w:val="0"/>
        <w:adjustRightInd w:val="0"/>
        <w:jc w:val="both"/>
        <w:rPr>
          <w:rFonts w:ascii="Verdana" w:hAnsi="Verdana" w:cs="Tahoma"/>
          <w:spacing w:val="-3"/>
          <w:szCs w:val="19"/>
          <w:lang w:val="es-ES_tradnl"/>
        </w:rPr>
      </w:pPr>
      <w:r>
        <w:rPr>
          <w:rFonts w:ascii="Verdana" w:hAnsi="Verdana" w:cs="Tahoma"/>
          <w:spacing w:val="-3"/>
          <w:szCs w:val="19"/>
          <w:lang w:val="es-ES_tradnl"/>
        </w:rPr>
        <w:t xml:space="preserve">7. </w:t>
      </w:r>
      <w:r w:rsidR="00B029F5">
        <w:rPr>
          <w:rFonts w:ascii="Verdana" w:hAnsi="Verdana" w:cs="Tahoma"/>
          <w:spacing w:val="-3"/>
          <w:szCs w:val="19"/>
          <w:lang w:val="es-ES_tradnl"/>
        </w:rPr>
        <w:t xml:space="preserve">Presencia </w:t>
      </w:r>
      <w:r w:rsidR="00B029F5" w:rsidRPr="00ED33C3">
        <w:rPr>
          <w:rFonts w:ascii="Verdana" w:hAnsi="Verdana" w:cs="Tahoma"/>
          <w:spacing w:val="-3"/>
          <w:szCs w:val="19"/>
          <w:lang w:val="es-ES_tradnl"/>
        </w:rPr>
        <w:t>de</w:t>
      </w:r>
      <w:r w:rsidR="00B029F5">
        <w:rPr>
          <w:rFonts w:ascii="Verdana" w:hAnsi="Verdana" w:cs="Tahoma"/>
          <w:spacing w:val="-3"/>
          <w:szCs w:val="19"/>
          <w:lang w:val="es-ES_tradnl"/>
        </w:rPr>
        <w:t xml:space="preserve"> </w:t>
      </w:r>
      <w:r w:rsidR="00B029F5" w:rsidRPr="00ED33C3">
        <w:rPr>
          <w:rFonts w:ascii="Verdana" w:hAnsi="Verdana" w:cs="Tahoma"/>
          <w:spacing w:val="-3"/>
          <w:szCs w:val="19"/>
          <w:lang w:val="es-ES_tradnl"/>
        </w:rPr>
        <w:t>l</w:t>
      </w:r>
      <w:r w:rsidR="00B029F5">
        <w:rPr>
          <w:rFonts w:ascii="Verdana" w:hAnsi="Verdana" w:cs="Tahoma"/>
          <w:spacing w:val="-3"/>
          <w:szCs w:val="19"/>
          <w:lang w:val="es-ES_tradnl"/>
        </w:rPr>
        <w:t xml:space="preserve">a marca </w:t>
      </w:r>
      <w:r w:rsidR="00B029F5" w:rsidRPr="00ED33C3">
        <w:rPr>
          <w:rFonts w:ascii="Verdana" w:hAnsi="Verdana" w:cs="Tahoma"/>
          <w:spacing w:val="-3"/>
          <w:szCs w:val="19"/>
          <w:lang w:val="es-ES_tradnl"/>
        </w:rPr>
        <w:t>A</w:t>
      </w:r>
      <w:r w:rsidR="00B029F5" w:rsidRPr="00B029F5">
        <w:rPr>
          <w:rFonts w:ascii="Verdana" w:hAnsi="Verdana" w:cs="Tahoma"/>
          <w:spacing w:val="-3"/>
          <w:szCs w:val="19"/>
          <w:lang w:val="es-ES_tradnl"/>
        </w:rPr>
        <w:t>ndalucía</w:t>
      </w:r>
      <w:r w:rsidR="00B029F5">
        <w:rPr>
          <w:rFonts w:ascii="Verdana" w:hAnsi="Verdana" w:cs="Tahoma"/>
          <w:spacing w:val="-3"/>
          <w:szCs w:val="19"/>
          <w:lang w:val="es-ES_tradnl"/>
        </w:rPr>
        <w:t xml:space="preserve"> y el logotipo Fondos</w:t>
      </w:r>
      <w:r w:rsidR="00B029F5" w:rsidRPr="00ED33C3">
        <w:rPr>
          <w:rFonts w:ascii="Verdana" w:hAnsi="Verdana" w:cs="Tahoma"/>
          <w:spacing w:val="-3"/>
          <w:szCs w:val="19"/>
          <w:lang w:val="es-ES_tradnl"/>
        </w:rPr>
        <w:t xml:space="preserve"> FEDER</w:t>
      </w:r>
      <w:r w:rsidR="00ED33C3" w:rsidRPr="00ED33C3">
        <w:rPr>
          <w:rFonts w:ascii="Verdana" w:hAnsi="Verdana" w:cs="Tahoma"/>
          <w:spacing w:val="-3"/>
          <w:szCs w:val="19"/>
          <w:lang w:val="es-ES_tradnl"/>
        </w:rPr>
        <w:t xml:space="preserve"> en el anuncio de la programación del Festival a doble página en revistas especializadas, junto al espectáculo patrocinado.</w:t>
      </w:r>
    </w:p>
    <w:p w14:paraId="4FCF0A08" w14:textId="77777777" w:rsidR="00121CBB" w:rsidRDefault="00121CBB" w:rsidP="00121CBB">
      <w:pPr>
        <w:pBdr>
          <w:top w:val="single" w:sz="4" w:space="1" w:color="auto"/>
          <w:left w:val="single" w:sz="4" w:space="4" w:color="auto"/>
          <w:bottom w:val="single" w:sz="4" w:space="1" w:color="auto"/>
          <w:right w:val="single" w:sz="4" w:space="4" w:color="auto"/>
        </w:pBdr>
        <w:autoSpaceDE w:val="0"/>
        <w:autoSpaceDN w:val="0"/>
        <w:adjustRightInd w:val="0"/>
        <w:jc w:val="both"/>
        <w:rPr>
          <w:rFonts w:ascii="Verdana" w:hAnsi="Verdana" w:cs="Tahoma"/>
          <w:spacing w:val="-3"/>
          <w:szCs w:val="19"/>
          <w:lang w:val="es-ES_tradnl"/>
        </w:rPr>
      </w:pPr>
    </w:p>
    <w:p w14:paraId="61B19E56" w14:textId="77777777" w:rsidR="00121CBB" w:rsidRDefault="00121CBB" w:rsidP="00121CBB">
      <w:pPr>
        <w:pBdr>
          <w:top w:val="single" w:sz="4" w:space="1" w:color="auto"/>
          <w:left w:val="single" w:sz="4" w:space="4" w:color="auto"/>
          <w:bottom w:val="single" w:sz="4" w:space="1" w:color="auto"/>
          <w:right w:val="single" w:sz="4" w:space="4" w:color="auto"/>
        </w:pBdr>
        <w:autoSpaceDE w:val="0"/>
        <w:autoSpaceDN w:val="0"/>
        <w:adjustRightInd w:val="0"/>
        <w:jc w:val="both"/>
        <w:rPr>
          <w:rFonts w:ascii="Verdana" w:hAnsi="Verdana" w:cs="Tahoma"/>
          <w:spacing w:val="-3"/>
          <w:szCs w:val="19"/>
          <w:lang w:val="es-ES_tradnl"/>
        </w:rPr>
      </w:pPr>
      <w:r>
        <w:rPr>
          <w:rFonts w:ascii="Verdana" w:hAnsi="Verdana" w:cs="Tahoma"/>
          <w:spacing w:val="-3"/>
          <w:szCs w:val="19"/>
          <w:lang w:val="es-ES_tradnl"/>
        </w:rPr>
        <w:t xml:space="preserve">8. </w:t>
      </w:r>
      <w:r w:rsidR="00B029F5">
        <w:rPr>
          <w:rFonts w:ascii="Verdana" w:hAnsi="Verdana" w:cs="Tahoma"/>
          <w:spacing w:val="-3"/>
          <w:szCs w:val="19"/>
          <w:lang w:val="es-ES_tradnl"/>
        </w:rPr>
        <w:t xml:space="preserve">Presencia </w:t>
      </w:r>
      <w:r w:rsidR="00B029F5" w:rsidRPr="00ED33C3">
        <w:rPr>
          <w:rFonts w:ascii="Verdana" w:hAnsi="Verdana" w:cs="Tahoma"/>
          <w:spacing w:val="-3"/>
          <w:szCs w:val="19"/>
          <w:lang w:val="es-ES_tradnl"/>
        </w:rPr>
        <w:t>de</w:t>
      </w:r>
      <w:r w:rsidR="00B029F5">
        <w:rPr>
          <w:rFonts w:ascii="Verdana" w:hAnsi="Verdana" w:cs="Tahoma"/>
          <w:spacing w:val="-3"/>
          <w:szCs w:val="19"/>
          <w:lang w:val="es-ES_tradnl"/>
        </w:rPr>
        <w:t xml:space="preserve"> </w:t>
      </w:r>
      <w:r w:rsidR="00B029F5" w:rsidRPr="00ED33C3">
        <w:rPr>
          <w:rFonts w:ascii="Verdana" w:hAnsi="Verdana" w:cs="Tahoma"/>
          <w:spacing w:val="-3"/>
          <w:szCs w:val="19"/>
          <w:lang w:val="es-ES_tradnl"/>
        </w:rPr>
        <w:t>l</w:t>
      </w:r>
      <w:r w:rsidR="00B029F5">
        <w:rPr>
          <w:rFonts w:ascii="Verdana" w:hAnsi="Verdana" w:cs="Tahoma"/>
          <w:spacing w:val="-3"/>
          <w:szCs w:val="19"/>
          <w:lang w:val="es-ES_tradnl"/>
        </w:rPr>
        <w:t xml:space="preserve">a marca </w:t>
      </w:r>
      <w:r w:rsidR="00B029F5" w:rsidRPr="00ED33C3">
        <w:rPr>
          <w:rFonts w:ascii="Verdana" w:hAnsi="Verdana" w:cs="Tahoma"/>
          <w:spacing w:val="-3"/>
          <w:szCs w:val="19"/>
          <w:lang w:val="es-ES_tradnl"/>
        </w:rPr>
        <w:t>A</w:t>
      </w:r>
      <w:r w:rsidR="00B029F5" w:rsidRPr="00B029F5">
        <w:rPr>
          <w:rFonts w:ascii="Verdana" w:hAnsi="Verdana" w:cs="Tahoma"/>
          <w:spacing w:val="-3"/>
          <w:szCs w:val="19"/>
          <w:lang w:val="es-ES_tradnl"/>
        </w:rPr>
        <w:t>ndalucía</w:t>
      </w:r>
      <w:r w:rsidR="00B029F5">
        <w:rPr>
          <w:rFonts w:ascii="Verdana" w:hAnsi="Verdana" w:cs="Tahoma"/>
          <w:spacing w:val="-3"/>
          <w:szCs w:val="19"/>
          <w:lang w:val="es-ES_tradnl"/>
        </w:rPr>
        <w:t xml:space="preserve"> y el logotipo Fondos</w:t>
      </w:r>
      <w:r w:rsidR="00B029F5" w:rsidRPr="00ED33C3">
        <w:rPr>
          <w:rFonts w:ascii="Verdana" w:hAnsi="Verdana" w:cs="Tahoma"/>
          <w:spacing w:val="-3"/>
          <w:szCs w:val="19"/>
          <w:lang w:val="es-ES_tradnl"/>
        </w:rPr>
        <w:t xml:space="preserve"> FEDER </w:t>
      </w:r>
      <w:r w:rsidR="00B029F5">
        <w:rPr>
          <w:rFonts w:ascii="Verdana" w:hAnsi="Verdana" w:cs="Tahoma"/>
          <w:spacing w:val="-3"/>
          <w:szCs w:val="19"/>
          <w:lang w:val="es-ES_tradnl"/>
        </w:rPr>
        <w:t>e</w:t>
      </w:r>
      <w:r w:rsidR="00ED33C3" w:rsidRPr="00ED33C3">
        <w:rPr>
          <w:rFonts w:ascii="Verdana" w:hAnsi="Verdana" w:cs="Tahoma"/>
          <w:spacing w:val="-3"/>
          <w:szCs w:val="19"/>
          <w:lang w:val="es-ES_tradnl"/>
        </w:rPr>
        <w:t>n el folleto programa del FEX (Festival Extensión) de cada edición, en la “mancheta” institucional, junto al resto de patrocinadores.</w:t>
      </w:r>
    </w:p>
    <w:p w14:paraId="7F199CB5" w14:textId="77777777" w:rsidR="00121CBB" w:rsidRDefault="00121CBB" w:rsidP="00121CBB">
      <w:pPr>
        <w:pBdr>
          <w:top w:val="single" w:sz="4" w:space="1" w:color="auto"/>
          <w:left w:val="single" w:sz="4" w:space="4" w:color="auto"/>
          <w:bottom w:val="single" w:sz="4" w:space="1" w:color="auto"/>
          <w:right w:val="single" w:sz="4" w:space="4" w:color="auto"/>
        </w:pBdr>
        <w:autoSpaceDE w:val="0"/>
        <w:autoSpaceDN w:val="0"/>
        <w:adjustRightInd w:val="0"/>
        <w:jc w:val="both"/>
        <w:rPr>
          <w:rFonts w:ascii="Verdana" w:hAnsi="Verdana" w:cs="Tahoma"/>
          <w:spacing w:val="-3"/>
          <w:szCs w:val="19"/>
          <w:lang w:val="es-ES_tradnl"/>
        </w:rPr>
      </w:pPr>
    </w:p>
    <w:p w14:paraId="0C61666D" w14:textId="77777777" w:rsidR="00121CBB" w:rsidRDefault="00121CBB" w:rsidP="00121CBB">
      <w:pPr>
        <w:pBdr>
          <w:top w:val="single" w:sz="4" w:space="1" w:color="auto"/>
          <w:left w:val="single" w:sz="4" w:space="4" w:color="auto"/>
          <w:bottom w:val="single" w:sz="4" w:space="1" w:color="auto"/>
          <w:right w:val="single" w:sz="4" w:space="4" w:color="auto"/>
        </w:pBdr>
        <w:autoSpaceDE w:val="0"/>
        <w:autoSpaceDN w:val="0"/>
        <w:adjustRightInd w:val="0"/>
        <w:jc w:val="both"/>
        <w:rPr>
          <w:rFonts w:ascii="Verdana" w:hAnsi="Verdana" w:cs="Tahoma"/>
          <w:spacing w:val="-3"/>
          <w:szCs w:val="19"/>
          <w:lang w:val="es-ES_tradnl"/>
        </w:rPr>
      </w:pPr>
      <w:r>
        <w:rPr>
          <w:rFonts w:ascii="Verdana" w:hAnsi="Verdana" w:cs="Tahoma"/>
          <w:spacing w:val="-3"/>
          <w:szCs w:val="19"/>
          <w:lang w:val="es-ES_tradnl"/>
        </w:rPr>
        <w:t xml:space="preserve">9. </w:t>
      </w:r>
      <w:r w:rsidR="00B029F5">
        <w:rPr>
          <w:rFonts w:ascii="Verdana" w:hAnsi="Verdana" w:cs="Tahoma"/>
          <w:spacing w:val="-3"/>
          <w:szCs w:val="19"/>
          <w:lang w:val="es-ES_tradnl"/>
        </w:rPr>
        <w:t xml:space="preserve">Inserción </w:t>
      </w:r>
      <w:r w:rsidR="00B029F5" w:rsidRPr="00ED33C3">
        <w:rPr>
          <w:rFonts w:ascii="Verdana" w:hAnsi="Verdana" w:cs="Tahoma"/>
          <w:spacing w:val="-3"/>
          <w:szCs w:val="19"/>
          <w:lang w:val="es-ES_tradnl"/>
        </w:rPr>
        <w:t>de</w:t>
      </w:r>
      <w:r w:rsidR="00B029F5">
        <w:rPr>
          <w:rFonts w:ascii="Verdana" w:hAnsi="Verdana" w:cs="Tahoma"/>
          <w:spacing w:val="-3"/>
          <w:szCs w:val="19"/>
          <w:lang w:val="es-ES_tradnl"/>
        </w:rPr>
        <w:t xml:space="preserve"> </w:t>
      </w:r>
      <w:r w:rsidR="00B029F5" w:rsidRPr="00ED33C3">
        <w:rPr>
          <w:rFonts w:ascii="Verdana" w:hAnsi="Verdana" w:cs="Tahoma"/>
          <w:spacing w:val="-3"/>
          <w:szCs w:val="19"/>
          <w:lang w:val="es-ES_tradnl"/>
        </w:rPr>
        <w:t>l</w:t>
      </w:r>
      <w:r w:rsidR="00B029F5">
        <w:rPr>
          <w:rFonts w:ascii="Verdana" w:hAnsi="Verdana" w:cs="Tahoma"/>
          <w:spacing w:val="-3"/>
          <w:szCs w:val="19"/>
          <w:lang w:val="es-ES_tradnl"/>
        </w:rPr>
        <w:t xml:space="preserve">a marca </w:t>
      </w:r>
      <w:r w:rsidR="00B029F5" w:rsidRPr="00ED33C3">
        <w:rPr>
          <w:rFonts w:ascii="Verdana" w:hAnsi="Verdana" w:cs="Tahoma"/>
          <w:spacing w:val="-3"/>
          <w:szCs w:val="19"/>
          <w:lang w:val="es-ES_tradnl"/>
        </w:rPr>
        <w:t>A</w:t>
      </w:r>
      <w:r w:rsidR="00B029F5" w:rsidRPr="00B029F5">
        <w:rPr>
          <w:rFonts w:ascii="Verdana" w:hAnsi="Verdana" w:cs="Tahoma"/>
          <w:spacing w:val="-3"/>
          <w:szCs w:val="19"/>
          <w:lang w:val="es-ES_tradnl"/>
        </w:rPr>
        <w:t>ndalucía</w:t>
      </w:r>
      <w:r w:rsidR="00B029F5">
        <w:rPr>
          <w:rFonts w:ascii="Verdana" w:hAnsi="Verdana" w:cs="Tahoma"/>
          <w:spacing w:val="-3"/>
          <w:szCs w:val="19"/>
          <w:lang w:val="es-ES_tradnl"/>
        </w:rPr>
        <w:t xml:space="preserve"> y el logotipo Fondos</w:t>
      </w:r>
      <w:r w:rsidR="00B029F5" w:rsidRPr="00ED33C3">
        <w:rPr>
          <w:rFonts w:ascii="Verdana" w:hAnsi="Verdana" w:cs="Tahoma"/>
          <w:spacing w:val="-3"/>
          <w:szCs w:val="19"/>
          <w:lang w:val="es-ES_tradnl"/>
        </w:rPr>
        <w:t xml:space="preserve"> FEDER</w:t>
      </w:r>
      <w:r w:rsidR="00B029F5">
        <w:rPr>
          <w:rFonts w:ascii="Verdana" w:hAnsi="Verdana" w:cs="Tahoma"/>
          <w:spacing w:val="-3"/>
          <w:szCs w:val="19"/>
          <w:lang w:val="es-ES_tradnl"/>
        </w:rPr>
        <w:t xml:space="preserve"> e</w:t>
      </w:r>
      <w:r w:rsidR="00ED33C3" w:rsidRPr="00ED33C3">
        <w:rPr>
          <w:rFonts w:ascii="Verdana" w:hAnsi="Verdana" w:cs="Tahoma"/>
          <w:spacing w:val="-3"/>
          <w:szCs w:val="19"/>
          <w:lang w:val="es-ES_tradnl"/>
        </w:rPr>
        <w:t>n la Memoria anual de cada edición, en la “mancheta” institucional, junto al resto de patrocinadores.</w:t>
      </w:r>
    </w:p>
    <w:p w14:paraId="0156C772" w14:textId="77777777" w:rsidR="00121CBB" w:rsidRDefault="00121CBB" w:rsidP="00121CBB">
      <w:pPr>
        <w:pBdr>
          <w:top w:val="single" w:sz="4" w:space="1" w:color="auto"/>
          <w:left w:val="single" w:sz="4" w:space="4" w:color="auto"/>
          <w:bottom w:val="single" w:sz="4" w:space="1" w:color="auto"/>
          <w:right w:val="single" w:sz="4" w:space="4" w:color="auto"/>
        </w:pBdr>
        <w:autoSpaceDE w:val="0"/>
        <w:autoSpaceDN w:val="0"/>
        <w:adjustRightInd w:val="0"/>
        <w:jc w:val="both"/>
        <w:rPr>
          <w:rFonts w:ascii="Verdana" w:hAnsi="Verdana" w:cs="Tahoma"/>
          <w:spacing w:val="-3"/>
          <w:szCs w:val="19"/>
          <w:lang w:val="es-ES_tradnl"/>
        </w:rPr>
      </w:pPr>
    </w:p>
    <w:p w14:paraId="2D1D5598" w14:textId="77777777" w:rsidR="00121CBB" w:rsidRDefault="00121CBB" w:rsidP="00121CBB">
      <w:pPr>
        <w:pBdr>
          <w:top w:val="single" w:sz="4" w:space="1" w:color="auto"/>
          <w:left w:val="single" w:sz="4" w:space="4" w:color="auto"/>
          <w:bottom w:val="single" w:sz="4" w:space="1" w:color="auto"/>
          <w:right w:val="single" w:sz="4" w:space="4" w:color="auto"/>
        </w:pBdr>
        <w:autoSpaceDE w:val="0"/>
        <w:autoSpaceDN w:val="0"/>
        <w:adjustRightInd w:val="0"/>
        <w:jc w:val="both"/>
        <w:rPr>
          <w:rFonts w:ascii="Verdana" w:hAnsi="Verdana" w:cs="Tahoma"/>
          <w:spacing w:val="-3"/>
          <w:szCs w:val="19"/>
          <w:lang w:val="es-ES_tradnl"/>
        </w:rPr>
      </w:pPr>
      <w:r>
        <w:rPr>
          <w:rFonts w:ascii="Verdana" w:hAnsi="Verdana" w:cs="Tahoma"/>
          <w:spacing w:val="-3"/>
          <w:szCs w:val="19"/>
          <w:lang w:val="es-ES_tradnl"/>
        </w:rPr>
        <w:t>10.</w:t>
      </w:r>
      <w:r w:rsidR="00ED33C3" w:rsidRPr="00ED33C3">
        <w:rPr>
          <w:rFonts w:ascii="Verdana" w:hAnsi="Verdana" w:cs="Tahoma"/>
          <w:spacing w:val="-3"/>
          <w:szCs w:val="19"/>
          <w:lang w:val="es-ES_tradnl"/>
        </w:rPr>
        <w:t xml:space="preserve"> El Festival proyectará </w:t>
      </w:r>
      <w:r w:rsidR="00B029F5" w:rsidRPr="00ED33C3">
        <w:rPr>
          <w:rFonts w:ascii="Verdana" w:hAnsi="Verdana" w:cs="Tahoma"/>
          <w:spacing w:val="-3"/>
          <w:szCs w:val="19"/>
          <w:lang w:val="es-ES_tradnl"/>
        </w:rPr>
        <w:t>l</w:t>
      </w:r>
      <w:r w:rsidR="00B029F5">
        <w:rPr>
          <w:rFonts w:ascii="Verdana" w:hAnsi="Verdana" w:cs="Tahoma"/>
          <w:spacing w:val="-3"/>
          <w:szCs w:val="19"/>
          <w:lang w:val="es-ES_tradnl"/>
        </w:rPr>
        <w:t xml:space="preserve">a marca </w:t>
      </w:r>
      <w:r w:rsidR="00B029F5" w:rsidRPr="00ED33C3">
        <w:rPr>
          <w:rFonts w:ascii="Verdana" w:hAnsi="Verdana" w:cs="Tahoma"/>
          <w:spacing w:val="-3"/>
          <w:szCs w:val="19"/>
          <w:lang w:val="es-ES_tradnl"/>
        </w:rPr>
        <w:t>A</w:t>
      </w:r>
      <w:r w:rsidR="00B029F5" w:rsidRPr="00B029F5">
        <w:rPr>
          <w:rFonts w:ascii="Verdana" w:hAnsi="Verdana" w:cs="Tahoma"/>
          <w:spacing w:val="-3"/>
          <w:szCs w:val="19"/>
          <w:lang w:val="es-ES_tradnl"/>
        </w:rPr>
        <w:t>ndalucía</w:t>
      </w:r>
      <w:r w:rsidR="00B029F5">
        <w:rPr>
          <w:rFonts w:ascii="Verdana" w:hAnsi="Verdana" w:cs="Tahoma"/>
          <w:spacing w:val="-3"/>
          <w:szCs w:val="19"/>
          <w:lang w:val="es-ES_tradnl"/>
        </w:rPr>
        <w:t xml:space="preserve"> y el logotipo Fondos</w:t>
      </w:r>
      <w:r w:rsidR="00B029F5" w:rsidRPr="00ED33C3">
        <w:rPr>
          <w:rFonts w:ascii="Verdana" w:hAnsi="Verdana" w:cs="Tahoma"/>
          <w:spacing w:val="-3"/>
          <w:szCs w:val="19"/>
          <w:lang w:val="es-ES_tradnl"/>
        </w:rPr>
        <w:t xml:space="preserve"> FEDER</w:t>
      </w:r>
      <w:r w:rsidR="00B029F5">
        <w:rPr>
          <w:rFonts w:ascii="Verdana" w:hAnsi="Verdana" w:cs="Tahoma"/>
          <w:spacing w:val="-3"/>
          <w:szCs w:val="19"/>
          <w:lang w:val="es-ES_tradnl"/>
        </w:rPr>
        <w:t xml:space="preserve"> </w:t>
      </w:r>
      <w:r w:rsidR="00ED33C3" w:rsidRPr="00ED33C3">
        <w:rPr>
          <w:rFonts w:ascii="Verdana" w:hAnsi="Verdana" w:cs="Tahoma"/>
          <w:spacing w:val="-3"/>
          <w:szCs w:val="19"/>
          <w:lang w:val="es-ES_tradnl"/>
        </w:rPr>
        <w:t>el día del espectáculo patrocinado, en el recinto donde éste tenga lugar.</w:t>
      </w:r>
    </w:p>
    <w:p w14:paraId="3BC41842" w14:textId="77777777" w:rsidR="00121CBB" w:rsidRDefault="00121CBB" w:rsidP="00121CBB">
      <w:pPr>
        <w:pBdr>
          <w:top w:val="single" w:sz="4" w:space="1" w:color="auto"/>
          <w:left w:val="single" w:sz="4" w:space="4" w:color="auto"/>
          <w:bottom w:val="single" w:sz="4" w:space="1" w:color="auto"/>
          <w:right w:val="single" w:sz="4" w:space="4" w:color="auto"/>
        </w:pBdr>
        <w:autoSpaceDE w:val="0"/>
        <w:autoSpaceDN w:val="0"/>
        <w:adjustRightInd w:val="0"/>
        <w:jc w:val="both"/>
        <w:rPr>
          <w:rFonts w:ascii="Verdana" w:hAnsi="Verdana" w:cs="Tahoma"/>
          <w:spacing w:val="-3"/>
          <w:szCs w:val="19"/>
          <w:lang w:val="es-ES_tradnl"/>
        </w:rPr>
      </w:pPr>
    </w:p>
    <w:p w14:paraId="7C092FDF" w14:textId="7FAB11B7" w:rsidR="00ED33C3" w:rsidRPr="00ED33C3" w:rsidRDefault="00121CBB" w:rsidP="00121CBB">
      <w:pPr>
        <w:pBdr>
          <w:top w:val="single" w:sz="4" w:space="1" w:color="auto"/>
          <w:left w:val="single" w:sz="4" w:space="4" w:color="auto"/>
          <w:bottom w:val="single" w:sz="4" w:space="1" w:color="auto"/>
          <w:right w:val="single" w:sz="4" w:space="4" w:color="auto"/>
        </w:pBdr>
        <w:autoSpaceDE w:val="0"/>
        <w:autoSpaceDN w:val="0"/>
        <w:adjustRightInd w:val="0"/>
        <w:jc w:val="both"/>
        <w:rPr>
          <w:rFonts w:ascii="Verdana" w:hAnsi="Verdana" w:cs="Tahoma"/>
          <w:spacing w:val="-3"/>
          <w:szCs w:val="19"/>
          <w:lang w:val="es-ES_tradnl"/>
        </w:rPr>
      </w:pPr>
      <w:r>
        <w:rPr>
          <w:rFonts w:ascii="Verdana" w:hAnsi="Verdana" w:cs="Tahoma"/>
          <w:spacing w:val="-3"/>
          <w:szCs w:val="19"/>
          <w:lang w:val="es-ES_tradnl"/>
        </w:rPr>
        <w:t xml:space="preserve">11. Presencia </w:t>
      </w:r>
      <w:r w:rsidRPr="00ED33C3">
        <w:rPr>
          <w:rFonts w:ascii="Verdana" w:hAnsi="Verdana" w:cs="Tahoma"/>
          <w:spacing w:val="-3"/>
          <w:szCs w:val="19"/>
          <w:lang w:val="es-ES_tradnl"/>
        </w:rPr>
        <w:t>de</w:t>
      </w:r>
      <w:r>
        <w:rPr>
          <w:rFonts w:ascii="Verdana" w:hAnsi="Verdana" w:cs="Tahoma"/>
          <w:spacing w:val="-3"/>
          <w:szCs w:val="19"/>
          <w:lang w:val="es-ES_tradnl"/>
        </w:rPr>
        <w:t xml:space="preserve"> </w:t>
      </w:r>
      <w:r w:rsidRPr="00ED33C3">
        <w:rPr>
          <w:rFonts w:ascii="Verdana" w:hAnsi="Verdana" w:cs="Tahoma"/>
          <w:spacing w:val="-3"/>
          <w:szCs w:val="19"/>
          <w:lang w:val="es-ES_tradnl"/>
        </w:rPr>
        <w:t>l</w:t>
      </w:r>
      <w:r>
        <w:rPr>
          <w:rFonts w:ascii="Verdana" w:hAnsi="Verdana" w:cs="Tahoma"/>
          <w:spacing w:val="-3"/>
          <w:szCs w:val="19"/>
          <w:lang w:val="es-ES_tradnl"/>
        </w:rPr>
        <w:t xml:space="preserve">a marca </w:t>
      </w:r>
      <w:r w:rsidRPr="00ED33C3">
        <w:rPr>
          <w:rFonts w:ascii="Verdana" w:hAnsi="Verdana" w:cs="Tahoma"/>
          <w:spacing w:val="-3"/>
          <w:szCs w:val="19"/>
          <w:lang w:val="es-ES_tradnl"/>
        </w:rPr>
        <w:t>A</w:t>
      </w:r>
      <w:r w:rsidRPr="00B029F5">
        <w:rPr>
          <w:rFonts w:ascii="Verdana" w:hAnsi="Verdana" w:cs="Tahoma"/>
          <w:spacing w:val="-3"/>
          <w:szCs w:val="19"/>
          <w:lang w:val="es-ES_tradnl"/>
        </w:rPr>
        <w:t>ndalucía</w:t>
      </w:r>
      <w:r>
        <w:rPr>
          <w:rFonts w:ascii="Verdana" w:hAnsi="Verdana" w:cs="Tahoma"/>
          <w:spacing w:val="-3"/>
          <w:szCs w:val="19"/>
          <w:lang w:val="es-ES_tradnl"/>
        </w:rPr>
        <w:t xml:space="preserve"> y el logotipo Fondos</w:t>
      </w:r>
      <w:r w:rsidRPr="00ED33C3">
        <w:rPr>
          <w:rFonts w:ascii="Verdana" w:hAnsi="Verdana" w:cs="Tahoma"/>
          <w:spacing w:val="-3"/>
          <w:szCs w:val="19"/>
          <w:lang w:val="es-ES_tradnl"/>
        </w:rPr>
        <w:t xml:space="preserve"> FEDER en </w:t>
      </w:r>
      <w:r>
        <w:rPr>
          <w:rFonts w:ascii="Verdana" w:hAnsi="Verdana" w:cs="Tahoma"/>
          <w:spacing w:val="-3"/>
          <w:szCs w:val="19"/>
          <w:lang w:val="es-ES_tradnl"/>
        </w:rPr>
        <w:t>la campaña i</w:t>
      </w:r>
      <w:r w:rsidR="00ED33C3" w:rsidRPr="00ED33C3">
        <w:rPr>
          <w:rFonts w:ascii="Verdana" w:hAnsi="Verdana" w:cs="Tahoma"/>
          <w:spacing w:val="-3"/>
          <w:szCs w:val="19"/>
          <w:lang w:val="es-ES_tradnl"/>
        </w:rPr>
        <w:t>nternacional publicitaria exterior digital.</w:t>
      </w:r>
    </w:p>
    <w:p w14:paraId="59E15074" w14:textId="6AC247E0" w:rsidR="00825FD9" w:rsidRPr="00ED33C3" w:rsidRDefault="00825FD9" w:rsidP="00B029F5">
      <w:pPr>
        <w:pBdr>
          <w:top w:val="single" w:sz="4" w:space="1" w:color="auto"/>
          <w:left w:val="single" w:sz="4" w:space="4" w:color="auto"/>
          <w:bottom w:val="single" w:sz="4" w:space="1" w:color="auto"/>
          <w:right w:val="single" w:sz="4" w:space="4" w:color="auto"/>
        </w:pBdr>
        <w:autoSpaceDE w:val="0"/>
        <w:autoSpaceDN w:val="0"/>
        <w:adjustRightInd w:val="0"/>
        <w:jc w:val="both"/>
        <w:rPr>
          <w:rFonts w:ascii="Verdana" w:hAnsi="Verdana" w:cs="Tahoma"/>
          <w:spacing w:val="-3"/>
          <w:szCs w:val="19"/>
          <w:lang w:val="es-ES_tradnl"/>
        </w:rPr>
      </w:pPr>
    </w:p>
    <w:bookmarkEnd w:id="13"/>
    <w:p w14:paraId="13510062" w14:textId="77777777" w:rsidR="008C2B3B" w:rsidRPr="00ED33C3" w:rsidRDefault="008C2B3B" w:rsidP="00ED33C3">
      <w:pPr>
        <w:jc w:val="both"/>
        <w:rPr>
          <w:rFonts w:ascii="Verdana" w:hAnsi="Verdana" w:cs="Tahoma"/>
          <w:spacing w:val="-3"/>
          <w:szCs w:val="19"/>
          <w:lang w:val="es-ES_tradnl"/>
        </w:rPr>
      </w:pPr>
    </w:p>
    <w:p w14:paraId="59839D8C" w14:textId="77777777" w:rsidR="008C2B3B" w:rsidRPr="008C2B3B" w:rsidRDefault="008C2B3B" w:rsidP="00986902">
      <w:pPr>
        <w:pStyle w:val="Sangra2detindependiente1"/>
        <w:tabs>
          <w:tab w:val="left" w:pos="3402"/>
        </w:tabs>
        <w:spacing w:after="0" w:line="240" w:lineRule="auto"/>
        <w:jc w:val="both"/>
        <w:rPr>
          <w:rFonts w:ascii="Verdana" w:hAnsi="Verdana" w:cs="NewsGotT"/>
          <w:szCs w:val="19"/>
          <w:lang w:val="es-ES"/>
        </w:rPr>
      </w:pPr>
    </w:p>
    <w:p w14:paraId="4FB511B8" w14:textId="70759363" w:rsidR="00A90F7C" w:rsidRDefault="00A90F7C" w:rsidP="00986902">
      <w:pPr>
        <w:pStyle w:val="Sangra2detindependiente1"/>
        <w:tabs>
          <w:tab w:val="left" w:pos="3402"/>
        </w:tabs>
        <w:spacing w:after="0" w:line="240" w:lineRule="auto"/>
        <w:jc w:val="both"/>
        <w:rPr>
          <w:rFonts w:ascii="Verdana" w:hAnsi="Verdana" w:cs="NewsGotT"/>
          <w:szCs w:val="19"/>
          <w:lang w:val="es-ES"/>
        </w:rPr>
      </w:pPr>
    </w:p>
    <w:p w14:paraId="69A42B1B" w14:textId="77777777" w:rsidR="00A90F7C" w:rsidRDefault="00A90F7C" w:rsidP="00986902">
      <w:pPr>
        <w:pStyle w:val="Sangra2detindependiente1"/>
        <w:tabs>
          <w:tab w:val="left" w:pos="3402"/>
        </w:tabs>
        <w:spacing w:after="0" w:line="240" w:lineRule="auto"/>
        <w:jc w:val="both"/>
        <w:rPr>
          <w:rFonts w:ascii="Verdana" w:hAnsi="Verdana" w:cs="NewsGotT"/>
          <w:szCs w:val="19"/>
          <w:lang w:val="es-ES"/>
        </w:rPr>
      </w:pPr>
    </w:p>
    <w:sectPr w:rsidR="00A90F7C" w:rsidSect="005522FA">
      <w:headerReference w:type="default" r:id="rId19"/>
      <w:headerReference w:type="first" r:id="rId20"/>
      <w:footerReference w:type="first" r:id="rId21"/>
      <w:pgSz w:w="11906" w:h="16838"/>
      <w:pgMar w:top="2268" w:right="1304" w:bottom="1418" w:left="1134" w:header="425" w:footer="567" w:gutter="0"/>
      <w:cols w:space="720"/>
      <w:titlePg/>
      <w:docGrid w:linePitch="600" w:charSpace="32768"/>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936B7B5" w14:textId="77777777" w:rsidR="00306F4A" w:rsidRDefault="00306F4A">
      <w:r>
        <w:separator/>
      </w:r>
    </w:p>
  </w:endnote>
  <w:endnote w:type="continuationSeparator" w:id="0">
    <w:p w14:paraId="1D968C19" w14:textId="77777777" w:rsidR="00306F4A" w:rsidRDefault="00306F4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w:panose1 w:val="02020603050405020304"/>
    <w:charset w:val="00"/>
    <w:family w:val="roman"/>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NewsGotT">
    <w:altName w:val="Times New Roman"/>
    <w:panose1 w:val="00000000000000000000"/>
    <w:charset w:val="00"/>
    <w:family w:val="auto"/>
    <w:pitch w:val="variable"/>
    <w:sig w:usb0="00000007" w:usb1="00000000" w:usb2="00000000" w:usb3="00000000" w:csb0="00000013"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Noto Sans HK Light">
    <w:altName w:val="Malgun Gothic Semilight"/>
    <w:panose1 w:val="020B0300000000000000"/>
    <w:charset w:val="80"/>
    <w:family w:val="swiss"/>
    <w:notTrueType/>
    <w:pitch w:val="variable"/>
    <w:sig w:usb0="20000287" w:usb1="2ADF3C10" w:usb2="00000016" w:usb3="00000000" w:csb0="00120107" w:csb1="00000000"/>
  </w:font>
  <w:font w:name="Tunga">
    <w:panose1 w:val="020B0502040204020203"/>
    <w:charset w:val="00"/>
    <w:family w:val="swiss"/>
    <w:pitch w:val="variable"/>
    <w:sig w:usb0="00400003" w:usb1="00000000" w:usb2="00000000" w:usb3="00000000" w:csb0="00000001" w:csb1="00000000"/>
  </w:font>
  <w:font w:name="Lucida Sans">
    <w:altName w:val="Lucida Sans Unicode"/>
    <w:panose1 w:val="020B0602030504020204"/>
    <w:charset w:val="00"/>
    <w:family w:val="swiss"/>
    <w:pitch w:val="variable"/>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200247B" w:usb2="00000009" w:usb3="00000000" w:csb0="000001FF" w:csb1="00000000"/>
  </w:font>
  <w:font w:name="Mangal">
    <w:altName w:val="Gentium Basic"/>
    <w:panose1 w:val="02040503050203030202"/>
    <w:charset w:val="00"/>
    <w:family w:val="roman"/>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Liberation Sans">
    <w:panose1 w:val="020B0604020202020204"/>
    <w:charset w:val="00"/>
    <w:family w:val="swiss"/>
    <w:pitch w:val="variable"/>
    <w:sig w:usb0="E0000AFF" w:usb1="500078FF" w:usb2="00000021" w:usb3="00000000" w:csb0="000001BF" w:csb1="00000000"/>
  </w:font>
  <w:font w:name="PingFang SC">
    <w:charset w:val="01"/>
    <w:family w:val="auto"/>
    <w:pitch w:val="variable"/>
  </w:font>
  <w:font w:name="Arial Narrow">
    <w:panose1 w:val="020B0606020202030204"/>
    <w:charset w:val="00"/>
    <w:family w:val="swiss"/>
    <w:pitch w:val="variable"/>
    <w:sig w:usb0="00000287" w:usb1="00000800" w:usb2="00000000" w:usb3="00000000" w:csb0="0000009F" w:csb1="00000000"/>
  </w:font>
  <w:font w:name="Arial Unicode MS">
    <w:altName w:val="Malgun Gothic Semilight"/>
    <w:panose1 w:val="020B0604020202020204"/>
    <w:charset w:val="80"/>
    <w:family w:val="swiss"/>
    <w:pitch w:val="variable"/>
    <w:sig w:usb0="F7FFAFFF" w:usb1="E9DFFFFF" w:usb2="0000003F" w:usb3="00000000" w:csb0="003F01FF"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00006FF" w:usb1="4000205B" w:usb2="00000010" w:usb3="00000000" w:csb0="0000019F" w:csb1="00000000"/>
  </w:font>
  <w:font w:name="NewsGotT, 'Times New Roman'">
    <w:altName w:val="Cambria"/>
    <w:charset w:val="00"/>
    <w:family w:val="roman"/>
    <w:pitch w:val="default"/>
  </w:font>
  <w:font w:name="Lucida Fax">
    <w:panose1 w:val="02060602050505020204"/>
    <w:charset w:val="00"/>
    <w:family w:val="roman"/>
    <w:pitch w:val="variable"/>
    <w:sig w:usb0="00000003" w:usb1="00000000" w:usb2="00000000" w:usb3="00000000" w:csb0="00000001" w:csb1="00000000"/>
  </w:font>
  <w:font w:name="NewsGotT,Bold">
    <w:altName w:val="NewsGotT"/>
    <w:panose1 w:val="00000000000000000000"/>
    <w:charset w:val="00"/>
    <w:family w:val="auto"/>
    <w:notTrueType/>
    <w:pitch w:val="default"/>
    <w:sig w:usb0="00000003" w:usb1="00000000" w:usb2="00000000" w:usb3="00000000" w:csb0="00000001" w:csb1="00000000"/>
  </w:font>
  <w:font w:name="MS Mincho">
    <w:altName w:val="Yu Gothic UI"/>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DengXian">
    <w:altName w:val="等线"/>
    <w:panose1 w:val="02010600030101010101"/>
    <w:charset w:val="86"/>
    <w:family w:val="auto"/>
    <w:pitch w:val="variable"/>
    <w:sig w:usb0="A00002BF" w:usb1="38CF7CFA" w:usb2="00000016" w:usb3="00000000" w:csb0="0004000F" w:csb1="00000000"/>
  </w:font>
  <w:font w:name="Noto Sans HK Medium">
    <w:altName w:val="Malgun Gothic Semilight"/>
    <w:panose1 w:val="020B0600000000000000"/>
    <w:charset w:val="80"/>
    <w:family w:val="swiss"/>
    <w:notTrueType/>
    <w:pitch w:val="variable"/>
    <w:sig w:usb0="20000287" w:usb1="2ADF3C10" w:usb2="00000016" w:usb3="00000000" w:csb0="00120107" w:csb1="00000000"/>
  </w:font>
  <w:font w:name="Noto Sans HK">
    <w:altName w:val="Malgun Gothic Semilight"/>
    <w:panose1 w:val="020B0500000000000000"/>
    <w:charset w:val="80"/>
    <w:family w:val="swiss"/>
    <w:notTrueType/>
    <w:pitch w:val="variable"/>
    <w:sig w:usb0="20000287" w:usb1="2ADF3C10" w:usb2="00000016" w:usb3="00000000" w:csb0="00120107"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E48BCC0" w14:textId="77777777" w:rsidR="00306F4A" w:rsidRDefault="00306F4A" w:rsidP="002912F6">
    <w:pPr>
      <w:pStyle w:val="Encabezado"/>
      <w:spacing w:line="180" w:lineRule="auto"/>
      <w:ind w:left="5897"/>
      <w:rPr>
        <w:rFonts w:ascii="Noto Sans HK" w:eastAsia="Noto Sans HK" w:hAnsi="Noto Sans HK"/>
        <w:noProof/>
        <w:sz w:val="14"/>
      </w:rPr>
    </w:pPr>
  </w:p>
  <w:p w14:paraId="777DFEB1" w14:textId="77777777" w:rsidR="00306F4A" w:rsidRPr="006B7E85" w:rsidRDefault="00306F4A" w:rsidP="002912F6">
    <w:pPr>
      <w:pStyle w:val="Encabezado"/>
      <w:spacing w:line="180" w:lineRule="auto"/>
      <w:ind w:left="5897"/>
      <w:rPr>
        <w:rFonts w:ascii="Noto Sans HK" w:eastAsia="Noto Sans HK" w:hAnsi="Noto Sans HK"/>
        <w:noProof/>
        <w:color w:val="504766"/>
        <w:sz w:val="14"/>
      </w:rPr>
    </w:pPr>
    <w:r w:rsidRPr="006B7E85">
      <w:rPr>
        <w:rFonts w:ascii="Noto Sans HK" w:eastAsia="Noto Sans HK" w:hAnsi="Noto Sans HK"/>
        <w:noProof/>
        <w:color w:val="504766"/>
        <w:sz w:val="14"/>
      </w:rPr>
      <w:t>C/ Compañía, 40.</w:t>
    </w:r>
  </w:p>
  <w:p w14:paraId="37A0D0B3" w14:textId="77777777" w:rsidR="00306F4A" w:rsidRPr="006B7E85" w:rsidRDefault="00306F4A" w:rsidP="002912F6">
    <w:pPr>
      <w:pStyle w:val="Encabezado"/>
      <w:spacing w:line="180" w:lineRule="auto"/>
      <w:ind w:left="5897"/>
      <w:rPr>
        <w:rFonts w:ascii="Noto Sans HK" w:eastAsia="Noto Sans HK" w:hAnsi="Noto Sans HK"/>
        <w:noProof/>
        <w:color w:val="504766"/>
        <w:sz w:val="14"/>
      </w:rPr>
    </w:pPr>
    <w:r w:rsidRPr="006B7E85">
      <w:rPr>
        <w:rFonts w:ascii="Noto Sans HK" w:eastAsia="Noto Sans HK" w:hAnsi="Noto Sans HK"/>
        <w:noProof/>
        <w:color w:val="504766"/>
        <w:sz w:val="14"/>
      </w:rPr>
      <w:t>29008 – Málaga</w:t>
    </w:r>
  </w:p>
  <w:p w14:paraId="2F733B5E" w14:textId="77777777" w:rsidR="00306F4A" w:rsidRPr="006B7E85" w:rsidRDefault="00306F4A" w:rsidP="002912F6">
    <w:pPr>
      <w:pStyle w:val="Encabezado"/>
      <w:spacing w:line="180" w:lineRule="auto"/>
      <w:ind w:left="5897"/>
      <w:rPr>
        <w:rFonts w:ascii="Noto Sans HK" w:eastAsia="Noto Sans HK" w:hAnsi="Noto Sans HK"/>
        <w:noProof/>
        <w:color w:val="504766"/>
        <w:sz w:val="14"/>
      </w:rPr>
    </w:pPr>
  </w:p>
  <w:p w14:paraId="72B964E7" w14:textId="77777777" w:rsidR="00306F4A" w:rsidRPr="006B7E85" w:rsidRDefault="00306F4A" w:rsidP="002912F6">
    <w:pPr>
      <w:pStyle w:val="Encabezado"/>
      <w:spacing w:line="180" w:lineRule="auto"/>
      <w:ind w:left="5897"/>
      <w:rPr>
        <w:color w:val="504766"/>
      </w:rPr>
    </w:pPr>
    <w:r w:rsidRPr="006B7E85">
      <w:rPr>
        <w:rFonts w:ascii="Noto Sans HK" w:eastAsia="Noto Sans HK" w:hAnsi="Noto Sans HK"/>
        <w:noProof/>
        <w:color w:val="504766"/>
        <w:sz w:val="14"/>
      </w:rPr>
      <w:t>T: 951 299 300</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70A6D33" w14:textId="77777777" w:rsidR="00306F4A" w:rsidRDefault="00306F4A">
      <w:r>
        <w:separator/>
      </w:r>
    </w:p>
  </w:footnote>
  <w:footnote w:type="continuationSeparator" w:id="0">
    <w:p w14:paraId="7D86ADD0" w14:textId="77777777" w:rsidR="00306F4A" w:rsidRDefault="00306F4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EDE9092" w14:textId="001A9B44" w:rsidR="00306F4A" w:rsidRDefault="00306F4A">
    <w:pPr>
      <w:pStyle w:val="Encabezado"/>
    </w:pPr>
    <w:r>
      <w:rPr>
        <w:noProof/>
        <w:lang w:val="es-ES" w:eastAsia="es-ES" w:bidi="ar-SA"/>
      </w:rPr>
      <w:drawing>
        <wp:anchor distT="0" distB="0" distL="114300" distR="114300" simplePos="0" relativeHeight="251658240" behindDoc="1" locked="0" layoutInCell="1" allowOverlap="1" wp14:anchorId="11185E6F" wp14:editId="2545C170">
          <wp:simplePos x="0" y="0"/>
          <wp:positionH relativeFrom="page">
            <wp:posOffset>720090</wp:posOffset>
          </wp:positionH>
          <wp:positionV relativeFrom="page">
            <wp:posOffset>450215</wp:posOffset>
          </wp:positionV>
          <wp:extent cx="482600" cy="448945"/>
          <wp:effectExtent l="0" t="0" r="0" b="0"/>
          <wp:wrapNone/>
          <wp:docPr id="15" name="Imagen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82600" cy="448945"/>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707BE7F" w14:textId="16324C85" w:rsidR="00306F4A" w:rsidRDefault="00306F4A" w:rsidP="00D2706C">
    <w:pPr>
      <w:framePr w:w="10036" w:h="3402" w:hRule="exact" w:hSpace="181" w:wrap="notBeside" w:vAnchor="page" w:hAnchor="page" w:x="1141" w:y="1" w:anchorLock="1"/>
    </w:pPr>
  </w:p>
  <w:p w14:paraId="373DB03D" w14:textId="54194B91" w:rsidR="00306F4A" w:rsidRPr="00D2706C" w:rsidRDefault="00306F4A" w:rsidP="00A9476F">
    <w:pPr>
      <w:pStyle w:val="Encabezado"/>
      <w:spacing w:line="180" w:lineRule="auto"/>
      <w:rPr>
        <w:rFonts w:eastAsia="DengXian"/>
        <w:sz w:val="12"/>
        <w:szCs w:val="12"/>
      </w:rPr>
    </w:pPr>
    <w:r>
      <w:rPr>
        <w:noProof/>
        <w:lang w:val="es-ES" w:eastAsia="es-ES" w:bidi="ar-SA"/>
      </w:rPr>
      <mc:AlternateContent>
        <mc:Choice Requires="wps">
          <w:drawing>
            <wp:anchor distT="45720" distB="45720" distL="114300" distR="114300" simplePos="0" relativeHeight="251660288" behindDoc="0" locked="0" layoutInCell="1" allowOverlap="1" wp14:anchorId="2286B883" wp14:editId="30D577FF">
              <wp:simplePos x="0" y="0"/>
              <wp:positionH relativeFrom="page">
                <wp:posOffset>4464685</wp:posOffset>
              </wp:positionH>
              <wp:positionV relativeFrom="page">
                <wp:posOffset>451485</wp:posOffset>
              </wp:positionV>
              <wp:extent cx="2360930" cy="1404620"/>
              <wp:effectExtent l="0" t="0" r="0" b="0"/>
              <wp:wrapSquare wrapText="bothSides"/>
              <wp:docPr id="217"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1404620"/>
                      </a:xfrm>
                      <a:prstGeom prst="rect">
                        <a:avLst/>
                      </a:prstGeom>
                      <a:solidFill>
                        <a:srgbClr val="FFFFFF"/>
                      </a:solidFill>
                      <a:ln w="9525">
                        <a:noFill/>
                        <a:miter lim="800000"/>
                        <a:headEnd/>
                        <a:tailEnd/>
                      </a:ln>
                    </wps:spPr>
                    <wps:txbx>
                      <w:txbxContent>
                        <w:p w14:paraId="74DB544E" w14:textId="0EA0AADA" w:rsidR="00306F4A" w:rsidRPr="00056C39" w:rsidRDefault="00306F4A" w:rsidP="00D2706C">
                          <w:pPr>
                            <w:spacing w:line="192" w:lineRule="auto"/>
                            <w:ind w:left="-142"/>
                            <w:rPr>
                              <w:lang w:val="es-ES"/>
                            </w:rPr>
                          </w:pPr>
                          <w:r w:rsidRPr="00056C39">
                            <w:rPr>
                              <w:rFonts w:ascii="Noto Sans HK Medium" w:eastAsia="Noto Sans HK Medium" w:hAnsi="Noto Sans HK Medium" w:hint="eastAsia"/>
                              <w:sz w:val="17"/>
                              <w:lang w:val="es-ES"/>
                            </w:rPr>
                            <w:t xml:space="preserve">Consejería de Turismo, </w:t>
                          </w:r>
                          <w:r>
                            <w:rPr>
                              <w:rFonts w:ascii="Noto Sans HK Medium" w:eastAsia="Noto Sans HK Medium" w:hAnsi="Noto Sans HK Medium"/>
                              <w:sz w:val="17"/>
                              <w:lang w:val="es-ES"/>
                            </w:rPr>
                            <w:t>Cultura y Deporte</w:t>
                          </w:r>
                        </w:p>
                        <w:p w14:paraId="72AB89C8" w14:textId="490ABE7D" w:rsidR="00306F4A" w:rsidRPr="00056C39" w:rsidRDefault="00306F4A" w:rsidP="00D2706C">
                          <w:pPr>
                            <w:spacing w:line="192" w:lineRule="auto"/>
                            <w:ind w:left="-142"/>
                            <w:rPr>
                              <w:sz w:val="12"/>
                              <w:szCs w:val="12"/>
                              <w:lang w:val="es-ES"/>
                            </w:rPr>
                          </w:pPr>
                        </w:p>
                        <w:p w14:paraId="3C3A8AC4" w14:textId="0E9B3C5C" w:rsidR="00306F4A" w:rsidRPr="00056C39" w:rsidRDefault="00306F4A" w:rsidP="00D2706C">
                          <w:pPr>
                            <w:spacing w:line="192" w:lineRule="auto"/>
                            <w:ind w:left="-142"/>
                            <w:rPr>
                              <w:rFonts w:ascii="Noto Sans HK" w:eastAsia="Noto Sans HK" w:hAnsi="Noto Sans HK"/>
                              <w:color w:val="504766"/>
                              <w:sz w:val="16"/>
                              <w:lang w:val="es-ES"/>
                            </w:rPr>
                          </w:pPr>
                          <w:r w:rsidRPr="00056C39">
                            <w:rPr>
                              <w:rFonts w:ascii="Noto Sans HK" w:eastAsia="Noto Sans HK" w:hAnsi="Noto Sans HK" w:hint="eastAsia"/>
                              <w:color w:val="504766"/>
                              <w:sz w:val="16"/>
                              <w:lang w:val="es-ES"/>
                            </w:rPr>
                            <w:t>Empresa Pública para la Gestión del Turismo</w:t>
                          </w:r>
                        </w:p>
                        <w:p w14:paraId="746741B4" w14:textId="38507DA5" w:rsidR="00306F4A" w:rsidRPr="00056C39" w:rsidRDefault="00306F4A" w:rsidP="00D2706C">
                          <w:pPr>
                            <w:spacing w:line="192" w:lineRule="auto"/>
                            <w:ind w:left="-142"/>
                            <w:rPr>
                              <w:lang w:val="es-ES"/>
                            </w:rPr>
                          </w:pPr>
                          <w:r w:rsidRPr="00056C39">
                            <w:rPr>
                              <w:rFonts w:ascii="Noto Sans HK" w:eastAsia="Noto Sans HK" w:hAnsi="Noto Sans HK"/>
                              <w:color w:val="504766"/>
                              <w:sz w:val="16"/>
                              <w:lang w:val="es-ES"/>
                            </w:rPr>
                            <w:t>y</w:t>
                          </w:r>
                          <w:r w:rsidRPr="00056C39">
                            <w:rPr>
                              <w:rFonts w:ascii="Noto Sans HK" w:eastAsia="Noto Sans HK" w:hAnsi="Noto Sans HK" w:hint="eastAsia"/>
                              <w:color w:val="504766"/>
                              <w:sz w:val="16"/>
                              <w:lang w:val="es-ES"/>
                            </w:rPr>
                            <w:t xml:space="preserve"> del Deporte de Andalucía S.A.</w:t>
                          </w:r>
                        </w:p>
                      </w:txbxContent>
                    </wps:txbx>
                    <wps:bodyPr rot="0" vert="horz" wrap="square" lIns="91440" tIns="45720" rIns="91440" bIns="45720" anchor="t" anchorCtr="0">
                      <a:spAutoFit/>
                    </wps:bodyPr>
                  </wps:wsp>
                </a:graphicData>
              </a:graphic>
              <wp14:sizeRelH relativeFrom="margin">
                <wp14:pctWidth>40000</wp14:pctWidth>
              </wp14:sizeRelH>
              <wp14:sizeRelV relativeFrom="margin">
                <wp14:pctHeight>20000</wp14:pctHeight>
              </wp14:sizeRelV>
            </wp:anchor>
          </w:drawing>
        </mc:Choice>
        <mc:Fallback>
          <w:pict>
            <v:shapetype w14:anchorId="2286B883" id="_x0000_t202" coordsize="21600,21600" o:spt="202" path="m,l,21600r21600,l21600,xe">
              <v:stroke joinstyle="miter"/>
              <v:path gradientshapeok="t" o:connecttype="rect"/>
            </v:shapetype>
            <v:shape id="Cuadro de texto 2" o:spid="_x0000_s1026" type="#_x0000_t202" style="position:absolute;margin-left:351.55pt;margin-top:35.55pt;width:185.9pt;height:110.6pt;z-index:251660288;visibility:visible;mso-wrap-style:square;mso-width-percent:400;mso-height-percent:200;mso-wrap-distance-left:9pt;mso-wrap-distance-top:3.6pt;mso-wrap-distance-right:9pt;mso-wrap-distance-bottom:3.6pt;mso-position-horizontal:absolute;mso-position-horizontal-relative:page;mso-position-vertical:absolute;mso-position-vertical-relative:page;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" stroked="f">
              <v:textbox style="mso-fit-shape-to-text:t">
                <w:txbxContent>
                  <w:p w14:paraId="74DB544E" w14:textId="0EA0AADA" w:rsidR="00BE5BF3" w:rsidRPr="00056C39" w:rsidRDefault="00BE5BF3" w:rsidP="00D2706C">
                    <w:pPr>
                      <w:spacing w:line="192" w:lineRule="auto"/>
                      <w:ind w:left="-142"/>
                      <w:rPr>
                        <w:lang w:val="es-ES"/>
                      </w:rPr>
                    </w:pPr>
                    <w:r w:rsidRPr="00056C39">
                      <w:rPr>
                        <w:rFonts w:ascii="Noto Sans HK Medium" w:eastAsia="Noto Sans HK Medium" w:hAnsi="Noto Sans HK Medium" w:hint="eastAsia"/>
                        <w:sz w:val="17"/>
                        <w:lang w:val="es-ES"/>
                      </w:rPr>
                      <w:t xml:space="preserve">Consejería de Turismo, </w:t>
                    </w:r>
                    <w:r>
                      <w:rPr>
                        <w:rFonts w:ascii="Noto Sans HK Medium" w:eastAsia="Noto Sans HK Medium" w:hAnsi="Noto Sans HK Medium"/>
                        <w:sz w:val="17"/>
                        <w:lang w:val="es-ES"/>
                      </w:rPr>
                      <w:t>Cultura y Deporte</w:t>
                    </w:r>
                  </w:p>
                  <w:p w14:paraId="72AB89C8" w14:textId="490ABE7D" w:rsidR="00BE5BF3" w:rsidRPr="00056C39" w:rsidRDefault="00BE5BF3" w:rsidP="00D2706C">
                    <w:pPr>
                      <w:spacing w:line="192" w:lineRule="auto"/>
                      <w:ind w:left="-142"/>
                      <w:rPr>
                        <w:sz w:val="12"/>
                        <w:szCs w:val="12"/>
                        <w:lang w:val="es-ES"/>
                      </w:rPr>
                    </w:pPr>
                  </w:p>
                  <w:p w14:paraId="3C3A8AC4" w14:textId="0E9B3C5C" w:rsidR="00BE5BF3" w:rsidRPr="00056C39" w:rsidRDefault="00BE5BF3" w:rsidP="00D2706C">
                    <w:pPr>
                      <w:spacing w:line="192" w:lineRule="auto"/>
                      <w:ind w:left="-142"/>
                      <w:rPr>
                        <w:rFonts w:ascii="Noto Sans HK" w:eastAsia="Noto Sans HK" w:hAnsi="Noto Sans HK"/>
                        <w:color w:val="504766"/>
                        <w:sz w:val="16"/>
                        <w:lang w:val="es-ES"/>
                      </w:rPr>
                    </w:pPr>
                    <w:r w:rsidRPr="00056C39">
                      <w:rPr>
                        <w:rFonts w:ascii="Noto Sans HK" w:eastAsia="Noto Sans HK" w:hAnsi="Noto Sans HK" w:hint="eastAsia"/>
                        <w:color w:val="504766"/>
                        <w:sz w:val="16"/>
                        <w:lang w:val="es-ES"/>
                      </w:rPr>
                      <w:t>Empresa Pública para la Gestión del Turismo</w:t>
                    </w:r>
                  </w:p>
                  <w:p w14:paraId="746741B4" w14:textId="38507DA5" w:rsidR="00BE5BF3" w:rsidRPr="00056C39" w:rsidRDefault="00BE5BF3" w:rsidP="00D2706C">
                    <w:pPr>
                      <w:spacing w:line="192" w:lineRule="auto"/>
                      <w:ind w:left="-142"/>
                      <w:rPr>
                        <w:lang w:val="es-ES"/>
                      </w:rPr>
                    </w:pPr>
                    <w:r w:rsidRPr="00056C39">
                      <w:rPr>
                        <w:rFonts w:ascii="Noto Sans HK" w:eastAsia="Noto Sans HK" w:hAnsi="Noto Sans HK"/>
                        <w:color w:val="504766"/>
                        <w:sz w:val="16"/>
                        <w:lang w:val="es-ES"/>
                      </w:rPr>
                      <w:t>y</w:t>
                    </w:r>
                    <w:r w:rsidRPr="00056C39">
                      <w:rPr>
                        <w:rFonts w:ascii="Noto Sans HK" w:eastAsia="Noto Sans HK" w:hAnsi="Noto Sans HK" w:hint="eastAsia"/>
                        <w:color w:val="504766"/>
                        <w:sz w:val="16"/>
                        <w:lang w:val="es-ES"/>
                      </w:rPr>
                      <w:t xml:space="preserve"> del Deporte de Andalucía S.A.</w:t>
                    </w:r>
                  </w:p>
                </w:txbxContent>
              </v:textbox>
              <w10:wrap type="square" anchorx="page" anchory="page"/>
            </v:shape>
          </w:pict>
        </mc:Fallback>
      </mc:AlternateContent>
    </w:r>
    <w:r>
      <w:rPr>
        <w:noProof/>
        <w:lang w:val="es-ES" w:eastAsia="es-ES" w:bidi="ar-SA"/>
      </w:rPr>
      <w:drawing>
        <wp:anchor distT="0" distB="0" distL="114300" distR="114300" simplePos="0" relativeHeight="251657216" behindDoc="0" locked="0" layoutInCell="1" allowOverlap="1" wp14:anchorId="6EEB864A" wp14:editId="49C68166">
          <wp:simplePos x="0" y="0"/>
          <wp:positionH relativeFrom="page">
            <wp:posOffset>720090</wp:posOffset>
          </wp:positionH>
          <wp:positionV relativeFrom="page">
            <wp:posOffset>540385</wp:posOffset>
          </wp:positionV>
          <wp:extent cx="1262380" cy="731520"/>
          <wp:effectExtent l="0" t="0" r="0" b="0"/>
          <wp:wrapNone/>
          <wp:docPr id="16" name="Imagen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62380" cy="73152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2"/>
    <w:multiLevelType w:val="singleLevel"/>
    <w:tmpl w:val="00000002"/>
    <w:name w:val="WW8Num2"/>
    <w:lvl w:ilvl="0">
      <w:start w:val="2"/>
      <w:numFmt w:val="bullet"/>
      <w:lvlText w:val="-"/>
      <w:lvlJc w:val="left"/>
      <w:pPr>
        <w:tabs>
          <w:tab w:val="num" w:pos="1068"/>
        </w:tabs>
        <w:ind w:left="1068" w:hanging="360"/>
      </w:pPr>
      <w:rPr>
        <w:rFonts w:ascii="Times" w:hAnsi="Times" w:cs="NewsGotT"/>
      </w:rPr>
    </w:lvl>
  </w:abstractNum>
  <w:abstractNum w:abstractNumId="1" w15:restartNumberingAfterBreak="0">
    <w:nsid w:val="00000005"/>
    <w:multiLevelType w:val="multilevel"/>
    <w:tmpl w:val="00000005"/>
    <w:name w:val="WW8Num5"/>
    <w:lvl w:ilvl="0">
      <w:start w:val="1"/>
      <w:numFmt w:val="decimal"/>
      <w:lvlText w:val="%1."/>
      <w:lvlJc w:val="left"/>
      <w:pPr>
        <w:tabs>
          <w:tab w:val="num" w:pos="360"/>
        </w:tabs>
        <w:ind w:left="360" w:hanging="360"/>
      </w:pPr>
      <w:rPr>
        <w:rFonts w:ascii="Symbol" w:hAnsi="Symbol" w:cs="Symbol"/>
      </w:rPr>
    </w:lvl>
    <w:lvl w:ilvl="1">
      <w:start w:val="1"/>
      <w:numFmt w:val="lowerLetter"/>
      <w:lvlText w:val="%2."/>
      <w:lvlJc w:val="left"/>
      <w:pPr>
        <w:tabs>
          <w:tab w:val="num" w:pos="1080"/>
        </w:tabs>
        <w:ind w:left="1080" w:hanging="360"/>
      </w:pPr>
      <w:rPr>
        <w:rFonts w:ascii="Symbol" w:hAnsi="Symbol" w:cs="Symbol"/>
      </w:rPr>
    </w:lvl>
    <w:lvl w:ilvl="2">
      <w:start w:val="1"/>
      <w:numFmt w:val="lowerRoman"/>
      <w:lvlText w:val="%3."/>
      <w:lvlJc w:val="right"/>
      <w:pPr>
        <w:tabs>
          <w:tab w:val="num" w:pos="1800"/>
        </w:tabs>
        <w:ind w:left="1800" w:hanging="180"/>
      </w:pPr>
      <w:rPr>
        <w:rFonts w:ascii="Symbol" w:hAnsi="Symbol" w:cs="Symbol"/>
      </w:rPr>
    </w:lvl>
    <w:lvl w:ilvl="3">
      <w:start w:val="1"/>
      <w:numFmt w:val="decimal"/>
      <w:lvlText w:val="%4."/>
      <w:lvlJc w:val="left"/>
      <w:pPr>
        <w:tabs>
          <w:tab w:val="num" w:pos="2520"/>
        </w:tabs>
        <w:ind w:left="2520" w:hanging="360"/>
      </w:pPr>
      <w:rPr>
        <w:rFonts w:ascii="Symbol" w:hAnsi="Symbol" w:cs="Symbol"/>
      </w:rPr>
    </w:lvl>
    <w:lvl w:ilvl="4">
      <w:start w:val="1"/>
      <w:numFmt w:val="lowerLetter"/>
      <w:lvlText w:val="%5."/>
      <w:lvlJc w:val="left"/>
      <w:pPr>
        <w:tabs>
          <w:tab w:val="num" w:pos="3240"/>
        </w:tabs>
        <w:ind w:left="3240" w:hanging="360"/>
      </w:pPr>
      <w:rPr>
        <w:rFonts w:ascii="Symbol" w:hAnsi="Symbol" w:cs="Symbol"/>
      </w:rPr>
    </w:lvl>
    <w:lvl w:ilvl="5">
      <w:start w:val="1"/>
      <w:numFmt w:val="lowerRoman"/>
      <w:lvlText w:val="%6."/>
      <w:lvlJc w:val="right"/>
      <w:pPr>
        <w:tabs>
          <w:tab w:val="num" w:pos="3960"/>
        </w:tabs>
        <w:ind w:left="3960" w:hanging="180"/>
      </w:pPr>
      <w:rPr>
        <w:rFonts w:ascii="Symbol" w:hAnsi="Symbol" w:cs="Symbol"/>
      </w:rPr>
    </w:lvl>
    <w:lvl w:ilvl="6">
      <w:start w:val="1"/>
      <w:numFmt w:val="decimal"/>
      <w:lvlText w:val="%7."/>
      <w:lvlJc w:val="left"/>
      <w:pPr>
        <w:tabs>
          <w:tab w:val="num" w:pos="4680"/>
        </w:tabs>
        <w:ind w:left="4680" w:hanging="360"/>
      </w:pPr>
      <w:rPr>
        <w:rFonts w:ascii="Symbol" w:hAnsi="Symbol" w:cs="Symbol"/>
      </w:rPr>
    </w:lvl>
    <w:lvl w:ilvl="7">
      <w:start w:val="1"/>
      <w:numFmt w:val="lowerLetter"/>
      <w:lvlText w:val="%8."/>
      <w:lvlJc w:val="left"/>
      <w:pPr>
        <w:tabs>
          <w:tab w:val="num" w:pos="5400"/>
        </w:tabs>
        <w:ind w:left="5400" w:hanging="360"/>
      </w:pPr>
      <w:rPr>
        <w:rFonts w:ascii="Symbol" w:hAnsi="Symbol" w:cs="Symbol"/>
      </w:rPr>
    </w:lvl>
    <w:lvl w:ilvl="8">
      <w:start w:val="1"/>
      <w:numFmt w:val="lowerRoman"/>
      <w:lvlText w:val="%9."/>
      <w:lvlJc w:val="right"/>
      <w:pPr>
        <w:tabs>
          <w:tab w:val="num" w:pos="6120"/>
        </w:tabs>
        <w:ind w:left="6120" w:hanging="180"/>
      </w:pPr>
      <w:rPr>
        <w:rFonts w:ascii="Symbol" w:hAnsi="Symbol" w:cs="Symbol"/>
      </w:rPr>
    </w:lvl>
  </w:abstractNum>
  <w:abstractNum w:abstractNumId="2" w15:restartNumberingAfterBreak="0">
    <w:nsid w:val="00000011"/>
    <w:multiLevelType w:val="singleLevel"/>
    <w:tmpl w:val="00000011"/>
    <w:name w:val="WW8Num19"/>
    <w:lvl w:ilvl="0">
      <w:numFmt w:val="bullet"/>
      <w:lvlText w:val="-"/>
      <w:lvlJc w:val="left"/>
      <w:pPr>
        <w:tabs>
          <w:tab w:val="num" w:pos="720"/>
        </w:tabs>
        <w:ind w:left="720" w:hanging="360"/>
      </w:pPr>
      <w:rPr>
        <w:rFonts w:ascii="NewsGotT" w:hAnsi="NewsGotT" w:cs="NewsGotT"/>
        <w:color w:val="000000"/>
        <w:sz w:val="24"/>
      </w:rPr>
    </w:lvl>
  </w:abstractNum>
  <w:abstractNum w:abstractNumId="3" w15:restartNumberingAfterBreak="0">
    <w:nsid w:val="00000015"/>
    <w:multiLevelType w:val="singleLevel"/>
    <w:tmpl w:val="00000015"/>
    <w:name w:val="WW8Num23"/>
    <w:lvl w:ilvl="0">
      <w:start w:val="2"/>
      <w:numFmt w:val="bullet"/>
      <w:lvlText w:val="-"/>
      <w:lvlJc w:val="left"/>
      <w:pPr>
        <w:tabs>
          <w:tab w:val="num" w:pos="360"/>
        </w:tabs>
        <w:ind w:left="360" w:hanging="360"/>
      </w:pPr>
      <w:rPr>
        <w:rFonts w:ascii="Times New Roman" w:hAnsi="Times New Roman" w:cs="Wingdings"/>
      </w:rPr>
    </w:lvl>
  </w:abstractNum>
  <w:abstractNum w:abstractNumId="4" w15:restartNumberingAfterBreak="0">
    <w:nsid w:val="0000001B"/>
    <w:multiLevelType w:val="singleLevel"/>
    <w:tmpl w:val="D3227644"/>
    <w:name w:val="WW8Num30"/>
    <w:lvl w:ilvl="0">
      <w:start w:val="1"/>
      <w:numFmt w:val="lowerLetter"/>
      <w:lvlText w:val="%1."/>
      <w:lvlJc w:val="left"/>
      <w:pPr>
        <w:tabs>
          <w:tab w:val="num" w:pos="360"/>
        </w:tabs>
        <w:ind w:left="360" w:hanging="360"/>
      </w:pPr>
      <w:rPr>
        <w:rFonts w:ascii="NewsGotT" w:eastAsia="Times New Roman" w:hAnsi="NewsGotT" w:cs="NewsGotT"/>
        <w:sz w:val="20"/>
        <w:szCs w:val="24"/>
      </w:rPr>
    </w:lvl>
  </w:abstractNum>
  <w:abstractNum w:abstractNumId="5" w15:restartNumberingAfterBreak="0">
    <w:nsid w:val="026B6C62"/>
    <w:multiLevelType w:val="hybridMultilevel"/>
    <w:tmpl w:val="3A0678CC"/>
    <w:lvl w:ilvl="0" w:tplc="00000008">
      <w:start w:val="5"/>
      <w:numFmt w:val="bullet"/>
      <w:lvlText w:val="-"/>
      <w:lvlJc w:val="left"/>
      <w:pPr>
        <w:ind w:left="360" w:hanging="360"/>
      </w:pPr>
      <w:rPr>
        <w:rFonts w:ascii="NewsGotT" w:hAnsi="NewsGotT" w:cs="NewsGotT" w:hint="default"/>
      </w:rPr>
    </w:lvl>
    <w:lvl w:ilvl="1" w:tplc="95EE69FA">
      <w:numFmt w:val="bullet"/>
      <w:lvlText w:val="•"/>
      <w:lvlJc w:val="left"/>
      <w:pPr>
        <w:ind w:left="1080" w:hanging="360"/>
      </w:pPr>
      <w:rPr>
        <w:rFonts w:ascii="NewsGotT" w:eastAsia="Times New Roman" w:hAnsi="NewsGotT" w:cs="Times New Roman" w:hint="default"/>
      </w:rPr>
    </w:lvl>
    <w:lvl w:ilvl="2" w:tplc="0C0A0005">
      <w:start w:val="1"/>
      <w:numFmt w:val="bullet"/>
      <w:lvlText w:val=""/>
      <w:lvlJc w:val="left"/>
      <w:pPr>
        <w:ind w:left="1800" w:hanging="360"/>
      </w:pPr>
      <w:rPr>
        <w:rFonts w:ascii="Wingdings" w:hAnsi="Wingdings" w:hint="default"/>
      </w:rPr>
    </w:lvl>
    <w:lvl w:ilvl="3" w:tplc="0C0A0001">
      <w:start w:val="1"/>
      <w:numFmt w:val="bullet"/>
      <w:lvlText w:val=""/>
      <w:lvlJc w:val="left"/>
      <w:pPr>
        <w:ind w:left="2520" w:hanging="360"/>
      </w:pPr>
      <w:rPr>
        <w:rFonts w:ascii="Symbol" w:hAnsi="Symbol" w:hint="default"/>
      </w:rPr>
    </w:lvl>
    <w:lvl w:ilvl="4" w:tplc="0C0A0003">
      <w:start w:val="1"/>
      <w:numFmt w:val="bullet"/>
      <w:lvlText w:val="o"/>
      <w:lvlJc w:val="left"/>
      <w:pPr>
        <w:ind w:left="3240" w:hanging="360"/>
      </w:pPr>
      <w:rPr>
        <w:rFonts w:ascii="Courier New" w:hAnsi="Courier New" w:cs="Courier New" w:hint="default"/>
      </w:rPr>
    </w:lvl>
    <w:lvl w:ilvl="5" w:tplc="0C0A0005">
      <w:start w:val="1"/>
      <w:numFmt w:val="bullet"/>
      <w:lvlText w:val=""/>
      <w:lvlJc w:val="left"/>
      <w:pPr>
        <w:ind w:left="3960" w:hanging="360"/>
      </w:pPr>
      <w:rPr>
        <w:rFonts w:ascii="Wingdings" w:hAnsi="Wingdings" w:hint="default"/>
      </w:rPr>
    </w:lvl>
    <w:lvl w:ilvl="6" w:tplc="0C0A0001">
      <w:start w:val="1"/>
      <w:numFmt w:val="bullet"/>
      <w:lvlText w:val=""/>
      <w:lvlJc w:val="left"/>
      <w:pPr>
        <w:ind w:left="4680" w:hanging="360"/>
      </w:pPr>
      <w:rPr>
        <w:rFonts w:ascii="Symbol" w:hAnsi="Symbol" w:hint="default"/>
      </w:rPr>
    </w:lvl>
    <w:lvl w:ilvl="7" w:tplc="0C0A0003">
      <w:start w:val="1"/>
      <w:numFmt w:val="bullet"/>
      <w:lvlText w:val="o"/>
      <w:lvlJc w:val="left"/>
      <w:pPr>
        <w:ind w:left="5400" w:hanging="360"/>
      </w:pPr>
      <w:rPr>
        <w:rFonts w:ascii="Courier New" w:hAnsi="Courier New" w:cs="Courier New" w:hint="default"/>
      </w:rPr>
    </w:lvl>
    <w:lvl w:ilvl="8" w:tplc="0C0A0005">
      <w:start w:val="1"/>
      <w:numFmt w:val="bullet"/>
      <w:lvlText w:val=""/>
      <w:lvlJc w:val="left"/>
      <w:pPr>
        <w:ind w:left="6120" w:hanging="360"/>
      </w:pPr>
      <w:rPr>
        <w:rFonts w:ascii="Wingdings" w:hAnsi="Wingdings" w:hint="default"/>
      </w:rPr>
    </w:lvl>
  </w:abstractNum>
  <w:abstractNum w:abstractNumId="6" w15:restartNumberingAfterBreak="0">
    <w:nsid w:val="076C77EA"/>
    <w:multiLevelType w:val="hybridMultilevel"/>
    <w:tmpl w:val="3DE4D88E"/>
    <w:lvl w:ilvl="0" w:tplc="0C0A0001">
      <w:start w:val="1"/>
      <w:numFmt w:val="bullet"/>
      <w:lvlText w:val=""/>
      <w:lvlJc w:val="left"/>
      <w:pPr>
        <w:ind w:left="720" w:hanging="360"/>
      </w:pPr>
      <w:rPr>
        <w:rFonts w:ascii="Symbol" w:hAnsi="Symbol" w:hint="default"/>
      </w:rPr>
    </w:lvl>
    <w:lvl w:ilvl="1" w:tplc="0C0A0003">
      <w:start w:val="1"/>
      <w:numFmt w:val="bullet"/>
      <w:lvlText w:val="o"/>
      <w:lvlJc w:val="left"/>
      <w:pPr>
        <w:ind w:left="1440" w:hanging="360"/>
      </w:pPr>
      <w:rPr>
        <w:rFonts w:ascii="Courier New" w:hAnsi="Courier New" w:cs="Courier New" w:hint="default"/>
      </w:rPr>
    </w:lvl>
    <w:lvl w:ilvl="2" w:tplc="0C0A0005">
      <w:start w:val="1"/>
      <w:numFmt w:val="bullet"/>
      <w:lvlText w:val=""/>
      <w:lvlJc w:val="left"/>
      <w:pPr>
        <w:ind w:left="2160" w:hanging="360"/>
      </w:pPr>
      <w:rPr>
        <w:rFonts w:ascii="Wingdings" w:hAnsi="Wingdings" w:hint="default"/>
      </w:rPr>
    </w:lvl>
    <w:lvl w:ilvl="3" w:tplc="0C0A0001">
      <w:start w:val="1"/>
      <w:numFmt w:val="bullet"/>
      <w:lvlText w:val=""/>
      <w:lvlJc w:val="left"/>
      <w:pPr>
        <w:ind w:left="2880" w:hanging="360"/>
      </w:pPr>
      <w:rPr>
        <w:rFonts w:ascii="Symbol" w:hAnsi="Symbol" w:hint="default"/>
      </w:rPr>
    </w:lvl>
    <w:lvl w:ilvl="4" w:tplc="0C0A0003">
      <w:start w:val="1"/>
      <w:numFmt w:val="bullet"/>
      <w:lvlText w:val="o"/>
      <w:lvlJc w:val="left"/>
      <w:pPr>
        <w:ind w:left="3600" w:hanging="360"/>
      </w:pPr>
      <w:rPr>
        <w:rFonts w:ascii="Courier New" w:hAnsi="Courier New" w:cs="Courier New" w:hint="default"/>
      </w:rPr>
    </w:lvl>
    <w:lvl w:ilvl="5" w:tplc="0C0A0005">
      <w:start w:val="1"/>
      <w:numFmt w:val="bullet"/>
      <w:lvlText w:val=""/>
      <w:lvlJc w:val="left"/>
      <w:pPr>
        <w:ind w:left="4320" w:hanging="360"/>
      </w:pPr>
      <w:rPr>
        <w:rFonts w:ascii="Wingdings" w:hAnsi="Wingdings" w:hint="default"/>
      </w:rPr>
    </w:lvl>
    <w:lvl w:ilvl="6" w:tplc="0C0A0001">
      <w:start w:val="1"/>
      <w:numFmt w:val="bullet"/>
      <w:lvlText w:val=""/>
      <w:lvlJc w:val="left"/>
      <w:pPr>
        <w:ind w:left="5040" w:hanging="360"/>
      </w:pPr>
      <w:rPr>
        <w:rFonts w:ascii="Symbol" w:hAnsi="Symbol" w:hint="default"/>
      </w:rPr>
    </w:lvl>
    <w:lvl w:ilvl="7" w:tplc="0C0A0003">
      <w:start w:val="1"/>
      <w:numFmt w:val="bullet"/>
      <w:lvlText w:val="o"/>
      <w:lvlJc w:val="left"/>
      <w:pPr>
        <w:ind w:left="5760" w:hanging="360"/>
      </w:pPr>
      <w:rPr>
        <w:rFonts w:ascii="Courier New" w:hAnsi="Courier New" w:cs="Courier New" w:hint="default"/>
      </w:rPr>
    </w:lvl>
    <w:lvl w:ilvl="8" w:tplc="0C0A0005">
      <w:start w:val="1"/>
      <w:numFmt w:val="bullet"/>
      <w:lvlText w:val=""/>
      <w:lvlJc w:val="left"/>
      <w:pPr>
        <w:ind w:left="6480" w:hanging="360"/>
      </w:pPr>
      <w:rPr>
        <w:rFonts w:ascii="Wingdings" w:hAnsi="Wingdings" w:hint="default"/>
      </w:rPr>
    </w:lvl>
  </w:abstractNum>
  <w:abstractNum w:abstractNumId="7" w15:restartNumberingAfterBreak="0">
    <w:nsid w:val="095D5F60"/>
    <w:multiLevelType w:val="hybridMultilevel"/>
    <w:tmpl w:val="D5B8A070"/>
    <w:lvl w:ilvl="0" w:tplc="5598FE6A">
      <w:start w:val="2"/>
      <w:numFmt w:val="bullet"/>
      <w:lvlText w:val="-"/>
      <w:lvlJc w:val="left"/>
      <w:pPr>
        <w:ind w:left="720" w:hanging="360"/>
      </w:pPr>
      <w:rPr>
        <w:rFonts w:ascii="NewsGotT" w:eastAsia="Times New Roman" w:hAnsi="NewsGotT" w:cs="Times New Roman" w:hint="default"/>
      </w:rPr>
    </w:lvl>
    <w:lvl w:ilvl="1" w:tplc="0C0A0003">
      <w:start w:val="1"/>
      <w:numFmt w:val="bullet"/>
      <w:lvlText w:val="o"/>
      <w:lvlJc w:val="left"/>
      <w:pPr>
        <w:ind w:left="1440" w:hanging="360"/>
      </w:pPr>
      <w:rPr>
        <w:rFonts w:ascii="Courier New" w:hAnsi="Courier New" w:cs="Courier New" w:hint="default"/>
      </w:rPr>
    </w:lvl>
    <w:lvl w:ilvl="2" w:tplc="0C0A0005">
      <w:start w:val="1"/>
      <w:numFmt w:val="bullet"/>
      <w:lvlText w:val=""/>
      <w:lvlJc w:val="left"/>
      <w:pPr>
        <w:ind w:left="2160" w:hanging="360"/>
      </w:pPr>
      <w:rPr>
        <w:rFonts w:ascii="Wingdings" w:hAnsi="Wingdings" w:hint="default"/>
      </w:rPr>
    </w:lvl>
    <w:lvl w:ilvl="3" w:tplc="0C0A0001">
      <w:start w:val="1"/>
      <w:numFmt w:val="bullet"/>
      <w:lvlText w:val=""/>
      <w:lvlJc w:val="left"/>
      <w:pPr>
        <w:ind w:left="2880" w:hanging="360"/>
      </w:pPr>
      <w:rPr>
        <w:rFonts w:ascii="Symbol" w:hAnsi="Symbol" w:hint="default"/>
      </w:rPr>
    </w:lvl>
    <w:lvl w:ilvl="4" w:tplc="0C0A0003">
      <w:start w:val="1"/>
      <w:numFmt w:val="bullet"/>
      <w:lvlText w:val="o"/>
      <w:lvlJc w:val="left"/>
      <w:pPr>
        <w:ind w:left="3600" w:hanging="360"/>
      </w:pPr>
      <w:rPr>
        <w:rFonts w:ascii="Courier New" w:hAnsi="Courier New" w:cs="Courier New" w:hint="default"/>
      </w:rPr>
    </w:lvl>
    <w:lvl w:ilvl="5" w:tplc="0C0A0005">
      <w:start w:val="1"/>
      <w:numFmt w:val="bullet"/>
      <w:lvlText w:val=""/>
      <w:lvlJc w:val="left"/>
      <w:pPr>
        <w:ind w:left="4320" w:hanging="360"/>
      </w:pPr>
      <w:rPr>
        <w:rFonts w:ascii="Wingdings" w:hAnsi="Wingdings" w:hint="default"/>
      </w:rPr>
    </w:lvl>
    <w:lvl w:ilvl="6" w:tplc="0C0A0001">
      <w:start w:val="1"/>
      <w:numFmt w:val="bullet"/>
      <w:lvlText w:val=""/>
      <w:lvlJc w:val="left"/>
      <w:pPr>
        <w:ind w:left="5040" w:hanging="360"/>
      </w:pPr>
      <w:rPr>
        <w:rFonts w:ascii="Symbol" w:hAnsi="Symbol" w:hint="default"/>
      </w:rPr>
    </w:lvl>
    <w:lvl w:ilvl="7" w:tplc="0C0A0003">
      <w:start w:val="1"/>
      <w:numFmt w:val="bullet"/>
      <w:lvlText w:val="o"/>
      <w:lvlJc w:val="left"/>
      <w:pPr>
        <w:ind w:left="5760" w:hanging="360"/>
      </w:pPr>
      <w:rPr>
        <w:rFonts w:ascii="Courier New" w:hAnsi="Courier New" w:cs="Courier New" w:hint="default"/>
      </w:rPr>
    </w:lvl>
    <w:lvl w:ilvl="8" w:tplc="0C0A0005">
      <w:start w:val="1"/>
      <w:numFmt w:val="bullet"/>
      <w:lvlText w:val=""/>
      <w:lvlJc w:val="left"/>
      <w:pPr>
        <w:ind w:left="6480" w:hanging="360"/>
      </w:pPr>
      <w:rPr>
        <w:rFonts w:ascii="Wingdings" w:hAnsi="Wingdings" w:hint="default"/>
      </w:rPr>
    </w:lvl>
  </w:abstractNum>
  <w:abstractNum w:abstractNumId="8" w15:restartNumberingAfterBreak="0">
    <w:nsid w:val="138219AE"/>
    <w:multiLevelType w:val="hybridMultilevel"/>
    <w:tmpl w:val="3F168060"/>
    <w:lvl w:ilvl="0" w:tplc="0C0A0019">
      <w:start w:val="1"/>
      <w:numFmt w:val="lowerLetter"/>
      <w:lvlText w:val="%1."/>
      <w:lvlJc w:val="left"/>
      <w:pPr>
        <w:ind w:left="360" w:hanging="360"/>
      </w:pPr>
      <w:rPr>
        <w:rFonts w:hint="default"/>
      </w:rPr>
    </w:lvl>
    <w:lvl w:ilvl="1" w:tplc="0C0A0019" w:tentative="1">
      <w:start w:val="1"/>
      <w:numFmt w:val="lowerLetter"/>
      <w:lvlText w:val="%2."/>
      <w:lvlJc w:val="left"/>
      <w:pPr>
        <w:ind w:left="1080" w:hanging="360"/>
      </w:pPr>
    </w:lvl>
    <w:lvl w:ilvl="2" w:tplc="0C0A001B" w:tentative="1">
      <w:start w:val="1"/>
      <w:numFmt w:val="lowerRoman"/>
      <w:lvlText w:val="%3."/>
      <w:lvlJc w:val="right"/>
      <w:pPr>
        <w:ind w:left="1800" w:hanging="180"/>
      </w:pPr>
    </w:lvl>
    <w:lvl w:ilvl="3" w:tplc="0C0A000F" w:tentative="1">
      <w:start w:val="1"/>
      <w:numFmt w:val="decimal"/>
      <w:lvlText w:val="%4."/>
      <w:lvlJc w:val="left"/>
      <w:pPr>
        <w:ind w:left="2520" w:hanging="360"/>
      </w:pPr>
    </w:lvl>
    <w:lvl w:ilvl="4" w:tplc="0C0A0019" w:tentative="1">
      <w:start w:val="1"/>
      <w:numFmt w:val="lowerLetter"/>
      <w:lvlText w:val="%5."/>
      <w:lvlJc w:val="left"/>
      <w:pPr>
        <w:ind w:left="3240" w:hanging="360"/>
      </w:pPr>
    </w:lvl>
    <w:lvl w:ilvl="5" w:tplc="0C0A001B" w:tentative="1">
      <w:start w:val="1"/>
      <w:numFmt w:val="lowerRoman"/>
      <w:lvlText w:val="%6."/>
      <w:lvlJc w:val="right"/>
      <w:pPr>
        <w:ind w:left="3960" w:hanging="180"/>
      </w:pPr>
    </w:lvl>
    <w:lvl w:ilvl="6" w:tplc="0C0A000F" w:tentative="1">
      <w:start w:val="1"/>
      <w:numFmt w:val="decimal"/>
      <w:lvlText w:val="%7."/>
      <w:lvlJc w:val="left"/>
      <w:pPr>
        <w:ind w:left="4680" w:hanging="360"/>
      </w:pPr>
    </w:lvl>
    <w:lvl w:ilvl="7" w:tplc="0C0A0019" w:tentative="1">
      <w:start w:val="1"/>
      <w:numFmt w:val="lowerLetter"/>
      <w:lvlText w:val="%8."/>
      <w:lvlJc w:val="left"/>
      <w:pPr>
        <w:ind w:left="5400" w:hanging="360"/>
      </w:pPr>
    </w:lvl>
    <w:lvl w:ilvl="8" w:tplc="0C0A001B" w:tentative="1">
      <w:start w:val="1"/>
      <w:numFmt w:val="lowerRoman"/>
      <w:lvlText w:val="%9."/>
      <w:lvlJc w:val="right"/>
      <w:pPr>
        <w:ind w:left="6120" w:hanging="180"/>
      </w:pPr>
    </w:lvl>
  </w:abstractNum>
  <w:abstractNum w:abstractNumId="9" w15:restartNumberingAfterBreak="0">
    <w:nsid w:val="17FA7839"/>
    <w:multiLevelType w:val="hybridMultilevel"/>
    <w:tmpl w:val="257C7C14"/>
    <w:lvl w:ilvl="0" w:tplc="B85C4694">
      <w:start w:val="4"/>
      <w:numFmt w:val="bullet"/>
      <w:lvlText w:val="-"/>
      <w:lvlJc w:val="left"/>
      <w:pPr>
        <w:ind w:left="360" w:hanging="360"/>
      </w:pPr>
      <w:rPr>
        <w:rFonts w:ascii="Noto Sans HK Light" w:eastAsia="Noto Sans HK Light" w:hAnsi="Noto Sans HK Light" w:cs="NewsGotT" w:hint="eastAsia"/>
      </w:rPr>
    </w:lvl>
    <w:lvl w:ilvl="1" w:tplc="0C0A0003">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10" w15:restartNumberingAfterBreak="0">
    <w:nsid w:val="18675598"/>
    <w:multiLevelType w:val="hybridMultilevel"/>
    <w:tmpl w:val="47166B28"/>
    <w:lvl w:ilvl="0" w:tplc="0C0A0017">
      <w:start w:val="1"/>
      <w:numFmt w:val="lowerLetter"/>
      <w:lvlText w:val="%1)"/>
      <w:lvlJc w:val="left"/>
      <w:pPr>
        <w:ind w:left="360" w:hanging="360"/>
      </w:pPr>
    </w:lvl>
    <w:lvl w:ilvl="1" w:tplc="0C0A0019" w:tentative="1">
      <w:start w:val="1"/>
      <w:numFmt w:val="lowerLetter"/>
      <w:lvlText w:val="%2."/>
      <w:lvlJc w:val="left"/>
      <w:pPr>
        <w:ind w:left="1080" w:hanging="360"/>
      </w:pPr>
    </w:lvl>
    <w:lvl w:ilvl="2" w:tplc="0C0A001B" w:tentative="1">
      <w:start w:val="1"/>
      <w:numFmt w:val="lowerRoman"/>
      <w:lvlText w:val="%3."/>
      <w:lvlJc w:val="right"/>
      <w:pPr>
        <w:ind w:left="1800" w:hanging="180"/>
      </w:pPr>
    </w:lvl>
    <w:lvl w:ilvl="3" w:tplc="0C0A000F" w:tentative="1">
      <w:start w:val="1"/>
      <w:numFmt w:val="decimal"/>
      <w:lvlText w:val="%4."/>
      <w:lvlJc w:val="left"/>
      <w:pPr>
        <w:ind w:left="2520" w:hanging="360"/>
      </w:pPr>
    </w:lvl>
    <w:lvl w:ilvl="4" w:tplc="0C0A0019" w:tentative="1">
      <w:start w:val="1"/>
      <w:numFmt w:val="lowerLetter"/>
      <w:lvlText w:val="%5."/>
      <w:lvlJc w:val="left"/>
      <w:pPr>
        <w:ind w:left="3240" w:hanging="360"/>
      </w:pPr>
    </w:lvl>
    <w:lvl w:ilvl="5" w:tplc="0C0A001B" w:tentative="1">
      <w:start w:val="1"/>
      <w:numFmt w:val="lowerRoman"/>
      <w:lvlText w:val="%6."/>
      <w:lvlJc w:val="right"/>
      <w:pPr>
        <w:ind w:left="3960" w:hanging="180"/>
      </w:pPr>
    </w:lvl>
    <w:lvl w:ilvl="6" w:tplc="0C0A000F" w:tentative="1">
      <w:start w:val="1"/>
      <w:numFmt w:val="decimal"/>
      <w:lvlText w:val="%7."/>
      <w:lvlJc w:val="left"/>
      <w:pPr>
        <w:ind w:left="4680" w:hanging="360"/>
      </w:pPr>
    </w:lvl>
    <w:lvl w:ilvl="7" w:tplc="0C0A0019" w:tentative="1">
      <w:start w:val="1"/>
      <w:numFmt w:val="lowerLetter"/>
      <w:lvlText w:val="%8."/>
      <w:lvlJc w:val="left"/>
      <w:pPr>
        <w:ind w:left="5400" w:hanging="360"/>
      </w:pPr>
    </w:lvl>
    <w:lvl w:ilvl="8" w:tplc="0C0A001B" w:tentative="1">
      <w:start w:val="1"/>
      <w:numFmt w:val="lowerRoman"/>
      <w:lvlText w:val="%9."/>
      <w:lvlJc w:val="right"/>
      <w:pPr>
        <w:ind w:left="6120" w:hanging="180"/>
      </w:pPr>
    </w:lvl>
  </w:abstractNum>
  <w:abstractNum w:abstractNumId="11" w15:restartNumberingAfterBreak="0">
    <w:nsid w:val="1D1B5BAE"/>
    <w:multiLevelType w:val="hybridMultilevel"/>
    <w:tmpl w:val="F9CCB2E8"/>
    <w:lvl w:ilvl="0" w:tplc="EB24746E">
      <w:numFmt w:val="bullet"/>
      <w:lvlText w:val="-"/>
      <w:lvlJc w:val="left"/>
      <w:pPr>
        <w:ind w:left="888" w:hanging="360"/>
      </w:pPr>
      <w:rPr>
        <w:rFonts w:ascii="NewsGotT" w:eastAsia="Tunga" w:hAnsi="NewsGotT" w:cs="Tunga" w:hint="default"/>
      </w:rPr>
    </w:lvl>
    <w:lvl w:ilvl="1" w:tplc="0C0A0003">
      <w:start w:val="1"/>
      <w:numFmt w:val="bullet"/>
      <w:lvlText w:val="o"/>
      <w:lvlJc w:val="left"/>
      <w:pPr>
        <w:ind w:left="1608" w:hanging="360"/>
      </w:pPr>
      <w:rPr>
        <w:rFonts w:ascii="Courier New" w:hAnsi="Courier New" w:cs="Courier New" w:hint="default"/>
      </w:rPr>
    </w:lvl>
    <w:lvl w:ilvl="2" w:tplc="0C0A0005" w:tentative="1">
      <w:start w:val="1"/>
      <w:numFmt w:val="bullet"/>
      <w:lvlText w:val=""/>
      <w:lvlJc w:val="left"/>
      <w:pPr>
        <w:ind w:left="2328" w:hanging="360"/>
      </w:pPr>
      <w:rPr>
        <w:rFonts w:ascii="Wingdings" w:hAnsi="Wingdings" w:hint="default"/>
      </w:rPr>
    </w:lvl>
    <w:lvl w:ilvl="3" w:tplc="0C0A0001" w:tentative="1">
      <w:start w:val="1"/>
      <w:numFmt w:val="bullet"/>
      <w:lvlText w:val=""/>
      <w:lvlJc w:val="left"/>
      <w:pPr>
        <w:ind w:left="3048" w:hanging="360"/>
      </w:pPr>
      <w:rPr>
        <w:rFonts w:ascii="Symbol" w:hAnsi="Symbol" w:hint="default"/>
      </w:rPr>
    </w:lvl>
    <w:lvl w:ilvl="4" w:tplc="0C0A0003" w:tentative="1">
      <w:start w:val="1"/>
      <w:numFmt w:val="bullet"/>
      <w:lvlText w:val="o"/>
      <w:lvlJc w:val="left"/>
      <w:pPr>
        <w:ind w:left="3768" w:hanging="360"/>
      </w:pPr>
      <w:rPr>
        <w:rFonts w:ascii="Courier New" w:hAnsi="Courier New" w:cs="Courier New" w:hint="default"/>
      </w:rPr>
    </w:lvl>
    <w:lvl w:ilvl="5" w:tplc="0C0A0005" w:tentative="1">
      <w:start w:val="1"/>
      <w:numFmt w:val="bullet"/>
      <w:lvlText w:val=""/>
      <w:lvlJc w:val="left"/>
      <w:pPr>
        <w:ind w:left="4488" w:hanging="360"/>
      </w:pPr>
      <w:rPr>
        <w:rFonts w:ascii="Wingdings" w:hAnsi="Wingdings" w:hint="default"/>
      </w:rPr>
    </w:lvl>
    <w:lvl w:ilvl="6" w:tplc="0C0A0001" w:tentative="1">
      <w:start w:val="1"/>
      <w:numFmt w:val="bullet"/>
      <w:lvlText w:val=""/>
      <w:lvlJc w:val="left"/>
      <w:pPr>
        <w:ind w:left="5208" w:hanging="360"/>
      </w:pPr>
      <w:rPr>
        <w:rFonts w:ascii="Symbol" w:hAnsi="Symbol" w:hint="default"/>
      </w:rPr>
    </w:lvl>
    <w:lvl w:ilvl="7" w:tplc="0C0A0003" w:tentative="1">
      <w:start w:val="1"/>
      <w:numFmt w:val="bullet"/>
      <w:lvlText w:val="o"/>
      <w:lvlJc w:val="left"/>
      <w:pPr>
        <w:ind w:left="5928" w:hanging="360"/>
      </w:pPr>
      <w:rPr>
        <w:rFonts w:ascii="Courier New" w:hAnsi="Courier New" w:cs="Courier New" w:hint="default"/>
      </w:rPr>
    </w:lvl>
    <w:lvl w:ilvl="8" w:tplc="0C0A0005" w:tentative="1">
      <w:start w:val="1"/>
      <w:numFmt w:val="bullet"/>
      <w:lvlText w:val=""/>
      <w:lvlJc w:val="left"/>
      <w:pPr>
        <w:ind w:left="6648" w:hanging="360"/>
      </w:pPr>
      <w:rPr>
        <w:rFonts w:ascii="Wingdings" w:hAnsi="Wingdings" w:hint="default"/>
      </w:rPr>
    </w:lvl>
  </w:abstractNum>
  <w:abstractNum w:abstractNumId="12" w15:restartNumberingAfterBreak="0">
    <w:nsid w:val="1E8E6E9E"/>
    <w:multiLevelType w:val="hybridMultilevel"/>
    <w:tmpl w:val="34947218"/>
    <w:lvl w:ilvl="0" w:tplc="0C0A000F">
      <w:start w:val="1"/>
      <w:numFmt w:val="decimal"/>
      <w:lvlText w:val="%1."/>
      <w:lvlJc w:val="left"/>
      <w:pPr>
        <w:ind w:left="786" w:hanging="360"/>
      </w:pPr>
      <w:rPr>
        <w:rFonts w:hint="default"/>
      </w:rPr>
    </w:lvl>
    <w:lvl w:ilvl="1" w:tplc="0C0A0019" w:tentative="1">
      <w:start w:val="1"/>
      <w:numFmt w:val="lowerLetter"/>
      <w:lvlText w:val="%2."/>
      <w:lvlJc w:val="left"/>
      <w:pPr>
        <w:ind w:left="1506" w:hanging="360"/>
      </w:pPr>
    </w:lvl>
    <w:lvl w:ilvl="2" w:tplc="0C0A001B" w:tentative="1">
      <w:start w:val="1"/>
      <w:numFmt w:val="lowerRoman"/>
      <w:lvlText w:val="%3."/>
      <w:lvlJc w:val="right"/>
      <w:pPr>
        <w:ind w:left="2226" w:hanging="180"/>
      </w:pPr>
    </w:lvl>
    <w:lvl w:ilvl="3" w:tplc="0C0A000F" w:tentative="1">
      <w:start w:val="1"/>
      <w:numFmt w:val="decimal"/>
      <w:lvlText w:val="%4."/>
      <w:lvlJc w:val="left"/>
      <w:pPr>
        <w:ind w:left="2946" w:hanging="360"/>
      </w:pPr>
    </w:lvl>
    <w:lvl w:ilvl="4" w:tplc="0C0A0019" w:tentative="1">
      <w:start w:val="1"/>
      <w:numFmt w:val="lowerLetter"/>
      <w:lvlText w:val="%5."/>
      <w:lvlJc w:val="left"/>
      <w:pPr>
        <w:ind w:left="3666" w:hanging="360"/>
      </w:pPr>
    </w:lvl>
    <w:lvl w:ilvl="5" w:tplc="0C0A001B" w:tentative="1">
      <w:start w:val="1"/>
      <w:numFmt w:val="lowerRoman"/>
      <w:lvlText w:val="%6."/>
      <w:lvlJc w:val="right"/>
      <w:pPr>
        <w:ind w:left="4386" w:hanging="180"/>
      </w:pPr>
    </w:lvl>
    <w:lvl w:ilvl="6" w:tplc="0C0A000F" w:tentative="1">
      <w:start w:val="1"/>
      <w:numFmt w:val="decimal"/>
      <w:lvlText w:val="%7."/>
      <w:lvlJc w:val="left"/>
      <w:pPr>
        <w:ind w:left="5106" w:hanging="360"/>
      </w:pPr>
    </w:lvl>
    <w:lvl w:ilvl="7" w:tplc="0C0A0019" w:tentative="1">
      <w:start w:val="1"/>
      <w:numFmt w:val="lowerLetter"/>
      <w:lvlText w:val="%8."/>
      <w:lvlJc w:val="left"/>
      <w:pPr>
        <w:ind w:left="5826" w:hanging="360"/>
      </w:pPr>
    </w:lvl>
    <w:lvl w:ilvl="8" w:tplc="0C0A001B" w:tentative="1">
      <w:start w:val="1"/>
      <w:numFmt w:val="lowerRoman"/>
      <w:lvlText w:val="%9."/>
      <w:lvlJc w:val="right"/>
      <w:pPr>
        <w:ind w:left="6546" w:hanging="180"/>
      </w:pPr>
    </w:lvl>
  </w:abstractNum>
  <w:abstractNum w:abstractNumId="13" w15:restartNumberingAfterBreak="0">
    <w:nsid w:val="1F5F3E78"/>
    <w:multiLevelType w:val="hybridMultilevel"/>
    <w:tmpl w:val="A3D82AD6"/>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4" w15:restartNumberingAfterBreak="0">
    <w:nsid w:val="21E503A2"/>
    <w:multiLevelType w:val="hybridMultilevel"/>
    <w:tmpl w:val="5F06F7E2"/>
    <w:lvl w:ilvl="0" w:tplc="2AF69F4A">
      <w:start w:val="2"/>
      <w:numFmt w:val="bullet"/>
      <w:lvlText w:val="-"/>
      <w:lvlJc w:val="left"/>
      <w:pPr>
        <w:ind w:left="720" w:hanging="360"/>
      </w:pPr>
      <w:rPr>
        <w:rFonts w:ascii="Noto Sans HK Light" w:eastAsia="Noto Sans HK Light" w:hAnsi="Noto Sans HK Light" w:cs="Lucida Sans" w:hint="eastAsia"/>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5" w15:restartNumberingAfterBreak="0">
    <w:nsid w:val="35814B48"/>
    <w:multiLevelType w:val="multilevel"/>
    <w:tmpl w:val="838AE9A6"/>
    <w:lvl w:ilvl="0">
      <w:start w:val="1"/>
      <w:numFmt w:val="decimal"/>
      <w:lvlText w:val="%1."/>
      <w:lvlJc w:val="left"/>
      <w:pPr>
        <w:tabs>
          <w:tab w:val="num" w:pos="1068"/>
        </w:tabs>
        <w:ind w:left="1068" w:hanging="360"/>
      </w:pPr>
    </w:lvl>
    <w:lvl w:ilvl="1" w:tentative="1">
      <w:start w:val="1"/>
      <w:numFmt w:val="decimal"/>
      <w:lvlText w:val="%2."/>
      <w:lvlJc w:val="left"/>
      <w:pPr>
        <w:tabs>
          <w:tab w:val="num" w:pos="1788"/>
        </w:tabs>
        <w:ind w:left="1788" w:hanging="360"/>
      </w:pPr>
    </w:lvl>
    <w:lvl w:ilvl="2" w:tentative="1">
      <w:start w:val="1"/>
      <w:numFmt w:val="decimal"/>
      <w:lvlText w:val="%3."/>
      <w:lvlJc w:val="left"/>
      <w:pPr>
        <w:tabs>
          <w:tab w:val="num" w:pos="2508"/>
        </w:tabs>
        <w:ind w:left="2508" w:hanging="360"/>
      </w:pPr>
    </w:lvl>
    <w:lvl w:ilvl="3" w:tentative="1">
      <w:start w:val="1"/>
      <w:numFmt w:val="decimal"/>
      <w:lvlText w:val="%4."/>
      <w:lvlJc w:val="left"/>
      <w:pPr>
        <w:tabs>
          <w:tab w:val="num" w:pos="3228"/>
        </w:tabs>
        <w:ind w:left="3228" w:hanging="360"/>
      </w:pPr>
    </w:lvl>
    <w:lvl w:ilvl="4" w:tentative="1">
      <w:start w:val="1"/>
      <w:numFmt w:val="decimal"/>
      <w:lvlText w:val="%5."/>
      <w:lvlJc w:val="left"/>
      <w:pPr>
        <w:tabs>
          <w:tab w:val="num" w:pos="3948"/>
        </w:tabs>
        <w:ind w:left="3948" w:hanging="360"/>
      </w:pPr>
    </w:lvl>
    <w:lvl w:ilvl="5" w:tentative="1">
      <w:start w:val="1"/>
      <w:numFmt w:val="decimal"/>
      <w:lvlText w:val="%6."/>
      <w:lvlJc w:val="left"/>
      <w:pPr>
        <w:tabs>
          <w:tab w:val="num" w:pos="4668"/>
        </w:tabs>
        <w:ind w:left="4668" w:hanging="360"/>
      </w:pPr>
    </w:lvl>
    <w:lvl w:ilvl="6" w:tentative="1">
      <w:start w:val="1"/>
      <w:numFmt w:val="decimal"/>
      <w:lvlText w:val="%7."/>
      <w:lvlJc w:val="left"/>
      <w:pPr>
        <w:tabs>
          <w:tab w:val="num" w:pos="5388"/>
        </w:tabs>
        <w:ind w:left="5388" w:hanging="360"/>
      </w:pPr>
    </w:lvl>
    <w:lvl w:ilvl="7" w:tentative="1">
      <w:start w:val="1"/>
      <w:numFmt w:val="decimal"/>
      <w:lvlText w:val="%8."/>
      <w:lvlJc w:val="left"/>
      <w:pPr>
        <w:tabs>
          <w:tab w:val="num" w:pos="6108"/>
        </w:tabs>
        <w:ind w:left="6108" w:hanging="360"/>
      </w:pPr>
    </w:lvl>
    <w:lvl w:ilvl="8" w:tentative="1">
      <w:start w:val="1"/>
      <w:numFmt w:val="decimal"/>
      <w:lvlText w:val="%9."/>
      <w:lvlJc w:val="left"/>
      <w:pPr>
        <w:tabs>
          <w:tab w:val="num" w:pos="6828"/>
        </w:tabs>
        <w:ind w:left="6828" w:hanging="360"/>
      </w:pPr>
    </w:lvl>
  </w:abstractNum>
  <w:abstractNum w:abstractNumId="16" w15:restartNumberingAfterBreak="0">
    <w:nsid w:val="3E730F6F"/>
    <w:multiLevelType w:val="hybridMultilevel"/>
    <w:tmpl w:val="2084C646"/>
    <w:lvl w:ilvl="0" w:tplc="5D68ECA6">
      <w:numFmt w:val="bullet"/>
      <w:lvlText w:val="-"/>
      <w:lvlJc w:val="left"/>
      <w:pPr>
        <w:ind w:left="720" w:hanging="360"/>
      </w:pPr>
      <w:rPr>
        <w:rFonts w:ascii="NewsGotT" w:eastAsia="Times New Roman" w:hAnsi="NewsGotT" w:cs="NewsGotT" w:hint="default"/>
      </w:rPr>
    </w:lvl>
    <w:lvl w:ilvl="1" w:tplc="0C0A0003">
      <w:start w:val="1"/>
      <w:numFmt w:val="bullet"/>
      <w:lvlText w:val="o"/>
      <w:lvlJc w:val="left"/>
      <w:pPr>
        <w:ind w:left="1440" w:hanging="360"/>
      </w:pPr>
      <w:rPr>
        <w:rFonts w:ascii="Courier New" w:hAnsi="Courier New" w:cs="Courier New" w:hint="default"/>
      </w:rPr>
    </w:lvl>
    <w:lvl w:ilvl="2" w:tplc="0C0A0005">
      <w:start w:val="1"/>
      <w:numFmt w:val="bullet"/>
      <w:lvlText w:val=""/>
      <w:lvlJc w:val="left"/>
      <w:pPr>
        <w:ind w:left="2160" w:hanging="360"/>
      </w:pPr>
      <w:rPr>
        <w:rFonts w:ascii="Wingdings" w:hAnsi="Wingdings" w:hint="default"/>
      </w:rPr>
    </w:lvl>
    <w:lvl w:ilvl="3" w:tplc="0C0A0001">
      <w:start w:val="1"/>
      <w:numFmt w:val="bullet"/>
      <w:lvlText w:val=""/>
      <w:lvlJc w:val="left"/>
      <w:pPr>
        <w:ind w:left="2880" w:hanging="360"/>
      </w:pPr>
      <w:rPr>
        <w:rFonts w:ascii="Symbol" w:hAnsi="Symbol" w:hint="default"/>
      </w:rPr>
    </w:lvl>
    <w:lvl w:ilvl="4" w:tplc="0C0A0003">
      <w:start w:val="1"/>
      <w:numFmt w:val="bullet"/>
      <w:lvlText w:val="o"/>
      <w:lvlJc w:val="left"/>
      <w:pPr>
        <w:ind w:left="3600" w:hanging="360"/>
      </w:pPr>
      <w:rPr>
        <w:rFonts w:ascii="Courier New" w:hAnsi="Courier New" w:cs="Courier New" w:hint="default"/>
      </w:rPr>
    </w:lvl>
    <w:lvl w:ilvl="5" w:tplc="0C0A0005">
      <w:start w:val="1"/>
      <w:numFmt w:val="bullet"/>
      <w:lvlText w:val=""/>
      <w:lvlJc w:val="left"/>
      <w:pPr>
        <w:ind w:left="4320" w:hanging="360"/>
      </w:pPr>
      <w:rPr>
        <w:rFonts w:ascii="Wingdings" w:hAnsi="Wingdings" w:hint="default"/>
      </w:rPr>
    </w:lvl>
    <w:lvl w:ilvl="6" w:tplc="0C0A0001">
      <w:start w:val="1"/>
      <w:numFmt w:val="bullet"/>
      <w:lvlText w:val=""/>
      <w:lvlJc w:val="left"/>
      <w:pPr>
        <w:ind w:left="5040" w:hanging="360"/>
      </w:pPr>
      <w:rPr>
        <w:rFonts w:ascii="Symbol" w:hAnsi="Symbol" w:hint="default"/>
      </w:rPr>
    </w:lvl>
    <w:lvl w:ilvl="7" w:tplc="0C0A0003">
      <w:start w:val="1"/>
      <w:numFmt w:val="bullet"/>
      <w:lvlText w:val="o"/>
      <w:lvlJc w:val="left"/>
      <w:pPr>
        <w:ind w:left="5760" w:hanging="360"/>
      </w:pPr>
      <w:rPr>
        <w:rFonts w:ascii="Courier New" w:hAnsi="Courier New" w:cs="Courier New" w:hint="default"/>
      </w:rPr>
    </w:lvl>
    <w:lvl w:ilvl="8" w:tplc="0C0A0005">
      <w:start w:val="1"/>
      <w:numFmt w:val="bullet"/>
      <w:lvlText w:val=""/>
      <w:lvlJc w:val="left"/>
      <w:pPr>
        <w:ind w:left="6480" w:hanging="360"/>
      </w:pPr>
      <w:rPr>
        <w:rFonts w:ascii="Wingdings" w:hAnsi="Wingdings" w:hint="default"/>
      </w:rPr>
    </w:lvl>
  </w:abstractNum>
  <w:abstractNum w:abstractNumId="17" w15:restartNumberingAfterBreak="0">
    <w:nsid w:val="43CF301E"/>
    <w:multiLevelType w:val="hybridMultilevel"/>
    <w:tmpl w:val="60D2B874"/>
    <w:lvl w:ilvl="0" w:tplc="0C0A0017">
      <w:start w:val="1"/>
      <w:numFmt w:val="lowerLetter"/>
      <w:lvlText w:val="%1)"/>
      <w:lvlJc w:val="left"/>
      <w:pPr>
        <w:ind w:left="360" w:hanging="360"/>
      </w:pPr>
    </w:lvl>
    <w:lvl w:ilvl="1" w:tplc="CB32B140">
      <w:start w:val="1"/>
      <w:numFmt w:val="bullet"/>
      <w:lvlText w:val="-"/>
      <w:lvlJc w:val="left"/>
      <w:pPr>
        <w:ind w:left="1080" w:hanging="360"/>
      </w:pPr>
      <w:rPr>
        <w:rFonts w:ascii="Noto Sans HK Light" w:eastAsia="Noto Sans HK Light" w:hAnsi="Noto Sans HK Light" w:cs="NewsGotT" w:hint="eastAsia"/>
      </w:rPr>
    </w:lvl>
    <w:lvl w:ilvl="2" w:tplc="0C0A001B" w:tentative="1">
      <w:start w:val="1"/>
      <w:numFmt w:val="lowerRoman"/>
      <w:lvlText w:val="%3."/>
      <w:lvlJc w:val="right"/>
      <w:pPr>
        <w:ind w:left="1800" w:hanging="180"/>
      </w:pPr>
    </w:lvl>
    <w:lvl w:ilvl="3" w:tplc="0C0A000F" w:tentative="1">
      <w:start w:val="1"/>
      <w:numFmt w:val="decimal"/>
      <w:lvlText w:val="%4."/>
      <w:lvlJc w:val="left"/>
      <w:pPr>
        <w:ind w:left="2520" w:hanging="360"/>
      </w:pPr>
    </w:lvl>
    <w:lvl w:ilvl="4" w:tplc="0C0A0019" w:tentative="1">
      <w:start w:val="1"/>
      <w:numFmt w:val="lowerLetter"/>
      <w:lvlText w:val="%5."/>
      <w:lvlJc w:val="left"/>
      <w:pPr>
        <w:ind w:left="3240" w:hanging="360"/>
      </w:pPr>
    </w:lvl>
    <w:lvl w:ilvl="5" w:tplc="0C0A001B" w:tentative="1">
      <w:start w:val="1"/>
      <w:numFmt w:val="lowerRoman"/>
      <w:lvlText w:val="%6."/>
      <w:lvlJc w:val="right"/>
      <w:pPr>
        <w:ind w:left="3960" w:hanging="180"/>
      </w:pPr>
    </w:lvl>
    <w:lvl w:ilvl="6" w:tplc="0C0A000F" w:tentative="1">
      <w:start w:val="1"/>
      <w:numFmt w:val="decimal"/>
      <w:lvlText w:val="%7."/>
      <w:lvlJc w:val="left"/>
      <w:pPr>
        <w:ind w:left="4680" w:hanging="360"/>
      </w:pPr>
    </w:lvl>
    <w:lvl w:ilvl="7" w:tplc="0C0A0019" w:tentative="1">
      <w:start w:val="1"/>
      <w:numFmt w:val="lowerLetter"/>
      <w:lvlText w:val="%8."/>
      <w:lvlJc w:val="left"/>
      <w:pPr>
        <w:ind w:left="5400" w:hanging="360"/>
      </w:pPr>
    </w:lvl>
    <w:lvl w:ilvl="8" w:tplc="0C0A001B" w:tentative="1">
      <w:start w:val="1"/>
      <w:numFmt w:val="lowerRoman"/>
      <w:lvlText w:val="%9."/>
      <w:lvlJc w:val="right"/>
      <w:pPr>
        <w:ind w:left="6120" w:hanging="180"/>
      </w:pPr>
    </w:lvl>
  </w:abstractNum>
  <w:abstractNum w:abstractNumId="18" w15:restartNumberingAfterBreak="0">
    <w:nsid w:val="440A0195"/>
    <w:multiLevelType w:val="hybridMultilevel"/>
    <w:tmpl w:val="AD0079AC"/>
    <w:lvl w:ilvl="0" w:tplc="0C0A0017">
      <w:start w:val="1"/>
      <w:numFmt w:val="lowerLetter"/>
      <w:lvlText w:val="%1)"/>
      <w:lvlJc w:val="left"/>
      <w:pPr>
        <w:ind w:left="360" w:hanging="360"/>
      </w:pPr>
    </w:lvl>
    <w:lvl w:ilvl="1" w:tplc="0C0A0019">
      <w:start w:val="1"/>
      <w:numFmt w:val="lowerLetter"/>
      <w:lvlText w:val="%2."/>
      <w:lvlJc w:val="left"/>
      <w:pPr>
        <w:ind w:left="1080" w:hanging="360"/>
      </w:pPr>
    </w:lvl>
    <w:lvl w:ilvl="2" w:tplc="0C0A001B">
      <w:start w:val="1"/>
      <w:numFmt w:val="lowerRoman"/>
      <w:lvlText w:val="%3."/>
      <w:lvlJc w:val="right"/>
      <w:pPr>
        <w:ind w:left="1800" w:hanging="180"/>
      </w:pPr>
    </w:lvl>
    <w:lvl w:ilvl="3" w:tplc="0C0A000F">
      <w:start w:val="1"/>
      <w:numFmt w:val="decimal"/>
      <w:lvlText w:val="%4."/>
      <w:lvlJc w:val="left"/>
      <w:pPr>
        <w:ind w:left="2520" w:hanging="360"/>
      </w:pPr>
    </w:lvl>
    <w:lvl w:ilvl="4" w:tplc="0C0A0019">
      <w:start w:val="1"/>
      <w:numFmt w:val="lowerLetter"/>
      <w:lvlText w:val="%5."/>
      <w:lvlJc w:val="left"/>
      <w:pPr>
        <w:ind w:left="3240" w:hanging="360"/>
      </w:pPr>
    </w:lvl>
    <w:lvl w:ilvl="5" w:tplc="0C0A001B">
      <w:start w:val="1"/>
      <w:numFmt w:val="lowerRoman"/>
      <w:lvlText w:val="%6."/>
      <w:lvlJc w:val="right"/>
      <w:pPr>
        <w:ind w:left="3960" w:hanging="180"/>
      </w:pPr>
    </w:lvl>
    <w:lvl w:ilvl="6" w:tplc="0C0A000F">
      <w:start w:val="1"/>
      <w:numFmt w:val="decimal"/>
      <w:lvlText w:val="%7."/>
      <w:lvlJc w:val="left"/>
      <w:pPr>
        <w:ind w:left="4680" w:hanging="360"/>
      </w:pPr>
    </w:lvl>
    <w:lvl w:ilvl="7" w:tplc="0C0A0019">
      <w:start w:val="1"/>
      <w:numFmt w:val="lowerLetter"/>
      <w:lvlText w:val="%8."/>
      <w:lvlJc w:val="left"/>
      <w:pPr>
        <w:ind w:left="5400" w:hanging="360"/>
      </w:pPr>
    </w:lvl>
    <w:lvl w:ilvl="8" w:tplc="0C0A001B">
      <w:start w:val="1"/>
      <w:numFmt w:val="lowerRoman"/>
      <w:lvlText w:val="%9."/>
      <w:lvlJc w:val="right"/>
      <w:pPr>
        <w:ind w:left="6120" w:hanging="180"/>
      </w:pPr>
    </w:lvl>
  </w:abstractNum>
  <w:abstractNum w:abstractNumId="19" w15:restartNumberingAfterBreak="0">
    <w:nsid w:val="45557F8B"/>
    <w:multiLevelType w:val="hybridMultilevel"/>
    <w:tmpl w:val="992CAD16"/>
    <w:lvl w:ilvl="0" w:tplc="0C0A0001">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20" w15:restartNumberingAfterBreak="0">
    <w:nsid w:val="47AA033F"/>
    <w:multiLevelType w:val="hybridMultilevel"/>
    <w:tmpl w:val="CF8A5A50"/>
    <w:lvl w:ilvl="0" w:tplc="0C0A0001">
      <w:start w:val="1"/>
      <w:numFmt w:val="bullet"/>
      <w:lvlText w:val=""/>
      <w:lvlJc w:val="left"/>
      <w:pPr>
        <w:ind w:left="360" w:hanging="360"/>
      </w:pPr>
      <w:rPr>
        <w:rFonts w:ascii="Symbol" w:hAnsi="Symbol" w:hint="default"/>
      </w:rPr>
    </w:lvl>
    <w:lvl w:ilvl="1" w:tplc="0C0A0019" w:tentative="1">
      <w:start w:val="1"/>
      <w:numFmt w:val="lowerLetter"/>
      <w:lvlText w:val="%2."/>
      <w:lvlJc w:val="left"/>
      <w:pPr>
        <w:ind w:left="1080" w:hanging="360"/>
      </w:pPr>
    </w:lvl>
    <w:lvl w:ilvl="2" w:tplc="0C0A001B" w:tentative="1">
      <w:start w:val="1"/>
      <w:numFmt w:val="lowerRoman"/>
      <w:lvlText w:val="%3."/>
      <w:lvlJc w:val="right"/>
      <w:pPr>
        <w:ind w:left="1800" w:hanging="180"/>
      </w:pPr>
    </w:lvl>
    <w:lvl w:ilvl="3" w:tplc="0C0A000F" w:tentative="1">
      <w:start w:val="1"/>
      <w:numFmt w:val="decimal"/>
      <w:lvlText w:val="%4."/>
      <w:lvlJc w:val="left"/>
      <w:pPr>
        <w:ind w:left="2520" w:hanging="360"/>
      </w:pPr>
    </w:lvl>
    <w:lvl w:ilvl="4" w:tplc="0C0A0019" w:tentative="1">
      <w:start w:val="1"/>
      <w:numFmt w:val="lowerLetter"/>
      <w:lvlText w:val="%5."/>
      <w:lvlJc w:val="left"/>
      <w:pPr>
        <w:ind w:left="3240" w:hanging="360"/>
      </w:pPr>
    </w:lvl>
    <w:lvl w:ilvl="5" w:tplc="0C0A001B" w:tentative="1">
      <w:start w:val="1"/>
      <w:numFmt w:val="lowerRoman"/>
      <w:lvlText w:val="%6."/>
      <w:lvlJc w:val="right"/>
      <w:pPr>
        <w:ind w:left="3960" w:hanging="180"/>
      </w:pPr>
    </w:lvl>
    <w:lvl w:ilvl="6" w:tplc="0C0A000F" w:tentative="1">
      <w:start w:val="1"/>
      <w:numFmt w:val="decimal"/>
      <w:lvlText w:val="%7."/>
      <w:lvlJc w:val="left"/>
      <w:pPr>
        <w:ind w:left="4680" w:hanging="360"/>
      </w:pPr>
    </w:lvl>
    <w:lvl w:ilvl="7" w:tplc="0C0A0019" w:tentative="1">
      <w:start w:val="1"/>
      <w:numFmt w:val="lowerLetter"/>
      <w:lvlText w:val="%8."/>
      <w:lvlJc w:val="left"/>
      <w:pPr>
        <w:ind w:left="5400" w:hanging="360"/>
      </w:pPr>
    </w:lvl>
    <w:lvl w:ilvl="8" w:tplc="0C0A001B" w:tentative="1">
      <w:start w:val="1"/>
      <w:numFmt w:val="lowerRoman"/>
      <w:lvlText w:val="%9."/>
      <w:lvlJc w:val="right"/>
      <w:pPr>
        <w:ind w:left="6120" w:hanging="180"/>
      </w:pPr>
    </w:lvl>
  </w:abstractNum>
  <w:abstractNum w:abstractNumId="21" w15:restartNumberingAfterBreak="0">
    <w:nsid w:val="49590F83"/>
    <w:multiLevelType w:val="hybridMultilevel"/>
    <w:tmpl w:val="2096715C"/>
    <w:lvl w:ilvl="0" w:tplc="6F28C7E4">
      <w:start w:val="1"/>
      <w:numFmt w:val="lowerLetter"/>
      <w:lvlText w:val="%1)"/>
      <w:lvlJc w:val="left"/>
      <w:pPr>
        <w:ind w:left="720" w:hanging="360"/>
      </w:pPr>
      <w:rPr>
        <w:rFonts w:hint="eastAsia"/>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2" w15:restartNumberingAfterBreak="0">
    <w:nsid w:val="49A21B1B"/>
    <w:multiLevelType w:val="hybridMultilevel"/>
    <w:tmpl w:val="3C308804"/>
    <w:lvl w:ilvl="0" w:tplc="0C0A0001">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23" w15:restartNumberingAfterBreak="0">
    <w:nsid w:val="4D7C60E3"/>
    <w:multiLevelType w:val="hybridMultilevel"/>
    <w:tmpl w:val="5B788890"/>
    <w:lvl w:ilvl="0" w:tplc="0C0A0019">
      <w:start w:val="1"/>
      <w:numFmt w:val="lowerLetter"/>
      <w:lvlText w:val="%1."/>
      <w:lvlJc w:val="left"/>
      <w:pPr>
        <w:ind w:left="360" w:hanging="360"/>
      </w:pPr>
      <w:rPr>
        <w:rFonts w:hint="default"/>
      </w:rPr>
    </w:lvl>
    <w:lvl w:ilvl="1" w:tplc="0C0A0019" w:tentative="1">
      <w:start w:val="1"/>
      <w:numFmt w:val="lowerLetter"/>
      <w:lvlText w:val="%2."/>
      <w:lvlJc w:val="left"/>
      <w:pPr>
        <w:ind w:left="1080" w:hanging="360"/>
      </w:pPr>
    </w:lvl>
    <w:lvl w:ilvl="2" w:tplc="0C0A001B" w:tentative="1">
      <w:start w:val="1"/>
      <w:numFmt w:val="lowerRoman"/>
      <w:lvlText w:val="%3."/>
      <w:lvlJc w:val="right"/>
      <w:pPr>
        <w:ind w:left="1800" w:hanging="180"/>
      </w:pPr>
    </w:lvl>
    <w:lvl w:ilvl="3" w:tplc="0C0A000F" w:tentative="1">
      <w:start w:val="1"/>
      <w:numFmt w:val="decimal"/>
      <w:lvlText w:val="%4."/>
      <w:lvlJc w:val="left"/>
      <w:pPr>
        <w:ind w:left="2520" w:hanging="360"/>
      </w:pPr>
    </w:lvl>
    <w:lvl w:ilvl="4" w:tplc="0C0A0019" w:tentative="1">
      <w:start w:val="1"/>
      <w:numFmt w:val="lowerLetter"/>
      <w:lvlText w:val="%5."/>
      <w:lvlJc w:val="left"/>
      <w:pPr>
        <w:ind w:left="3240" w:hanging="360"/>
      </w:pPr>
    </w:lvl>
    <w:lvl w:ilvl="5" w:tplc="0C0A001B" w:tentative="1">
      <w:start w:val="1"/>
      <w:numFmt w:val="lowerRoman"/>
      <w:lvlText w:val="%6."/>
      <w:lvlJc w:val="right"/>
      <w:pPr>
        <w:ind w:left="3960" w:hanging="180"/>
      </w:pPr>
    </w:lvl>
    <w:lvl w:ilvl="6" w:tplc="0C0A000F" w:tentative="1">
      <w:start w:val="1"/>
      <w:numFmt w:val="decimal"/>
      <w:lvlText w:val="%7."/>
      <w:lvlJc w:val="left"/>
      <w:pPr>
        <w:ind w:left="4680" w:hanging="360"/>
      </w:pPr>
    </w:lvl>
    <w:lvl w:ilvl="7" w:tplc="0C0A0019" w:tentative="1">
      <w:start w:val="1"/>
      <w:numFmt w:val="lowerLetter"/>
      <w:lvlText w:val="%8."/>
      <w:lvlJc w:val="left"/>
      <w:pPr>
        <w:ind w:left="5400" w:hanging="360"/>
      </w:pPr>
    </w:lvl>
    <w:lvl w:ilvl="8" w:tplc="0C0A001B" w:tentative="1">
      <w:start w:val="1"/>
      <w:numFmt w:val="lowerRoman"/>
      <w:lvlText w:val="%9."/>
      <w:lvlJc w:val="right"/>
      <w:pPr>
        <w:ind w:left="6120" w:hanging="180"/>
      </w:pPr>
    </w:lvl>
  </w:abstractNum>
  <w:abstractNum w:abstractNumId="24" w15:restartNumberingAfterBreak="0">
    <w:nsid w:val="50692189"/>
    <w:multiLevelType w:val="hybridMultilevel"/>
    <w:tmpl w:val="8BF25668"/>
    <w:lvl w:ilvl="0" w:tplc="0C0A001B">
      <w:start w:val="1"/>
      <w:numFmt w:val="lowerRoman"/>
      <w:lvlText w:val="%1."/>
      <w:lvlJc w:val="right"/>
      <w:pPr>
        <w:ind w:left="720" w:hanging="360"/>
      </w:pPr>
    </w:lvl>
    <w:lvl w:ilvl="1" w:tplc="0C0A0019">
      <w:start w:val="1"/>
      <w:numFmt w:val="lowerLetter"/>
      <w:lvlText w:val="%2."/>
      <w:lvlJc w:val="left"/>
      <w:pPr>
        <w:ind w:left="1440" w:hanging="360"/>
      </w:pPr>
    </w:lvl>
    <w:lvl w:ilvl="2" w:tplc="0C0A001B">
      <w:start w:val="1"/>
      <w:numFmt w:val="lowerRoman"/>
      <w:lvlText w:val="%3."/>
      <w:lvlJc w:val="right"/>
      <w:pPr>
        <w:ind w:left="2160" w:hanging="180"/>
      </w:pPr>
    </w:lvl>
    <w:lvl w:ilvl="3" w:tplc="0C0A000F">
      <w:start w:val="1"/>
      <w:numFmt w:val="decimal"/>
      <w:lvlText w:val="%4."/>
      <w:lvlJc w:val="left"/>
      <w:pPr>
        <w:ind w:left="2880" w:hanging="360"/>
      </w:pPr>
    </w:lvl>
    <w:lvl w:ilvl="4" w:tplc="0C0A0019">
      <w:start w:val="1"/>
      <w:numFmt w:val="lowerLetter"/>
      <w:lvlText w:val="%5."/>
      <w:lvlJc w:val="left"/>
      <w:pPr>
        <w:ind w:left="3600" w:hanging="360"/>
      </w:pPr>
    </w:lvl>
    <w:lvl w:ilvl="5" w:tplc="0C0A001B">
      <w:start w:val="1"/>
      <w:numFmt w:val="lowerRoman"/>
      <w:lvlText w:val="%6."/>
      <w:lvlJc w:val="right"/>
      <w:pPr>
        <w:ind w:left="4320" w:hanging="180"/>
      </w:pPr>
    </w:lvl>
    <w:lvl w:ilvl="6" w:tplc="0C0A000F">
      <w:start w:val="1"/>
      <w:numFmt w:val="decimal"/>
      <w:lvlText w:val="%7."/>
      <w:lvlJc w:val="left"/>
      <w:pPr>
        <w:ind w:left="5040" w:hanging="360"/>
      </w:pPr>
    </w:lvl>
    <w:lvl w:ilvl="7" w:tplc="0C0A0019">
      <w:start w:val="1"/>
      <w:numFmt w:val="lowerLetter"/>
      <w:lvlText w:val="%8."/>
      <w:lvlJc w:val="left"/>
      <w:pPr>
        <w:ind w:left="5760" w:hanging="360"/>
      </w:pPr>
    </w:lvl>
    <w:lvl w:ilvl="8" w:tplc="0C0A001B">
      <w:start w:val="1"/>
      <w:numFmt w:val="lowerRoman"/>
      <w:lvlText w:val="%9."/>
      <w:lvlJc w:val="right"/>
      <w:pPr>
        <w:ind w:left="6480" w:hanging="180"/>
      </w:pPr>
    </w:lvl>
  </w:abstractNum>
  <w:abstractNum w:abstractNumId="25" w15:restartNumberingAfterBreak="0">
    <w:nsid w:val="507C6EE2"/>
    <w:multiLevelType w:val="hybridMultilevel"/>
    <w:tmpl w:val="2DAC6F04"/>
    <w:lvl w:ilvl="0" w:tplc="0C0A0017">
      <w:start w:val="1"/>
      <w:numFmt w:val="lowerLetter"/>
      <w:lvlText w:val="%1)"/>
      <w:lvlJc w:val="left"/>
      <w:pPr>
        <w:ind w:left="360" w:hanging="360"/>
      </w:pPr>
    </w:lvl>
    <w:lvl w:ilvl="1" w:tplc="0C0A0019" w:tentative="1">
      <w:start w:val="1"/>
      <w:numFmt w:val="lowerLetter"/>
      <w:lvlText w:val="%2."/>
      <w:lvlJc w:val="left"/>
      <w:pPr>
        <w:ind w:left="1080" w:hanging="360"/>
      </w:pPr>
    </w:lvl>
    <w:lvl w:ilvl="2" w:tplc="0C0A001B" w:tentative="1">
      <w:start w:val="1"/>
      <w:numFmt w:val="lowerRoman"/>
      <w:lvlText w:val="%3."/>
      <w:lvlJc w:val="right"/>
      <w:pPr>
        <w:ind w:left="1800" w:hanging="180"/>
      </w:pPr>
    </w:lvl>
    <w:lvl w:ilvl="3" w:tplc="0C0A000F" w:tentative="1">
      <w:start w:val="1"/>
      <w:numFmt w:val="decimal"/>
      <w:lvlText w:val="%4."/>
      <w:lvlJc w:val="left"/>
      <w:pPr>
        <w:ind w:left="2520" w:hanging="360"/>
      </w:pPr>
    </w:lvl>
    <w:lvl w:ilvl="4" w:tplc="0C0A0019" w:tentative="1">
      <w:start w:val="1"/>
      <w:numFmt w:val="lowerLetter"/>
      <w:lvlText w:val="%5."/>
      <w:lvlJc w:val="left"/>
      <w:pPr>
        <w:ind w:left="3240" w:hanging="360"/>
      </w:pPr>
    </w:lvl>
    <w:lvl w:ilvl="5" w:tplc="0C0A001B" w:tentative="1">
      <w:start w:val="1"/>
      <w:numFmt w:val="lowerRoman"/>
      <w:lvlText w:val="%6."/>
      <w:lvlJc w:val="right"/>
      <w:pPr>
        <w:ind w:left="3960" w:hanging="180"/>
      </w:pPr>
    </w:lvl>
    <w:lvl w:ilvl="6" w:tplc="0C0A000F" w:tentative="1">
      <w:start w:val="1"/>
      <w:numFmt w:val="decimal"/>
      <w:lvlText w:val="%7."/>
      <w:lvlJc w:val="left"/>
      <w:pPr>
        <w:ind w:left="4680" w:hanging="360"/>
      </w:pPr>
    </w:lvl>
    <w:lvl w:ilvl="7" w:tplc="0C0A0019" w:tentative="1">
      <w:start w:val="1"/>
      <w:numFmt w:val="lowerLetter"/>
      <w:lvlText w:val="%8."/>
      <w:lvlJc w:val="left"/>
      <w:pPr>
        <w:ind w:left="5400" w:hanging="360"/>
      </w:pPr>
    </w:lvl>
    <w:lvl w:ilvl="8" w:tplc="0C0A001B" w:tentative="1">
      <w:start w:val="1"/>
      <w:numFmt w:val="lowerRoman"/>
      <w:lvlText w:val="%9."/>
      <w:lvlJc w:val="right"/>
      <w:pPr>
        <w:ind w:left="6120" w:hanging="180"/>
      </w:pPr>
    </w:lvl>
  </w:abstractNum>
  <w:abstractNum w:abstractNumId="26" w15:restartNumberingAfterBreak="0">
    <w:nsid w:val="50B333C1"/>
    <w:multiLevelType w:val="hybridMultilevel"/>
    <w:tmpl w:val="63565C32"/>
    <w:lvl w:ilvl="0" w:tplc="EB24746E">
      <w:numFmt w:val="bullet"/>
      <w:lvlText w:val="-"/>
      <w:lvlJc w:val="left"/>
      <w:pPr>
        <w:tabs>
          <w:tab w:val="num" w:pos="360"/>
        </w:tabs>
        <w:ind w:left="360" w:hanging="360"/>
      </w:pPr>
      <w:rPr>
        <w:rFonts w:ascii="NewsGotT" w:eastAsia="Tunga" w:hAnsi="NewsGotT" w:cs="Tunga"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7" w15:restartNumberingAfterBreak="0">
    <w:nsid w:val="53040890"/>
    <w:multiLevelType w:val="hybridMultilevel"/>
    <w:tmpl w:val="EBF4B812"/>
    <w:lvl w:ilvl="0" w:tplc="0C0A0001">
      <w:start w:val="1"/>
      <w:numFmt w:val="bullet"/>
      <w:lvlText w:val=""/>
      <w:lvlJc w:val="left"/>
      <w:pPr>
        <w:ind w:left="720" w:hanging="360"/>
      </w:pPr>
      <w:rPr>
        <w:rFonts w:ascii="Symbol" w:hAnsi="Symbol" w:hint="default"/>
      </w:rPr>
    </w:lvl>
    <w:lvl w:ilvl="1" w:tplc="5B368514">
      <w:numFmt w:val="bullet"/>
      <w:lvlText w:val="•"/>
      <w:lvlJc w:val="left"/>
      <w:pPr>
        <w:ind w:left="1440" w:hanging="360"/>
      </w:pPr>
      <w:rPr>
        <w:rFonts w:ascii="NewsGotT" w:eastAsia="Calibri" w:hAnsi="NewsGotT" w:cs="Arial" w:hint="default"/>
      </w:rPr>
    </w:lvl>
    <w:lvl w:ilvl="2" w:tplc="0C0A0005">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8" w15:restartNumberingAfterBreak="0">
    <w:nsid w:val="596428E4"/>
    <w:multiLevelType w:val="hybridMultilevel"/>
    <w:tmpl w:val="DB025F7A"/>
    <w:lvl w:ilvl="0" w:tplc="0C0A000F">
      <w:start w:val="1"/>
      <w:numFmt w:val="decimal"/>
      <w:lvlText w:val="%1."/>
      <w:lvlJc w:val="left"/>
      <w:pPr>
        <w:ind w:left="-918" w:hanging="360"/>
      </w:pPr>
      <w:rPr>
        <w:rFonts w:hint="default"/>
      </w:rPr>
    </w:lvl>
    <w:lvl w:ilvl="1" w:tplc="0C0A0019" w:tentative="1">
      <w:start w:val="1"/>
      <w:numFmt w:val="lowerLetter"/>
      <w:lvlText w:val="%2."/>
      <w:lvlJc w:val="left"/>
      <w:pPr>
        <w:ind w:left="-198" w:hanging="360"/>
      </w:pPr>
    </w:lvl>
    <w:lvl w:ilvl="2" w:tplc="0C0A001B" w:tentative="1">
      <w:start w:val="1"/>
      <w:numFmt w:val="lowerRoman"/>
      <w:lvlText w:val="%3."/>
      <w:lvlJc w:val="right"/>
      <w:pPr>
        <w:ind w:left="522" w:hanging="180"/>
      </w:pPr>
    </w:lvl>
    <w:lvl w:ilvl="3" w:tplc="0C0A000F" w:tentative="1">
      <w:start w:val="1"/>
      <w:numFmt w:val="decimal"/>
      <w:lvlText w:val="%4."/>
      <w:lvlJc w:val="left"/>
      <w:pPr>
        <w:ind w:left="1242" w:hanging="360"/>
      </w:pPr>
    </w:lvl>
    <w:lvl w:ilvl="4" w:tplc="0C0A0019" w:tentative="1">
      <w:start w:val="1"/>
      <w:numFmt w:val="lowerLetter"/>
      <w:lvlText w:val="%5."/>
      <w:lvlJc w:val="left"/>
      <w:pPr>
        <w:ind w:left="1962" w:hanging="360"/>
      </w:pPr>
    </w:lvl>
    <w:lvl w:ilvl="5" w:tplc="0C0A001B" w:tentative="1">
      <w:start w:val="1"/>
      <w:numFmt w:val="lowerRoman"/>
      <w:lvlText w:val="%6."/>
      <w:lvlJc w:val="right"/>
      <w:pPr>
        <w:ind w:left="2682" w:hanging="180"/>
      </w:pPr>
    </w:lvl>
    <w:lvl w:ilvl="6" w:tplc="0C0A000F" w:tentative="1">
      <w:start w:val="1"/>
      <w:numFmt w:val="decimal"/>
      <w:lvlText w:val="%7."/>
      <w:lvlJc w:val="left"/>
      <w:pPr>
        <w:ind w:left="3402" w:hanging="360"/>
      </w:pPr>
    </w:lvl>
    <w:lvl w:ilvl="7" w:tplc="0C0A0019" w:tentative="1">
      <w:start w:val="1"/>
      <w:numFmt w:val="lowerLetter"/>
      <w:lvlText w:val="%8."/>
      <w:lvlJc w:val="left"/>
      <w:pPr>
        <w:ind w:left="4122" w:hanging="360"/>
      </w:pPr>
    </w:lvl>
    <w:lvl w:ilvl="8" w:tplc="0C0A001B" w:tentative="1">
      <w:start w:val="1"/>
      <w:numFmt w:val="lowerRoman"/>
      <w:lvlText w:val="%9."/>
      <w:lvlJc w:val="right"/>
      <w:pPr>
        <w:ind w:left="4842" w:hanging="180"/>
      </w:pPr>
    </w:lvl>
  </w:abstractNum>
  <w:abstractNum w:abstractNumId="29" w15:restartNumberingAfterBreak="0">
    <w:nsid w:val="59990B14"/>
    <w:multiLevelType w:val="hybridMultilevel"/>
    <w:tmpl w:val="52248F56"/>
    <w:lvl w:ilvl="0" w:tplc="0C0A0005">
      <w:start w:val="1"/>
      <w:numFmt w:val="bullet"/>
      <w:lvlText w:val=""/>
      <w:lvlJc w:val="left"/>
      <w:pPr>
        <w:ind w:left="360" w:hanging="360"/>
      </w:pPr>
      <w:rPr>
        <w:rFonts w:ascii="Wingdings" w:hAnsi="Wingdings"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30" w15:restartNumberingAfterBreak="0">
    <w:nsid w:val="5C5C1133"/>
    <w:multiLevelType w:val="hybridMultilevel"/>
    <w:tmpl w:val="F80C6B0C"/>
    <w:lvl w:ilvl="0" w:tplc="EB24746E">
      <w:numFmt w:val="bullet"/>
      <w:lvlText w:val="-"/>
      <w:lvlJc w:val="left"/>
      <w:pPr>
        <w:ind w:left="720" w:hanging="360"/>
      </w:pPr>
      <w:rPr>
        <w:rFonts w:ascii="NewsGotT" w:eastAsia="Tunga" w:hAnsi="NewsGotT" w:cs="Tunga" w:hint="default"/>
      </w:rPr>
    </w:lvl>
    <w:lvl w:ilvl="1" w:tplc="B85C4694">
      <w:start w:val="4"/>
      <w:numFmt w:val="bullet"/>
      <w:lvlText w:val="-"/>
      <w:lvlJc w:val="left"/>
      <w:pPr>
        <w:ind w:left="1440" w:hanging="360"/>
      </w:pPr>
      <w:rPr>
        <w:rFonts w:ascii="Noto Sans HK Light" w:eastAsia="Noto Sans HK Light" w:hAnsi="Noto Sans HK Light" w:cs="NewsGotT" w:hint="eastAsia"/>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1" w15:restartNumberingAfterBreak="0">
    <w:nsid w:val="667B3AD1"/>
    <w:multiLevelType w:val="hybridMultilevel"/>
    <w:tmpl w:val="363E7958"/>
    <w:lvl w:ilvl="0" w:tplc="00000011">
      <w:numFmt w:val="bullet"/>
      <w:lvlText w:val="-"/>
      <w:lvlJc w:val="left"/>
      <w:pPr>
        <w:ind w:left="360" w:hanging="360"/>
      </w:pPr>
      <w:rPr>
        <w:rFonts w:ascii="NewsGotT" w:hAnsi="NewsGotT" w:cs="NewsGotT"/>
        <w:color w:val="000000"/>
        <w:sz w:val="24"/>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32" w15:restartNumberingAfterBreak="0">
    <w:nsid w:val="686946A0"/>
    <w:multiLevelType w:val="hybridMultilevel"/>
    <w:tmpl w:val="F4B44B4E"/>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3" w15:restartNumberingAfterBreak="0">
    <w:nsid w:val="77820D51"/>
    <w:multiLevelType w:val="hybridMultilevel"/>
    <w:tmpl w:val="297AA676"/>
    <w:lvl w:ilvl="0" w:tplc="0C0A0005">
      <w:start w:val="1"/>
      <w:numFmt w:val="bullet"/>
      <w:lvlText w:val=""/>
      <w:lvlJc w:val="left"/>
      <w:pPr>
        <w:ind w:left="360" w:hanging="360"/>
      </w:pPr>
      <w:rPr>
        <w:rFonts w:ascii="Wingdings" w:hAnsi="Wingdings"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34" w15:restartNumberingAfterBreak="0">
    <w:nsid w:val="7B41355A"/>
    <w:multiLevelType w:val="hybridMultilevel"/>
    <w:tmpl w:val="99A6FFE8"/>
    <w:lvl w:ilvl="0" w:tplc="0C0A0017">
      <w:start w:val="1"/>
      <w:numFmt w:val="lowerLetter"/>
      <w:lvlText w:val="%1)"/>
      <w:lvlJc w:val="left"/>
      <w:pPr>
        <w:ind w:left="360" w:hanging="360"/>
      </w:pPr>
    </w:lvl>
    <w:lvl w:ilvl="1" w:tplc="0C0A0019" w:tentative="1">
      <w:start w:val="1"/>
      <w:numFmt w:val="lowerLetter"/>
      <w:lvlText w:val="%2."/>
      <w:lvlJc w:val="left"/>
      <w:pPr>
        <w:ind w:left="1080" w:hanging="360"/>
      </w:pPr>
    </w:lvl>
    <w:lvl w:ilvl="2" w:tplc="0C0A001B" w:tentative="1">
      <w:start w:val="1"/>
      <w:numFmt w:val="lowerRoman"/>
      <w:lvlText w:val="%3."/>
      <w:lvlJc w:val="right"/>
      <w:pPr>
        <w:ind w:left="1800" w:hanging="180"/>
      </w:pPr>
    </w:lvl>
    <w:lvl w:ilvl="3" w:tplc="0C0A000F" w:tentative="1">
      <w:start w:val="1"/>
      <w:numFmt w:val="decimal"/>
      <w:lvlText w:val="%4."/>
      <w:lvlJc w:val="left"/>
      <w:pPr>
        <w:ind w:left="2520" w:hanging="360"/>
      </w:pPr>
    </w:lvl>
    <w:lvl w:ilvl="4" w:tplc="0C0A0019" w:tentative="1">
      <w:start w:val="1"/>
      <w:numFmt w:val="lowerLetter"/>
      <w:lvlText w:val="%5."/>
      <w:lvlJc w:val="left"/>
      <w:pPr>
        <w:ind w:left="3240" w:hanging="360"/>
      </w:pPr>
    </w:lvl>
    <w:lvl w:ilvl="5" w:tplc="0C0A001B" w:tentative="1">
      <w:start w:val="1"/>
      <w:numFmt w:val="lowerRoman"/>
      <w:lvlText w:val="%6."/>
      <w:lvlJc w:val="right"/>
      <w:pPr>
        <w:ind w:left="3960" w:hanging="180"/>
      </w:pPr>
    </w:lvl>
    <w:lvl w:ilvl="6" w:tplc="0C0A000F" w:tentative="1">
      <w:start w:val="1"/>
      <w:numFmt w:val="decimal"/>
      <w:lvlText w:val="%7."/>
      <w:lvlJc w:val="left"/>
      <w:pPr>
        <w:ind w:left="4680" w:hanging="360"/>
      </w:pPr>
    </w:lvl>
    <w:lvl w:ilvl="7" w:tplc="0C0A0019" w:tentative="1">
      <w:start w:val="1"/>
      <w:numFmt w:val="lowerLetter"/>
      <w:lvlText w:val="%8."/>
      <w:lvlJc w:val="left"/>
      <w:pPr>
        <w:ind w:left="5400" w:hanging="360"/>
      </w:pPr>
    </w:lvl>
    <w:lvl w:ilvl="8" w:tplc="0C0A001B" w:tentative="1">
      <w:start w:val="1"/>
      <w:numFmt w:val="lowerRoman"/>
      <w:lvlText w:val="%9."/>
      <w:lvlJc w:val="right"/>
      <w:pPr>
        <w:ind w:left="6120" w:hanging="180"/>
      </w:pPr>
    </w:lvl>
  </w:abstractNum>
  <w:abstractNum w:abstractNumId="35" w15:restartNumberingAfterBreak="0">
    <w:nsid w:val="7C97079D"/>
    <w:multiLevelType w:val="hybridMultilevel"/>
    <w:tmpl w:val="922ACC40"/>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6" w15:restartNumberingAfterBreak="0">
    <w:nsid w:val="7E8519E2"/>
    <w:multiLevelType w:val="hybridMultilevel"/>
    <w:tmpl w:val="64B887C4"/>
    <w:lvl w:ilvl="0" w:tplc="60AE75BE">
      <w:start w:val="1"/>
      <w:numFmt w:val="lowerLetter"/>
      <w:lvlText w:val="%1)"/>
      <w:lvlJc w:val="left"/>
      <w:pPr>
        <w:ind w:left="720" w:hanging="360"/>
      </w:pPr>
      <w:rPr>
        <w:rFonts w:hint="eastAsia"/>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num w:numId="1">
    <w:abstractNumId w:val="26"/>
  </w:num>
  <w:num w:numId="2">
    <w:abstractNumId w:val="8"/>
  </w:num>
  <w:num w:numId="3">
    <w:abstractNumId w:val="23"/>
  </w:num>
  <w:num w:numId="4">
    <w:abstractNumId w:val="15"/>
  </w:num>
  <w:num w:numId="5">
    <w:abstractNumId w:val="28"/>
  </w:num>
  <w:num w:numId="6">
    <w:abstractNumId w:val="25"/>
  </w:num>
  <w:num w:numId="7">
    <w:abstractNumId w:val="27"/>
  </w:num>
  <w:num w:numId="8">
    <w:abstractNumId w:val="29"/>
  </w:num>
  <w:num w:numId="9">
    <w:abstractNumId w:val="33"/>
  </w:num>
  <w:num w:numId="10">
    <w:abstractNumId w:val="3"/>
  </w:num>
  <w:num w:numId="11">
    <w:abstractNumId w:val="19"/>
  </w:num>
  <w:num w:numId="12">
    <w:abstractNumId w:val="31"/>
  </w:num>
  <w:num w:numId="13">
    <w:abstractNumId w:val="9"/>
  </w:num>
  <w:num w:numId="14">
    <w:abstractNumId w:val="17"/>
  </w:num>
  <w:num w:numId="15">
    <w:abstractNumId w:val="32"/>
  </w:num>
  <w:num w:numId="16">
    <w:abstractNumId w:val="11"/>
  </w:num>
  <w:num w:numId="17">
    <w:abstractNumId w:val="30"/>
  </w:num>
  <w:num w:numId="18">
    <w:abstractNumId w:val="10"/>
  </w:num>
  <w:num w:numId="19">
    <w:abstractNumId w:val="21"/>
  </w:num>
  <w:num w:numId="20">
    <w:abstractNumId w:val="36"/>
  </w:num>
  <w:num w:numId="21">
    <w:abstractNumId w:val="34"/>
  </w:num>
  <w:num w:numId="22">
    <w:abstractNumId w:val="16"/>
  </w:num>
  <w:num w:numId="23">
    <w:abstractNumId w:val="0"/>
  </w:num>
  <w:num w:numId="24">
    <w:abstractNumId w:val="1"/>
  </w:num>
  <w:num w:numId="25">
    <w:abstractNumId w:val="2"/>
  </w:num>
  <w:num w:numId="26">
    <w:abstractNumId w:val="24"/>
  </w:num>
  <w:num w:numId="27">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4"/>
    <w:lvlOverride w:ilvl="0">
      <w:startOverride w:val="1"/>
    </w:lvlOverride>
  </w:num>
  <w:num w:numId="31">
    <w:abstractNumId w:val="3"/>
  </w:num>
  <w:num w:numId="32">
    <w:abstractNumId w:val="7"/>
  </w:num>
  <w:num w:numId="33">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7"/>
  </w:num>
  <w:num w:numId="35">
    <w:abstractNumId w:val="6"/>
  </w:num>
  <w:num w:numId="36">
    <w:abstractNumId w:val="14"/>
  </w:num>
  <w:num w:numId="37">
    <w:abstractNumId w:val="6"/>
  </w:num>
  <w:num w:numId="38">
    <w:abstractNumId w:val="13"/>
  </w:num>
  <w:num w:numId="39">
    <w:abstractNumId w:val="20"/>
  </w:num>
  <w:num w:numId="40">
    <w:abstractNumId w:val="22"/>
  </w:num>
  <w:num w:numId="41">
    <w:abstractNumId w:val="5"/>
  </w:num>
  <w:num w:numId="42">
    <w:abstractNumId w:val="35"/>
  </w:num>
  <w:num w:numId="43">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displayBackgroundShape/>
  <w:embedSystemFonts/>
  <w:activeWritingStyle w:appName="MSWord" w:lang="es-ES_tradnl" w:vendorID="64" w:dllVersion="131078" w:nlCheck="1" w:checkStyle="0"/>
  <w:activeWritingStyle w:appName="MSWord" w:lang="es-ES" w:vendorID="64" w:dllVersion="131078" w:nlCheck="1" w:checkStyle="0"/>
  <w:activeWritingStyle w:appName="MSWord" w:lang="en-US" w:vendorID="64" w:dllVersion="131078" w:nlCheck="1" w:checkStyle="1"/>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stylePaneSortMethod w:val="0000"/>
  <w:defaultTabStop w:val="709"/>
  <w:hyphenationZone w:val="425"/>
  <w:defaultTableStyle w:val="Normal"/>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strictFirstAndLastChars/>
  <w:doNotValidateAgainstSchema/>
  <w:doNotDemarcateInvalidXml/>
  <w:hdrShapeDefaults>
    <o:shapedefaults v:ext="edit" spidmax="30721"/>
  </w:hdrShapeDefaults>
  <w:footnotePr>
    <w:footnote w:id="-1"/>
    <w:footnote w:id="0"/>
  </w:footnotePr>
  <w:endnotePr>
    <w:endnote w:id="-1"/>
    <w:endnote w:id="0"/>
  </w:endnotePr>
  <w:compat>
    <w:spaceForUL/>
    <w:balanceSingleByteDoubleByteWidth/>
    <w:doNotLeaveBackslashAlone/>
    <w:ulTrailSpace/>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70028"/>
    <w:rsid w:val="00000800"/>
    <w:rsid w:val="00005814"/>
    <w:rsid w:val="0001623E"/>
    <w:rsid w:val="00025BA4"/>
    <w:rsid w:val="00036721"/>
    <w:rsid w:val="00042B2E"/>
    <w:rsid w:val="00055AE8"/>
    <w:rsid w:val="00056C39"/>
    <w:rsid w:val="00073F1B"/>
    <w:rsid w:val="000845A8"/>
    <w:rsid w:val="00084744"/>
    <w:rsid w:val="000B4589"/>
    <w:rsid w:val="000C5F22"/>
    <w:rsid w:val="00121CBB"/>
    <w:rsid w:val="0013337A"/>
    <w:rsid w:val="00155765"/>
    <w:rsid w:val="00164765"/>
    <w:rsid w:val="001717BB"/>
    <w:rsid w:val="001A3103"/>
    <w:rsid w:val="001A606F"/>
    <w:rsid w:val="001B1F4D"/>
    <w:rsid w:val="001B3FD2"/>
    <w:rsid w:val="001F61EE"/>
    <w:rsid w:val="0020071A"/>
    <w:rsid w:val="00217145"/>
    <w:rsid w:val="0022391A"/>
    <w:rsid w:val="0023468D"/>
    <w:rsid w:val="00250B19"/>
    <w:rsid w:val="00252EC0"/>
    <w:rsid w:val="00261385"/>
    <w:rsid w:val="00266D7D"/>
    <w:rsid w:val="002912F6"/>
    <w:rsid w:val="002E0C86"/>
    <w:rsid w:val="002F01D1"/>
    <w:rsid w:val="00306F4A"/>
    <w:rsid w:val="003170B6"/>
    <w:rsid w:val="0035102A"/>
    <w:rsid w:val="00375B1A"/>
    <w:rsid w:val="003924AA"/>
    <w:rsid w:val="00427BBA"/>
    <w:rsid w:val="004566DF"/>
    <w:rsid w:val="00461CD0"/>
    <w:rsid w:val="004746DD"/>
    <w:rsid w:val="0048000C"/>
    <w:rsid w:val="00481BC8"/>
    <w:rsid w:val="004E448C"/>
    <w:rsid w:val="00500739"/>
    <w:rsid w:val="00500D9C"/>
    <w:rsid w:val="005210A3"/>
    <w:rsid w:val="00524AF8"/>
    <w:rsid w:val="0053437B"/>
    <w:rsid w:val="00546399"/>
    <w:rsid w:val="005522FA"/>
    <w:rsid w:val="005C646F"/>
    <w:rsid w:val="006201A9"/>
    <w:rsid w:val="00631B48"/>
    <w:rsid w:val="0068491F"/>
    <w:rsid w:val="006A2F36"/>
    <w:rsid w:val="006A610F"/>
    <w:rsid w:val="006A7E8F"/>
    <w:rsid w:val="006B794D"/>
    <w:rsid w:val="006E1A37"/>
    <w:rsid w:val="006E3413"/>
    <w:rsid w:val="0070089A"/>
    <w:rsid w:val="007244BE"/>
    <w:rsid w:val="00725C09"/>
    <w:rsid w:val="007373EF"/>
    <w:rsid w:val="007450D7"/>
    <w:rsid w:val="00770028"/>
    <w:rsid w:val="00770BC9"/>
    <w:rsid w:val="00770ECB"/>
    <w:rsid w:val="00793E13"/>
    <w:rsid w:val="007B3C6A"/>
    <w:rsid w:val="007C1BFA"/>
    <w:rsid w:val="007C75AE"/>
    <w:rsid w:val="007D0EB3"/>
    <w:rsid w:val="007E0435"/>
    <w:rsid w:val="007E1323"/>
    <w:rsid w:val="007F0EC8"/>
    <w:rsid w:val="00802603"/>
    <w:rsid w:val="0081142E"/>
    <w:rsid w:val="008178E8"/>
    <w:rsid w:val="00825FD9"/>
    <w:rsid w:val="0083384D"/>
    <w:rsid w:val="00891568"/>
    <w:rsid w:val="00894CF3"/>
    <w:rsid w:val="008A07F7"/>
    <w:rsid w:val="008A3DA6"/>
    <w:rsid w:val="008A4569"/>
    <w:rsid w:val="008B08C7"/>
    <w:rsid w:val="008C2B3B"/>
    <w:rsid w:val="008C5C18"/>
    <w:rsid w:val="008C794B"/>
    <w:rsid w:val="00907C33"/>
    <w:rsid w:val="009158B9"/>
    <w:rsid w:val="009177EC"/>
    <w:rsid w:val="0096205B"/>
    <w:rsid w:val="009676D8"/>
    <w:rsid w:val="00986902"/>
    <w:rsid w:val="00997D60"/>
    <w:rsid w:val="009B4AF7"/>
    <w:rsid w:val="009C46DE"/>
    <w:rsid w:val="00A14870"/>
    <w:rsid w:val="00A25C5F"/>
    <w:rsid w:val="00A41D99"/>
    <w:rsid w:val="00A676FA"/>
    <w:rsid w:val="00A7018F"/>
    <w:rsid w:val="00A7707E"/>
    <w:rsid w:val="00A90F7C"/>
    <w:rsid w:val="00A9476F"/>
    <w:rsid w:val="00AA1C7B"/>
    <w:rsid w:val="00AF7C43"/>
    <w:rsid w:val="00B029F5"/>
    <w:rsid w:val="00B069BF"/>
    <w:rsid w:val="00B253E2"/>
    <w:rsid w:val="00B551E3"/>
    <w:rsid w:val="00B64D5B"/>
    <w:rsid w:val="00B86FCC"/>
    <w:rsid w:val="00B95CA5"/>
    <w:rsid w:val="00B96F4B"/>
    <w:rsid w:val="00BE1A31"/>
    <w:rsid w:val="00BE5BF3"/>
    <w:rsid w:val="00C10BA3"/>
    <w:rsid w:val="00C22587"/>
    <w:rsid w:val="00C22B04"/>
    <w:rsid w:val="00C24705"/>
    <w:rsid w:val="00C24FB8"/>
    <w:rsid w:val="00C632A3"/>
    <w:rsid w:val="00CA0FB2"/>
    <w:rsid w:val="00CB2FD9"/>
    <w:rsid w:val="00CB621F"/>
    <w:rsid w:val="00CC36F1"/>
    <w:rsid w:val="00CC5C37"/>
    <w:rsid w:val="00CC6D87"/>
    <w:rsid w:val="00D162E0"/>
    <w:rsid w:val="00D2309C"/>
    <w:rsid w:val="00D2706C"/>
    <w:rsid w:val="00D3179C"/>
    <w:rsid w:val="00D322A8"/>
    <w:rsid w:val="00D361D7"/>
    <w:rsid w:val="00D41323"/>
    <w:rsid w:val="00D474BF"/>
    <w:rsid w:val="00D90A8C"/>
    <w:rsid w:val="00DB58B7"/>
    <w:rsid w:val="00DC25C2"/>
    <w:rsid w:val="00E155AF"/>
    <w:rsid w:val="00E27A26"/>
    <w:rsid w:val="00E333D8"/>
    <w:rsid w:val="00E40CFC"/>
    <w:rsid w:val="00E55E72"/>
    <w:rsid w:val="00EA66E2"/>
    <w:rsid w:val="00EB7C8B"/>
    <w:rsid w:val="00EC1AB4"/>
    <w:rsid w:val="00ED025F"/>
    <w:rsid w:val="00ED33C3"/>
    <w:rsid w:val="00EF6260"/>
    <w:rsid w:val="00F20FC0"/>
    <w:rsid w:val="00F35819"/>
    <w:rsid w:val="00F43825"/>
    <w:rsid w:val="00F5534F"/>
    <w:rsid w:val="00F64ED8"/>
    <w:rsid w:val="00F92C35"/>
    <w:rsid w:val="00FA27F8"/>
    <w:rsid w:val="00FB064E"/>
    <w:rsid w:val="00FC1998"/>
    <w:rsid w:val="00FC69FC"/>
    <w:rsid w:val="00FE1C1F"/>
    <w:rsid w:val="00FE1D9F"/>
    <w:rsid w:val="00FE22BE"/>
    <w:rsid w:val="00FF3223"/>
  </w:rsids>
  <m:mathPr>
    <m:mathFont m:val="Cambria Math"/>
    <m:brkBin m:val="before"/>
    <m:brkBinSub m:val="--"/>
    <m:smallFrac m:val="0"/>
    <m:dispDef m:val="0"/>
    <m:lMargin m:val="0"/>
    <m:rMargin m:val="0"/>
    <m:defJc m:val="centerGroup"/>
    <m:wrapRight/>
    <m:intLim m:val="subSup"/>
    <m:naryLim m:val="subSup"/>
  </m:mathPr>
  <w:themeFontLang w:val="es-ES"/>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30721"/>
    <o:shapelayout v:ext="edit">
      <o:idmap v:ext="edit" data="1"/>
    </o:shapelayout>
  </w:shapeDefaults>
  <w:doNotEmbedSmartTags/>
  <w:decimalSymbol w:val=","/>
  <w:listSeparator w:val=";"/>
  <w14:docId w14:val="749402AC"/>
  <w15:chartTrackingRefBased/>
  <w15:docId w15:val="{BF7B499A-9698-46F6-90D1-2902633AE8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SimSun" w:hAnsi="Times New Roman" w:cs="Times New Roman"/>
        <w:lang w:val="es-ES" w:eastAsia="es-ES" w:bidi="ar-SA"/>
      </w:rPr>
    </w:rPrDefault>
    <w:pPrDefault/>
  </w:docDefaults>
  <w:latentStyles w:defLockedState="0" w:defUIPriority="0" w:defSemiHidden="0" w:defUnhideWhenUsed="0" w:defQFormat="0" w:count="371">
    <w:lsdException w:name="Normal" w:qFormat="1"/>
    <w:lsdException w:name="heading 1" w:uiPriority="9"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iPriority="9" w:unhideWhenUsed="1" w:qFormat="1"/>
    <w:lsdException w:name="caption"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Quote"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C2B3B"/>
    <w:pPr>
      <w:suppressAutoHyphens/>
    </w:pPr>
    <w:rPr>
      <w:rFonts w:ascii="Noto Sans HK Light" w:hAnsi="Noto Sans HK Light" w:cs="Lucida Sans"/>
      <w:kern w:val="2"/>
      <w:sz w:val="19"/>
      <w:szCs w:val="24"/>
      <w:lang w:val="en-US" w:eastAsia="zh-CN" w:bidi="hi-IN"/>
    </w:rPr>
  </w:style>
  <w:style w:type="paragraph" w:styleId="Ttulo1">
    <w:name w:val="heading 1"/>
    <w:basedOn w:val="Normal"/>
    <w:next w:val="Normal"/>
    <w:link w:val="Ttulo1Car"/>
    <w:uiPriority w:val="9"/>
    <w:qFormat/>
    <w:rsid w:val="00BE1A31"/>
    <w:pPr>
      <w:keepNext/>
      <w:keepLines/>
      <w:spacing w:before="240"/>
      <w:outlineLvl w:val="0"/>
    </w:pPr>
    <w:rPr>
      <w:rFonts w:asciiTheme="majorHAnsi" w:eastAsiaTheme="majorEastAsia" w:hAnsiTheme="majorHAnsi" w:cs="Mangal"/>
      <w:color w:val="2F5496" w:themeColor="accent1" w:themeShade="BF"/>
      <w:sz w:val="32"/>
      <w:szCs w:val="29"/>
    </w:rPr>
  </w:style>
  <w:style w:type="paragraph" w:styleId="Ttulo7">
    <w:name w:val="heading 7"/>
    <w:basedOn w:val="Normal"/>
    <w:next w:val="Normal"/>
    <w:link w:val="Ttulo7Car"/>
    <w:semiHidden/>
    <w:unhideWhenUsed/>
    <w:qFormat/>
    <w:rsid w:val="00056C39"/>
    <w:pPr>
      <w:keepNext/>
      <w:keepLines/>
      <w:spacing w:before="40"/>
      <w:outlineLvl w:val="6"/>
    </w:pPr>
    <w:rPr>
      <w:rFonts w:asciiTheme="majorHAnsi" w:eastAsiaTheme="majorEastAsia" w:hAnsiTheme="majorHAnsi" w:cs="Mangal"/>
      <w:i/>
      <w:iCs/>
      <w:color w:val="1F3763" w:themeColor="accent1" w:themeShade="7F"/>
    </w:rPr>
  </w:style>
  <w:style w:type="paragraph" w:styleId="Ttulo9">
    <w:name w:val="heading 9"/>
    <w:basedOn w:val="Normal"/>
    <w:next w:val="Normal"/>
    <w:link w:val="Ttulo9Car"/>
    <w:uiPriority w:val="9"/>
    <w:semiHidden/>
    <w:unhideWhenUsed/>
    <w:qFormat/>
    <w:rsid w:val="00375B1A"/>
    <w:pPr>
      <w:suppressAutoHyphens w:val="0"/>
      <w:spacing w:before="240" w:after="60"/>
      <w:outlineLvl w:val="8"/>
    </w:pPr>
    <w:rPr>
      <w:rFonts w:ascii="Cambria" w:eastAsia="Times New Roman" w:hAnsi="Cambria" w:cs="Times New Roman"/>
      <w:kern w:val="0"/>
      <w:sz w:val="22"/>
      <w:szCs w:val="22"/>
      <w:lang w:val="es-ES" w:eastAsia="es-ES" w:bidi="ar-SA"/>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Heading">
    <w:name w:val="Heading"/>
    <w:basedOn w:val="Normal"/>
    <w:next w:val="Textoindependiente"/>
    <w:pPr>
      <w:keepNext/>
      <w:spacing w:before="240" w:after="120"/>
    </w:pPr>
    <w:rPr>
      <w:rFonts w:ascii="Liberation Sans" w:eastAsia="PingFang SC" w:hAnsi="Liberation Sans"/>
      <w:sz w:val="28"/>
      <w:szCs w:val="28"/>
    </w:rPr>
  </w:style>
  <w:style w:type="paragraph" w:styleId="Textoindependiente">
    <w:name w:val="Body Text"/>
    <w:basedOn w:val="Normal"/>
    <w:link w:val="TextoindependienteCar"/>
    <w:pPr>
      <w:spacing w:after="140" w:line="276" w:lineRule="auto"/>
    </w:pPr>
  </w:style>
  <w:style w:type="paragraph" w:styleId="Lista">
    <w:name w:val="List"/>
    <w:basedOn w:val="Textoindependiente"/>
  </w:style>
  <w:style w:type="paragraph" w:styleId="Descripcin">
    <w:name w:val="caption"/>
    <w:basedOn w:val="Normal"/>
    <w:qFormat/>
    <w:pPr>
      <w:suppressLineNumbers/>
      <w:spacing w:before="120" w:after="120"/>
    </w:pPr>
    <w:rPr>
      <w:i/>
      <w:iCs/>
      <w:sz w:val="24"/>
    </w:rPr>
  </w:style>
  <w:style w:type="paragraph" w:customStyle="1" w:styleId="Index">
    <w:name w:val="Index"/>
    <w:basedOn w:val="Normal"/>
    <w:pPr>
      <w:suppressLineNumbers/>
    </w:pPr>
  </w:style>
  <w:style w:type="paragraph" w:customStyle="1" w:styleId="HeaderandFooter">
    <w:name w:val="Header and Footer"/>
    <w:basedOn w:val="Normal"/>
    <w:pPr>
      <w:suppressLineNumbers/>
      <w:tabs>
        <w:tab w:val="center" w:pos="4734"/>
        <w:tab w:val="right" w:pos="9468"/>
      </w:tabs>
    </w:pPr>
  </w:style>
  <w:style w:type="paragraph" w:styleId="Encabezado">
    <w:name w:val="header"/>
    <w:basedOn w:val="HeaderandFooter"/>
  </w:style>
  <w:style w:type="paragraph" w:styleId="Piedepgina">
    <w:name w:val="footer"/>
    <w:basedOn w:val="HeaderandFooter"/>
  </w:style>
  <w:style w:type="paragraph" w:styleId="NormalWeb">
    <w:name w:val="Normal (Web)"/>
    <w:basedOn w:val="Normal"/>
    <w:rsid w:val="00BF1499"/>
    <w:pPr>
      <w:suppressAutoHyphens w:val="0"/>
      <w:spacing w:beforeLines="1" w:afterLines="1"/>
    </w:pPr>
    <w:rPr>
      <w:rFonts w:ascii="Times" w:eastAsia="Times New Roman" w:hAnsi="Times" w:cs="Times New Roman"/>
      <w:kern w:val="0"/>
      <w:sz w:val="20"/>
      <w:szCs w:val="20"/>
      <w:lang w:val="es-ES_tradnl" w:eastAsia="es-ES_tradnl" w:bidi="ar-SA"/>
    </w:rPr>
  </w:style>
  <w:style w:type="character" w:customStyle="1" w:styleId="Ttulo9Car">
    <w:name w:val="Título 9 Car"/>
    <w:link w:val="Ttulo9"/>
    <w:uiPriority w:val="9"/>
    <w:semiHidden/>
    <w:rsid w:val="00375B1A"/>
    <w:rPr>
      <w:rFonts w:ascii="Cambria" w:hAnsi="Cambria"/>
      <w:sz w:val="22"/>
      <w:szCs w:val="22"/>
    </w:rPr>
  </w:style>
  <w:style w:type="paragraph" w:styleId="Prrafodelista">
    <w:name w:val="List Paragraph"/>
    <w:basedOn w:val="Normal"/>
    <w:uiPriority w:val="34"/>
    <w:qFormat/>
    <w:rsid w:val="00375B1A"/>
    <w:pPr>
      <w:suppressAutoHyphens w:val="0"/>
      <w:spacing w:line="276" w:lineRule="auto"/>
      <w:ind w:left="720"/>
      <w:contextualSpacing/>
    </w:pPr>
    <w:rPr>
      <w:rFonts w:ascii="Calibri" w:eastAsia="Calibri" w:hAnsi="Calibri" w:cs="Times New Roman"/>
      <w:kern w:val="0"/>
      <w:sz w:val="22"/>
      <w:szCs w:val="22"/>
      <w:lang w:val="es-ES" w:eastAsia="en-US" w:bidi="ar-SA"/>
    </w:rPr>
  </w:style>
  <w:style w:type="paragraph" w:styleId="Sangradetextonormal">
    <w:name w:val="Body Text Indent"/>
    <w:basedOn w:val="Normal"/>
    <w:link w:val="SangradetextonormalCar"/>
    <w:rsid w:val="00375B1A"/>
    <w:pPr>
      <w:suppressAutoHyphens w:val="0"/>
      <w:spacing w:after="120"/>
      <w:ind w:left="283"/>
    </w:pPr>
    <w:rPr>
      <w:rFonts w:ascii="Times New Roman" w:eastAsia="Times New Roman" w:hAnsi="Times New Roman" w:cs="Times New Roman"/>
      <w:kern w:val="0"/>
      <w:sz w:val="24"/>
      <w:lang w:val="es-ES_tradnl" w:eastAsia="es-ES_tradnl" w:bidi="ar-SA"/>
    </w:rPr>
  </w:style>
  <w:style w:type="character" w:customStyle="1" w:styleId="SangradetextonormalCar">
    <w:name w:val="Sangría de texto normal Car"/>
    <w:link w:val="Sangradetextonormal"/>
    <w:rsid w:val="00375B1A"/>
    <w:rPr>
      <w:sz w:val="24"/>
      <w:szCs w:val="24"/>
      <w:lang w:val="es-ES_tradnl" w:eastAsia="es-ES_tradnl"/>
    </w:rPr>
  </w:style>
  <w:style w:type="paragraph" w:styleId="Textoindependiente2">
    <w:name w:val="Body Text 2"/>
    <w:basedOn w:val="Normal"/>
    <w:link w:val="Textoindependiente2Car"/>
    <w:rsid w:val="00375B1A"/>
    <w:pPr>
      <w:suppressAutoHyphens w:val="0"/>
      <w:spacing w:after="120" w:line="480" w:lineRule="auto"/>
    </w:pPr>
    <w:rPr>
      <w:rFonts w:ascii="Times New Roman" w:eastAsia="Times New Roman" w:hAnsi="Times New Roman" w:cs="Times New Roman"/>
      <w:kern w:val="0"/>
      <w:sz w:val="24"/>
      <w:lang w:val="es-ES_tradnl" w:eastAsia="es-ES_tradnl" w:bidi="ar-SA"/>
    </w:rPr>
  </w:style>
  <w:style w:type="character" w:customStyle="1" w:styleId="Textoindependiente2Car">
    <w:name w:val="Texto independiente 2 Car"/>
    <w:link w:val="Textoindependiente2"/>
    <w:rsid w:val="00375B1A"/>
    <w:rPr>
      <w:sz w:val="24"/>
      <w:szCs w:val="24"/>
      <w:lang w:val="es-ES_tradnl" w:eastAsia="es-ES_tradnl"/>
    </w:rPr>
  </w:style>
  <w:style w:type="paragraph" w:customStyle="1" w:styleId="xl29">
    <w:name w:val="xl29"/>
    <w:basedOn w:val="Normal"/>
    <w:uiPriority w:val="99"/>
    <w:qFormat/>
    <w:rsid w:val="00375B1A"/>
    <w:pPr>
      <w:suppressAutoHyphens w:val="0"/>
      <w:spacing w:before="100" w:beforeAutospacing="1" w:after="100" w:afterAutospacing="1"/>
      <w:jc w:val="both"/>
    </w:pPr>
    <w:rPr>
      <w:rFonts w:ascii="Arial Narrow" w:eastAsia="Arial Unicode MS" w:hAnsi="Arial Narrow" w:cs="Arial Unicode MS"/>
      <w:kern w:val="0"/>
      <w:sz w:val="24"/>
      <w:lang w:val="es-ES" w:eastAsia="es-ES" w:bidi="ar-SA"/>
    </w:rPr>
  </w:style>
  <w:style w:type="paragraph" w:styleId="Subttulo">
    <w:name w:val="Subtitle"/>
    <w:basedOn w:val="Normal"/>
    <w:link w:val="SubttuloCar"/>
    <w:qFormat/>
    <w:rsid w:val="00375B1A"/>
    <w:pPr>
      <w:suppressAutoHyphens w:val="0"/>
      <w:jc w:val="center"/>
    </w:pPr>
    <w:rPr>
      <w:rFonts w:ascii="Times New Roman" w:eastAsia="Times New Roman" w:hAnsi="Times New Roman" w:cs="Times New Roman"/>
      <w:b/>
      <w:kern w:val="0"/>
      <w:sz w:val="24"/>
      <w:szCs w:val="20"/>
      <w:lang w:val="es-ES" w:eastAsia="es-ES" w:bidi="ar-SA"/>
    </w:rPr>
  </w:style>
  <w:style w:type="character" w:customStyle="1" w:styleId="SubttuloCar">
    <w:name w:val="Subtítulo Car"/>
    <w:link w:val="Subttulo"/>
    <w:rsid w:val="00375B1A"/>
    <w:rPr>
      <w:b/>
      <w:sz w:val="24"/>
    </w:rPr>
  </w:style>
  <w:style w:type="paragraph" w:customStyle="1" w:styleId="Textoindependiente21">
    <w:name w:val="Texto independiente 21"/>
    <w:basedOn w:val="Normal"/>
    <w:rsid w:val="00375B1A"/>
    <w:pPr>
      <w:suppressAutoHyphens w:val="0"/>
      <w:overflowPunct w:val="0"/>
      <w:autoSpaceDE w:val="0"/>
      <w:autoSpaceDN w:val="0"/>
      <w:adjustRightInd w:val="0"/>
      <w:jc w:val="both"/>
      <w:textAlignment w:val="baseline"/>
    </w:pPr>
    <w:rPr>
      <w:rFonts w:ascii="Arial" w:eastAsia="Times New Roman" w:hAnsi="Arial" w:cs="Times New Roman"/>
      <w:kern w:val="0"/>
      <w:sz w:val="24"/>
      <w:szCs w:val="20"/>
      <w:lang w:val="es-ES_tradnl" w:eastAsia="es-ES" w:bidi="ar-SA"/>
    </w:rPr>
  </w:style>
  <w:style w:type="paragraph" w:customStyle="1" w:styleId="Normal1">
    <w:name w:val="Normal1"/>
    <w:rsid w:val="00375B1A"/>
    <w:pPr>
      <w:suppressAutoHyphens/>
      <w:autoSpaceDE w:val="0"/>
    </w:pPr>
    <w:rPr>
      <w:rFonts w:ascii="Arial" w:hAnsi="Arial" w:cs="Arial"/>
      <w:color w:val="000000"/>
      <w:sz w:val="24"/>
      <w:szCs w:val="24"/>
      <w:lang w:eastAsia="zh-CN"/>
    </w:rPr>
  </w:style>
  <w:style w:type="paragraph" w:customStyle="1" w:styleId="western">
    <w:name w:val="western"/>
    <w:basedOn w:val="Normal"/>
    <w:rsid w:val="00375B1A"/>
    <w:pPr>
      <w:suppressAutoHyphens w:val="0"/>
      <w:spacing w:before="100" w:beforeAutospacing="1" w:after="100" w:afterAutospacing="1"/>
      <w:jc w:val="both"/>
    </w:pPr>
    <w:rPr>
      <w:rFonts w:ascii="NewsGotT" w:eastAsia="Times New Roman" w:hAnsi="NewsGotT" w:cs="Times New Roman"/>
      <w:color w:val="000000"/>
      <w:kern w:val="0"/>
      <w:sz w:val="24"/>
      <w:lang w:val="es-ES" w:eastAsia="es-ES" w:bidi="ar-SA"/>
    </w:rPr>
  </w:style>
  <w:style w:type="character" w:customStyle="1" w:styleId="WW8Num17z0">
    <w:name w:val="WW8Num17z0"/>
    <w:rsid w:val="00CC5C37"/>
  </w:style>
  <w:style w:type="paragraph" w:customStyle="1" w:styleId="Default">
    <w:name w:val="Default"/>
    <w:rsid w:val="00CC5C37"/>
    <w:pPr>
      <w:autoSpaceDE w:val="0"/>
      <w:autoSpaceDN w:val="0"/>
      <w:adjustRightInd w:val="0"/>
    </w:pPr>
    <w:rPr>
      <w:rFonts w:ascii="NewsGotT" w:eastAsia="Times New Roman" w:hAnsi="NewsGotT" w:cs="NewsGotT"/>
      <w:color w:val="000000"/>
      <w:sz w:val="24"/>
      <w:szCs w:val="24"/>
    </w:rPr>
  </w:style>
  <w:style w:type="paragraph" w:styleId="Textodeglobo">
    <w:name w:val="Balloon Text"/>
    <w:basedOn w:val="Normal"/>
    <w:link w:val="TextodegloboCar"/>
    <w:rsid w:val="005522FA"/>
    <w:rPr>
      <w:rFonts w:ascii="Segoe UI" w:hAnsi="Segoe UI" w:cs="Mangal"/>
      <w:sz w:val="18"/>
      <w:szCs w:val="16"/>
    </w:rPr>
  </w:style>
  <w:style w:type="character" w:customStyle="1" w:styleId="TextodegloboCar">
    <w:name w:val="Texto de globo Car"/>
    <w:basedOn w:val="Fuentedeprrafopredeter"/>
    <w:link w:val="Textodeglobo"/>
    <w:rsid w:val="005522FA"/>
    <w:rPr>
      <w:rFonts w:ascii="Segoe UI" w:hAnsi="Segoe UI" w:cs="Mangal"/>
      <w:kern w:val="2"/>
      <w:sz w:val="18"/>
      <w:szCs w:val="16"/>
      <w:lang w:val="en-US" w:eastAsia="zh-CN" w:bidi="hi-IN"/>
    </w:rPr>
  </w:style>
  <w:style w:type="character" w:customStyle="1" w:styleId="Ttulo7Car">
    <w:name w:val="Título 7 Car"/>
    <w:basedOn w:val="Fuentedeprrafopredeter"/>
    <w:link w:val="Ttulo7"/>
    <w:semiHidden/>
    <w:rsid w:val="00056C39"/>
    <w:rPr>
      <w:rFonts w:asciiTheme="majorHAnsi" w:eastAsiaTheme="majorEastAsia" w:hAnsiTheme="majorHAnsi" w:cs="Mangal"/>
      <w:i/>
      <w:iCs/>
      <w:color w:val="1F3763" w:themeColor="accent1" w:themeShade="7F"/>
      <w:kern w:val="2"/>
      <w:sz w:val="19"/>
      <w:szCs w:val="24"/>
      <w:lang w:val="en-US" w:eastAsia="zh-CN" w:bidi="hi-IN"/>
    </w:rPr>
  </w:style>
  <w:style w:type="character" w:styleId="Hipervnculo">
    <w:name w:val="Hyperlink"/>
    <w:basedOn w:val="Fuentedeprrafopredeter"/>
    <w:rsid w:val="00056C39"/>
    <w:rPr>
      <w:rFonts w:cs="Times New Roman"/>
      <w:color w:val="0000FF"/>
      <w:u w:val="single"/>
    </w:rPr>
  </w:style>
  <w:style w:type="paragraph" w:customStyle="1" w:styleId="Sangra2detindependiente1">
    <w:name w:val="Sangría 2 de t. independiente1"/>
    <w:basedOn w:val="Normal"/>
    <w:rsid w:val="00056C39"/>
    <w:pPr>
      <w:spacing w:after="120" w:line="480" w:lineRule="auto"/>
      <w:ind w:left="283"/>
    </w:pPr>
  </w:style>
  <w:style w:type="paragraph" w:customStyle="1" w:styleId="CM20">
    <w:name w:val="CM20"/>
    <w:basedOn w:val="Normal1"/>
    <w:next w:val="Normal1"/>
    <w:uiPriority w:val="99"/>
    <w:rsid w:val="00056C39"/>
    <w:pPr>
      <w:widowControl w:val="0"/>
      <w:autoSpaceDE/>
      <w:spacing w:after="288"/>
    </w:pPr>
    <w:rPr>
      <w:rFonts w:ascii="NewsGotT" w:eastAsia="Times New Roman" w:hAnsi="NewsGotT" w:cs="Times New Roman"/>
      <w:color w:val="auto"/>
      <w:szCs w:val="20"/>
    </w:rPr>
  </w:style>
  <w:style w:type="paragraph" w:customStyle="1" w:styleId="Textoindependiente22">
    <w:name w:val="Texto independiente 22"/>
    <w:basedOn w:val="Normal"/>
    <w:rsid w:val="00056C39"/>
    <w:pPr>
      <w:suppressAutoHyphens w:val="0"/>
      <w:spacing w:after="120" w:line="480" w:lineRule="auto"/>
    </w:pPr>
  </w:style>
  <w:style w:type="paragraph" w:styleId="Textoindependiente3">
    <w:name w:val="Body Text 3"/>
    <w:basedOn w:val="Normal"/>
    <w:link w:val="Textoindependiente3Car"/>
    <w:rsid w:val="00056C39"/>
    <w:pPr>
      <w:spacing w:after="120"/>
    </w:pPr>
    <w:rPr>
      <w:rFonts w:cs="Mangal"/>
      <w:sz w:val="16"/>
      <w:szCs w:val="14"/>
    </w:rPr>
  </w:style>
  <w:style w:type="character" w:customStyle="1" w:styleId="Textoindependiente3Car">
    <w:name w:val="Texto independiente 3 Car"/>
    <w:basedOn w:val="Fuentedeprrafopredeter"/>
    <w:link w:val="Textoindependiente3"/>
    <w:rsid w:val="00056C39"/>
    <w:rPr>
      <w:rFonts w:ascii="Noto Sans HK Light" w:hAnsi="Noto Sans HK Light" w:cs="Mangal"/>
      <w:kern w:val="2"/>
      <w:sz w:val="16"/>
      <w:szCs w:val="14"/>
      <w:lang w:val="en-US" w:eastAsia="zh-CN" w:bidi="hi-IN"/>
    </w:rPr>
  </w:style>
  <w:style w:type="table" w:styleId="Tablaconcuadrcula">
    <w:name w:val="Table Grid"/>
    <w:basedOn w:val="Tablanormal"/>
    <w:rsid w:val="00B069B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extoindependienteCar">
    <w:name w:val="Texto independiente Car"/>
    <w:basedOn w:val="Fuentedeprrafopredeter"/>
    <w:link w:val="Textoindependiente"/>
    <w:rsid w:val="00E333D8"/>
    <w:rPr>
      <w:rFonts w:ascii="Noto Sans HK Light" w:hAnsi="Noto Sans HK Light" w:cs="Lucida Sans"/>
      <w:kern w:val="2"/>
      <w:sz w:val="19"/>
      <w:szCs w:val="24"/>
      <w:lang w:val="en-US" w:eastAsia="zh-CN" w:bidi="hi-IN"/>
    </w:rPr>
  </w:style>
  <w:style w:type="character" w:customStyle="1" w:styleId="markedcontent">
    <w:name w:val="markedcontent"/>
    <w:basedOn w:val="Fuentedeprrafopredeter"/>
    <w:rsid w:val="00261385"/>
  </w:style>
  <w:style w:type="character" w:customStyle="1" w:styleId="Mencinsinresolver1">
    <w:name w:val="Mención sin resolver1"/>
    <w:basedOn w:val="Fuentedeprrafopredeter"/>
    <w:uiPriority w:val="99"/>
    <w:semiHidden/>
    <w:unhideWhenUsed/>
    <w:rsid w:val="0070089A"/>
    <w:rPr>
      <w:color w:val="605E5C"/>
      <w:shd w:val="clear" w:color="auto" w:fill="E1DFDD"/>
    </w:rPr>
  </w:style>
  <w:style w:type="character" w:customStyle="1" w:styleId="Ttulo1Car">
    <w:name w:val="Título 1 Car"/>
    <w:basedOn w:val="Fuentedeprrafopredeter"/>
    <w:link w:val="Ttulo1"/>
    <w:uiPriority w:val="9"/>
    <w:rsid w:val="00BE1A31"/>
    <w:rPr>
      <w:rFonts w:asciiTheme="majorHAnsi" w:eastAsiaTheme="majorEastAsia" w:hAnsiTheme="majorHAnsi" w:cs="Mangal"/>
      <w:color w:val="2F5496" w:themeColor="accent1" w:themeShade="BF"/>
      <w:kern w:val="2"/>
      <w:sz w:val="32"/>
      <w:szCs w:val="29"/>
      <w:lang w:val="en-US" w:eastAsia="zh-CN" w:bidi="hi-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652063">
      <w:bodyDiv w:val="1"/>
      <w:marLeft w:val="0"/>
      <w:marRight w:val="0"/>
      <w:marTop w:val="0"/>
      <w:marBottom w:val="0"/>
      <w:divBdr>
        <w:top w:val="none" w:sz="0" w:space="0" w:color="auto"/>
        <w:left w:val="none" w:sz="0" w:space="0" w:color="auto"/>
        <w:bottom w:val="none" w:sz="0" w:space="0" w:color="auto"/>
        <w:right w:val="none" w:sz="0" w:space="0" w:color="auto"/>
      </w:divBdr>
    </w:div>
    <w:div w:id="191117974">
      <w:bodyDiv w:val="1"/>
      <w:marLeft w:val="0"/>
      <w:marRight w:val="0"/>
      <w:marTop w:val="0"/>
      <w:marBottom w:val="0"/>
      <w:divBdr>
        <w:top w:val="none" w:sz="0" w:space="0" w:color="auto"/>
        <w:left w:val="none" w:sz="0" w:space="0" w:color="auto"/>
        <w:bottom w:val="none" w:sz="0" w:space="0" w:color="auto"/>
        <w:right w:val="none" w:sz="0" w:space="0" w:color="auto"/>
      </w:divBdr>
    </w:div>
    <w:div w:id="243802587">
      <w:bodyDiv w:val="1"/>
      <w:marLeft w:val="0"/>
      <w:marRight w:val="0"/>
      <w:marTop w:val="0"/>
      <w:marBottom w:val="0"/>
      <w:divBdr>
        <w:top w:val="none" w:sz="0" w:space="0" w:color="auto"/>
        <w:left w:val="none" w:sz="0" w:space="0" w:color="auto"/>
        <w:bottom w:val="none" w:sz="0" w:space="0" w:color="auto"/>
        <w:right w:val="none" w:sz="0" w:space="0" w:color="auto"/>
      </w:divBdr>
    </w:div>
    <w:div w:id="251164499">
      <w:bodyDiv w:val="1"/>
      <w:marLeft w:val="0"/>
      <w:marRight w:val="0"/>
      <w:marTop w:val="0"/>
      <w:marBottom w:val="0"/>
      <w:divBdr>
        <w:top w:val="none" w:sz="0" w:space="0" w:color="auto"/>
        <w:left w:val="none" w:sz="0" w:space="0" w:color="auto"/>
        <w:bottom w:val="none" w:sz="0" w:space="0" w:color="auto"/>
        <w:right w:val="none" w:sz="0" w:space="0" w:color="auto"/>
      </w:divBdr>
    </w:div>
    <w:div w:id="253631762">
      <w:bodyDiv w:val="1"/>
      <w:marLeft w:val="0"/>
      <w:marRight w:val="0"/>
      <w:marTop w:val="0"/>
      <w:marBottom w:val="0"/>
      <w:divBdr>
        <w:top w:val="none" w:sz="0" w:space="0" w:color="auto"/>
        <w:left w:val="none" w:sz="0" w:space="0" w:color="auto"/>
        <w:bottom w:val="none" w:sz="0" w:space="0" w:color="auto"/>
        <w:right w:val="none" w:sz="0" w:space="0" w:color="auto"/>
      </w:divBdr>
    </w:div>
    <w:div w:id="260913937">
      <w:bodyDiv w:val="1"/>
      <w:marLeft w:val="0"/>
      <w:marRight w:val="0"/>
      <w:marTop w:val="0"/>
      <w:marBottom w:val="0"/>
      <w:divBdr>
        <w:top w:val="none" w:sz="0" w:space="0" w:color="auto"/>
        <w:left w:val="none" w:sz="0" w:space="0" w:color="auto"/>
        <w:bottom w:val="none" w:sz="0" w:space="0" w:color="auto"/>
        <w:right w:val="none" w:sz="0" w:space="0" w:color="auto"/>
      </w:divBdr>
    </w:div>
    <w:div w:id="382867739">
      <w:bodyDiv w:val="1"/>
      <w:marLeft w:val="0"/>
      <w:marRight w:val="0"/>
      <w:marTop w:val="0"/>
      <w:marBottom w:val="0"/>
      <w:divBdr>
        <w:top w:val="none" w:sz="0" w:space="0" w:color="auto"/>
        <w:left w:val="none" w:sz="0" w:space="0" w:color="auto"/>
        <w:bottom w:val="none" w:sz="0" w:space="0" w:color="auto"/>
        <w:right w:val="none" w:sz="0" w:space="0" w:color="auto"/>
      </w:divBdr>
    </w:div>
    <w:div w:id="430467996">
      <w:bodyDiv w:val="1"/>
      <w:marLeft w:val="0"/>
      <w:marRight w:val="0"/>
      <w:marTop w:val="0"/>
      <w:marBottom w:val="0"/>
      <w:divBdr>
        <w:top w:val="none" w:sz="0" w:space="0" w:color="auto"/>
        <w:left w:val="none" w:sz="0" w:space="0" w:color="auto"/>
        <w:bottom w:val="none" w:sz="0" w:space="0" w:color="auto"/>
        <w:right w:val="none" w:sz="0" w:space="0" w:color="auto"/>
      </w:divBdr>
    </w:div>
    <w:div w:id="445776227">
      <w:bodyDiv w:val="1"/>
      <w:marLeft w:val="0"/>
      <w:marRight w:val="0"/>
      <w:marTop w:val="0"/>
      <w:marBottom w:val="0"/>
      <w:divBdr>
        <w:top w:val="none" w:sz="0" w:space="0" w:color="auto"/>
        <w:left w:val="none" w:sz="0" w:space="0" w:color="auto"/>
        <w:bottom w:val="none" w:sz="0" w:space="0" w:color="auto"/>
        <w:right w:val="none" w:sz="0" w:space="0" w:color="auto"/>
      </w:divBdr>
    </w:div>
    <w:div w:id="483620165">
      <w:bodyDiv w:val="1"/>
      <w:marLeft w:val="0"/>
      <w:marRight w:val="0"/>
      <w:marTop w:val="0"/>
      <w:marBottom w:val="0"/>
      <w:divBdr>
        <w:top w:val="none" w:sz="0" w:space="0" w:color="auto"/>
        <w:left w:val="none" w:sz="0" w:space="0" w:color="auto"/>
        <w:bottom w:val="none" w:sz="0" w:space="0" w:color="auto"/>
        <w:right w:val="none" w:sz="0" w:space="0" w:color="auto"/>
      </w:divBdr>
    </w:div>
    <w:div w:id="605429995">
      <w:bodyDiv w:val="1"/>
      <w:marLeft w:val="0"/>
      <w:marRight w:val="0"/>
      <w:marTop w:val="0"/>
      <w:marBottom w:val="0"/>
      <w:divBdr>
        <w:top w:val="none" w:sz="0" w:space="0" w:color="auto"/>
        <w:left w:val="none" w:sz="0" w:space="0" w:color="auto"/>
        <w:bottom w:val="none" w:sz="0" w:space="0" w:color="auto"/>
        <w:right w:val="none" w:sz="0" w:space="0" w:color="auto"/>
      </w:divBdr>
    </w:div>
    <w:div w:id="620309019">
      <w:bodyDiv w:val="1"/>
      <w:marLeft w:val="0"/>
      <w:marRight w:val="0"/>
      <w:marTop w:val="0"/>
      <w:marBottom w:val="0"/>
      <w:divBdr>
        <w:top w:val="none" w:sz="0" w:space="0" w:color="auto"/>
        <w:left w:val="none" w:sz="0" w:space="0" w:color="auto"/>
        <w:bottom w:val="none" w:sz="0" w:space="0" w:color="auto"/>
        <w:right w:val="none" w:sz="0" w:space="0" w:color="auto"/>
      </w:divBdr>
    </w:div>
    <w:div w:id="782696915">
      <w:bodyDiv w:val="1"/>
      <w:marLeft w:val="0"/>
      <w:marRight w:val="0"/>
      <w:marTop w:val="0"/>
      <w:marBottom w:val="0"/>
      <w:divBdr>
        <w:top w:val="none" w:sz="0" w:space="0" w:color="auto"/>
        <w:left w:val="none" w:sz="0" w:space="0" w:color="auto"/>
        <w:bottom w:val="none" w:sz="0" w:space="0" w:color="auto"/>
        <w:right w:val="none" w:sz="0" w:space="0" w:color="auto"/>
      </w:divBdr>
    </w:div>
    <w:div w:id="896552532">
      <w:bodyDiv w:val="1"/>
      <w:marLeft w:val="0"/>
      <w:marRight w:val="0"/>
      <w:marTop w:val="0"/>
      <w:marBottom w:val="0"/>
      <w:divBdr>
        <w:top w:val="none" w:sz="0" w:space="0" w:color="auto"/>
        <w:left w:val="none" w:sz="0" w:space="0" w:color="auto"/>
        <w:bottom w:val="none" w:sz="0" w:space="0" w:color="auto"/>
        <w:right w:val="none" w:sz="0" w:space="0" w:color="auto"/>
      </w:divBdr>
    </w:div>
    <w:div w:id="910895261">
      <w:bodyDiv w:val="1"/>
      <w:marLeft w:val="0"/>
      <w:marRight w:val="0"/>
      <w:marTop w:val="0"/>
      <w:marBottom w:val="0"/>
      <w:divBdr>
        <w:top w:val="none" w:sz="0" w:space="0" w:color="auto"/>
        <w:left w:val="none" w:sz="0" w:space="0" w:color="auto"/>
        <w:bottom w:val="none" w:sz="0" w:space="0" w:color="auto"/>
        <w:right w:val="none" w:sz="0" w:space="0" w:color="auto"/>
      </w:divBdr>
    </w:div>
    <w:div w:id="931665163">
      <w:bodyDiv w:val="1"/>
      <w:marLeft w:val="0"/>
      <w:marRight w:val="0"/>
      <w:marTop w:val="0"/>
      <w:marBottom w:val="0"/>
      <w:divBdr>
        <w:top w:val="none" w:sz="0" w:space="0" w:color="auto"/>
        <w:left w:val="none" w:sz="0" w:space="0" w:color="auto"/>
        <w:bottom w:val="none" w:sz="0" w:space="0" w:color="auto"/>
        <w:right w:val="none" w:sz="0" w:space="0" w:color="auto"/>
      </w:divBdr>
    </w:div>
    <w:div w:id="1085566196">
      <w:bodyDiv w:val="1"/>
      <w:marLeft w:val="0"/>
      <w:marRight w:val="0"/>
      <w:marTop w:val="0"/>
      <w:marBottom w:val="0"/>
      <w:divBdr>
        <w:top w:val="none" w:sz="0" w:space="0" w:color="auto"/>
        <w:left w:val="none" w:sz="0" w:space="0" w:color="auto"/>
        <w:bottom w:val="none" w:sz="0" w:space="0" w:color="auto"/>
        <w:right w:val="none" w:sz="0" w:space="0" w:color="auto"/>
      </w:divBdr>
    </w:div>
    <w:div w:id="1089154225">
      <w:bodyDiv w:val="1"/>
      <w:marLeft w:val="0"/>
      <w:marRight w:val="0"/>
      <w:marTop w:val="0"/>
      <w:marBottom w:val="0"/>
      <w:divBdr>
        <w:top w:val="none" w:sz="0" w:space="0" w:color="auto"/>
        <w:left w:val="none" w:sz="0" w:space="0" w:color="auto"/>
        <w:bottom w:val="none" w:sz="0" w:space="0" w:color="auto"/>
        <w:right w:val="none" w:sz="0" w:space="0" w:color="auto"/>
      </w:divBdr>
    </w:div>
    <w:div w:id="1093938514">
      <w:bodyDiv w:val="1"/>
      <w:marLeft w:val="0"/>
      <w:marRight w:val="0"/>
      <w:marTop w:val="0"/>
      <w:marBottom w:val="0"/>
      <w:divBdr>
        <w:top w:val="none" w:sz="0" w:space="0" w:color="auto"/>
        <w:left w:val="none" w:sz="0" w:space="0" w:color="auto"/>
        <w:bottom w:val="none" w:sz="0" w:space="0" w:color="auto"/>
        <w:right w:val="none" w:sz="0" w:space="0" w:color="auto"/>
      </w:divBdr>
    </w:div>
    <w:div w:id="1174371275">
      <w:bodyDiv w:val="1"/>
      <w:marLeft w:val="0"/>
      <w:marRight w:val="0"/>
      <w:marTop w:val="0"/>
      <w:marBottom w:val="0"/>
      <w:divBdr>
        <w:top w:val="none" w:sz="0" w:space="0" w:color="auto"/>
        <w:left w:val="none" w:sz="0" w:space="0" w:color="auto"/>
        <w:bottom w:val="none" w:sz="0" w:space="0" w:color="auto"/>
        <w:right w:val="none" w:sz="0" w:space="0" w:color="auto"/>
      </w:divBdr>
    </w:div>
    <w:div w:id="1203980620">
      <w:bodyDiv w:val="1"/>
      <w:marLeft w:val="0"/>
      <w:marRight w:val="0"/>
      <w:marTop w:val="0"/>
      <w:marBottom w:val="0"/>
      <w:divBdr>
        <w:top w:val="none" w:sz="0" w:space="0" w:color="auto"/>
        <w:left w:val="none" w:sz="0" w:space="0" w:color="auto"/>
        <w:bottom w:val="none" w:sz="0" w:space="0" w:color="auto"/>
        <w:right w:val="none" w:sz="0" w:space="0" w:color="auto"/>
      </w:divBdr>
    </w:div>
    <w:div w:id="1228766814">
      <w:bodyDiv w:val="1"/>
      <w:marLeft w:val="0"/>
      <w:marRight w:val="0"/>
      <w:marTop w:val="0"/>
      <w:marBottom w:val="0"/>
      <w:divBdr>
        <w:top w:val="none" w:sz="0" w:space="0" w:color="auto"/>
        <w:left w:val="none" w:sz="0" w:space="0" w:color="auto"/>
        <w:bottom w:val="none" w:sz="0" w:space="0" w:color="auto"/>
        <w:right w:val="none" w:sz="0" w:space="0" w:color="auto"/>
      </w:divBdr>
      <w:divsChild>
        <w:div w:id="1167013777">
          <w:marLeft w:val="0"/>
          <w:marRight w:val="0"/>
          <w:marTop w:val="0"/>
          <w:marBottom w:val="0"/>
          <w:divBdr>
            <w:top w:val="none" w:sz="0" w:space="0" w:color="auto"/>
            <w:left w:val="none" w:sz="0" w:space="0" w:color="auto"/>
            <w:bottom w:val="none" w:sz="0" w:space="0" w:color="auto"/>
            <w:right w:val="none" w:sz="0" w:space="0" w:color="auto"/>
          </w:divBdr>
          <w:divsChild>
            <w:div w:id="16240717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8396976">
      <w:bodyDiv w:val="1"/>
      <w:marLeft w:val="0"/>
      <w:marRight w:val="0"/>
      <w:marTop w:val="0"/>
      <w:marBottom w:val="0"/>
      <w:divBdr>
        <w:top w:val="none" w:sz="0" w:space="0" w:color="auto"/>
        <w:left w:val="none" w:sz="0" w:space="0" w:color="auto"/>
        <w:bottom w:val="none" w:sz="0" w:space="0" w:color="auto"/>
        <w:right w:val="none" w:sz="0" w:space="0" w:color="auto"/>
      </w:divBdr>
    </w:div>
    <w:div w:id="1270117059">
      <w:bodyDiv w:val="1"/>
      <w:marLeft w:val="0"/>
      <w:marRight w:val="0"/>
      <w:marTop w:val="0"/>
      <w:marBottom w:val="0"/>
      <w:divBdr>
        <w:top w:val="none" w:sz="0" w:space="0" w:color="auto"/>
        <w:left w:val="none" w:sz="0" w:space="0" w:color="auto"/>
        <w:bottom w:val="none" w:sz="0" w:space="0" w:color="auto"/>
        <w:right w:val="none" w:sz="0" w:space="0" w:color="auto"/>
      </w:divBdr>
      <w:divsChild>
        <w:div w:id="1680961302">
          <w:marLeft w:val="0"/>
          <w:marRight w:val="0"/>
          <w:marTop w:val="0"/>
          <w:marBottom w:val="0"/>
          <w:divBdr>
            <w:top w:val="none" w:sz="0" w:space="0" w:color="auto"/>
            <w:left w:val="none" w:sz="0" w:space="0" w:color="auto"/>
            <w:bottom w:val="none" w:sz="0" w:space="0" w:color="auto"/>
            <w:right w:val="none" w:sz="0" w:space="0" w:color="auto"/>
          </w:divBdr>
          <w:divsChild>
            <w:div w:id="1633553425">
              <w:marLeft w:val="0"/>
              <w:marRight w:val="0"/>
              <w:marTop w:val="0"/>
              <w:marBottom w:val="0"/>
              <w:divBdr>
                <w:top w:val="none" w:sz="0" w:space="0" w:color="auto"/>
                <w:left w:val="none" w:sz="0" w:space="0" w:color="auto"/>
                <w:bottom w:val="none" w:sz="0" w:space="0" w:color="auto"/>
                <w:right w:val="none" w:sz="0" w:space="0" w:color="auto"/>
              </w:divBdr>
              <w:divsChild>
                <w:div w:id="3095542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83616148">
      <w:bodyDiv w:val="1"/>
      <w:marLeft w:val="0"/>
      <w:marRight w:val="0"/>
      <w:marTop w:val="0"/>
      <w:marBottom w:val="0"/>
      <w:divBdr>
        <w:top w:val="none" w:sz="0" w:space="0" w:color="auto"/>
        <w:left w:val="none" w:sz="0" w:space="0" w:color="auto"/>
        <w:bottom w:val="none" w:sz="0" w:space="0" w:color="auto"/>
        <w:right w:val="none" w:sz="0" w:space="0" w:color="auto"/>
      </w:divBdr>
    </w:div>
    <w:div w:id="1413620529">
      <w:bodyDiv w:val="1"/>
      <w:marLeft w:val="0"/>
      <w:marRight w:val="0"/>
      <w:marTop w:val="0"/>
      <w:marBottom w:val="0"/>
      <w:divBdr>
        <w:top w:val="none" w:sz="0" w:space="0" w:color="auto"/>
        <w:left w:val="none" w:sz="0" w:space="0" w:color="auto"/>
        <w:bottom w:val="none" w:sz="0" w:space="0" w:color="auto"/>
        <w:right w:val="none" w:sz="0" w:space="0" w:color="auto"/>
      </w:divBdr>
    </w:div>
    <w:div w:id="1454204072">
      <w:bodyDiv w:val="1"/>
      <w:marLeft w:val="0"/>
      <w:marRight w:val="0"/>
      <w:marTop w:val="0"/>
      <w:marBottom w:val="0"/>
      <w:divBdr>
        <w:top w:val="none" w:sz="0" w:space="0" w:color="auto"/>
        <w:left w:val="none" w:sz="0" w:space="0" w:color="auto"/>
        <w:bottom w:val="none" w:sz="0" w:space="0" w:color="auto"/>
        <w:right w:val="none" w:sz="0" w:space="0" w:color="auto"/>
      </w:divBdr>
    </w:div>
    <w:div w:id="1457946438">
      <w:bodyDiv w:val="1"/>
      <w:marLeft w:val="0"/>
      <w:marRight w:val="0"/>
      <w:marTop w:val="0"/>
      <w:marBottom w:val="0"/>
      <w:divBdr>
        <w:top w:val="none" w:sz="0" w:space="0" w:color="auto"/>
        <w:left w:val="none" w:sz="0" w:space="0" w:color="auto"/>
        <w:bottom w:val="none" w:sz="0" w:space="0" w:color="auto"/>
        <w:right w:val="none" w:sz="0" w:space="0" w:color="auto"/>
      </w:divBdr>
    </w:div>
    <w:div w:id="1513762162">
      <w:bodyDiv w:val="1"/>
      <w:marLeft w:val="0"/>
      <w:marRight w:val="0"/>
      <w:marTop w:val="0"/>
      <w:marBottom w:val="0"/>
      <w:divBdr>
        <w:top w:val="none" w:sz="0" w:space="0" w:color="auto"/>
        <w:left w:val="none" w:sz="0" w:space="0" w:color="auto"/>
        <w:bottom w:val="none" w:sz="0" w:space="0" w:color="auto"/>
        <w:right w:val="none" w:sz="0" w:space="0" w:color="auto"/>
      </w:divBdr>
    </w:div>
    <w:div w:id="1524593871">
      <w:bodyDiv w:val="1"/>
      <w:marLeft w:val="0"/>
      <w:marRight w:val="0"/>
      <w:marTop w:val="0"/>
      <w:marBottom w:val="0"/>
      <w:divBdr>
        <w:top w:val="none" w:sz="0" w:space="0" w:color="auto"/>
        <w:left w:val="none" w:sz="0" w:space="0" w:color="auto"/>
        <w:bottom w:val="none" w:sz="0" w:space="0" w:color="auto"/>
        <w:right w:val="none" w:sz="0" w:space="0" w:color="auto"/>
      </w:divBdr>
    </w:div>
    <w:div w:id="1535801361">
      <w:bodyDiv w:val="1"/>
      <w:marLeft w:val="0"/>
      <w:marRight w:val="0"/>
      <w:marTop w:val="0"/>
      <w:marBottom w:val="0"/>
      <w:divBdr>
        <w:top w:val="none" w:sz="0" w:space="0" w:color="auto"/>
        <w:left w:val="none" w:sz="0" w:space="0" w:color="auto"/>
        <w:bottom w:val="none" w:sz="0" w:space="0" w:color="auto"/>
        <w:right w:val="none" w:sz="0" w:space="0" w:color="auto"/>
      </w:divBdr>
      <w:divsChild>
        <w:div w:id="2083596046">
          <w:marLeft w:val="0"/>
          <w:marRight w:val="0"/>
          <w:marTop w:val="0"/>
          <w:marBottom w:val="0"/>
          <w:divBdr>
            <w:top w:val="none" w:sz="0" w:space="0" w:color="auto"/>
            <w:left w:val="none" w:sz="0" w:space="0" w:color="auto"/>
            <w:bottom w:val="none" w:sz="0" w:space="0" w:color="auto"/>
            <w:right w:val="none" w:sz="0" w:space="0" w:color="auto"/>
          </w:divBdr>
          <w:divsChild>
            <w:div w:id="1269198522">
              <w:marLeft w:val="0"/>
              <w:marRight w:val="0"/>
              <w:marTop w:val="0"/>
              <w:marBottom w:val="0"/>
              <w:divBdr>
                <w:top w:val="none" w:sz="0" w:space="0" w:color="auto"/>
                <w:left w:val="none" w:sz="0" w:space="0" w:color="auto"/>
                <w:bottom w:val="none" w:sz="0" w:space="0" w:color="auto"/>
                <w:right w:val="none" w:sz="0" w:space="0" w:color="auto"/>
              </w:divBdr>
              <w:divsChild>
                <w:div w:id="17431411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96357449">
      <w:bodyDiv w:val="1"/>
      <w:marLeft w:val="0"/>
      <w:marRight w:val="0"/>
      <w:marTop w:val="0"/>
      <w:marBottom w:val="0"/>
      <w:divBdr>
        <w:top w:val="none" w:sz="0" w:space="0" w:color="auto"/>
        <w:left w:val="none" w:sz="0" w:space="0" w:color="auto"/>
        <w:bottom w:val="none" w:sz="0" w:space="0" w:color="auto"/>
        <w:right w:val="none" w:sz="0" w:space="0" w:color="auto"/>
      </w:divBdr>
    </w:div>
    <w:div w:id="1926181506">
      <w:bodyDiv w:val="1"/>
      <w:marLeft w:val="0"/>
      <w:marRight w:val="0"/>
      <w:marTop w:val="0"/>
      <w:marBottom w:val="0"/>
      <w:divBdr>
        <w:top w:val="none" w:sz="0" w:space="0" w:color="auto"/>
        <w:left w:val="none" w:sz="0" w:space="0" w:color="auto"/>
        <w:bottom w:val="none" w:sz="0" w:space="0" w:color="auto"/>
        <w:right w:val="none" w:sz="0" w:space="0" w:color="auto"/>
      </w:divBdr>
    </w:div>
    <w:div w:id="1936159782">
      <w:bodyDiv w:val="1"/>
      <w:marLeft w:val="0"/>
      <w:marRight w:val="0"/>
      <w:marTop w:val="0"/>
      <w:marBottom w:val="0"/>
      <w:divBdr>
        <w:top w:val="none" w:sz="0" w:space="0" w:color="auto"/>
        <w:left w:val="none" w:sz="0" w:space="0" w:color="auto"/>
        <w:bottom w:val="none" w:sz="0" w:space="0" w:color="auto"/>
        <w:right w:val="none" w:sz="0" w:space="0" w:color="auto"/>
      </w:divBdr>
    </w:div>
    <w:div w:id="1951936307">
      <w:bodyDiv w:val="1"/>
      <w:marLeft w:val="0"/>
      <w:marRight w:val="0"/>
      <w:marTop w:val="0"/>
      <w:marBottom w:val="0"/>
      <w:divBdr>
        <w:top w:val="none" w:sz="0" w:space="0" w:color="auto"/>
        <w:left w:val="none" w:sz="0" w:space="0" w:color="auto"/>
        <w:bottom w:val="none" w:sz="0" w:space="0" w:color="auto"/>
        <w:right w:val="none" w:sz="0" w:space="0" w:color="auto"/>
      </w:divBdr>
    </w:div>
    <w:div w:id="2085445580">
      <w:bodyDiv w:val="1"/>
      <w:marLeft w:val="0"/>
      <w:marRight w:val="0"/>
      <w:marTop w:val="0"/>
      <w:marBottom w:val="0"/>
      <w:divBdr>
        <w:top w:val="none" w:sz="0" w:space="0" w:color="auto"/>
        <w:left w:val="none" w:sz="0" w:space="0" w:color="auto"/>
        <w:bottom w:val="none" w:sz="0" w:space="0" w:color="auto"/>
        <w:right w:val="none" w:sz="0" w:space="0" w:color="auto"/>
      </w:divBdr>
    </w:div>
    <w:div w:id="2136096210">
      <w:bodyDiv w:val="1"/>
      <w:marLeft w:val="0"/>
      <w:marRight w:val="0"/>
      <w:marTop w:val="0"/>
      <w:marBottom w:val="0"/>
      <w:divBdr>
        <w:top w:val="none" w:sz="0" w:space="0" w:color="auto"/>
        <w:left w:val="none" w:sz="0" w:space="0" w:color="auto"/>
        <w:bottom w:val="none" w:sz="0" w:space="0" w:color="auto"/>
        <w:right w:val="none" w:sz="0" w:space="0" w:color="auto"/>
      </w:divBdr>
      <w:divsChild>
        <w:div w:id="489254196">
          <w:marLeft w:val="0"/>
          <w:marRight w:val="0"/>
          <w:marTop w:val="0"/>
          <w:marBottom w:val="0"/>
          <w:divBdr>
            <w:top w:val="none" w:sz="0" w:space="0" w:color="auto"/>
            <w:left w:val="none" w:sz="0" w:space="0" w:color="auto"/>
            <w:bottom w:val="none" w:sz="0" w:space="0" w:color="auto"/>
            <w:right w:val="none" w:sz="0" w:space="0" w:color="auto"/>
          </w:divBdr>
          <w:divsChild>
            <w:div w:id="5100690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allowPNG/>
  <w:pixelsPerInch w:val="72"/>
</w:webSettings>
</file>

<file path=word/_rels/document.xml.rels><?xml version="1.0" encoding="UTF-8" standalone="yes"?>
<Relationships xmlns="http://schemas.openxmlformats.org/package/2006/relationships"><Relationship Id="rId8" Type="http://schemas.openxmlformats.org/officeDocument/2006/relationships/hyperlink" Target="http://www.juntadeandalucia.es/contratacion" TargetMode="External"/><Relationship Id="rId13" Type="http://schemas.openxmlformats.org/officeDocument/2006/relationships/hyperlink" Target="https://juntadeandalucia.es/export/drupaljda/SiREC_PDL_Manual_Usuario%20v1.0.pdf" TargetMode="External"/><Relationship Id="rId18" Type="http://schemas.openxmlformats.org/officeDocument/2006/relationships/hyperlink" Target="https://www.juntadeandalucia.es/boja/2021/502/1" TargetMode="External"/><Relationship Id="rId3" Type="http://schemas.openxmlformats.org/officeDocument/2006/relationships/styles" Target="styles.xml"/><Relationship Id="rId21" Type="http://schemas.openxmlformats.org/officeDocument/2006/relationships/footer" Target="footer1.xml"/><Relationship Id="rId7" Type="http://schemas.openxmlformats.org/officeDocument/2006/relationships/endnotes" Target="endnotes.xml"/><Relationship Id="rId12" Type="http://schemas.openxmlformats.org/officeDocument/2006/relationships/hyperlink" Target="https://sirecftdpriexp.chap.junta-andalucia.es/licitacion-electronica/index.action" TargetMode="External"/><Relationship Id="rId17" Type="http://schemas.openxmlformats.org/officeDocument/2006/relationships/hyperlink" Target="https://juntadeandalucia.es/export/drupaljda/SiREC_PDL_Manual_Usuario%20v1.0.pdf" TargetMode="External"/><Relationship Id="rId2" Type="http://schemas.openxmlformats.org/officeDocument/2006/relationships/numbering" Target="numbering.xml"/><Relationship Id="rId16" Type="http://schemas.openxmlformats.org/officeDocument/2006/relationships/hyperlink" Target="mailto:contratacion@andalucia.org" TargetMode="External"/><Relationship Id="rId20"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visor.registrodelicitadores.gob.es/espd-web/filter?lang=es" TargetMode="External"/><Relationship Id="rId5" Type="http://schemas.openxmlformats.org/officeDocument/2006/relationships/webSettings" Target="webSettings.xml"/><Relationship Id="rId15" Type="http://schemas.openxmlformats.org/officeDocument/2006/relationships/hyperlink" Target="http://www.juntadeandalucia.es/contratacion" TargetMode="External"/><Relationship Id="rId23" Type="http://schemas.openxmlformats.org/officeDocument/2006/relationships/theme" Target="theme/theme1.xml"/><Relationship Id="rId10" Type="http://schemas.openxmlformats.org/officeDocument/2006/relationships/hyperlink" Target="https://juntadeandalucia.es/temas/contratacion-publica/perfiles-licitaciones/licitacion-electronica.html" TargetMode="External"/><Relationship Id="rId19"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www.juntadeandalucia.es/licitacion-electronica/index.action" TargetMode="External"/><Relationship Id="rId14" Type="http://schemas.openxmlformats.org/officeDocument/2006/relationships/hyperlink" Target="mailto:contratacion@andalucia.org" TargetMode="External"/><Relationship Id="rId22"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EC6C0D3-91B8-45B9-B168-12D1EC6F155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134</TotalTime>
  <Pages>19</Pages>
  <Words>7992</Words>
  <Characters>43961</Characters>
  <Application>Microsoft Office Word</Application>
  <DocSecurity>0</DocSecurity>
  <Lines>366</Lines>
  <Paragraphs>103</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Turismo y Deporte Andaluz</Company>
  <LinksUpToDate>false</LinksUpToDate>
  <CharactersWithSpaces>51850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Lucia Romero</dc:creator>
  <cp:keywords/>
  <cp:lastModifiedBy>Pilar Garcia Gomez</cp:lastModifiedBy>
  <cp:revision>50</cp:revision>
  <cp:lastPrinted>2021-01-13T13:39:00Z</cp:lastPrinted>
  <dcterms:created xsi:type="dcterms:W3CDTF">2023-09-18T12:38:00Z</dcterms:created>
  <dcterms:modified xsi:type="dcterms:W3CDTF">2024-07-08T12:50:00Z</dcterms:modified>
</cp:coreProperties>
</file>