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732" w14:textId="77777777" w:rsidR="003F5DAA" w:rsidRDefault="003F5DAA" w:rsidP="003F5DAA">
      <w:pPr>
        <w:jc w:val="both"/>
        <w:rPr>
          <w:rFonts w:ascii="Century Gothic" w:eastAsia="Century Gothic" w:hAnsi="Century Gothic" w:cs="Century Gothic"/>
        </w:rPr>
      </w:pPr>
    </w:p>
    <w:p w14:paraId="647EBBE2" w14:textId="77777777" w:rsidR="003F5DAA" w:rsidRDefault="003F5DAA" w:rsidP="003F5DAA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bookmarkStart w:id="0" w:name="_heading=h.3tbugp1" w:colFirst="0" w:colLast="0"/>
      <w:bookmarkEnd w:id="0"/>
      <w:r>
        <w:rPr>
          <w:rFonts w:ascii="Century Gothic" w:eastAsia="Century Gothic" w:hAnsi="Century Gothic" w:cs="Century Gothic"/>
          <w:b/>
          <w:sz w:val="24"/>
          <w:szCs w:val="24"/>
        </w:rPr>
        <w:t>ANEXO I. MODELO DE DECLARACIÓN RESPONSABLE</w:t>
      </w:r>
    </w:p>
    <w:p w14:paraId="6CFABB52" w14:textId="77777777" w:rsidR="003F5DAA" w:rsidRDefault="003F5DAA" w:rsidP="003F5DAA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69F11A0B" w14:textId="77777777" w:rsidR="003F5DAA" w:rsidRDefault="003F5DAA" w:rsidP="003F5DAA">
      <w:pPr>
        <w:rPr>
          <w:rFonts w:ascii="Century Gothic" w:eastAsia="Century Gothic" w:hAnsi="Century Gothic" w:cs="Century Gothic"/>
        </w:rPr>
      </w:pPr>
    </w:p>
    <w:p w14:paraId="61810F81" w14:textId="77777777" w:rsidR="003F5DAA" w:rsidRPr="00FD098B" w:rsidRDefault="003F5DAA" w:rsidP="003F5DA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D/Dª ______________________________________, con D.N.I. Nº.  ___________ y domicilio en ________________________________, actuando en nombre propio / en representación de empresa________________, con domicilio en _________________ y  CIF. _________________, en relación a la licitación del contrato de </w:t>
      </w:r>
      <w:r w:rsidRPr="00FD098B">
        <w:rPr>
          <w:rFonts w:ascii="Century Gothic" w:eastAsia="Century Gothic" w:hAnsi="Century Gothic" w:cs="Century Gothic"/>
        </w:rPr>
        <w:t>suministro, implantación y mantenimiento de una plataforma de administración electrónica</w:t>
      </w:r>
      <w:r>
        <w:rPr>
          <w:rFonts w:ascii="Century Gothic" w:eastAsia="Century Gothic" w:hAnsi="Century Gothic" w:cs="Century Gothic"/>
        </w:rPr>
        <w:t>.</w:t>
      </w:r>
    </w:p>
    <w:p w14:paraId="2F3CBD34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4833389A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u w:val="single"/>
        </w:rPr>
      </w:pPr>
    </w:p>
    <w:p w14:paraId="700F3513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Century Gothic" w:hAnsi="Century Gothic" w:cs="Century Gothic"/>
          <w:color w:val="000000"/>
          <w:u w:val="single"/>
        </w:rPr>
      </w:pPr>
      <w:r>
        <w:rPr>
          <w:rFonts w:ascii="Century Gothic" w:eastAsia="Century Gothic" w:hAnsi="Century Gothic" w:cs="Century Gothic"/>
          <w:color w:val="000000"/>
          <w:u w:val="single"/>
        </w:rPr>
        <w:t xml:space="preserve">DECLARA </w:t>
      </w:r>
    </w:p>
    <w:p w14:paraId="1273FE89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b/>
          <w:color w:val="000000"/>
        </w:rPr>
      </w:pPr>
    </w:p>
    <w:p w14:paraId="06F87F27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cumple los requisitos de capacidad, solvencia técnica y económica y representación, exigidos en el presente Pliego comprometiéndose a presentar la documentación acreditativa que le sea requerida.</w:t>
      </w:r>
    </w:p>
    <w:p w14:paraId="0632A32F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entury Gothic" w:eastAsia="Century Gothic" w:hAnsi="Century Gothic" w:cs="Century Gothic"/>
          <w:color w:val="000000"/>
        </w:rPr>
      </w:pPr>
    </w:p>
    <w:p w14:paraId="5FAAF566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se encuentra inscrita en el Registro Oficial de Licitadores y Empresas Clasificadas del Sector Público (ROLECE) o bien, en el Registro de Licitadores de Andalucía.</w:t>
      </w:r>
    </w:p>
    <w:p w14:paraId="3C953427" w14:textId="77777777" w:rsidR="003F5DAA" w:rsidRDefault="003F5DAA" w:rsidP="003F5DAA">
      <w:pPr>
        <w:ind w:left="720"/>
        <w:jc w:val="both"/>
        <w:rPr>
          <w:rFonts w:ascii="Century Gothic" w:eastAsia="Century Gothic" w:hAnsi="Century Gothic" w:cs="Century Gothic"/>
        </w:rPr>
      </w:pPr>
    </w:p>
    <w:p w14:paraId="42FE9DCD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no se encuentra incursa en las prohibiciones para contratar previstas en el artículo 71 LCSP.</w:t>
      </w:r>
    </w:p>
    <w:p w14:paraId="3CF88EF3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</w:p>
    <w:p w14:paraId="2690D313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no forma parte de los órganos de gobierno o administración de la empresa/sociedad/ entidad, persona alguna a la que se refiere la Ley 3/2005, de 8 de abril, de Incompatibilidades de Altos Cargos de la Administración de la Junta de Andalucía y de Declaración de Actividades, Bienes, Intereses y Retribuciones de Altos Cargos y otros Cargos Públicos, así como que no ostenta participación superior al diez por ciento computada en la forma que regula el artículo 5 de la citada Ley.</w:t>
      </w:r>
      <w:r>
        <w:rPr>
          <w:rFonts w:ascii="Century Gothic" w:eastAsia="Century Gothic" w:hAnsi="Century Gothic" w:cs="Century Gothic"/>
          <w:color w:val="000000"/>
        </w:rPr>
        <w:tab/>
      </w:r>
    </w:p>
    <w:p w14:paraId="1CFE4EBB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14:paraId="631F12B4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se compromete a adscribir al contrato los medios técnicos que sean necesarios para garantizar la ejecución del contrato con la máxima calidad</w:t>
      </w:r>
    </w:p>
    <w:p w14:paraId="3A1D7B20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14:paraId="18095E82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Que se compromete a adscribir al contrato los medios humanos exigidos como compromiso de adscripción de medios.</w:t>
      </w:r>
    </w:p>
    <w:p w14:paraId="3A7B5993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14:paraId="292826A8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¿Es una PYME o MICROPYME? SI/NO</w:t>
      </w:r>
    </w:p>
    <w:p w14:paraId="045FD519" w14:textId="77777777" w:rsidR="003F5DAA" w:rsidRDefault="003F5DAA" w:rsidP="003F5DA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</w:rPr>
      </w:pPr>
    </w:p>
    <w:p w14:paraId="6B7EE04B" w14:textId="77777777" w:rsidR="003F5DAA" w:rsidRDefault="003F5DAA" w:rsidP="003F5D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hanging="426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Señalar cuando se trate de empresa extranjera: Se somete a la jurisdicción de los Juzgados y Tribunales españoles de cualquier orden, para todas las incidencias que de modo directo o indirecto pudieran surgir del contrato, con renuncia, en su caso, al fuero jurisdiccional extranjero que pudiera corresponderle.</w:t>
      </w:r>
    </w:p>
    <w:p w14:paraId="7D6F90A2" w14:textId="77777777" w:rsidR="003F5DAA" w:rsidRDefault="003F5DAA" w:rsidP="003F5DAA">
      <w:pPr>
        <w:rPr>
          <w:rFonts w:ascii="Century Gothic" w:eastAsia="Century Gothic" w:hAnsi="Century Gothic" w:cs="Century Gothic"/>
          <w:u w:val="single"/>
        </w:rPr>
      </w:pPr>
    </w:p>
    <w:p w14:paraId="3C0C8C91" w14:textId="77777777" w:rsidR="003F5DAA" w:rsidRDefault="003F5DAA" w:rsidP="003F5DAA">
      <w:pPr>
        <w:rPr>
          <w:rFonts w:ascii="Century Gothic" w:eastAsia="Century Gothic" w:hAnsi="Century Gothic" w:cs="Century Gothic"/>
          <w:u w:val="single"/>
        </w:rPr>
      </w:pPr>
    </w:p>
    <w:p w14:paraId="487957F0" w14:textId="77777777" w:rsidR="003F5DAA" w:rsidRDefault="003F5DAA" w:rsidP="003F5DAA">
      <w:pPr>
        <w:rPr>
          <w:rFonts w:ascii="Century Gothic" w:eastAsia="Century Gothic" w:hAnsi="Century Gothic" w:cs="Century Gothic"/>
          <w:u w:val="single"/>
        </w:rPr>
      </w:pPr>
    </w:p>
    <w:p w14:paraId="722F740B" w14:textId="77777777" w:rsidR="003F5DAA" w:rsidRDefault="003F5DAA" w:rsidP="003F5DAA">
      <w:pPr>
        <w:ind w:firstLine="708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FIRMA</w:t>
      </w:r>
    </w:p>
    <w:p w14:paraId="2183AC61" w14:textId="77777777" w:rsidR="003F5DAA" w:rsidRDefault="003F5DAA" w:rsidP="003F5DAA">
      <w:pPr>
        <w:ind w:firstLine="708"/>
        <w:jc w:val="both"/>
        <w:rPr>
          <w:rFonts w:ascii="Century Gothic" w:eastAsia="Century Gothic" w:hAnsi="Century Gothic" w:cs="Century Gothic"/>
        </w:rPr>
      </w:pPr>
    </w:p>
    <w:p w14:paraId="24AD3FF6" w14:textId="77777777" w:rsidR="004B0982" w:rsidRDefault="004B0982"/>
    <w:sectPr w:rsidR="004B0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66B2"/>
    <w:multiLevelType w:val="multilevel"/>
    <w:tmpl w:val="FE98C5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396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AA"/>
    <w:rsid w:val="003F5DAA"/>
    <w:rsid w:val="004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671C"/>
  <w15:chartTrackingRefBased/>
  <w15:docId w15:val="{E706025B-692F-4697-BCC8-DDFAC64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2025-06-27T11:41:00Z</dcterms:created>
  <dcterms:modified xsi:type="dcterms:W3CDTF">2025-06-27T11:41:00Z</dcterms:modified>
</cp:coreProperties>
</file>