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C352B" w14:textId="77777777" w:rsidR="00E233B8" w:rsidRPr="00251954" w:rsidRDefault="00BB354F" w:rsidP="0058630A">
      <w:pPr>
        <w:pStyle w:val="Normal1"/>
        <w:pBdr>
          <w:bottom w:val="single" w:sz="4" w:space="1" w:color="auto"/>
        </w:pBdr>
        <w:spacing w:after="0"/>
        <w:rPr>
          <w:rFonts w:ascii="Verdana" w:hAnsi="Verdana"/>
          <w:color w:val="auto"/>
          <w:sz w:val="19"/>
          <w:szCs w:val="19"/>
        </w:rPr>
      </w:pPr>
      <w:r w:rsidRPr="00251954">
        <w:rPr>
          <w:rFonts w:ascii="Verdana" w:eastAsia="Times New Roman" w:hAnsi="Verdana" w:cs="NewsGotT"/>
          <w:b/>
          <w:bCs/>
          <w:color w:val="auto"/>
          <w:sz w:val="19"/>
          <w:szCs w:val="19"/>
        </w:rPr>
        <w:t>P</w:t>
      </w:r>
      <w:r w:rsidR="00F66C1C" w:rsidRPr="00251954">
        <w:rPr>
          <w:rFonts w:ascii="Verdana" w:eastAsia="Times New Roman" w:hAnsi="Verdana" w:cs="NewsGotT"/>
          <w:b/>
          <w:bCs/>
          <w:color w:val="auto"/>
          <w:sz w:val="19"/>
          <w:szCs w:val="19"/>
        </w:rPr>
        <w:t>LIEGO DE CLÁUSULAS PARTICULARES PARA L</w:t>
      </w:r>
      <w:r w:rsidR="00441F9A" w:rsidRPr="00251954">
        <w:rPr>
          <w:rFonts w:ascii="Verdana" w:eastAsia="Times New Roman" w:hAnsi="Verdana" w:cs="NewsGotT"/>
          <w:b/>
          <w:bCs/>
          <w:color w:val="auto"/>
          <w:sz w:val="19"/>
          <w:szCs w:val="19"/>
        </w:rPr>
        <w:t xml:space="preserve">A CONTRATACIÓN DE SERVICIOS </w:t>
      </w:r>
      <w:r w:rsidR="00F66C1C" w:rsidRPr="00251954">
        <w:rPr>
          <w:rFonts w:ascii="Verdana" w:eastAsia="Times New Roman" w:hAnsi="Verdana" w:cs="NewsGotT"/>
          <w:b/>
          <w:bCs/>
          <w:color w:val="auto"/>
          <w:sz w:val="19"/>
          <w:szCs w:val="19"/>
        </w:rPr>
        <w:t>MEDIANTE PROCEDIMIENTO ABIERTO. PRESENTACIÓN ELECTRÓNICA DE OFERTAS.</w:t>
      </w:r>
    </w:p>
    <w:p w14:paraId="7E3096F2" w14:textId="77777777" w:rsidR="00E5470E" w:rsidRPr="00251954" w:rsidRDefault="00E5470E" w:rsidP="0058630A">
      <w:pPr>
        <w:pStyle w:val="Normal1"/>
        <w:spacing w:after="0"/>
        <w:rPr>
          <w:rFonts w:ascii="Verdana" w:hAnsi="Verdana"/>
          <w:color w:val="auto"/>
          <w:sz w:val="19"/>
          <w:szCs w:val="19"/>
        </w:rPr>
      </w:pPr>
    </w:p>
    <w:p w14:paraId="291BCA6F" w14:textId="77777777" w:rsidR="00E233B8" w:rsidRPr="00251954" w:rsidRDefault="00E233B8" w:rsidP="0058630A">
      <w:pPr>
        <w:pStyle w:val="Normal1"/>
        <w:spacing w:after="0"/>
        <w:rPr>
          <w:rFonts w:ascii="Verdana" w:hAnsi="Verdana"/>
          <w:b/>
          <w:bCs/>
          <w:color w:val="auto"/>
          <w:sz w:val="19"/>
          <w:szCs w:val="19"/>
        </w:rPr>
      </w:pPr>
    </w:p>
    <w:p w14:paraId="2A31DC5E" w14:textId="1F4361D1" w:rsidR="00E233B8" w:rsidRPr="00FD3576" w:rsidRDefault="00F66C1C" w:rsidP="0058630A">
      <w:pPr>
        <w:pStyle w:val="Normal1"/>
        <w:spacing w:after="0"/>
        <w:rPr>
          <w:rFonts w:ascii="Verdana" w:hAnsi="Verdana"/>
          <w:b/>
          <w:bCs/>
          <w:color w:val="auto"/>
          <w:sz w:val="19"/>
          <w:szCs w:val="19"/>
        </w:rPr>
      </w:pPr>
      <w:r w:rsidRPr="00FD3576">
        <w:rPr>
          <w:rFonts w:ascii="Verdana" w:hAnsi="Verdana"/>
          <w:b/>
          <w:bCs/>
          <w:color w:val="auto"/>
          <w:sz w:val="19"/>
          <w:szCs w:val="19"/>
        </w:rPr>
        <w:t>Expediente:</w:t>
      </w:r>
      <w:r w:rsidR="00B35EAF" w:rsidRPr="00FD3576">
        <w:rPr>
          <w:rFonts w:ascii="Verdana" w:hAnsi="Verdana"/>
          <w:b/>
          <w:bCs/>
          <w:color w:val="auto"/>
          <w:sz w:val="19"/>
          <w:szCs w:val="19"/>
        </w:rPr>
        <w:t xml:space="preserve"> </w:t>
      </w:r>
      <w:r w:rsidR="0096288E">
        <w:rPr>
          <w:rFonts w:ascii="Verdana" w:hAnsi="Verdana" w:cs="Times New Roman"/>
          <w:b/>
          <w:bCs/>
          <w:color w:val="000000"/>
          <w:sz w:val="19"/>
          <w:szCs w:val="19"/>
        </w:rPr>
        <w:t>C101-06MC-0526-0034</w:t>
      </w:r>
    </w:p>
    <w:p w14:paraId="55DFC608" w14:textId="77777777" w:rsidR="00E233B8" w:rsidRPr="00251954" w:rsidRDefault="00E233B8" w:rsidP="0058630A">
      <w:pPr>
        <w:pStyle w:val="Normal1"/>
        <w:spacing w:after="0"/>
        <w:rPr>
          <w:rFonts w:ascii="Verdana" w:hAnsi="Verdana"/>
          <w:b/>
          <w:bCs/>
          <w:color w:val="auto"/>
          <w:sz w:val="19"/>
          <w:szCs w:val="19"/>
        </w:rPr>
      </w:pPr>
    </w:p>
    <w:p w14:paraId="04BD107A" w14:textId="50F2EE52" w:rsidR="00E233B8" w:rsidRPr="00FD3576" w:rsidRDefault="00A5291D" w:rsidP="0058630A">
      <w:pPr>
        <w:pStyle w:val="Normal1"/>
        <w:spacing w:after="0"/>
        <w:rPr>
          <w:rFonts w:ascii="Verdana" w:hAnsi="Verdana"/>
          <w:b/>
          <w:bCs/>
          <w:color w:val="auto"/>
          <w:sz w:val="19"/>
          <w:szCs w:val="19"/>
        </w:rPr>
      </w:pPr>
      <w:r w:rsidRPr="00FD3576">
        <w:rPr>
          <w:rFonts w:ascii="Verdana" w:hAnsi="Verdana"/>
          <w:b/>
          <w:bCs/>
          <w:color w:val="auto"/>
          <w:sz w:val="19"/>
          <w:szCs w:val="19"/>
        </w:rPr>
        <w:t>Título</w:t>
      </w:r>
      <w:r w:rsidR="0096288E">
        <w:rPr>
          <w:rFonts w:ascii="Verdana" w:hAnsi="Verdana"/>
          <w:b/>
          <w:bCs/>
          <w:color w:val="auto"/>
          <w:sz w:val="19"/>
          <w:szCs w:val="19"/>
        </w:rPr>
        <w:t xml:space="preserve">: </w:t>
      </w:r>
      <w:bookmarkStart w:id="0" w:name="_Hlk231373818"/>
      <w:r w:rsidR="0096288E" w:rsidRPr="0096288E">
        <w:rPr>
          <w:rFonts w:ascii="Verdana" w:hAnsi="Verdana"/>
          <w:b/>
          <w:bCs/>
          <w:color w:val="auto"/>
          <w:sz w:val="19"/>
          <w:szCs w:val="19"/>
        </w:rPr>
        <w:t>CONTRATACIÓN DEL STAND, EN RÉGIMEN DE ALQUILER, PARA LA PARTICIPACIÓN DE ANDALUCÍA EN LA FERIA FITUR 2027</w:t>
      </w:r>
      <w:r w:rsidR="0096288E">
        <w:rPr>
          <w:rFonts w:ascii="Verdana" w:hAnsi="Verdana"/>
          <w:b/>
          <w:bCs/>
          <w:color w:val="auto"/>
          <w:sz w:val="19"/>
          <w:szCs w:val="19"/>
        </w:rPr>
        <w:t>.</w:t>
      </w:r>
      <w:bookmarkEnd w:id="0"/>
    </w:p>
    <w:p w14:paraId="642DDD8D" w14:textId="77777777" w:rsidR="00E233B8" w:rsidRPr="00251954" w:rsidRDefault="00E233B8" w:rsidP="0058630A">
      <w:pPr>
        <w:pStyle w:val="Normal1"/>
        <w:spacing w:after="0"/>
        <w:rPr>
          <w:rFonts w:ascii="Verdana" w:hAnsi="Verdana"/>
          <w:b/>
          <w:bCs/>
          <w:color w:val="auto"/>
          <w:sz w:val="19"/>
          <w:szCs w:val="19"/>
        </w:rPr>
      </w:pPr>
    </w:p>
    <w:p w14:paraId="4E996421" w14:textId="77777777" w:rsidR="00E233B8" w:rsidRPr="00251954" w:rsidRDefault="00E233B8" w:rsidP="0058630A">
      <w:pPr>
        <w:pStyle w:val="Normal1"/>
        <w:spacing w:after="0"/>
        <w:rPr>
          <w:rFonts w:ascii="Verdana" w:hAnsi="Verdana"/>
          <w:b/>
          <w:bCs/>
          <w:color w:val="auto"/>
          <w:sz w:val="19"/>
          <w:szCs w:val="19"/>
        </w:rPr>
      </w:pPr>
    </w:p>
    <w:p w14:paraId="6DA33421" w14:textId="742A9AFA" w:rsidR="00E233B8" w:rsidRPr="00FD3576" w:rsidRDefault="00F66C1C" w:rsidP="0058630A">
      <w:pPr>
        <w:pStyle w:val="Normal1"/>
        <w:spacing w:after="0"/>
        <w:rPr>
          <w:rFonts w:ascii="Verdana" w:hAnsi="Verdana"/>
          <w:b/>
          <w:bCs/>
          <w:color w:val="auto"/>
          <w:sz w:val="19"/>
          <w:szCs w:val="19"/>
        </w:rPr>
      </w:pPr>
      <w:r w:rsidRPr="00FD3576">
        <w:rPr>
          <w:rFonts w:ascii="Verdana" w:hAnsi="Verdana"/>
          <w:b/>
          <w:bCs/>
          <w:color w:val="auto"/>
          <w:sz w:val="19"/>
          <w:szCs w:val="19"/>
        </w:rPr>
        <w:t>Código CPV:</w:t>
      </w:r>
      <w:r w:rsidR="00A5291D" w:rsidRPr="00FD3576">
        <w:rPr>
          <w:rFonts w:ascii="Verdana" w:eastAsiaTheme="minorHAnsi" w:hAnsi="Verdana" w:cs="SourceSansPro-Bold"/>
          <w:b/>
          <w:bCs/>
          <w:color w:val="auto"/>
          <w:sz w:val="19"/>
          <w:szCs w:val="19"/>
        </w:rPr>
        <w:t xml:space="preserve"> </w:t>
      </w:r>
      <w:r w:rsidR="00FD3576" w:rsidRPr="00FD3576">
        <w:rPr>
          <w:rFonts w:ascii="Verdana" w:hAnsi="Verdana"/>
          <w:b/>
          <w:spacing w:val="4"/>
          <w:sz w:val="19"/>
          <w:szCs w:val="19"/>
        </w:rPr>
        <w:t>79</w:t>
      </w:r>
      <w:r w:rsidR="00CB1A79">
        <w:rPr>
          <w:rFonts w:ascii="Verdana" w:hAnsi="Verdana"/>
          <w:b/>
          <w:spacing w:val="4"/>
          <w:sz w:val="19"/>
          <w:szCs w:val="19"/>
        </w:rPr>
        <w:t>341000-6</w:t>
      </w:r>
    </w:p>
    <w:p w14:paraId="2913D6A4" w14:textId="77777777" w:rsidR="00E233B8" w:rsidRPr="00251954" w:rsidRDefault="00E233B8" w:rsidP="0058630A">
      <w:pPr>
        <w:pStyle w:val="Normal1"/>
        <w:spacing w:after="0"/>
        <w:rPr>
          <w:rFonts w:ascii="Verdana" w:hAnsi="Verdana"/>
          <w:b/>
          <w:bCs/>
          <w:color w:val="auto"/>
          <w:sz w:val="19"/>
          <w:szCs w:val="19"/>
        </w:rPr>
      </w:pPr>
    </w:p>
    <w:p w14:paraId="791E26C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presente Pliego de Cláusulas Particulares:</w:t>
      </w:r>
    </w:p>
    <w:p w14:paraId="14C24190" w14:textId="77777777" w:rsidR="00481AEB" w:rsidRPr="00251954" w:rsidRDefault="00481AEB" w:rsidP="0058630A">
      <w:pPr>
        <w:pStyle w:val="Normal1"/>
        <w:spacing w:after="0"/>
        <w:rPr>
          <w:rFonts w:ascii="Verdana" w:hAnsi="Verdana"/>
          <w:color w:val="auto"/>
          <w:sz w:val="19"/>
          <w:szCs w:val="19"/>
        </w:rPr>
      </w:pPr>
    </w:p>
    <w:p w14:paraId="542990C6" w14:textId="77777777" w:rsidR="001E3ED0" w:rsidRPr="0072592C" w:rsidRDefault="001E3ED0" w:rsidP="001E3ED0">
      <w:pPr>
        <w:pStyle w:val="Normal1"/>
        <w:numPr>
          <w:ilvl w:val="0"/>
          <w:numId w:val="2"/>
        </w:numPr>
        <w:spacing w:after="0"/>
        <w:rPr>
          <w:rFonts w:ascii="Verdana" w:hAnsi="Verdana" w:cs="NewsGotT"/>
          <w:color w:val="auto"/>
          <w:sz w:val="19"/>
          <w:szCs w:val="19"/>
        </w:rPr>
      </w:pPr>
      <w:r w:rsidRPr="0072592C">
        <w:rPr>
          <w:rFonts w:ascii="Verdana" w:hAnsi="Verdana" w:cs="NewsGotT"/>
          <w:color w:val="auto"/>
          <w:sz w:val="19"/>
          <w:szCs w:val="19"/>
        </w:rPr>
        <w:t>Se implementa sobre un modelo de pliego recomendado por la Comisión Consultiva de Contratación Pública en sesión celebrada el día 17 de diciembre de 2025, el cual fue informado por la Asesoría Jurídica de la Consejería de Economía, Hacienda, Fondos Europeos y Diálogo Social con fecha de 3 de diciembre de 2025 (</w:t>
      </w:r>
      <w:proofErr w:type="spellStart"/>
      <w:r w:rsidRPr="0072592C">
        <w:rPr>
          <w:rFonts w:ascii="Verdana" w:hAnsi="Verdana" w:cs="NewsGotT"/>
          <w:color w:val="auto"/>
          <w:sz w:val="19"/>
          <w:szCs w:val="19"/>
        </w:rPr>
        <w:t>nº</w:t>
      </w:r>
      <w:proofErr w:type="spellEnd"/>
      <w:r w:rsidRPr="0072592C">
        <w:rPr>
          <w:rFonts w:ascii="Verdana" w:hAnsi="Verdana" w:cs="NewsGotT"/>
          <w:color w:val="auto"/>
          <w:sz w:val="19"/>
          <w:szCs w:val="19"/>
        </w:rPr>
        <w:t xml:space="preserve"> de informe: AJ-CEHFE 2025/178).</w:t>
      </w:r>
    </w:p>
    <w:p w14:paraId="59A3E74D" w14:textId="77777777" w:rsidR="001E3ED0" w:rsidRPr="0072592C" w:rsidRDefault="001E3ED0" w:rsidP="001E3ED0">
      <w:pPr>
        <w:pStyle w:val="Normal1"/>
        <w:spacing w:after="0"/>
        <w:ind w:left="720"/>
        <w:rPr>
          <w:rFonts w:ascii="Verdana" w:hAnsi="Verdana"/>
          <w:color w:val="auto"/>
          <w:sz w:val="19"/>
          <w:szCs w:val="19"/>
        </w:rPr>
      </w:pPr>
    </w:p>
    <w:p w14:paraId="7FED59F9" w14:textId="77777777" w:rsidR="001E3ED0" w:rsidRPr="0072592C" w:rsidRDefault="001E3ED0" w:rsidP="001E3ED0">
      <w:pPr>
        <w:pStyle w:val="Normal1"/>
        <w:numPr>
          <w:ilvl w:val="0"/>
          <w:numId w:val="2"/>
        </w:numPr>
        <w:spacing w:after="0"/>
        <w:rPr>
          <w:rFonts w:ascii="Verdana" w:hAnsi="Verdana" w:cs="NewsGotT"/>
          <w:color w:val="auto"/>
          <w:sz w:val="19"/>
          <w:szCs w:val="19"/>
        </w:rPr>
      </w:pPr>
      <w:r w:rsidRPr="0072592C">
        <w:rPr>
          <w:rFonts w:ascii="Verdana" w:hAnsi="Verdana" w:cs="NewsGotT"/>
          <w:color w:val="auto"/>
          <w:sz w:val="19"/>
          <w:szCs w:val="19"/>
        </w:rPr>
        <w:t>Su adaptación ha sido informada por la Asesoría Jurídica de la Empresa Pública para la Gestión del Turismo y del Deporte de Andalucía, S.A. el dí</w:t>
      </w:r>
      <w:r>
        <w:rPr>
          <w:rFonts w:ascii="Verdana" w:hAnsi="Verdana" w:cs="NewsGotT"/>
          <w:color w:val="auto"/>
          <w:sz w:val="19"/>
          <w:szCs w:val="19"/>
        </w:rPr>
        <w:t>a 30 de enero</w:t>
      </w:r>
      <w:r w:rsidRPr="0072592C">
        <w:rPr>
          <w:rFonts w:ascii="Verdana" w:hAnsi="Verdana" w:cs="NewsGotT"/>
          <w:color w:val="auto"/>
          <w:sz w:val="19"/>
          <w:szCs w:val="19"/>
        </w:rPr>
        <w:t xml:space="preserve"> de 2026.</w:t>
      </w:r>
    </w:p>
    <w:p w14:paraId="4B28469B" w14:textId="77777777" w:rsidR="00441F9A" w:rsidRPr="00251954" w:rsidRDefault="00441F9A" w:rsidP="0058630A">
      <w:pPr>
        <w:pStyle w:val="Prrafodelista"/>
        <w:spacing w:after="0"/>
        <w:rPr>
          <w:rFonts w:ascii="Verdana" w:hAnsi="Verdana" w:cs="NewsGotT"/>
          <w:color w:val="auto"/>
          <w:sz w:val="19"/>
          <w:szCs w:val="19"/>
        </w:rPr>
      </w:pPr>
    </w:p>
    <w:p w14:paraId="63297FE6" w14:textId="77777777" w:rsidR="003423D0" w:rsidRPr="00251954" w:rsidRDefault="003423D0" w:rsidP="0058630A">
      <w:pPr>
        <w:pStyle w:val="Normal1"/>
        <w:spacing w:after="0"/>
        <w:rPr>
          <w:rFonts w:ascii="Verdana" w:hAnsi="Verdana" w:cs="NewsGotT"/>
          <w:color w:val="auto"/>
          <w:sz w:val="19"/>
          <w:szCs w:val="19"/>
        </w:rPr>
      </w:pPr>
      <w:r w:rsidRPr="00251954">
        <w:rPr>
          <w:rFonts w:ascii="Verdana" w:hAnsi="Verdana" w:cs="NewsGotT"/>
          <w:color w:val="auto"/>
          <w:sz w:val="19"/>
          <w:szCs w:val="19"/>
        </w:rPr>
        <w:br w:type="page"/>
      </w:r>
    </w:p>
    <w:sdt>
      <w:sdtPr>
        <w:rPr>
          <w:rFonts w:ascii="Verdana" w:eastAsia="NSimSun" w:hAnsi="Verdana"/>
          <w:b w:val="0"/>
          <w:bCs w:val="0"/>
          <w:sz w:val="19"/>
          <w:szCs w:val="19"/>
        </w:rPr>
        <w:id w:val="1704212402"/>
        <w:docPartObj>
          <w:docPartGallery w:val="Table of Contents"/>
          <w:docPartUnique/>
        </w:docPartObj>
      </w:sdtPr>
      <w:sdtEndPr/>
      <w:sdtContent>
        <w:p w14:paraId="4A1C815B" w14:textId="77777777" w:rsidR="00E233B8" w:rsidRPr="0058630A" w:rsidRDefault="00F66C1C" w:rsidP="0058630A">
          <w:pPr>
            <w:pStyle w:val="TtuloTDC"/>
            <w:spacing w:before="0" w:after="0"/>
            <w:jc w:val="left"/>
            <w:rPr>
              <w:rFonts w:ascii="Verdana" w:hAnsi="Verdana"/>
              <w:sz w:val="19"/>
              <w:szCs w:val="19"/>
            </w:rPr>
          </w:pPr>
          <w:r w:rsidRPr="0058630A">
            <w:rPr>
              <w:rFonts w:ascii="Verdana" w:hAnsi="Verdana"/>
              <w:sz w:val="19"/>
              <w:szCs w:val="19"/>
            </w:rPr>
            <w:t>ÍNDICE</w:t>
          </w:r>
        </w:p>
        <w:p w14:paraId="5B07729D" w14:textId="76957765" w:rsidR="0058630A" w:rsidRPr="0058630A" w:rsidRDefault="00F66C1C" w:rsidP="0058630A">
          <w:pPr>
            <w:pStyle w:val="TDC1"/>
            <w:rPr>
              <w:rFonts w:ascii="Verdana" w:eastAsiaTheme="minorEastAsia" w:hAnsi="Verdana" w:cstheme="minorBidi"/>
              <w:b w:val="0"/>
              <w:noProof/>
              <w:sz w:val="19"/>
              <w:szCs w:val="19"/>
              <w:lang w:eastAsia="es-ES" w:bidi="ar-SA"/>
              <w14:ligatures w14:val="standardContextual"/>
            </w:rPr>
          </w:pPr>
          <w:r w:rsidRPr="0058630A">
            <w:fldChar w:fldCharType="begin"/>
          </w:r>
          <w:r w:rsidRPr="0058630A">
            <w:rPr>
              <w:rStyle w:val="Enlacedelndice"/>
              <w:rFonts w:ascii="Verdana" w:hAnsi="Verdana"/>
              <w:sz w:val="19"/>
              <w:szCs w:val="19"/>
            </w:rPr>
            <w:instrText xml:space="preserve"> TOC \f \o "1-9" \h</w:instrText>
          </w:r>
          <w:r w:rsidRPr="0058630A">
            <w:rPr>
              <w:rStyle w:val="Enlacedelndice"/>
              <w:rFonts w:ascii="Verdana" w:hAnsi="Verdana"/>
              <w:sz w:val="19"/>
              <w:szCs w:val="19"/>
            </w:rPr>
            <w:fldChar w:fldCharType="separate"/>
          </w:r>
          <w:hyperlink w:anchor="_Toc220918745" w:history="1">
            <w:r w:rsidR="0058630A" w:rsidRPr="0058630A">
              <w:rPr>
                <w:rStyle w:val="Hipervnculo"/>
                <w:rFonts w:ascii="Verdana" w:hAnsi="Verdana"/>
                <w:noProof/>
                <w:sz w:val="19"/>
                <w:szCs w:val="19"/>
              </w:rPr>
              <w:t>I. ELEMENTOS DEL CONTRATO</w:t>
            </w:r>
            <w:r w:rsidR="0058630A" w:rsidRPr="0058630A">
              <w:rPr>
                <w:rFonts w:ascii="Verdana" w:hAnsi="Verdana"/>
                <w:noProof/>
                <w:sz w:val="19"/>
                <w:szCs w:val="19"/>
              </w:rPr>
              <w:tab/>
            </w:r>
            <w:r w:rsidR="0058630A" w:rsidRPr="0058630A">
              <w:rPr>
                <w:rFonts w:ascii="Verdana" w:hAnsi="Verdana"/>
                <w:noProof/>
                <w:sz w:val="19"/>
                <w:szCs w:val="19"/>
              </w:rPr>
              <w:fldChar w:fldCharType="begin"/>
            </w:r>
            <w:r w:rsidR="0058630A" w:rsidRPr="0058630A">
              <w:rPr>
                <w:rFonts w:ascii="Verdana" w:hAnsi="Verdana"/>
                <w:noProof/>
                <w:sz w:val="19"/>
                <w:szCs w:val="19"/>
              </w:rPr>
              <w:instrText xml:space="preserve"> PAGEREF _Toc220918745 \h </w:instrText>
            </w:r>
            <w:r w:rsidR="0058630A" w:rsidRPr="0058630A">
              <w:rPr>
                <w:rFonts w:ascii="Verdana" w:hAnsi="Verdana"/>
                <w:noProof/>
                <w:sz w:val="19"/>
                <w:szCs w:val="19"/>
              </w:rPr>
            </w:r>
            <w:r w:rsidR="0058630A" w:rsidRPr="0058630A">
              <w:rPr>
                <w:rFonts w:ascii="Verdana" w:hAnsi="Verdana"/>
                <w:noProof/>
                <w:sz w:val="19"/>
                <w:szCs w:val="19"/>
              </w:rPr>
              <w:fldChar w:fldCharType="separate"/>
            </w:r>
            <w:r w:rsidR="00EB0C30">
              <w:rPr>
                <w:rFonts w:ascii="Verdana" w:hAnsi="Verdana"/>
                <w:noProof/>
                <w:sz w:val="19"/>
                <w:szCs w:val="19"/>
              </w:rPr>
              <w:t>4</w:t>
            </w:r>
            <w:r w:rsidR="0058630A" w:rsidRPr="0058630A">
              <w:rPr>
                <w:rFonts w:ascii="Verdana" w:hAnsi="Verdana"/>
                <w:noProof/>
                <w:sz w:val="19"/>
                <w:szCs w:val="19"/>
              </w:rPr>
              <w:fldChar w:fldCharType="end"/>
            </w:r>
          </w:hyperlink>
        </w:p>
        <w:p w14:paraId="47C4E759" w14:textId="1E45FE47"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46" w:history="1">
            <w:r w:rsidRPr="0058630A">
              <w:rPr>
                <w:rStyle w:val="Hipervnculo"/>
                <w:rFonts w:ascii="Verdana" w:hAnsi="Verdana"/>
                <w:noProof/>
                <w:sz w:val="19"/>
                <w:szCs w:val="19"/>
              </w:rPr>
              <w:t>1. Régimen jurídico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_Toc220918746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4</w:t>
            </w:r>
            <w:r w:rsidRPr="0058630A">
              <w:rPr>
                <w:rFonts w:ascii="Verdana" w:hAnsi="Verdana"/>
                <w:noProof/>
                <w:sz w:val="19"/>
                <w:szCs w:val="19"/>
              </w:rPr>
              <w:fldChar w:fldCharType="end"/>
            </w:r>
          </w:hyperlink>
        </w:p>
        <w:p w14:paraId="67EC13E7" w14:textId="7485A6D4"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47" w:history="1">
            <w:r w:rsidRPr="0058630A">
              <w:rPr>
                <w:rStyle w:val="Hipervnculo"/>
                <w:rFonts w:ascii="Verdana" w:hAnsi="Verdana"/>
                <w:noProof/>
                <w:sz w:val="19"/>
                <w:szCs w:val="19"/>
              </w:rPr>
              <w:t>2. Órgano de Contratación.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_Toc220918747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6</w:t>
            </w:r>
            <w:r w:rsidRPr="0058630A">
              <w:rPr>
                <w:rFonts w:ascii="Verdana" w:hAnsi="Verdana"/>
                <w:noProof/>
                <w:sz w:val="19"/>
                <w:szCs w:val="19"/>
              </w:rPr>
              <w:fldChar w:fldCharType="end"/>
            </w:r>
          </w:hyperlink>
        </w:p>
        <w:p w14:paraId="66C46533" w14:textId="0A986C7B"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48" w:history="1">
            <w:r w:rsidRPr="0058630A">
              <w:rPr>
                <w:rStyle w:val="Hipervnculo"/>
                <w:rFonts w:ascii="Verdana" w:hAnsi="Verdana"/>
                <w:noProof/>
                <w:sz w:val="19"/>
                <w:szCs w:val="19"/>
              </w:rPr>
              <w:t>3. Objeto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_Toc220918748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6</w:t>
            </w:r>
            <w:r w:rsidRPr="0058630A">
              <w:rPr>
                <w:rFonts w:ascii="Verdana" w:hAnsi="Verdana"/>
                <w:noProof/>
                <w:sz w:val="19"/>
                <w:szCs w:val="19"/>
              </w:rPr>
              <w:fldChar w:fldCharType="end"/>
            </w:r>
          </w:hyperlink>
        </w:p>
        <w:p w14:paraId="176B3F07" w14:textId="2EBFC08A"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49" w:history="1">
            <w:r w:rsidRPr="0058630A">
              <w:rPr>
                <w:rStyle w:val="Hipervnculo"/>
                <w:rFonts w:ascii="Verdana" w:hAnsi="Verdana"/>
                <w:noProof/>
                <w:sz w:val="19"/>
                <w:szCs w:val="19"/>
              </w:rPr>
              <w:t>4. Presupuesto base de licitación, valor estimado y precio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_Toc220918749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7</w:t>
            </w:r>
            <w:r w:rsidRPr="0058630A">
              <w:rPr>
                <w:rFonts w:ascii="Verdana" w:hAnsi="Verdana"/>
                <w:noProof/>
                <w:sz w:val="19"/>
                <w:szCs w:val="19"/>
              </w:rPr>
              <w:fldChar w:fldCharType="end"/>
            </w:r>
          </w:hyperlink>
        </w:p>
        <w:p w14:paraId="085DBFCB" w14:textId="6EDDE83C"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50" w:history="1">
            <w:r w:rsidRPr="0058630A">
              <w:rPr>
                <w:rStyle w:val="Hipervnculo"/>
                <w:rFonts w:ascii="Verdana" w:hAnsi="Verdana"/>
                <w:noProof/>
                <w:sz w:val="19"/>
                <w:szCs w:val="19"/>
              </w:rPr>
              <w:t>5. Existencia de crédito.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_Toc220918750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9</w:t>
            </w:r>
            <w:r w:rsidRPr="0058630A">
              <w:rPr>
                <w:rFonts w:ascii="Verdana" w:hAnsi="Verdana"/>
                <w:noProof/>
                <w:sz w:val="19"/>
                <w:szCs w:val="19"/>
              </w:rPr>
              <w:fldChar w:fldCharType="end"/>
            </w:r>
          </w:hyperlink>
        </w:p>
        <w:p w14:paraId="0F9396D5" w14:textId="10264DC6"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51" w:history="1">
            <w:r w:rsidRPr="0058630A">
              <w:rPr>
                <w:rStyle w:val="Hipervnculo"/>
                <w:rFonts w:ascii="Verdana" w:hAnsi="Verdana"/>
                <w:noProof/>
                <w:sz w:val="19"/>
                <w:szCs w:val="19"/>
              </w:rPr>
              <w:t>6. Plazo de ejecución.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_Toc220918751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9</w:t>
            </w:r>
            <w:r w:rsidRPr="0058630A">
              <w:rPr>
                <w:rFonts w:ascii="Verdana" w:hAnsi="Verdana"/>
                <w:noProof/>
                <w:sz w:val="19"/>
                <w:szCs w:val="19"/>
              </w:rPr>
              <w:fldChar w:fldCharType="end"/>
            </w:r>
          </w:hyperlink>
        </w:p>
        <w:p w14:paraId="2C0E12D1" w14:textId="5F2DB8D6"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52" w:history="1">
            <w:r w:rsidRPr="0058630A">
              <w:rPr>
                <w:rStyle w:val="Hipervnculo"/>
                <w:rFonts w:ascii="Verdana" w:eastAsia="Noto Sans HK" w:hAnsi="Verdana" w:cs="Source Sans Pro"/>
                <w:noProof/>
                <w:sz w:val="19"/>
                <w:szCs w:val="19"/>
                <w:lang w:eastAsia="en-US"/>
              </w:rPr>
              <w:t>7. Capacidad y solvencia de la persona</w:t>
            </w:r>
            <w:r w:rsidRPr="0058630A">
              <w:rPr>
                <w:rStyle w:val="Hipervnculo"/>
                <w:rFonts w:ascii="Verdana" w:hAnsi="Verdana"/>
                <w:noProof/>
                <w:sz w:val="19"/>
                <w:szCs w:val="19"/>
              </w:rPr>
              <w:t xml:space="preserve"> </w:t>
            </w:r>
            <w:r w:rsidRPr="0058630A">
              <w:rPr>
                <w:rStyle w:val="Hipervnculo"/>
                <w:rFonts w:ascii="Verdana" w:eastAsia="Noto Sans HK" w:hAnsi="Verdana" w:cs="NewsGotT"/>
                <w:noProof/>
                <w:sz w:val="19"/>
                <w:szCs w:val="19"/>
                <w:lang w:eastAsia="en-US"/>
              </w:rPr>
              <w:t>licitadora</w:t>
            </w:r>
            <w:r w:rsidRPr="0058630A">
              <w:rPr>
                <w:rStyle w:val="Hipervnculo"/>
                <w:rFonts w:ascii="Verdana" w:hAnsi="Verdana"/>
                <w:noProof/>
                <w:sz w:val="19"/>
                <w:szCs w:val="19"/>
              </w:rPr>
              <w:t xml:space="preserve"> </w:t>
            </w:r>
            <w:r w:rsidRPr="0058630A">
              <w:rPr>
                <w:rStyle w:val="Hipervnculo"/>
                <w:rFonts w:ascii="Verdana" w:eastAsia="Noto Sans HK" w:hAnsi="Verdana" w:cs="Source Sans Pro"/>
                <w:noProof/>
                <w:sz w:val="19"/>
                <w:szCs w:val="19"/>
                <w:lang w:eastAsia="en-US"/>
              </w:rPr>
              <w:t>para contratar.</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_Toc220918752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10</w:t>
            </w:r>
            <w:r w:rsidRPr="0058630A">
              <w:rPr>
                <w:rFonts w:ascii="Verdana" w:hAnsi="Verdana"/>
                <w:noProof/>
                <w:sz w:val="19"/>
                <w:szCs w:val="19"/>
              </w:rPr>
              <w:fldChar w:fldCharType="end"/>
            </w:r>
          </w:hyperlink>
        </w:p>
        <w:p w14:paraId="32F4A090" w14:textId="1F379AEF"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53" w:history="1">
            <w:r w:rsidRPr="0058630A">
              <w:rPr>
                <w:rStyle w:val="Hipervnculo"/>
                <w:rFonts w:ascii="Verdana" w:hAnsi="Verdana"/>
                <w:noProof/>
                <w:sz w:val="19"/>
                <w:szCs w:val="19"/>
              </w:rPr>
              <w:t>7.1. Aptitud y capacidad.</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_Toc220918753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10</w:t>
            </w:r>
            <w:r w:rsidRPr="0058630A">
              <w:rPr>
                <w:rFonts w:ascii="Verdana" w:hAnsi="Verdana"/>
                <w:noProof/>
                <w:sz w:val="19"/>
                <w:szCs w:val="19"/>
              </w:rPr>
              <w:fldChar w:fldCharType="end"/>
            </w:r>
          </w:hyperlink>
        </w:p>
        <w:p w14:paraId="6DC07679" w14:textId="4D650EB3"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54" w:history="1">
            <w:r w:rsidRPr="0058630A">
              <w:rPr>
                <w:rStyle w:val="Hipervnculo"/>
                <w:rFonts w:ascii="Verdana" w:hAnsi="Verdana"/>
                <w:noProof/>
                <w:sz w:val="19"/>
                <w:szCs w:val="19"/>
              </w:rPr>
              <w:t>7.2. Solvencia y clasificación.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_Toc220918754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11</w:t>
            </w:r>
            <w:r w:rsidRPr="0058630A">
              <w:rPr>
                <w:rFonts w:ascii="Verdana" w:hAnsi="Verdana"/>
                <w:noProof/>
                <w:sz w:val="19"/>
                <w:szCs w:val="19"/>
              </w:rPr>
              <w:fldChar w:fldCharType="end"/>
            </w:r>
          </w:hyperlink>
        </w:p>
        <w:p w14:paraId="0B8DE8B6" w14:textId="2950DF31"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55" w:history="1">
            <w:r w:rsidRPr="0058630A">
              <w:rPr>
                <w:rStyle w:val="Hipervnculo"/>
                <w:rFonts w:ascii="Verdana" w:hAnsi="Verdana"/>
                <w:noProof/>
                <w:sz w:val="19"/>
                <w:szCs w:val="19"/>
              </w:rPr>
              <w:t>8. Perfil de contratante y relaciones electrónicas.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_Toc220918755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13</w:t>
            </w:r>
            <w:r w:rsidRPr="0058630A">
              <w:rPr>
                <w:rFonts w:ascii="Verdana" w:hAnsi="Verdana"/>
                <w:noProof/>
                <w:sz w:val="19"/>
                <w:szCs w:val="19"/>
              </w:rPr>
              <w:fldChar w:fldCharType="end"/>
            </w:r>
          </w:hyperlink>
        </w:p>
        <w:p w14:paraId="5E253F32" w14:textId="16F52EF9"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56" w:history="1">
            <w:r w:rsidRPr="0058630A">
              <w:rPr>
                <w:rStyle w:val="Hipervnculo"/>
                <w:rFonts w:ascii="Verdana" w:hAnsi="Verdana"/>
                <w:noProof/>
                <w:sz w:val="19"/>
                <w:szCs w:val="19"/>
              </w:rPr>
              <w:t>8.1. Perfil de contratante</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_Toc220918756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13</w:t>
            </w:r>
            <w:r w:rsidRPr="0058630A">
              <w:rPr>
                <w:rFonts w:ascii="Verdana" w:hAnsi="Verdana"/>
                <w:noProof/>
                <w:sz w:val="19"/>
                <w:szCs w:val="19"/>
              </w:rPr>
              <w:fldChar w:fldCharType="end"/>
            </w:r>
          </w:hyperlink>
        </w:p>
        <w:p w14:paraId="55F63A07" w14:textId="19E205EB"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57" w:history="1">
            <w:r w:rsidRPr="0058630A">
              <w:rPr>
                <w:rStyle w:val="Hipervnculo"/>
                <w:rFonts w:ascii="Verdana" w:hAnsi="Verdana"/>
                <w:noProof/>
                <w:sz w:val="19"/>
                <w:szCs w:val="19"/>
              </w:rPr>
              <w:t>8.2. Relaciones electrónicas.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_Toc220918757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14</w:t>
            </w:r>
            <w:r w:rsidRPr="0058630A">
              <w:rPr>
                <w:rFonts w:ascii="Verdana" w:hAnsi="Verdana"/>
                <w:noProof/>
                <w:sz w:val="19"/>
                <w:szCs w:val="19"/>
              </w:rPr>
              <w:fldChar w:fldCharType="end"/>
            </w:r>
          </w:hyperlink>
        </w:p>
        <w:p w14:paraId="621D08B7" w14:textId="47EB3FD6" w:rsidR="0058630A" w:rsidRPr="0058630A" w:rsidRDefault="0058630A" w:rsidP="0058630A">
          <w:pPr>
            <w:pStyle w:val="TDC1"/>
            <w:rPr>
              <w:rFonts w:ascii="Verdana" w:eastAsiaTheme="minorEastAsia" w:hAnsi="Verdana" w:cstheme="minorBidi"/>
              <w:b w:val="0"/>
              <w:noProof/>
              <w:sz w:val="19"/>
              <w:szCs w:val="19"/>
              <w:lang w:eastAsia="es-ES" w:bidi="ar-SA"/>
              <w14:ligatures w14:val="standardContextual"/>
            </w:rPr>
          </w:pPr>
          <w:hyperlink w:anchor="_Toc220918758" w:history="1">
            <w:r w:rsidRPr="0058630A">
              <w:rPr>
                <w:rStyle w:val="Hipervnculo"/>
                <w:rFonts w:ascii="Verdana" w:hAnsi="Verdana"/>
                <w:noProof/>
                <w:sz w:val="19"/>
                <w:szCs w:val="19"/>
              </w:rPr>
              <w:t>II. ADJUDICACIÓN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_Toc220918758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15</w:t>
            </w:r>
            <w:r w:rsidRPr="0058630A">
              <w:rPr>
                <w:rFonts w:ascii="Verdana" w:hAnsi="Verdana"/>
                <w:noProof/>
                <w:sz w:val="19"/>
                <w:szCs w:val="19"/>
              </w:rPr>
              <w:fldChar w:fldCharType="end"/>
            </w:r>
          </w:hyperlink>
        </w:p>
        <w:p w14:paraId="0EE43D15" w14:textId="0630BF26"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59" w:history="1">
            <w:r w:rsidRPr="0058630A">
              <w:rPr>
                <w:rStyle w:val="Hipervnculo"/>
                <w:rFonts w:ascii="Verdana" w:hAnsi="Verdana"/>
                <w:noProof/>
                <w:sz w:val="19"/>
                <w:szCs w:val="19"/>
              </w:rPr>
              <w:t>9. Procedimiento de adjudicación y tramitación del expediente.</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_Toc220918759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15</w:t>
            </w:r>
            <w:r w:rsidRPr="0058630A">
              <w:rPr>
                <w:rFonts w:ascii="Verdana" w:hAnsi="Verdana"/>
                <w:noProof/>
                <w:sz w:val="19"/>
                <w:szCs w:val="19"/>
              </w:rPr>
              <w:fldChar w:fldCharType="end"/>
            </w:r>
          </w:hyperlink>
        </w:p>
        <w:p w14:paraId="650817FB" w14:textId="07B8E2A2"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60" w:history="1">
            <w:r w:rsidRPr="0058630A">
              <w:rPr>
                <w:rStyle w:val="Hipervnculo"/>
                <w:rFonts w:ascii="Verdana" w:eastAsia="Times New Roman" w:hAnsi="Verdana" w:cs="NewsGotT"/>
                <w:noProof/>
                <w:sz w:val="19"/>
                <w:szCs w:val="19"/>
              </w:rPr>
              <w:t>10. Presentación de las proposiciones.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_Toc220918760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15</w:t>
            </w:r>
            <w:r w:rsidRPr="0058630A">
              <w:rPr>
                <w:rFonts w:ascii="Verdana" w:hAnsi="Verdana"/>
                <w:noProof/>
                <w:sz w:val="19"/>
                <w:szCs w:val="19"/>
              </w:rPr>
              <w:fldChar w:fldCharType="end"/>
            </w:r>
          </w:hyperlink>
        </w:p>
        <w:p w14:paraId="028CF1B9" w14:textId="514ACF02"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61" w:history="1">
            <w:r w:rsidRPr="0058630A">
              <w:rPr>
                <w:rStyle w:val="Hipervnculo"/>
                <w:rFonts w:ascii="Verdana" w:hAnsi="Verdana"/>
                <w:noProof/>
                <w:sz w:val="19"/>
                <w:szCs w:val="19"/>
              </w:rPr>
              <w:t>10.1.  Medios y plazo de presentación.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_Toc220918761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16</w:t>
            </w:r>
            <w:r w:rsidRPr="0058630A">
              <w:rPr>
                <w:rFonts w:ascii="Verdana" w:hAnsi="Verdana"/>
                <w:noProof/>
                <w:sz w:val="19"/>
                <w:szCs w:val="19"/>
              </w:rPr>
              <w:fldChar w:fldCharType="end"/>
            </w:r>
          </w:hyperlink>
        </w:p>
        <w:p w14:paraId="7421EB25" w14:textId="50CEA658"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62" w:history="1">
            <w:r w:rsidRPr="0058630A">
              <w:rPr>
                <w:rStyle w:val="Hipervnculo"/>
                <w:rFonts w:ascii="Verdana" w:hAnsi="Verdana"/>
                <w:noProof/>
                <w:sz w:val="19"/>
                <w:szCs w:val="19"/>
              </w:rPr>
              <w:t>10.2. Forma de presentación.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_Toc220918762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16</w:t>
            </w:r>
            <w:r w:rsidRPr="0058630A">
              <w:rPr>
                <w:rFonts w:ascii="Verdana" w:hAnsi="Verdana"/>
                <w:noProof/>
                <w:sz w:val="19"/>
                <w:szCs w:val="19"/>
              </w:rPr>
              <w:fldChar w:fldCharType="end"/>
            </w:r>
          </w:hyperlink>
        </w:p>
        <w:p w14:paraId="5446D956" w14:textId="1A542DED" w:rsidR="0058630A" w:rsidRPr="0058630A" w:rsidRDefault="0058630A" w:rsidP="0058630A">
          <w:pPr>
            <w:pStyle w:val="TDC4"/>
            <w:rPr>
              <w:rFonts w:ascii="Verdana" w:eastAsiaTheme="minorEastAsia" w:hAnsi="Verdana" w:cstheme="minorBidi"/>
              <w:noProof/>
              <w:sz w:val="19"/>
              <w:szCs w:val="19"/>
              <w:lang w:eastAsia="es-ES" w:bidi="ar-SA"/>
              <w14:ligatures w14:val="standardContextual"/>
            </w:rPr>
          </w:pPr>
          <w:hyperlink w:anchor="_Toc220918763" w:history="1">
            <w:r w:rsidRPr="0058630A">
              <w:rPr>
                <w:rStyle w:val="Hipervnculo"/>
                <w:rFonts w:ascii="Verdana" w:hAnsi="Verdana"/>
                <w:noProof/>
                <w:sz w:val="19"/>
                <w:szCs w:val="19"/>
              </w:rPr>
              <w:t>10.2.1. Sobre electrónico C. Documentación acreditativa de los requisitos previos.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_Toc220918763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17</w:t>
            </w:r>
            <w:r w:rsidRPr="0058630A">
              <w:rPr>
                <w:rFonts w:ascii="Verdana" w:hAnsi="Verdana"/>
                <w:noProof/>
                <w:sz w:val="19"/>
                <w:szCs w:val="19"/>
              </w:rPr>
              <w:fldChar w:fldCharType="end"/>
            </w:r>
          </w:hyperlink>
        </w:p>
        <w:p w14:paraId="3D0CA291" w14:textId="19E06B6A" w:rsidR="0058630A" w:rsidRPr="0058630A" w:rsidRDefault="0058630A" w:rsidP="0058630A">
          <w:pPr>
            <w:pStyle w:val="TDC4"/>
            <w:rPr>
              <w:rFonts w:ascii="Verdana" w:eastAsiaTheme="minorEastAsia" w:hAnsi="Verdana" w:cstheme="minorBidi"/>
              <w:noProof/>
              <w:sz w:val="19"/>
              <w:szCs w:val="19"/>
              <w:lang w:eastAsia="es-ES" w:bidi="ar-SA"/>
              <w14:ligatures w14:val="standardContextual"/>
            </w:rPr>
          </w:pPr>
          <w:hyperlink w:anchor="_Toc220918764" w:history="1">
            <w:r w:rsidRPr="0058630A">
              <w:rPr>
                <w:rStyle w:val="Hipervnculo"/>
                <w:rFonts w:ascii="Verdana" w:hAnsi="Verdana"/>
                <w:noProof/>
                <w:sz w:val="19"/>
                <w:szCs w:val="19"/>
              </w:rPr>
              <w:t>10.2.2. Sobre electrónico B: Documentación relativa a los criterios de adjudicación valorados mediante un juicio de valor.</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_Toc220918764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19</w:t>
            </w:r>
            <w:r w:rsidRPr="0058630A">
              <w:rPr>
                <w:rFonts w:ascii="Verdana" w:hAnsi="Verdana"/>
                <w:noProof/>
                <w:sz w:val="19"/>
                <w:szCs w:val="19"/>
              </w:rPr>
              <w:fldChar w:fldCharType="end"/>
            </w:r>
          </w:hyperlink>
        </w:p>
        <w:p w14:paraId="28C564DA" w14:textId="35451052" w:rsidR="0058630A" w:rsidRPr="0058630A" w:rsidRDefault="0058630A" w:rsidP="0058630A">
          <w:pPr>
            <w:pStyle w:val="TDC4"/>
            <w:rPr>
              <w:rFonts w:ascii="Verdana" w:eastAsiaTheme="minorEastAsia" w:hAnsi="Verdana" w:cstheme="minorBidi"/>
              <w:noProof/>
              <w:sz w:val="19"/>
              <w:szCs w:val="19"/>
              <w:lang w:eastAsia="es-ES" w:bidi="ar-SA"/>
              <w14:ligatures w14:val="standardContextual"/>
            </w:rPr>
          </w:pPr>
          <w:hyperlink w:anchor="_Toc220918765" w:history="1">
            <w:r w:rsidRPr="0058630A">
              <w:rPr>
                <w:rStyle w:val="Hipervnculo"/>
                <w:rFonts w:ascii="Verdana" w:hAnsi="Verdana"/>
                <w:noProof/>
                <w:sz w:val="19"/>
                <w:szCs w:val="19"/>
              </w:rPr>
              <w:t>10.2.3. Sobre electrónico A: Documentación relativa a los criterios de adjudicación valorados mediante la aplicación de fórmulas.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_Toc220918765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19</w:t>
            </w:r>
            <w:r w:rsidRPr="0058630A">
              <w:rPr>
                <w:rFonts w:ascii="Verdana" w:hAnsi="Verdana"/>
                <w:noProof/>
                <w:sz w:val="19"/>
                <w:szCs w:val="19"/>
              </w:rPr>
              <w:fldChar w:fldCharType="end"/>
            </w:r>
          </w:hyperlink>
        </w:p>
        <w:p w14:paraId="37BAC04F" w14:textId="6836718A"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66" w:history="1">
            <w:r w:rsidRPr="0058630A">
              <w:rPr>
                <w:rStyle w:val="Hipervnculo"/>
                <w:rFonts w:ascii="Verdana" w:eastAsia="Times New Roman" w:hAnsi="Verdana" w:cs="NewsGotT"/>
                <w:noProof/>
                <w:sz w:val="19"/>
                <w:szCs w:val="19"/>
              </w:rPr>
              <w:t>11. Selección de la persona contratista, adjudicación y formalización.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_Toc220918766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19</w:t>
            </w:r>
            <w:r w:rsidRPr="0058630A">
              <w:rPr>
                <w:rFonts w:ascii="Verdana" w:hAnsi="Verdana"/>
                <w:noProof/>
                <w:sz w:val="19"/>
                <w:szCs w:val="19"/>
              </w:rPr>
              <w:fldChar w:fldCharType="end"/>
            </w:r>
          </w:hyperlink>
        </w:p>
        <w:p w14:paraId="12706A9F" w14:textId="61046CF1"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67" w:history="1">
            <w:r w:rsidRPr="0058630A">
              <w:rPr>
                <w:rStyle w:val="Hipervnculo"/>
                <w:rFonts w:ascii="Verdana" w:hAnsi="Verdana"/>
                <w:noProof/>
                <w:sz w:val="19"/>
                <w:szCs w:val="19"/>
              </w:rPr>
              <w:t>11.1. Mesa de Contratación.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_Toc220918767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20</w:t>
            </w:r>
            <w:r w:rsidRPr="0058630A">
              <w:rPr>
                <w:rFonts w:ascii="Verdana" w:hAnsi="Verdana"/>
                <w:noProof/>
                <w:sz w:val="19"/>
                <w:szCs w:val="19"/>
              </w:rPr>
              <w:fldChar w:fldCharType="end"/>
            </w:r>
          </w:hyperlink>
        </w:p>
        <w:p w14:paraId="7DB71A05" w14:textId="5A4CFD53"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68" w:history="1">
            <w:r w:rsidRPr="0058630A">
              <w:rPr>
                <w:rStyle w:val="Hipervnculo"/>
                <w:rFonts w:ascii="Verdana" w:hAnsi="Verdana"/>
                <w:noProof/>
                <w:sz w:val="19"/>
                <w:szCs w:val="19"/>
              </w:rPr>
              <w:t>11.2. Comisión Técnica.</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_Toc220918768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20</w:t>
            </w:r>
            <w:r w:rsidRPr="0058630A">
              <w:rPr>
                <w:rFonts w:ascii="Verdana" w:hAnsi="Verdana"/>
                <w:noProof/>
                <w:sz w:val="19"/>
                <w:szCs w:val="19"/>
              </w:rPr>
              <w:fldChar w:fldCharType="end"/>
            </w:r>
          </w:hyperlink>
        </w:p>
        <w:p w14:paraId="746E1DDC" w14:textId="0EFFFD42"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69" w:history="1">
            <w:r w:rsidRPr="0058630A">
              <w:rPr>
                <w:rStyle w:val="Hipervnculo"/>
                <w:rFonts w:ascii="Verdana" w:hAnsi="Verdana"/>
                <w:noProof/>
                <w:sz w:val="19"/>
                <w:szCs w:val="19"/>
              </w:rPr>
              <w:t>11.3. Apertura del sobre electrónico C y calificación de documentos.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_Toc220918769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20</w:t>
            </w:r>
            <w:r w:rsidRPr="0058630A">
              <w:rPr>
                <w:rFonts w:ascii="Verdana" w:hAnsi="Verdana"/>
                <w:noProof/>
                <w:sz w:val="19"/>
                <w:szCs w:val="19"/>
              </w:rPr>
              <w:fldChar w:fldCharType="end"/>
            </w:r>
          </w:hyperlink>
        </w:p>
        <w:p w14:paraId="3F7C7E6D" w14:textId="100A9D05"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70" w:history="1">
            <w:r w:rsidRPr="0058630A">
              <w:rPr>
                <w:rStyle w:val="Hipervnculo"/>
                <w:rFonts w:ascii="Verdana" w:hAnsi="Verdana"/>
                <w:noProof/>
                <w:sz w:val="19"/>
                <w:szCs w:val="19"/>
              </w:rPr>
              <w:t>11.4. Apertura del sobre electrónico B y valoración de la documentación relativa a los criterios de adjudicación cuya ponderación dependa de un juicio de valor.</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_Toc220918770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21</w:t>
            </w:r>
            <w:r w:rsidRPr="0058630A">
              <w:rPr>
                <w:rFonts w:ascii="Verdana" w:hAnsi="Verdana"/>
                <w:noProof/>
                <w:sz w:val="19"/>
                <w:szCs w:val="19"/>
              </w:rPr>
              <w:fldChar w:fldCharType="end"/>
            </w:r>
          </w:hyperlink>
        </w:p>
        <w:p w14:paraId="260AFF08" w14:textId="3B122C61"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71" w:history="1">
            <w:r w:rsidRPr="0058630A">
              <w:rPr>
                <w:rStyle w:val="Hipervnculo"/>
                <w:rFonts w:ascii="Verdana" w:hAnsi="Verdana"/>
                <w:noProof/>
                <w:sz w:val="19"/>
                <w:szCs w:val="19"/>
              </w:rPr>
              <w:t>11.5. Apertura del sobre electrónico A y valoración de la documentación relativa a los criterios de adjudicación cuantificables mediante la mera aplicación de fórmulas.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_Toc220918771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22</w:t>
            </w:r>
            <w:r w:rsidRPr="0058630A">
              <w:rPr>
                <w:rFonts w:ascii="Verdana" w:hAnsi="Verdana"/>
                <w:noProof/>
                <w:sz w:val="19"/>
                <w:szCs w:val="19"/>
              </w:rPr>
              <w:fldChar w:fldCharType="end"/>
            </w:r>
          </w:hyperlink>
        </w:p>
        <w:p w14:paraId="0EE68ACF" w14:textId="30E9B481"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72" w:history="1">
            <w:r w:rsidRPr="0058630A">
              <w:rPr>
                <w:rStyle w:val="Hipervnculo"/>
                <w:rFonts w:ascii="Verdana" w:hAnsi="Verdana"/>
                <w:noProof/>
                <w:sz w:val="19"/>
                <w:szCs w:val="19"/>
              </w:rPr>
              <w:t>11.6. Clasificación de las proposiciones.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_Toc220918772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23</w:t>
            </w:r>
            <w:r w:rsidRPr="0058630A">
              <w:rPr>
                <w:rFonts w:ascii="Verdana" w:hAnsi="Verdana"/>
                <w:noProof/>
                <w:sz w:val="19"/>
                <w:szCs w:val="19"/>
              </w:rPr>
              <w:fldChar w:fldCharType="end"/>
            </w:r>
          </w:hyperlink>
        </w:p>
        <w:p w14:paraId="3D67E3D1" w14:textId="29497273"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73" w:history="1">
            <w:r w:rsidRPr="0058630A">
              <w:rPr>
                <w:rStyle w:val="Hipervnculo"/>
                <w:rFonts w:ascii="Verdana" w:hAnsi="Verdana"/>
                <w:noProof/>
                <w:sz w:val="19"/>
                <w:szCs w:val="19"/>
              </w:rPr>
              <w:t>11.7. Documentación previa a la adjudicación.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_Toc220918773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24</w:t>
            </w:r>
            <w:r w:rsidRPr="0058630A">
              <w:rPr>
                <w:rFonts w:ascii="Verdana" w:hAnsi="Verdana"/>
                <w:noProof/>
                <w:sz w:val="19"/>
                <w:szCs w:val="19"/>
              </w:rPr>
              <w:fldChar w:fldCharType="end"/>
            </w:r>
          </w:hyperlink>
        </w:p>
        <w:p w14:paraId="559BA0BE" w14:textId="001E2FA4"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74" w:history="1">
            <w:r w:rsidRPr="0058630A">
              <w:rPr>
                <w:rStyle w:val="Hipervnculo"/>
                <w:rFonts w:ascii="Verdana" w:hAnsi="Verdana"/>
                <w:noProof/>
                <w:sz w:val="19"/>
                <w:szCs w:val="19"/>
              </w:rPr>
              <w:t>11.8. Adjudicación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_Toc220918774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33</w:t>
            </w:r>
            <w:r w:rsidRPr="0058630A">
              <w:rPr>
                <w:rFonts w:ascii="Verdana" w:hAnsi="Verdana"/>
                <w:noProof/>
                <w:sz w:val="19"/>
                <w:szCs w:val="19"/>
              </w:rPr>
              <w:fldChar w:fldCharType="end"/>
            </w:r>
          </w:hyperlink>
        </w:p>
        <w:p w14:paraId="4E726E5E" w14:textId="34837A6E"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75" w:history="1">
            <w:r w:rsidRPr="0058630A">
              <w:rPr>
                <w:rStyle w:val="Hipervnculo"/>
                <w:rFonts w:ascii="Verdana" w:hAnsi="Verdana"/>
                <w:noProof/>
                <w:sz w:val="19"/>
                <w:szCs w:val="19"/>
              </w:rPr>
              <w:t>11.9. Formalización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_Toc220918775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34</w:t>
            </w:r>
            <w:r w:rsidRPr="0058630A">
              <w:rPr>
                <w:rFonts w:ascii="Verdana" w:hAnsi="Verdana"/>
                <w:noProof/>
                <w:sz w:val="19"/>
                <w:szCs w:val="19"/>
              </w:rPr>
              <w:fldChar w:fldCharType="end"/>
            </w:r>
          </w:hyperlink>
        </w:p>
        <w:p w14:paraId="1700E1B8" w14:textId="022731D1" w:rsidR="0058630A" w:rsidRPr="0058630A" w:rsidRDefault="0058630A" w:rsidP="0058630A">
          <w:pPr>
            <w:pStyle w:val="TDC1"/>
            <w:rPr>
              <w:rFonts w:ascii="Verdana" w:eastAsiaTheme="minorEastAsia" w:hAnsi="Verdana" w:cstheme="minorBidi"/>
              <w:b w:val="0"/>
              <w:noProof/>
              <w:sz w:val="19"/>
              <w:szCs w:val="19"/>
              <w:lang w:eastAsia="es-ES" w:bidi="ar-SA"/>
              <w14:ligatures w14:val="standardContextual"/>
            </w:rPr>
          </w:pPr>
          <w:hyperlink w:anchor="_Toc220918776" w:history="1">
            <w:r w:rsidRPr="0058630A">
              <w:rPr>
                <w:rStyle w:val="Hipervnculo"/>
                <w:rFonts w:ascii="Verdana" w:hAnsi="Verdana"/>
                <w:noProof/>
                <w:sz w:val="19"/>
                <w:szCs w:val="19"/>
              </w:rPr>
              <w:t>III. EJECUCIÓN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_Toc220918776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35</w:t>
            </w:r>
            <w:r w:rsidRPr="0058630A">
              <w:rPr>
                <w:rFonts w:ascii="Verdana" w:hAnsi="Verdana"/>
                <w:noProof/>
                <w:sz w:val="19"/>
                <w:szCs w:val="19"/>
              </w:rPr>
              <w:fldChar w:fldCharType="end"/>
            </w:r>
          </w:hyperlink>
        </w:p>
        <w:p w14:paraId="17E013F5" w14:textId="7FB57D53"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77" w:history="1">
            <w:r w:rsidRPr="0058630A">
              <w:rPr>
                <w:rStyle w:val="Hipervnculo"/>
                <w:rFonts w:ascii="Verdana" w:hAnsi="Verdana"/>
                <w:noProof/>
                <w:sz w:val="19"/>
                <w:szCs w:val="19"/>
              </w:rPr>
              <w:t>12. Persona responsable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_Toc220918777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35</w:t>
            </w:r>
            <w:r w:rsidRPr="0058630A">
              <w:rPr>
                <w:rFonts w:ascii="Verdana" w:hAnsi="Verdana"/>
                <w:noProof/>
                <w:sz w:val="19"/>
                <w:szCs w:val="19"/>
              </w:rPr>
              <w:fldChar w:fldCharType="end"/>
            </w:r>
          </w:hyperlink>
        </w:p>
        <w:p w14:paraId="0A6A55C1" w14:textId="117E7B28"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78" w:history="1">
            <w:r w:rsidRPr="0058630A">
              <w:rPr>
                <w:rStyle w:val="Hipervnculo"/>
                <w:rFonts w:ascii="Verdana" w:hAnsi="Verdana"/>
                <w:noProof/>
                <w:sz w:val="19"/>
                <w:szCs w:val="19"/>
              </w:rPr>
              <w:t>13. Ejecución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_Toc220918778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37</w:t>
            </w:r>
            <w:r w:rsidRPr="0058630A">
              <w:rPr>
                <w:rFonts w:ascii="Verdana" w:hAnsi="Verdana"/>
                <w:noProof/>
                <w:sz w:val="19"/>
                <w:szCs w:val="19"/>
              </w:rPr>
              <w:fldChar w:fldCharType="end"/>
            </w:r>
          </w:hyperlink>
        </w:p>
        <w:p w14:paraId="2C6885FC" w14:textId="1A0FB579"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79" w:history="1">
            <w:r w:rsidRPr="0058630A">
              <w:rPr>
                <w:rStyle w:val="Hipervnculo"/>
                <w:rFonts w:ascii="Verdana" w:hAnsi="Verdana"/>
                <w:noProof/>
                <w:sz w:val="19"/>
                <w:szCs w:val="19"/>
              </w:rPr>
              <w:t>13.1. Condiciones de ejecución.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_Toc220918779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37</w:t>
            </w:r>
            <w:r w:rsidRPr="0058630A">
              <w:rPr>
                <w:rFonts w:ascii="Verdana" w:hAnsi="Verdana"/>
                <w:noProof/>
                <w:sz w:val="19"/>
                <w:szCs w:val="19"/>
              </w:rPr>
              <w:fldChar w:fldCharType="end"/>
            </w:r>
          </w:hyperlink>
        </w:p>
        <w:p w14:paraId="40E8E937" w14:textId="5B863CDF"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80" w:history="1">
            <w:r w:rsidRPr="0058630A">
              <w:rPr>
                <w:rStyle w:val="Hipervnculo"/>
                <w:rFonts w:ascii="Verdana" w:hAnsi="Verdana"/>
                <w:noProof/>
                <w:sz w:val="19"/>
                <w:szCs w:val="19"/>
              </w:rPr>
              <w:t>13.2. Condiciones especiales de ejecución del contrato de carácter social, ético, medioambiental o de otro orden.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_Toc220918780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38</w:t>
            </w:r>
            <w:r w:rsidRPr="0058630A">
              <w:rPr>
                <w:rFonts w:ascii="Verdana" w:hAnsi="Verdana"/>
                <w:noProof/>
                <w:sz w:val="19"/>
                <w:szCs w:val="19"/>
              </w:rPr>
              <w:fldChar w:fldCharType="end"/>
            </w:r>
          </w:hyperlink>
        </w:p>
        <w:p w14:paraId="4247C68F" w14:textId="2F58CE21"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81" w:history="1">
            <w:r w:rsidRPr="0058630A">
              <w:rPr>
                <w:rStyle w:val="Hipervnculo"/>
                <w:rFonts w:ascii="Verdana" w:hAnsi="Verdana" w:cs="NewsGotT"/>
                <w:noProof/>
                <w:sz w:val="19"/>
                <w:szCs w:val="19"/>
              </w:rPr>
              <w:t xml:space="preserve">13.3. Confidencialidad, protección de datos </w:t>
            </w:r>
            <w:r w:rsidRPr="0058630A">
              <w:rPr>
                <w:rStyle w:val="Hipervnculo"/>
                <w:rFonts w:ascii="Verdana" w:hAnsi="Verdana"/>
                <w:noProof/>
                <w:sz w:val="19"/>
                <w:szCs w:val="19"/>
              </w:rPr>
              <w:t>y conservación de la documentación.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_Toc220918781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38</w:t>
            </w:r>
            <w:r w:rsidRPr="0058630A">
              <w:rPr>
                <w:rFonts w:ascii="Verdana" w:hAnsi="Verdana"/>
                <w:noProof/>
                <w:sz w:val="19"/>
                <w:szCs w:val="19"/>
              </w:rPr>
              <w:fldChar w:fldCharType="end"/>
            </w:r>
          </w:hyperlink>
        </w:p>
        <w:p w14:paraId="56994526" w14:textId="0EA991AF" w:rsidR="0058630A" w:rsidRPr="0058630A" w:rsidRDefault="0058630A" w:rsidP="0058630A">
          <w:pPr>
            <w:pStyle w:val="TDC4"/>
            <w:rPr>
              <w:rFonts w:ascii="Verdana" w:eastAsiaTheme="minorEastAsia" w:hAnsi="Verdana" w:cstheme="minorBidi"/>
              <w:noProof/>
              <w:sz w:val="19"/>
              <w:szCs w:val="19"/>
              <w:lang w:eastAsia="es-ES" w:bidi="ar-SA"/>
              <w14:ligatures w14:val="standardContextual"/>
            </w:rPr>
          </w:pPr>
          <w:hyperlink w:anchor="_Toc220918782" w:history="1">
            <w:r w:rsidRPr="0058630A">
              <w:rPr>
                <w:rStyle w:val="Hipervnculo"/>
                <w:rFonts w:ascii="Verdana" w:hAnsi="Verdana"/>
                <w:noProof/>
                <w:sz w:val="19"/>
                <w:szCs w:val="19"/>
              </w:rPr>
              <w:t>13.3.1. Confidencialidad</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_Toc220918782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38</w:t>
            </w:r>
            <w:r w:rsidRPr="0058630A">
              <w:rPr>
                <w:rFonts w:ascii="Verdana" w:hAnsi="Verdana"/>
                <w:noProof/>
                <w:sz w:val="19"/>
                <w:szCs w:val="19"/>
              </w:rPr>
              <w:fldChar w:fldCharType="end"/>
            </w:r>
          </w:hyperlink>
        </w:p>
        <w:p w14:paraId="50FE9D8B" w14:textId="13C814E6" w:rsidR="0058630A" w:rsidRPr="0058630A" w:rsidRDefault="0058630A" w:rsidP="0058630A">
          <w:pPr>
            <w:pStyle w:val="TDC4"/>
            <w:rPr>
              <w:rFonts w:ascii="Verdana" w:eastAsiaTheme="minorEastAsia" w:hAnsi="Verdana" w:cstheme="minorBidi"/>
              <w:noProof/>
              <w:sz w:val="19"/>
              <w:szCs w:val="19"/>
              <w:lang w:eastAsia="es-ES" w:bidi="ar-SA"/>
              <w14:ligatures w14:val="standardContextual"/>
            </w:rPr>
          </w:pPr>
          <w:hyperlink w:anchor="_Toc220918783" w:history="1">
            <w:r w:rsidRPr="0058630A">
              <w:rPr>
                <w:rStyle w:val="Hipervnculo"/>
                <w:rFonts w:ascii="Verdana" w:hAnsi="Verdana"/>
                <w:noProof/>
                <w:sz w:val="19"/>
                <w:szCs w:val="19"/>
              </w:rPr>
              <w:t>13.3.2. Protección de datos.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_Toc220918783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39</w:t>
            </w:r>
            <w:r w:rsidRPr="0058630A">
              <w:rPr>
                <w:rFonts w:ascii="Verdana" w:hAnsi="Verdana"/>
                <w:noProof/>
                <w:sz w:val="19"/>
                <w:szCs w:val="19"/>
              </w:rPr>
              <w:fldChar w:fldCharType="end"/>
            </w:r>
          </w:hyperlink>
        </w:p>
        <w:p w14:paraId="52EEB60F" w14:textId="6CFF495F" w:rsidR="0058630A" w:rsidRPr="0058630A" w:rsidRDefault="0058630A" w:rsidP="0058630A">
          <w:pPr>
            <w:pStyle w:val="TDC4"/>
            <w:rPr>
              <w:rFonts w:ascii="Verdana" w:eastAsiaTheme="minorEastAsia" w:hAnsi="Verdana" w:cstheme="minorBidi"/>
              <w:noProof/>
              <w:sz w:val="19"/>
              <w:szCs w:val="19"/>
              <w:lang w:eastAsia="es-ES" w:bidi="ar-SA"/>
              <w14:ligatures w14:val="standardContextual"/>
            </w:rPr>
          </w:pPr>
          <w:hyperlink w:anchor="_Toc220918784" w:history="1">
            <w:r w:rsidRPr="0058630A">
              <w:rPr>
                <w:rStyle w:val="Hipervnculo"/>
                <w:rFonts w:ascii="Verdana" w:hAnsi="Verdana"/>
                <w:noProof/>
                <w:sz w:val="19"/>
                <w:szCs w:val="19"/>
              </w:rPr>
              <w:t>13.3.3. Conservación de la documentación.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_Toc220918784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44</w:t>
            </w:r>
            <w:r w:rsidRPr="0058630A">
              <w:rPr>
                <w:rFonts w:ascii="Verdana" w:hAnsi="Verdana"/>
                <w:noProof/>
                <w:sz w:val="19"/>
                <w:szCs w:val="19"/>
              </w:rPr>
              <w:fldChar w:fldCharType="end"/>
            </w:r>
          </w:hyperlink>
        </w:p>
        <w:p w14:paraId="2ACB521D" w14:textId="1265DF8B"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85" w:history="1">
            <w:r w:rsidRPr="0058630A">
              <w:rPr>
                <w:rStyle w:val="Hipervnculo"/>
                <w:rFonts w:ascii="Verdana" w:hAnsi="Verdana"/>
                <w:noProof/>
                <w:sz w:val="19"/>
                <w:szCs w:val="19"/>
              </w:rPr>
              <w:t>14. Obligaciones laborales, sociales y económicas de la persona contratista.</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_Toc220918785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44</w:t>
            </w:r>
            <w:r w:rsidRPr="0058630A">
              <w:rPr>
                <w:rFonts w:ascii="Verdana" w:hAnsi="Verdana"/>
                <w:noProof/>
                <w:sz w:val="19"/>
                <w:szCs w:val="19"/>
              </w:rPr>
              <w:fldChar w:fldCharType="end"/>
            </w:r>
          </w:hyperlink>
        </w:p>
        <w:p w14:paraId="5519F541" w14:textId="3D3482B0"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86" w:history="1">
            <w:r w:rsidRPr="0058630A">
              <w:rPr>
                <w:rStyle w:val="Hipervnculo"/>
                <w:rFonts w:ascii="Verdana" w:hAnsi="Verdana"/>
                <w:noProof/>
                <w:sz w:val="19"/>
                <w:szCs w:val="19"/>
              </w:rPr>
              <w:t>15. Seguros.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_Toc220918786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46</w:t>
            </w:r>
            <w:r w:rsidRPr="0058630A">
              <w:rPr>
                <w:rFonts w:ascii="Verdana" w:hAnsi="Verdana"/>
                <w:noProof/>
                <w:sz w:val="19"/>
                <w:szCs w:val="19"/>
              </w:rPr>
              <w:fldChar w:fldCharType="end"/>
            </w:r>
          </w:hyperlink>
        </w:p>
        <w:p w14:paraId="5FE2ACD5" w14:textId="6C2000F9"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87" w:history="1">
            <w:r w:rsidRPr="0058630A">
              <w:rPr>
                <w:rStyle w:val="Hipervnculo"/>
                <w:rFonts w:ascii="Verdana" w:hAnsi="Verdana"/>
                <w:noProof/>
                <w:sz w:val="19"/>
                <w:szCs w:val="19"/>
              </w:rPr>
              <w:t>16. Cesión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_Toc220918787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46</w:t>
            </w:r>
            <w:r w:rsidRPr="0058630A">
              <w:rPr>
                <w:rFonts w:ascii="Verdana" w:hAnsi="Verdana"/>
                <w:noProof/>
                <w:sz w:val="19"/>
                <w:szCs w:val="19"/>
              </w:rPr>
              <w:fldChar w:fldCharType="end"/>
            </w:r>
          </w:hyperlink>
        </w:p>
        <w:p w14:paraId="160D48A4" w14:textId="0D6AF2E4"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88" w:history="1">
            <w:r w:rsidRPr="0058630A">
              <w:rPr>
                <w:rStyle w:val="Hipervnculo"/>
                <w:rFonts w:ascii="Verdana" w:hAnsi="Verdana"/>
                <w:noProof/>
                <w:sz w:val="19"/>
                <w:szCs w:val="19"/>
              </w:rPr>
              <w:t>17. Subcontratación.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_Toc220918788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47</w:t>
            </w:r>
            <w:r w:rsidRPr="0058630A">
              <w:rPr>
                <w:rFonts w:ascii="Verdana" w:hAnsi="Verdana"/>
                <w:noProof/>
                <w:sz w:val="19"/>
                <w:szCs w:val="19"/>
              </w:rPr>
              <w:fldChar w:fldCharType="end"/>
            </w:r>
          </w:hyperlink>
        </w:p>
        <w:p w14:paraId="16A86637" w14:textId="41F00F77"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89" w:history="1">
            <w:r w:rsidRPr="0058630A">
              <w:rPr>
                <w:rStyle w:val="Hipervnculo"/>
                <w:rFonts w:ascii="Verdana" w:hAnsi="Verdana"/>
                <w:noProof/>
                <w:sz w:val="19"/>
                <w:szCs w:val="19"/>
              </w:rPr>
              <w:t xml:space="preserve">18. </w:t>
            </w:r>
            <w:r w:rsidRPr="0058630A">
              <w:rPr>
                <w:rStyle w:val="Hipervnculo"/>
                <w:rFonts w:ascii="Verdana" w:eastAsia="Noto Sans HK Light" w:hAnsi="Verdana" w:cs="NewsGotT"/>
                <w:noProof/>
                <w:sz w:val="19"/>
                <w:szCs w:val="19"/>
                <w:lang w:val="es-ES_tradnl"/>
              </w:rPr>
              <w:t>Requisitos de cumplimiento en materia de prevención de riesgos laborales y coordinación de actividades empresariales (CAE)</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_Toc220918789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49</w:t>
            </w:r>
            <w:r w:rsidRPr="0058630A">
              <w:rPr>
                <w:rFonts w:ascii="Verdana" w:hAnsi="Verdana"/>
                <w:noProof/>
                <w:sz w:val="19"/>
                <w:szCs w:val="19"/>
              </w:rPr>
              <w:fldChar w:fldCharType="end"/>
            </w:r>
          </w:hyperlink>
        </w:p>
        <w:p w14:paraId="55660D04" w14:textId="72F420E1"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90" w:history="1">
            <w:r w:rsidRPr="0058630A">
              <w:rPr>
                <w:rStyle w:val="Hipervnculo"/>
                <w:rFonts w:ascii="Verdana" w:hAnsi="Verdana"/>
                <w:noProof/>
                <w:sz w:val="19"/>
                <w:szCs w:val="19"/>
              </w:rPr>
              <w:t>19. Derechos de imagen y propiedad intelectual del material creativo y contenidos producidos.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_Toc220918790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51</w:t>
            </w:r>
            <w:r w:rsidRPr="0058630A">
              <w:rPr>
                <w:rFonts w:ascii="Verdana" w:hAnsi="Verdana"/>
                <w:noProof/>
                <w:sz w:val="19"/>
                <w:szCs w:val="19"/>
              </w:rPr>
              <w:fldChar w:fldCharType="end"/>
            </w:r>
          </w:hyperlink>
        </w:p>
        <w:p w14:paraId="470E45C5" w14:textId="3A217796"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91" w:history="1">
            <w:r w:rsidRPr="0058630A">
              <w:rPr>
                <w:rStyle w:val="Hipervnculo"/>
                <w:rFonts w:ascii="Verdana" w:hAnsi="Verdana"/>
                <w:noProof/>
                <w:sz w:val="19"/>
                <w:szCs w:val="19"/>
              </w:rPr>
              <w:t>20. Plazos y penalidades.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_Toc220918791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51</w:t>
            </w:r>
            <w:r w:rsidRPr="0058630A">
              <w:rPr>
                <w:rFonts w:ascii="Verdana" w:hAnsi="Verdana"/>
                <w:noProof/>
                <w:sz w:val="19"/>
                <w:szCs w:val="19"/>
              </w:rPr>
              <w:fldChar w:fldCharType="end"/>
            </w:r>
          </w:hyperlink>
        </w:p>
        <w:p w14:paraId="09975EF3" w14:textId="14764555"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92" w:history="1">
            <w:r w:rsidRPr="0058630A">
              <w:rPr>
                <w:rStyle w:val="Hipervnculo"/>
                <w:rFonts w:ascii="Verdana" w:hAnsi="Verdana"/>
                <w:noProof/>
                <w:sz w:val="19"/>
                <w:szCs w:val="19"/>
              </w:rPr>
              <w:t>21. Recepción.</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_Toc220918792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52</w:t>
            </w:r>
            <w:r w:rsidRPr="0058630A">
              <w:rPr>
                <w:rFonts w:ascii="Verdana" w:hAnsi="Verdana"/>
                <w:noProof/>
                <w:sz w:val="19"/>
                <w:szCs w:val="19"/>
              </w:rPr>
              <w:fldChar w:fldCharType="end"/>
            </w:r>
          </w:hyperlink>
        </w:p>
        <w:p w14:paraId="0F225597" w14:textId="44A45DA9"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93" w:history="1">
            <w:r w:rsidRPr="0058630A">
              <w:rPr>
                <w:rStyle w:val="Hipervnculo"/>
                <w:rFonts w:ascii="Verdana" w:hAnsi="Verdana"/>
                <w:noProof/>
                <w:sz w:val="19"/>
                <w:szCs w:val="19"/>
              </w:rPr>
              <w:t>22. Abono del precio.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_Toc220918793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53</w:t>
            </w:r>
            <w:r w:rsidRPr="0058630A">
              <w:rPr>
                <w:rFonts w:ascii="Verdana" w:hAnsi="Verdana"/>
                <w:noProof/>
                <w:sz w:val="19"/>
                <w:szCs w:val="19"/>
              </w:rPr>
              <w:fldChar w:fldCharType="end"/>
            </w:r>
          </w:hyperlink>
        </w:p>
        <w:p w14:paraId="333A3602" w14:textId="5773677D"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94" w:history="1">
            <w:r w:rsidRPr="0058630A">
              <w:rPr>
                <w:rStyle w:val="Hipervnculo"/>
                <w:rFonts w:ascii="Verdana" w:hAnsi="Verdana"/>
                <w:noProof/>
                <w:sz w:val="19"/>
                <w:szCs w:val="19"/>
              </w:rPr>
              <w:t>23. Propiedad de los trabajos realizados.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_Toc220918794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54</w:t>
            </w:r>
            <w:r w:rsidRPr="0058630A">
              <w:rPr>
                <w:rFonts w:ascii="Verdana" w:hAnsi="Verdana"/>
                <w:noProof/>
                <w:sz w:val="19"/>
                <w:szCs w:val="19"/>
              </w:rPr>
              <w:fldChar w:fldCharType="end"/>
            </w:r>
          </w:hyperlink>
        </w:p>
        <w:p w14:paraId="5B36AE63" w14:textId="4036672C"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95" w:history="1">
            <w:r w:rsidRPr="0058630A">
              <w:rPr>
                <w:rStyle w:val="Hipervnculo"/>
                <w:rFonts w:ascii="Verdana" w:hAnsi="Verdana" w:cs="NewsGotT"/>
                <w:noProof/>
                <w:sz w:val="19"/>
                <w:szCs w:val="19"/>
              </w:rPr>
              <w:t>24. Modificación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_Toc220918795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55</w:t>
            </w:r>
            <w:r w:rsidRPr="0058630A">
              <w:rPr>
                <w:rFonts w:ascii="Verdana" w:hAnsi="Verdana"/>
                <w:noProof/>
                <w:sz w:val="19"/>
                <w:szCs w:val="19"/>
              </w:rPr>
              <w:fldChar w:fldCharType="end"/>
            </w:r>
          </w:hyperlink>
        </w:p>
        <w:p w14:paraId="5BCCE6A0" w14:textId="3B2E2747"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796" w:history="1">
            <w:r w:rsidRPr="0058630A">
              <w:rPr>
                <w:rStyle w:val="Hipervnculo"/>
                <w:rFonts w:ascii="Verdana" w:hAnsi="Verdana" w:cs="NewsGotT"/>
                <w:noProof/>
                <w:sz w:val="19"/>
                <w:szCs w:val="19"/>
              </w:rPr>
              <w:t>25. Extinción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_Toc220918796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55</w:t>
            </w:r>
            <w:r w:rsidRPr="0058630A">
              <w:rPr>
                <w:rFonts w:ascii="Verdana" w:hAnsi="Verdana"/>
                <w:noProof/>
                <w:sz w:val="19"/>
                <w:szCs w:val="19"/>
              </w:rPr>
              <w:fldChar w:fldCharType="end"/>
            </w:r>
          </w:hyperlink>
        </w:p>
        <w:p w14:paraId="5EB88015" w14:textId="561F324D"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97" w:history="1">
            <w:r w:rsidRPr="0058630A">
              <w:rPr>
                <w:rStyle w:val="Hipervnculo"/>
                <w:rFonts w:ascii="Verdana" w:hAnsi="Verdana" w:cs="NewsGotT"/>
                <w:noProof/>
                <w:sz w:val="19"/>
                <w:szCs w:val="19"/>
              </w:rPr>
              <w:t>25.1. Extinción por cumplimiento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_Toc220918797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55</w:t>
            </w:r>
            <w:r w:rsidRPr="0058630A">
              <w:rPr>
                <w:rFonts w:ascii="Verdana" w:hAnsi="Verdana"/>
                <w:noProof/>
                <w:sz w:val="19"/>
                <w:szCs w:val="19"/>
              </w:rPr>
              <w:fldChar w:fldCharType="end"/>
            </w:r>
          </w:hyperlink>
        </w:p>
        <w:p w14:paraId="67169E69" w14:textId="5A382463" w:rsidR="0058630A" w:rsidRPr="0058630A" w:rsidRDefault="0058630A" w:rsidP="0058630A">
          <w:pPr>
            <w:pStyle w:val="TDC3"/>
            <w:rPr>
              <w:rFonts w:ascii="Verdana" w:eastAsiaTheme="minorEastAsia" w:hAnsi="Verdana" w:cstheme="minorBidi"/>
              <w:noProof/>
              <w:sz w:val="19"/>
              <w:szCs w:val="19"/>
              <w:lang w:eastAsia="es-ES" w:bidi="ar-SA"/>
              <w14:ligatures w14:val="standardContextual"/>
            </w:rPr>
          </w:pPr>
          <w:hyperlink w:anchor="_Toc220918798" w:history="1">
            <w:r w:rsidRPr="0058630A">
              <w:rPr>
                <w:rStyle w:val="Hipervnculo"/>
                <w:rFonts w:ascii="Verdana" w:hAnsi="Verdana" w:cs="NewsGotT"/>
                <w:noProof/>
                <w:spacing w:val="-3"/>
                <w:sz w:val="19"/>
                <w:szCs w:val="19"/>
              </w:rPr>
              <w:t>25.2. Extinción por resolución del contrato.</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_Toc220918798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56</w:t>
            </w:r>
            <w:r w:rsidRPr="0058630A">
              <w:rPr>
                <w:rFonts w:ascii="Verdana" w:hAnsi="Verdana"/>
                <w:noProof/>
                <w:sz w:val="19"/>
                <w:szCs w:val="19"/>
              </w:rPr>
              <w:fldChar w:fldCharType="end"/>
            </w:r>
          </w:hyperlink>
        </w:p>
        <w:p w14:paraId="69C81ADA" w14:textId="1DFF9BCA" w:rsidR="0058630A" w:rsidRPr="0058630A" w:rsidRDefault="0058630A" w:rsidP="0058630A">
          <w:pPr>
            <w:pStyle w:val="TDC1"/>
            <w:rPr>
              <w:rFonts w:ascii="Verdana" w:eastAsiaTheme="minorEastAsia" w:hAnsi="Verdana" w:cstheme="minorBidi"/>
              <w:b w:val="0"/>
              <w:noProof/>
              <w:sz w:val="19"/>
              <w:szCs w:val="19"/>
              <w:lang w:eastAsia="es-ES" w:bidi="ar-SA"/>
              <w14:ligatures w14:val="standardContextual"/>
            </w:rPr>
          </w:pPr>
          <w:hyperlink w:anchor="_Toc220918799" w:history="1">
            <w:r w:rsidRPr="0058630A">
              <w:rPr>
                <w:rStyle w:val="Hipervnculo"/>
                <w:rFonts w:ascii="Verdana" w:hAnsi="Verdana"/>
                <w:noProof/>
                <w:sz w:val="19"/>
                <w:szCs w:val="19"/>
              </w:rPr>
              <w:t>IV. JURISDICCIÓN Y RECURSOS.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_Toc220918799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56</w:t>
            </w:r>
            <w:r w:rsidRPr="0058630A">
              <w:rPr>
                <w:rFonts w:ascii="Verdana" w:hAnsi="Verdana"/>
                <w:noProof/>
                <w:sz w:val="19"/>
                <w:szCs w:val="19"/>
              </w:rPr>
              <w:fldChar w:fldCharType="end"/>
            </w:r>
          </w:hyperlink>
        </w:p>
        <w:p w14:paraId="3CBB0EF0" w14:textId="08495A62"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800" w:history="1">
            <w:r w:rsidRPr="0058630A">
              <w:rPr>
                <w:rStyle w:val="Hipervnculo"/>
                <w:rFonts w:ascii="Verdana" w:hAnsi="Verdana" w:cs="NewsGotT"/>
                <w:noProof/>
                <w:sz w:val="19"/>
                <w:szCs w:val="19"/>
              </w:rPr>
              <w:t>26. Jurisdicción competente.</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_Toc220918800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56</w:t>
            </w:r>
            <w:r w:rsidRPr="0058630A">
              <w:rPr>
                <w:rFonts w:ascii="Verdana" w:hAnsi="Verdana"/>
                <w:noProof/>
                <w:sz w:val="19"/>
                <w:szCs w:val="19"/>
              </w:rPr>
              <w:fldChar w:fldCharType="end"/>
            </w:r>
          </w:hyperlink>
        </w:p>
        <w:p w14:paraId="6F38DCAF" w14:textId="1C38A326"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801" w:history="1">
            <w:r w:rsidRPr="0058630A">
              <w:rPr>
                <w:rStyle w:val="Hipervnculo"/>
                <w:rFonts w:ascii="Verdana" w:hAnsi="Verdana" w:cs="NewsGotT"/>
                <w:noProof/>
                <w:sz w:val="19"/>
                <w:szCs w:val="19"/>
              </w:rPr>
              <w:t>27. Recursos.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_Toc220918801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57</w:t>
            </w:r>
            <w:r w:rsidRPr="0058630A">
              <w:rPr>
                <w:rFonts w:ascii="Verdana" w:hAnsi="Verdana"/>
                <w:noProof/>
                <w:sz w:val="19"/>
                <w:szCs w:val="19"/>
              </w:rPr>
              <w:fldChar w:fldCharType="end"/>
            </w:r>
          </w:hyperlink>
        </w:p>
        <w:p w14:paraId="73771B0F" w14:textId="6F8FFA7B" w:rsidR="0058630A" w:rsidRPr="0058630A" w:rsidRDefault="0058630A" w:rsidP="0058630A">
          <w:pPr>
            <w:pStyle w:val="TDC2"/>
            <w:rPr>
              <w:rFonts w:ascii="Verdana" w:eastAsiaTheme="minorEastAsia" w:hAnsi="Verdana" w:cstheme="minorBidi"/>
              <w:noProof/>
              <w:sz w:val="19"/>
              <w:szCs w:val="19"/>
              <w:lang w:eastAsia="es-ES" w:bidi="ar-SA"/>
              <w14:ligatures w14:val="standardContextual"/>
            </w:rPr>
          </w:pPr>
          <w:hyperlink w:anchor="_Toc220918802" w:history="1">
            <w:r w:rsidRPr="0058630A">
              <w:rPr>
                <w:rStyle w:val="Hipervnculo"/>
                <w:rFonts w:ascii="Verdana" w:hAnsi="Verdana" w:cs="NewsGotT"/>
                <w:noProof/>
                <w:sz w:val="19"/>
                <w:szCs w:val="19"/>
              </w:rPr>
              <w:t>28. Canales de comunicación de denuncias.</w:t>
            </w:r>
            <w:r w:rsidRPr="0058630A">
              <w:rPr>
                <w:rFonts w:ascii="Verdana" w:hAnsi="Verdana"/>
                <w:noProof/>
                <w:sz w:val="19"/>
                <w:szCs w:val="19"/>
              </w:rPr>
              <w:tab/>
            </w:r>
            <w:r w:rsidRPr="0058630A">
              <w:rPr>
                <w:rFonts w:ascii="Verdana" w:hAnsi="Verdana"/>
                <w:noProof/>
                <w:sz w:val="19"/>
                <w:szCs w:val="19"/>
              </w:rPr>
              <w:fldChar w:fldCharType="begin"/>
            </w:r>
            <w:r w:rsidRPr="0058630A">
              <w:rPr>
                <w:rFonts w:ascii="Verdana" w:hAnsi="Verdana"/>
                <w:noProof/>
                <w:sz w:val="19"/>
                <w:szCs w:val="19"/>
              </w:rPr>
              <w:instrText xml:space="preserve"> PAGEREF _Toc220918802 \h </w:instrText>
            </w:r>
            <w:r w:rsidRPr="0058630A">
              <w:rPr>
                <w:rFonts w:ascii="Verdana" w:hAnsi="Verdana"/>
                <w:noProof/>
                <w:sz w:val="19"/>
                <w:szCs w:val="19"/>
              </w:rPr>
            </w:r>
            <w:r w:rsidRPr="0058630A">
              <w:rPr>
                <w:rFonts w:ascii="Verdana" w:hAnsi="Verdana"/>
                <w:noProof/>
                <w:sz w:val="19"/>
                <w:szCs w:val="19"/>
              </w:rPr>
              <w:fldChar w:fldCharType="separate"/>
            </w:r>
            <w:r w:rsidR="00EB0C30">
              <w:rPr>
                <w:rFonts w:ascii="Verdana" w:hAnsi="Verdana"/>
                <w:noProof/>
                <w:sz w:val="19"/>
                <w:szCs w:val="19"/>
              </w:rPr>
              <w:t>58</w:t>
            </w:r>
            <w:r w:rsidRPr="0058630A">
              <w:rPr>
                <w:rFonts w:ascii="Verdana" w:hAnsi="Verdana"/>
                <w:noProof/>
                <w:sz w:val="19"/>
                <w:szCs w:val="19"/>
              </w:rPr>
              <w:fldChar w:fldCharType="end"/>
            </w:r>
          </w:hyperlink>
        </w:p>
        <w:p w14:paraId="6B9E17B8" w14:textId="3B560776" w:rsidR="00E233B8" w:rsidRPr="00251954" w:rsidRDefault="00F66C1C" w:rsidP="0058630A">
          <w:pPr>
            <w:pStyle w:val="TDC2"/>
            <w:rPr>
              <w:rFonts w:ascii="Verdana" w:hAnsi="Verdana"/>
              <w:sz w:val="19"/>
              <w:szCs w:val="19"/>
            </w:rPr>
          </w:pPr>
          <w:r w:rsidRPr="0058630A">
            <w:rPr>
              <w:rStyle w:val="Enlacedelndice"/>
              <w:rFonts w:ascii="Verdana" w:hAnsi="Verdana"/>
              <w:sz w:val="19"/>
              <w:szCs w:val="19"/>
            </w:rPr>
            <w:fldChar w:fldCharType="end"/>
          </w:r>
        </w:p>
      </w:sdtContent>
    </w:sdt>
    <w:p w14:paraId="2B00E50E"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V. ANEXOS</w:t>
      </w:r>
    </w:p>
    <w:p w14:paraId="5C6023A0" w14:textId="77777777" w:rsidR="00E233B8" w:rsidRPr="00251954" w:rsidRDefault="00E233B8" w:rsidP="0058630A">
      <w:pPr>
        <w:jc w:val="both"/>
        <w:rPr>
          <w:rFonts w:ascii="Verdana" w:hAnsi="Verdana"/>
          <w:b/>
          <w:bCs/>
          <w:sz w:val="19"/>
          <w:szCs w:val="19"/>
        </w:rPr>
      </w:pPr>
    </w:p>
    <w:p w14:paraId="6F438D49"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V.</w:t>
      </w:r>
      <w:r w:rsidR="00A7460C" w:rsidRPr="00251954">
        <w:rPr>
          <w:rFonts w:ascii="Verdana" w:hAnsi="Verdana"/>
          <w:b/>
          <w:bCs/>
          <w:sz w:val="19"/>
          <w:szCs w:val="19"/>
        </w:rPr>
        <w:t>I</w:t>
      </w:r>
      <w:r w:rsidRPr="00251954">
        <w:rPr>
          <w:rFonts w:ascii="Verdana" w:hAnsi="Verdana"/>
          <w:b/>
          <w:bCs/>
          <w:sz w:val="19"/>
          <w:szCs w:val="19"/>
        </w:rPr>
        <w:t>. ANEXOS GENERALES</w:t>
      </w:r>
    </w:p>
    <w:p w14:paraId="0D901366" w14:textId="77777777" w:rsidR="00E233B8" w:rsidRPr="00251954" w:rsidRDefault="00E233B8" w:rsidP="0058630A">
      <w:pPr>
        <w:jc w:val="both"/>
        <w:rPr>
          <w:rFonts w:ascii="Verdana" w:hAnsi="Verdana"/>
          <w:sz w:val="19"/>
          <w:szCs w:val="19"/>
        </w:rPr>
      </w:pPr>
    </w:p>
    <w:p w14:paraId="6B44D67E"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DOCUMENTO A CUMPLIMENTAR POR EL ÓRGANO DE CONTRATACIÓN:</w:t>
      </w:r>
    </w:p>
    <w:p w14:paraId="4AE58095"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7460C" w:rsidRPr="00251954">
        <w:rPr>
          <w:rFonts w:ascii="Verdana" w:hAnsi="Verdana"/>
          <w:sz w:val="19"/>
          <w:szCs w:val="19"/>
        </w:rPr>
        <w:t xml:space="preserve"> I</w:t>
      </w:r>
      <w:r w:rsidRPr="00251954">
        <w:rPr>
          <w:rFonts w:ascii="Verdana" w:hAnsi="Verdana"/>
          <w:sz w:val="19"/>
          <w:szCs w:val="19"/>
        </w:rPr>
        <w:t>: Características del contrato.</w:t>
      </w:r>
    </w:p>
    <w:p w14:paraId="6182A1AE" w14:textId="77777777" w:rsidR="00E233B8" w:rsidRPr="00251954" w:rsidRDefault="00E233B8" w:rsidP="0058630A">
      <w:pPr>
        <w:jc w:val="both"/>
        <w:rPr>
          <w:rFonts w:ascii="Verdana" w:hAnsi="Verdana"/>
          <w:b/>
          <w:bCs/>
          <w:sz w:val="19"/>
          <w:szCs w:val="19"/>
        </w:rPr>
      </w:pPr>
    </w:p>
    <w:p w14:paraId="6B8169F9"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 xml:space="preserve">SOBRE ELECTRÓNICO </w:t>
      </w:r>
      <w:r w:rsidR="00440AF0" w:rsidRPr="00251954">
        <w:rPr>
          <w:rFonts w:ascii="Verdana" w:hAnsi="Verdana"/>
          <w:b/>
          <w:bCs/>
          <w:sz w:val="19"/>
          <w:szCs w:val="19"/>
        </w:rPr>
        <w:t>C</w:t>
      </w:r>
      <w:r w:rsidRPr="00251954">
        <w:rPr>
          <w:rFonts w:ascii="Verdana" w:hAnsi="Verdana"/>
          <w:b/>
          <w:bCs/>
          <w:sz w:val="19"/>
          <w:szCs w:val="19"/>
        </w:rPr>
        <w:t>:</w:t>
      </w:r>
    </w:p>
    <w:p w14:paraId="5ECB6686" w14:textId="77777777" w:rsidR="00E233B8" w:rsidRPr="00251954" w:rsidRDefault="00F66C1C" w:rsidP="0058630A">
      <w:pPr>
        <w:jc w:val="both"/>
        <w:rPr>
          <w:rFonts w:ascii="Verdana" w:hAnsi="Verdana"/>
          <w:sz w:val="19"/>
          <w:szCs w:val="19"/>
        </w:rPr>
      </w:pPr>
      <w:r w:rsidRPr="00251954">
        <w:rPr>
          <w:rFonts w:ascii="Verdana" w:hAnsi="Verdana"/>
          <w:sz w:val="19"/>
          <w:szCs w:val="19"/>
        </w:rPr>
        <w:t xml:space="preserve">ANEXO </w:t>
      </w:r>
      <w:r w:rsidR="00A7460C" w:rsidRPr="00251954">
        <w:rPr>
          <w:rFonts w:ascii="Verdana" w:hAnsi="Verdana"/>
          <w:sz w:val="19"/>
          <w:szCs w:val="19"/>
        </w:rPr>
        <w:t>II-A</w:t>
      </w:r>
      <w:r w:rsidRPr="00251954">
        <w:rPr>
          <w:rFonts w:ascii="Verdana" w:hAnsi="Verdana"/>
          <w:sz w:val="19"/>
          <w:szCs w:val="19"/>
        </w:rPr>
        <w:t>: Declaración responsable ajustada al Documento Europeo Único de Contratación (DEUC).</w:t>
      </w:r>
    </w:p>
    <w:p w14:paraId="3C290044" w14:textId="77777777" w:rsidR="00E233B8" w:rsidRPr="00251954" w:rsidRDefault="00F66C1C" w:rsidP="0058630A">
      <w:pPr>
        <w:jc w:val="both"/>
        <w:rPr>
          <w:rFonts w:ascii="Verdana" w:hAnsi="Verdana"/>
          <w:sz w:val="19"/>
          <w:szCs w:val="19"/>
        </w:rPr>
      </w:pPr>
      <w:r w:rsidRPr="00251954">
        <w:rPr>
          <w:rFonts w:ascii="Verdana" w:hAnsi="Verdana"/>
          <w:sz w:val="19"/>
          <w:szCs w:val="19"/>
        </w:rPr>
        <w:t xml:space="preserve">ANEXO </w:t>
      </w:r>
      <w:r w:rsidR="00AB0B2E" w:rsidRPr="00251954">
        <w:rPr>
          <w:rFonts w:ascii="Verdana" w:hAnsi="Verdana"/>
          <w:sz w:val="19"/>
          <w:szCs w:val="19"/>
        </w:rPr>
        <w:t>II</w:t>
      </w:r>
      <w:r w:rsidRPr="00251954">
        <w:rPr>
          <w:rFonts w:ascii="Verdana" w:hAnsi="Verdana"/>
          <w:sz w:val="19"/>
          <w:szCs w:val="19"/>
        </w:rPr>
        <w:t>-</w:t>
      </w:r>
      <w:r w:rsidR="00A7460C" w:rsidRPr="00251954">
        <w:rPr>
          <w:rFonts w:ascii="Verdana" w:hAnsi="Verdana"/>
          <w:sz w:val="19"/>
          <w:szCs w:val="19"/>
        </w:rPr>
        <w:t>B</w:t>
      </w:r>
      <w:r w:rsidRPr="00251954">
        <w:rPr>
          <w:rFonts w:ascii="Verdana" w:hAnsi="Verdana"/>
          <w:sz w:val="19"/>
          <w:szCs w:val="19"/>
        </w:rPr>
        <w:t>: Declaración responsable unificada (DRU).</w:t>
      </w:r>
    </w:p>
    <w:p w14:paraId="0BFC0587"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B0B2E" w:rsidRPr="00251954">
        <w:rPr>
          <w:rFonts w:ascii="Verdana" w:hAnsi="Verdana"/>
          <w:sz w:val="19"/>
          <w:szCs w:val="19"/>
        </w:rPr>
        <w:t xml:space="preserve"> III</w:t>
      </w:r>
      <w:r w:rsidRPr="00251954">
        <w:rPr>
          <w:rFonts w:ascii="Verdana" w:hAnsi="Verdana"/>
          <w:sz w:val="19"/>
          <w:szCs w:val="19"/>
        </w:rPr>
        <w:t>: Declaración de confidencialidad.</w:t>
      </w:r>
    </w:p>
    <w:p w14:paraId="5E6CB0D5"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B0B2E" w:rsidRPr="00251954">
        <w:rPr>
          <w:rFonts w:ascii="Verdana" w:hAnsi="Verdana"/>
          <w:sz w:val="19"/>
          <w:szCs w:val="19"/>
        </w:rPr>
        <w:t xml:space="preserve"> IV</w:t>
      </w:r>
      <w:r w:rsidRPr="00251954">
        <w:rPr>
          <w:rFonts w:ascii="Verdana" w:hAnsi="Verdana"/>
          <w:sz w:val="19"/>
          <w:szCs w:val="19"/>
        </w:rPr>
        <w:t>: Declaración de compromiso de constitución en unión temporal.</w:t>
      </w:r>
    </w:p>
    <w:p w14:paraId="0AC8BC57" w14:textId="77777777" w:rsidR="00E233B8" w:rsidRPr="00251954" w:rsidRDefault="00E233B8" w:rsidP="0058630A">
      <w:pPr>
        <w:jc w:val="both"/>
        <w:rPr>
          <w:rFonts w:ascii="Verdana" w:hAnsi="Verdana"/>
          <w:b/>
          <w:bCs/>
          <w:sz w:val="19"/>
          <w:szCs w:val="19"/>
        </w:rPr>
      </w:pPr>
    </w:p>
    <w:p w14:paraId="51EE0ABB"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 xml:space="preserve">SOBRE ELECTRÓNICO </w:t>
      </w:r>
      <w:r w:rsidR="00440AF0" w:rsidRPr="00251954">
        <w:rPr>
          <w:rFonts w:ascii="Verdana" w:hAnsi="Verdana"/>
          <w:b/>
          <w:bCs/>
          <w:sz w:val="19"/>
          <w:szCs w:val="19"/>
        </w:rPr>
        <w:t>A</w:t>
      </w:r>
      <w:r w:rsidRPr="00251954">
        <w:rPr>
          <w:rFonts w:ascii="Verdana" w:hAnsi="Verdana"/>
          <w:b/>
          <w:bCs/>
          <w:sz w:val="19"/>
          <w:szCs w:val="19"/>
        </w:rPr>
        <w:t xml:space="preserve">: </w:t>
      </w:r>
    </w:p>
    <w:p w14:paraId="341E7975"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B0B2E" w:rsidRPr="00251954">
        <w:rPr>
          <w:rFonts w:ascii="Verdana" w:hAnsi="Verdana"/>
          <w:sz w:val="19"/>
          <w:szCs w:val="19"/>
        </w:rPr>
        <w:t xml:space="preserve"> V</w:t>
      </w:r>
      <w:r w:rsidRPr="00251954">
        <w:rPr>
          <w:rFonts w:ascii="Verdana" w:hAnsi="Verdana"/>
          <w:sz w:val="19"/>
          <w:szCs w:val="19"/>
        </w:rPr>
        <w:t>: Modelo de proposición económica.</w:t>
      </w:r>
    </w:p>
    <w:p w14:paraId="102648F6" w14:textId="77777777" w:rsidR="00E233B8" w:rsidRPr="00251954" w:rsidRDefault="00E233B8" w:rsidP="0058630A">
      <w:pPr>
        <w:jc w:val="both"/>
        <w:rPr>
          <w:rFonts w:ascii="Verdana" w:hAnsi="Verdana"/>
          <w:sz w:val="19"/>
          <w:szCs w:val="19"/>
        </w:rPr>
      </w:pPr>
    </w:p>
    <w:p w14:paraId="27C9B579"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DOCUMENTACIÓN PREVIA A LA ADJUDICACIÓN:</w:t>
      </w:r>
    </w:p>
    <w:p w14:paraId="0043ADF7" w14:textId="77777777" w:rsidR="00AA375C" w:rsidRPr="00251954" w:rsidRDefault="00AA375C" w:rsidP="0058630A">
      <w:pPr>
        <w:jc w:val="both"/>
        <w:rPr>
          <w:rFonts w:ascii="Verdana" w:hAnsi="Verdana"/>
          <w:sz w:val="19"/>
          <w:szCs w:val="19"/>
        </w:rPr>
      </w:pPr>
      <w:r w:rsidRPr="00251954">
        <w:rPr>
          <w:rFonts w:ascii="Verdana" w:hAnsi="Verdana"/>
          <w:sz w:val="19"/>
          <w:szCs w:val="19"/>
        </w:rPr>
        <w:t>ANEXO VI: Declaración sobre los datos y circunstancias que constan en el Registro de Licitadores</w:t>
      </w:r>
    </w:p>
    <w:p w14:paraId="3F758963"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B0B2E" w:rsidRPr="00251954">
        <w:rPr>
          <w:rFonts w:ascii="Verdana" w:hAnsi="Verdana"/>
          <w:sz w:val="19"/>
          <w:szCs w:val="19"/>
        </w:rPr>
        <w:t xml:space="preserve"> VI</w:t>
      </w:r>
      <w:r w:rsidR="000E3C12" w:rsidRPr="00251954">
        <w:rPr>
          <w:rFonts w:ascii="Verdana" w:hAnsi="Verdana"/>
          <w:sz w:val="19"/>
          <w:szCs w:val="19"/>
        </w:rPr>
        <w:t>I</w:t>
      </w:r>
      <w:r w:rsidRPr="00251954">
        <w:rPr>
          <w:rFonts w:ascii="Verdana" w:hAnsi="Verdana"/>
          <w:sz w:val="19"/>
          <w:szCs w:val="19"/>
        </w:rPr>
        <w:t>: Declaración de no estar incursa en incompatibilidad para contratar.</w:t>
      </w:r>
    </w:p>
    <w:p w14:paraId="1B247EB3"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A375C" w:rsidRPr="00251954">
        <w:rPr>
          <w:rFonts w:ascii="Verdana" w:hAnsi="Verdana"/>
          <w:sz w:val="19"/>
          <w:szCs w:val="19"/>
        </w:rPr>
        <w:t xml:space="preserve"> </w:t>
      </w:r>
      <w:r w:rsidR="000E3C12" w:rsidRPr="00251954">
        <w:rPr>
          <w:rFonts w:ascii="Verdana" w:hAnsi="Verdana"/>
          <w:sz w:val="19"/>
          <w:szCs w:val="19"/>
        </w:rPr>
        <w:t>VIII</w:t>
      </w:r>
      <w:r w:rsidRPr="00251954">
        <w:rPr>
          <w:rFonts w:ascii="Verdana" w:hAnsi="Verdana"/>
          <w:sz w:val="19"/>
          <w:szCs w:val="19"/>
        </w:rPr>
        <w:t>: Certificación de personas trabajadoras con discapacidad</w:t>
      </w:r>
      <w:r w:rsidR="001C7E4C" w:rsidRPr="00251954">
        <w:rPr>
          <w:rFonts w:ascii="Verdana" w:hAnsi="Verdana"/>
          <w:sz w:val="19"/>
          <w:szCs w:val="19"/>
        </w:rPr>
        <w:t xml:space="preserve"> y Plan de igualdad entre hombres y mujeres</w:t>
      </w:r>
      <w:r w:rsidRPr="00251954">
        <w:rPr>
          <w:rFonts w:ascii="Verdana" w:hAnsi="Verdana"/>
          <w:sz w:val="19"/>
          <w:szCs w:val="19"/>
        </w:rPr>
        <w:t>.</w:t>
      </w:r>
    </w:p>
    <w:p w14:paraId="621D51D2"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B0B2E" w:rsidRPr="00251954">
        <w:rPr>
          <w:rFonts w:ascii="Verdana" w:hAnsi="Verdana"/>
          <w:sz w:val="19"/>
          <w:szCs w:val="19"/>
        </w:rPr>
        <w:t xml:space="preserve"> </w:t>
      </w:r>
      <w:r w:rsidR="001C7E4C" w:rsidRPr="00251954">
        <w:rPr>
          <w:rFonts w:ascii="Verdana" w:hAnsi="Verdana"/>
          <w:sz w:val="19"/>
          <w:szCs w:val="19"/>
        </w:rPr>
        <w:t>I</w:t>
      </w:r>
      <w:r w:rsidR="00AB0B2E" w:rsidRPr="00251954">
        <w:rPr>
          <w:rFonts w:ascii="Verdana" w:hAnsi="Verdana"/>
          <w:sz w:val="19"/>
          <w:szCs w:val="19"/>
        </w:rPr>
        <w:t>X</w:t>
      </w:r>
      <w:r w:rsidRPr="00251954">
        <w:rPr>
          <w:rFonts w:ascii="Verdana" w:hAnsi="Verdana"/>
          <w:sz w:val="19"/>
          <w:szCs w:val="19"/>
        </w:rPr>
        <w:t>:</w:t>
      </w:r>
      <w:r w:rsidR="00AA375C" w:rsidRPr="00251954">
        <w:rPr>
          <w:rFonts w:ascii="Verdana" w:hAnsi="Verdana"/>
          <w:sz w:val="19"/>
          <w:szCs w:val="19"/>
        </w:rPr>
        <w:t xml:space="preserve"> </w:t>
      </w:r>
      <w:r w:rsidRPr="00251954">
        <w:rPr>
          <w:rFonts w:ascii="Verdana" w:hAnsi="Verdana"/>
          <w:sz w:val="19"/>
          <w:szCs w:val="19"/>
        </w:rPr>
        <w:t>Declaración responsable de protección de los menores.</w:t>
      </w:r>
    </w:p>
    <w:p w14:paraId="19D8D95B" w14:textId="77777777" w:rsidR="00E233B8" w:rsidRPr="00251954" w:rsidRDefault="00F66C1C" w:rsidP="0058630A">
      <w:pPr>
        <w:jc w:val="both"/>
        <w:rPr>
          <w:rFonts w:ascii="Verdana" w:hAnsi="Verdana"/>
          <w:sz w:val="19"/>
          <w:szCs w:val="19"/>
        </w:rPr>
      </w:pPr>
      <w:r w:rsidRPr="00251954">
        <w:rPr>
          <w:rFonts w:ascii="Verdana" w:hAnsi="Verdana"/>
          <w:sz w:val="19"/>
          <w:szCs w:val="19"/>
        </w:rPr>
        <w:t xml:space="preserve">ANEXO </w:t>
      </w:r>
      <w:r w:rsidR="00AB0B2E" w:rsidRPr="00251954">
        <w:rPr>
          <w:rFonts w:ascii="Verdana" w:hAnsi="Verdana"/>
          <w:sz w:val="19"/>
          <w:szCs w:val="19"/>
        </w:rPr>
        <w:t>X</w:t>
      </w:r>
      <w:r w:rsidRPr="00251954">
        <w:rPr>
          <w:rFonts w:ascii="Verdana" w:hAnsi="Verdana"/>
          <w:sz w:val="19"/>
          <w:szCs w:val="19"/>
        </w:rPr>
        <w:t>: Declaración sobre el lugar donde se ubicarán los servidores y desde donde se prestarán los servicios asociados a los mismos.</w:t>
      </w:r>
    </w:p>
    <w:p w14:paraId="2F173966" w14:textId="77777777" w:rsidR="00E233B8" w:rsidRPr="00251954" w:rsidRDefault="00E233B8" w:rsidP="0058630A">
      <w:pPr>
        <w:jc w:val="both"/>
        <w:rPr>
          <w:rFonts w:ascii="Verdana" w:hAnsi="Verdana"/>
          <w:sz w:val="19"/>
          <w:szCs w:val="19"/>
        </w:rPr>
      </w:pPr>
    </w:p>
    <w:p w14:paraId="2901C085"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DOCUMENTACIÓN A SUSCRIBIR JUNTO CON LA FORMALIZACIÓN:</w:t>
      </w:r>
    </w:p>
    <w:p w14:paraId="43436637"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B0B2E" w:rsidRPr="00251954">
        <w:rPr>
          <w:rFonts w:ascii="Verdana" w:hAnsi="Verdana"/>
          <w:sz w:val="19"/>
          <w:szCs w:val="19"/>
        </w:rPr>
        <w:t xml:space="preserve"> XI</w:t>
      </w:r>
      <w:r w:rsidRPr="00251954">
        <w:rPr>
          <w:rFonts w:ascii="Verdana" w:hAnsi="Verdana"/>
          <w:sz w:val="19"/>
          <w:szCs w:val="19"/>
        </w:rPr>
        <w:t>: Modelo de acuerdo de confidencialidad.</w:t>
      </w:r>
      <w:r w:rsidR="00C57824" w:rsidRPr="00251954">
        <w:rPr>
          <w:rFonts w:ascii="Verdana" w:hAnsi="Verdana"/>
          <w:sz w:val="19"/>
          <w:szCs w:val="19"/>
        </w:rPr>
        <w:t xml:space="preserve"> </w:t>
      </w:r>
    </w:p>
    <w:p w14:paraId="0BB512CB" w14:textId="77777777" w:rsidR="00E233B8" w:rsidRPr="00251954" w:rsidRDefault="00E233B8" w:rsidP="0058630A">
      <w:pPr>
        <w:jc w:val="both"/>
        <w:rPr>
          <w:rFonts w:ascii="Verdana" w:hAnsi="Verdana"/>
          <w:sz w:val="19"/>
          <w:szCs w:val="19"/>
        </w:rPr>
      </w:pPr>
    </w:p>
    <w:p w14:paraId="3C9E9BCF"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V.</w:t>
      </w:r>
      <w:r w:rsidR="00A7460C" w:rsidRPr="00251954">
        <w:rPr>
          <w:rFonts w:ascii="Verdana" w:hAnsi="Verdana"/>
          <w:b/>
          <w:bCs/>
          <w:sz w:val="19"/>
          <w:szCs w:val="19"/>
        </w:rPr>
        <w:t>II.</w:t>
      </w:r>
      <w:r w:rsidRPr="00251954">
        <w:rPr>
          <w:rFonts w:ascii="Verdana" w:hAnsi="Verdana"/>
          <w:b/>
          <w:bCs/>
          <w:sz w:val="19"/>
          <w:szCs w:val="19"/>
        </w:rPr>
        <w:t xml:space="preserve"> ANEXOS ESPECÍFICOS PARA CONTRATOS FINANCIADOS CON CARGO AL </w:t>
      </w:r>
      <w:r w:rsidR="00481AEB" w:rsidRPr="00251954">
        <w:rPr>
          <w:rFonts w:ascii="Verdana" w:hAnsi="Verdana"/>
          <w:b/>
          <w:bCs/>
          <w:sz w:val="19"/>
          <w:szCs w:val="19"/>
        </w:rPr>
        <w:t>PRTR</w:t>
      </w:r>
    </w:p>
    <w:p w14:paraId="2BCC3888" w14:textId="77777777" w:rsidR="00E233B8" w:rsidRPr="00251954" w:rsidRDefault="00E233B8" w:rsidP="0058630A">
      <w:pPr>
        <w:jc w:val="both"/>
        <w:rPr>
          <w:rFonts w:ascii="Verdana" w:hAnsi="Verdana"/>
          <w:sz w:val="19"/>
          <w:szCs w:val="19"/>
        </w:rPr>
      </w:pPr>
    </w:p>
    <w:p w14:paraId="54A17533"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DOCUMENTACIÓN PREVIA A LA ADJUDICACIÓN:</w:t>
      </w:r>
    </w:p>
    <w:p w14:paraId="5119FD6B"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A375C" w:rsidRPr="00251954">
        <w:rPr>
          <w:rFonts w:ascii="Verdana" w:hAnsi="Verdana"/>
          <w:sz w:val="19"/>
          <w:szCs w:val="19"/>
        </w:rPr>
        <w:t xml:space="preserve"> X</w:t>
      </w:r>
      <w:r w:rsidR="000E3C12" w:rsidRPr="00251954">
        <w:rPr>
          <w:rFonts w:ascii="Verdana" w:hAnsi="Verdana"/>
          <w:sz w:val="19"/>
          <w:szCs w:val="19"/>
        </w:rPr>
        <w:t>II</w:t>
      </w:r>
      <w:r w:rsidRPr="00251954">
        <w:rPr>
          <w:rFonts w:ascii="Verdana" w:hAnsi="Verdana"/>
          <w:sz w:val="19"/>
          <w:szCs w:val="19"/>
        </w:rPr>
        <w:t>: Declaración responsable de datos básicos de la persona titular real de la entidad beneficiaria de los fondos del Plan de Recuperación, Transformación y Resiliencia.</w:t>
      </w:r>
    </w:p>
    <w:p w14:paraId="6D1BCE2E" w14:textId="77777777" w:rsidR="00E233B8" w:rsidRPr="00251954" w:rsidRDefault="00F66C1C" w:rsidP="0058630A">
      <w:pPr>
        <w:jc w:val="both"/>
        <w:rPr>
          <w:rFonts w:ascii="Verdana" w:hAnsi="Verdana"/>
          <w:sz w:val="19"/>
          <w:szCs w:val="19"/>
        </w:rPr>
      </w:pPr>
      <w:r w:rsidRPr="00251954">
        <w:rPr>
          <w:rFonts w:ascii="Verdana" w:hAnsi="Verdana"/>
          <w:sz w:val="19"/>
          <w:szCs w:val="19"/>
        </w:rPr>
        <w:t xml:space="preserve">ANEXO </w:t>
      </w:r>
      <w:r w:rsidR="00AB0B2E" w:rsidRPr="00251954">
        <w:rPr>
          <w:rFonts w:ascii="Verdana" w:hAnsi="Verdana"/>
          <w:sz w:val="19"/>
          <w:szCs w:val="19"/>
        </w:rPr>
        <w:t>X</w:t>
      </w:r>
      <w:r w:rsidR="000E3C12" w:rsidRPr="00251954">
        <w:rPr>
          <w:rFonts w:ascii="Verdana" w:hAnsi="Verdana"/>
          <w:sz w:val="19"/>
          <w:szCs w:val="19"/>
        </w:rPr>
        <w:t>I</w:t>
      </w:r>
      <w:bookmarkStart w:id="1" w:name="Ref_ÍNDICE_ANEXO_DACI"/>
      <w:bookmarkEnd w:id="1"/>
      <w:r w:rsidR="002F62C8" w:rsidRPr="00251954">
        <w:rPr>
          <w:rFonts w:ascii="Verdana" w:hAnsi="Verdana"/>
          <w:sz w:val="19"/>
          <w:szCs w:val="19"/>
        </w:rPr>
        <w:t>II-</w:t>
      </w:r>
      <w:r w:rsidR="00AB0B2E" w:rsidRPr="00251954">
        <w:rPr>
          <w:rFonts w:ascii="Verdana" w:hAnsi="Verdana"/>
          <w:sz w:val="19"/>
          <w:szCs w:val="19"/>
        </w:rPr>
        <w:t>A</w:t>
      </w:r>
      <w:r w:rsidRPr="00251954">
        <w:rPr>
          <w:rFonts w:ascii="Verdana" w:hAnsi="Verdana"/>
          <w:sz w:val="19"/>
          <w:szCs w:val="19"/>
        </w:rPr>
        <w:t>: Declaración de ausencia de conflicto de interés (DACI) del personal al servicio de</w:t>
      </w:r>
      <w:r w:rsidR="00EB4B0F" w:rsidRPr="00251954">
        <w:rPr>
          <w:rFonts w:ascii="Verdana" w:hAnsi="Verdana"/>
          <w:sz w:val="19"/>
          <w:szCs w:val="19"/>
        </w:rPr>
        <w:t xml:space="preserve"> la </w:t>
      </w:r>
      <w:r w:rsidR="00DC1F0E" w:rsidRPr="00251954">
        <w:rPr>
          <w:rFonts w:ascii="Verdana" w:hAnsi="Verdana"/>
          <w:sz w:val="19"/>
          <w:szCs w:val="19"/>
        </w:rPr>
        <w:t xml:space="preserve">entidad </w:t>
      </w:r>
      <w:r w:rsidR="00EB4B0F" w:rsidRPr="00251954">
        <w:rPr>
          <w:rFonts w:ascii="Verdana" w:hAnsi="Verdana"/>
          <w:sz w:val="19"/>
          <w:szCs w:val="19"/>
        </w:rPr>
        <w:t>instrumental</w:t>
      </w:r>
      <w:r w:rsidRPr="00251954">
        <w:rPr>
          <w:rFonts w:ascii="Verdana" w:hAnsi="Verdana"/>
          <w:sz w:val="19"/>
          <w:szCs w:val="19"/>
        </w:rPr>
        <w:t>.</w:t>
      </w:r>
    </w:p>
    <w:p w14:paraId="5EC1B285"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25979" w:rsidRPr="00251954">
        <w:rPr>
          <w:rFonts w:ascii="Verdana" w:hAnsi="Verdana"/>
          <w:sz w:val="19"/>
          <w:szCs w:val="19"/>
        </w:rPr>
        <w:t xml:space="preserve"> X</w:t>
      </w:r>
      <w:r w:rsidR="000E3C12" w:rsidRPr="00251954">
        <w:rPr>
          <w:rFonts w:ascii="Verdana" w:hAnsi="Verdana"/>
          <w:sz w:val="19"/>
          <w:szCs w:val="19"/>
        </w:rPr>
        <w:t>I</w:t>
      </w:r>
      <w:r w:rsidR="00156483" w:rsidRPr="00251954">
        <w:rPr>
          <w:rFonts w:ascii="Verdana" w:hAnsi="Verdana"/>
          <w:sz w:val="19"/>
          <w:szCs w:val="19"/>
        </w:rPr>
        <w:t>II</w:t>
      </w:r>
      <w:r w:rsidR="00A25979" w:rsidRPr="00251954">
        <w:rPr>
          <w:rFonts w:ascii="Verdana" w:hAnsi="Verdana"/>
          <w:sz w:val="19"/>
          <w:szCs w:val="19"/>
        </w:rPr>
        <w:t>-B</w:t>
      </w:r>
      <w:r w:rsidRPr="00251954">
        <w:rPr>
          <w:rFonts w:ascii="Verdana" w:hAnsi="Verdana"/>
          <w:sz w:val="19"/>
          <w:szCs w:val="19"/>
        </w:rPr>
        <w:fldChar w:fldCharType="begin"/>
      </w:r>
      <w:r w:rsidRPr="00251954">
        <w:rPr>
          <w:rFonts w:ascii="Verdana" w:hAnsi="Verdana"/>
          <w:sz w:val="19"/>
          <w:szCs w:val="19"/>
        </w:rPr>
        <w:instrText xml:space="preserve"> REF Ref_ÍNDICE_ANEXO_DACI \h </w:instrText>
      </w:r>
      <w:r w:rsidR="00C24DFB" w:rsidRPr="00251954">
        <w:rPr>
          <w:rFonts w:ascii="Verdana" w:hAnsi="Verdana"/>
          <w:sz w:val="19"/>
          <w:szCs w:val="19"/>
        </w:rPr>
        <w:instrText xml:space="preserve"> \* MERGEFORMAT </w:instrText>
      </w:r>
      <w:r w:rsidRPr="00251954">
        <w:rPr>
          <w:rFonts w:ascii="Verdana" w:hAnsi="Verdana"/>
          <w:sz w:val="19"/>
          <w:szCs w:val="19"/>
        </w:rPr>
      </w:r>
      <w:r w:rsidRPr="00251954">
        <w:rPr>
          <w:rFonts w:ascii="Verdana" w:hAnsi="Verdana"/>
          <w:sz w:val="19"/>
          <w:szCs w:val="19"/>
        </w:rPr>
        <w:fldChar w:fldCharType="end"/>
      </w:r>
      <w:r w:rsidRPr="00251954">
        <w:rPr>
          <w:rFonts w:ascii="Verdana" w:hAnsi="Verdana"/>
          <w:sz w:val="19"/>
          <w:szCs w:val="19"/>
        </w:rPr>
        <w:t>: Declaración de ausencia de conflicto de interés (DACI) de las personas contratistas y subcontratistas.</w:t>
      </w:r>
    </w:p>
    <w:p w14:paraId="47EA833D" w14:textId="77777777" w:rsidR="00E233B8" w:rsidRPr="00251954" w:rsidRDefault="00A25979" w:rsidP="0058630A">
      <w:pPr>
        <w:jc w:val="both"/>
        <w:rPr>
          <w:rFonts w:ascii="Verdana" w:hAnsi="Verdana"/>
          <w:sz w:val="19"/>
          <w:szCs w:val="19"/>
        </w:rPr>
      </w:pPr>
      <w:r w:rsidRPr="00251954">
        <w:rPr>
          <w:rFonts w:ascii="Verdana" w:hAnsi="Verdana"/>
          <w:sz w:val="19"/>
          <w:szCs w:val="19"/>
        </w:rPr>
        <w:t>ANEXO X</w:t>
      </w:r>
      <w:r w:rsidR="000E3C12" w:rsidRPr="00251954">
        <w:rPr>
          <w:rFonts w:ascii="Verdana" w:hAnsi="Verdana"/>
          <w:sz w:val="19"/>
          <w:szCs w:val="19"/>
        </w:rPr>
        <w:t>I</w:t>
      </w:r>
      <w:r w:rsidR="009F6923" w:rsidRPr="00251954">
        <w:rPr>
          <w:rFonts w:ascii="Verdana" w:hAnsi="Verdana"/>
          <w:sz w:val="19"/>
          <w:szCs w:val="19"/>
        </w:rPr>
        <w:t>II-</w:t>
      </w:r>
      <w:r w:rsidRPr="00251954">
        <w:rPr>
          <w:rFonts w:ascii="Verdana" w:hAnsi="Verdana"/>
          <w:sz w:val="19"/>
          <w:szCs w:val="19"/>
        </w:rPr>
        <w:t>C</w:t>
      </w:r>
      <w:r w:rsidR="00F66C1C" w:rsidRPr="00251954">
        <w:rPr>
          <w:rFonts w:ascii="Verdana" w:hAnsi="Verdana"/>
          <w:sz w:val="19"/>
          <w:szCs w:val="19"/>
        </w:rPr>
        <w:fldChar w:fldCharType="begin"/>
      </w:r>
      <w:r w:rsidR="00F66C1C" w:rsidRPr="00251954">
        <w:rPr>
          <w:rFonts w:ascii="Verdana" w:hAnsi="Verdana"/>
          <w:sz w:val="19"/>
          <w:szCs w:val="19"/>
        </w:rPr>
        <w:instrText xml:space="preserve"> REF Ref_ÍNDICE_ANEXO_DACI \h </w:instrText>
      </w:r>
      <w:r w:rsidR="00C24DFB" w:rsidRPr="00251954">
        <w:rPr>
          <w:rFonts w:ascii="Verdana" w:hAnsi="Verdana"/>
          <w:sz w:val="19"/>
          <w:szCs w:val="19"/>
        </w:rPr>
        <w:instrText xml:space="preserve"> \* MERGEFORMAT </w:instrText>
      </w:r>
      <w:r w:rsidR="00F66C1C" w:rsidRPr="00251954">
        <w:rPr>
          <w:rFonts w:ascii="Verdana" w:hAnsi="Verdana"/>
          <w:sz w:val="19"/>
          <w:szCs w:val="19"/>
        </w:rPr>
      </w:r>
      <w:r w:rsidR="00F66C1C" w:rsidRPr="00251954">
        <w:rPr>
          <w:rFonts w:ascii="Verdana" w:hAnsi="Verdana"/>
          <w:sz w:val="19"/>
          <w:szCs w:val="19"/>
        </w:rPr>
        <w:fldChar w:fldCharType="end"/>
      </w:r>
      <w:r w:rsidR="00F66C1C" w:rsidRPr="00251954">
        <w:rPr>
          <w:rFonts w:ascii="Verdana" w:hAnsi="Verdana"/>
          <w:sz w:val="19"/>
          <w:szCs w:val="19"/>
        </w:rPr>
        <w:t xml:space="preserve">: Declaración de ausencia de conflicto de interés (DACI) del personal al servicio de </w:t>
      </w:r>
      <w:r w:rsidR="00EB4B0F" w:rsidRPr="00251954">
        <w:rPr>
          <w:rFonts w:ascii="Verdana" w:hAnsi="Verdana"/>
          <w:sz w:val="19"/>
          <w:szCs w:val="19"/>
        </w:rPr>
        <w:t xml:space="preserve">la entidad instrumental </w:t>
      </w:r>
      <w:r w:rsidR="00F66C1C" w:rsidRPr="00251954">
        <w:rPr>
          <w:rFonts w:ascii="Verdana" w:hAnsi="Verdana"/>
          <w:sz w:val="19"/>
          <w:szCs w:val="19"/>
        </w:rPr>
        <w:t>sujeto al análisis sistemático del riesgo de conflicto de interés.</w:t>
      </w:r>
    </w:p>
    <w:p w14:paraId="0AB99CB8"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25979" w:rsidRPr="00251954">
        <w:rPr>
          <w:rFonts w:ascii="Verdana" w:hAnsi="Verdana"/>
          <w:sz w:val="19"/>
          <w:szCs w:val="19"/>
        </w:rPr>
        <w:t xml:space="preserve"> X</w:t>
      </w:r>
      <w:r w:rsidR="008D24DD" w:rsidRPr="00251954">
        <w:rPr>
          <w:rFonts w:ascii="Verdana" w:hAnsi="Verdana"/>
          <w:sz w:val="19"/>
          <w:szCs w:val="19"/>
        </w:rPr>
        <w:t>I</w:t>
      </w:r>
      <w:r w:rsidR="00A25979" w:rsidRPr="00251954">
        <w:rPr>
          <w:rFonts w:ascii="Verdana" w:hAnsi="Verdana"/>
          <w:sz w:val="19"/>
          <w:szCs w:val="19"/>
        </w:rPr>
        <w:t>V</w:t>
      </w:r>
      <w:r w:rsidRPr="00251954">
        <w:rPr>
          <w:rFonts w:ascii="Verdana" w:hAnsi="Verdana"/>
          <w:sz w:val="19"/>
          <w:szCs w:val="19"/>
        </w:rPr>
        <w:t>: Declaración de cesión y tratamiento de datos en relación con la ejecución de actuaciones del Plan de Recuperación, Transformación y Resiliencia.</w:t>
      </w:r>
    </w:p>
    <w:p w14:paraId="0DBE055B"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FA0A92" w:rsidRPr="00251954">
        <w:rPr>
          <w:rFonts w:ascii="Verdana" w:hAnsi="Verdana"/>
          <w:sz w:val="19"/>
          <w:szCs w:val="19"/>
        </w:rPr>
        <w:t xml:space="preserve"> X</w:t>
      </w:r>
      <w:r w:rsidR="000E3C12" w:rsidRPr="00251954">
        <w:rPr>
          <w:rFonts w:ascii="Verdana" w:hAnsi="Verdana"/>
          <w:sz w:val="19"/>
          <w:szCs w:val="19"/>
        </w:rPr>
        <w:t>V</w:t>
      </w:r>
      <w:r w:rsidRPr="00251954">
        <w:rPr>
          <w:rFonts w:ascii="Verdana" w:hAnsi="Verdana"/>
          <w:sz w:val="19"/>
          <w:szCs w:val="19"/>
        </w:rPr>
        <w:t>: Declaración de compromiso en relación con la ejecución de actuaciones del Plan de Recuperación, Transformación y Resiliencia.</w:t>
      </w:r>
    </w:p>
    <w:p w14:paraId="4DE0249D" w14:textId="77777777" w:rsidR="00E233B8" w:rsidRDefault="00E233B8" w:rsidP="0058630A">
      <w:pPr>
        <w:jc w:val="both"/>
        <w:rPr>
          <w:rFonts w:ascii="Verdana" w:hAnsi="Verdana"/>
          <w:sz w:val="19"/>
          <w:szCs w:val="19"/>
        </w:rPr>
      </w:pPr>
    </w:p>
    <w:p w14:paraId="73D85BE5" w14:textId="77777777" w:rsidR="00253003" w:rsidRDefault="00253003" w:rsidP="0058630A">
      <w:pPr>
        <w:jc w:val="both"/>
        <w:rPr>
          <w:rFonts w:ascii="Verdana" w:hAnsi="Verdana"/>
          <w:sz w:val="19"/>
          <w:szCs w:val="19"/>
        </w:rPr>
      </w:pPr>
    </w:p>
    <w:p w14:paraId="146F8AE4" w14:textId="77777777" w:rsidR="00253003" w:rsidRPr="00251954" w:rsidRDefault="00253003" w:rsidP="0058630A">
      <w:pPr>
        <w:jc w:val="both"/>
        <w:rPr>
          <w:rFonts w:ascii="Verdana" w:hAnsi="Verdana"/>
          <w:sz w:val="19"/>
          <w:szCs w:val="19"/>
        </w:rPr>
      </w:pPr>
    </w:p>
    <w:p w14:paraId="2AE9697D"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V.</w:t>
      </w:r>
      <w:r w:rsidR="00A7460C" w:rsidRPr="00251954">
        <w:rPr>
          <w:rFonts w:ascii="Verdana" w:hAnsi="Verdana"/>
          <w:b/>
          <w:bCs/>
          <w:sz w:val="19"/>
          <w:szCs w:val="19"/>
        </w:rPr>
        <w:t>III.</w:t>
      </w:r>
      <w:r w:rsidRPr="00251954">
        <w:rPr>
          <w:rFonts w:ascii="Verdana" w:hAnsi="Verdana"/>
          <w:b/>
          <w:bCs/>
          <w:sz w:val="19"/>
          <w:szCs w:val="19"/>
        </w:rPr>
        <w:t xml:space="preserve"> ANEXOS ESPECÍFICOS PARA CONTRATOS DE SERVICIOS</w:t>
      </w:r>
    </w:p>
    <w:p w14:paraId="57809AB4" w14:textId="77777777" w:rsidR="00E233B8" w:rsidRPr="00251954" w:rsidRDefault="00E233B8" w:rsidP="0058630A">
      <w:pPr>
        <w:jc w:val="both"/>
        <w:rPr>
          <w:rFonts w:ascii="Verdana" w:hAnsi="Verdana"/>
          <w:sz w:val="19"/>
          <w:szCs w:val="19"/>
        </w:rPr>
      </w:pPr>
    </w:p>
    <w:p w14:paraId="7BBBD15D"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DOCUMENTACIÓN PREVIA A LA ADJUDICACIÓN:</w:t>
      </w:r>
    </w:p>
    <w:p w14:paraId="6F5BE527" w14:textId="77777777" w:rsidR="00E233B8" w:rsidRPr="00251954" w:rsidRDefault="00F66C1C" w:rsidP="0058630A">
      <w:pPr>
        <w:jc w:val="both"/>
        <w:rPr>
          <w:rFonts w:ascii="Verdana" w:hAnsi="Verdana"/>
          <w:sz w:val="19"/>
          <w:szCs w:val="19"/>
        </w:rPr>
      </w:pPr>
      <w:r w:rsidRPr="00251954">
        <w:rPr>
          <w:rFonts w:ascii="Verdana" w:hAnsi="Verdana"/>
          <w:sz w:val="19"/>
          <w:szCs w:val="19"/>
        </w:rPr>
        <w:t xml:space="preserve">ANEXO </w:t>
      </w:r>
      <w:r w:rsidR="00FA0A92" w:rsidRPr="00251954">
        <w:rPr>
          <w:rFonts w:ascii="Verdana" w:hAnsi="Verdana"/>
          <w:sz w:val="19"/>
          <w:szCs w:val="19"/>
        </w:rPr>
        <w:t>X</w:t>
      </w:r>
      <w:r w:rsidR="000E3C12" w:rsidRPr="00251954">
        <w:rPr>
          <w:rFonts w:ascii="Verdana" w:hAnsi="Verdana"/>
          <w:sz w:val="19"/>
          <w:szCs w:val="19"/>
        </w:rPr>
        <w:t>VI</w:t>
      </w:r>
      <w:r w:rsidRPr="00251954">
        <w:rPr>
          <w:rFonts w:ascii="Verdana" w:hAnsi="Verdana"/>
          <w:sz w:val="19"/>
          <w:szCs w:val="19"/>
        </w:rPr>
        <w:t>: Declaración responsable del cumplimiento de los requisitos y condiciones exigidos al personal técnico asignado con carácter permanente a la ejecución del contrato.</w:t>
      </w:r>
    </w:p>
    <w:p w14:paraId="3372F97D" w14:textId="77777777" w:rsidR="00E233B8" w:rsidRPr="00251954" w:rsidRDefault="00E233B8" w:rsidP="0058630A">
      <w:pPr>
        <w:jc w:val="both"/>
        <w:rPr>
          <w:rFonts w:ascii="Verdana" w:hAnsi="Verdana"/>
          <w:sz w:val="19"/>
          <w:szCs w:val="19"/>
        </w:rPr>
      </w:pPr>
    </w:p>
    <w:p w14:paraId="5CD9EEAD" w14:textId="77777777" w:rsidR="00E233B8" w:rsidRPr="00251954" w:rsidRDefault="00F66C1C" w:rsidP="0058630A">
      <w:pPr>
        <w:jc w:val="both"/>
        <w:rPr>
          <w:rFonts w:ascii="Verdana" w:hAnsi="Verdana"/>
          <w:b/>
          <w:bCs/>
          <w:sz w:val="19"/>
          <w:szCs w:val="19"/>
        </w:rPr>
      </w:pPr>
      <w:r w:rsidRPr="00251954">
        <w:rPr>
          <w:rFonts w:ascii="Verdana" w:hAnsi="Verdana"/>
          <w:b/>
          <w:bCs/>
          <w:sz w:val="19"/>
          <w:szCs w:val="19"/>
        </w:rPr>
        <w:t>DOCUMENTO A CUMPLIMENTAR POR EL ÓRGANO DE CONTRATACIÓN:</w:t>
      </w:r>
    </w:p>
    <w:p w14:paraId="2FA63A84" w14:textId="77777777" w:rsidR="00E233B8" w:rsidRPr="00251954" w:rsidRDefault="00F66C1C" w:rsidP="0058630A">
      <w:pPr>
        <w:jc w:val="both"/>
        <w:rPr>
          <w:rFonts w:ascii="Verdana" w:hAnsi="Verdana"/>
          <w:sz w:val="19"/>
          <w:szCs w:val="19"/>
        </w:rPr>
      </w:pPr>
      <w:r w:rsidRPr="00251954">
        <w:rPr>
          <w:rFonts w:ascii="Verdana" w:hAnsi="Verdana"/>
          <w:sz w:val="19"/>
          <w:szCs w:val="19"/>
        </w:rPr>
        <w:t>ANEXO</w:t>
      </w:r>
      <w:r w:rsidR="00A25979" w:rsidRPr="00251954">
        <w:rPr>
          <w:rFonts w:ascii="Verdana" w:hAnsi="Verdana"/>
          <w:sz w:val="19"/>
          <w:szCs w:val="19"/>
        </w:rPr>
        <w:t xml:space="preserve"> X</w:t>
      </w:r>
      <w:r w:rsidR="000E3C12" w:rsidRPr="00251954">
        <w:rPr>
          <w:rFonts w:ascii="Verdana" w:hAnsi="Verdana"/>
          <w:sz w:val="19"/>
          <w:szCs w:val="19"/>
        </w:rPr>
        <w:t>VII</w:t>
      </w:r>
      <w:r w:rsidRPr="00251954">
        <w:rPr>
          <w:rFonts w:ascii="Verdana" w:hAnsi="Verdana"/>
          <w:sz w:val="19"/>
          <w:szCs w:val="19"/>
        </w:rPr>
        <w:t>: Modelo de personal a subrogar.</w:t>
      </w:r>
    </w:p>
    <w:p w14:paraId="171FA15D" w14:textId="77777777" w:rsidR="00E233B8" w:rsidRPr="00251954" w:rsidRDefault="00E233B8" w:rsidP="0058630A">
      <w:pPr>
        <w:jc w:val="both"/>
        <w:rPr>
          <w:rFonts w:ascii="Verdana" w:hAnsi="Verdana"/>
          <w:sz w:val="19"/>
          <w:szCs w:val="19"/>
        </w:rPr>
      </w:pPr>
    </w:p>
    <w:p w14:paraId="337E243C" w14:textId="77777777" w:rsidR="00295222" w:rsidRPr="00251954" w:rsidRDefault="00295222" w:rsidP="0058630A">
      <w:pPr>
        <w:jc w:val="both"/>
        <w:rPr>
          <w:rFonts w:ascii="Verdana" w:hAnsi="Verdana"/>
          <w:sz w:val="19"/>
          <w:szCs w:val="19"/>
        </w:rPr>
      </w:pPr>
    </w:p>
    <w:p w14:paraId="0940D529" w14:textId="77777777" w:rsidR="00E233B8" w:rsidRPr="00251954" w:rsidRDefault="00F66C1C" w:rsidP="0058630A">
      <w:pPr>
        <w:pStyle w:val="Ttulo1"/>
        <w:rPr>
          <w:rFonts w:ascii="Verdana" w:hAnsi="Verdana"/>
          <w:sz w:val="19"/>
          <w:szCs w:val="19"/>
        </w:rPr>
      </w:pPr>
      <w:bookmarkStart w:id="2" w:name="_Toc220918745"/>
      <w:r w:rsidRPr="00251954">
        <w:rPr>
          <w:rFonts w:ascii="Verdana" w:hAnsi="Verdana"/>
          <w:sz w:val="19"/>
          <w:szCs w:val="19"/>
        </w:rPr>
        <w:t>I. ELEMENTOS DEL CONTRATO</w:t>
      </w:r>
      <w:bookmarkEnd w:id="2"/>
    </w:p>
    <w:p w14:paraId="173E44B0" w14:textId="77777777" w:rsidR="00E233B8" w:rsidRPr="00251954" w:rsidRDefault="00E233B8" w:rsidP="0058630A">
      <w:pPr>
        <w:pStyle w:val="Normal1"/>
        <w:spacing w:after="0"/>
        <w:rPr>
          <w:rFonts w:ascii="Verdana" w:hAnsi="Verdana"/>
          <w:b/>
          <w:bCs/>
          <w:color w:val="auto"/>
          <w:sz w:val="19"/>
          <w:szCs w:val="19"/>
        </w:rPr>
      </w:pPr>
    </w:p>
    <w:p w14:paraId="4ADDCFA8" w14:textId="77777777" w:rsidR="00E233B8" w:rsidRPr="00251954" w:rsidRDefault="003423D0" w:rsidP="0058630A">
      <w:pPr>
        <w:pStyle w:val="Ttulo2"/>
        <w:rPr>
          <w:rFonts w:ascii="Verdana" w:hAnsi="Verdana"/>
          <w:sz w:val="19"/>
          <w:szCs w:val="19"/>
        </w:rPr>
      </w:pPr>
      <w:r w:rsidRPr="00251954">
        <w:rPr>
          <w:rFonts w:ascii="Verdana" w:hAnsi="Verdana"/>
          <w:sz w:val="19"/>
          <w:szCs w:val="19"/>
        </w:rPr>
        <w:fldChar w:fldCharType="begin"/>
      </w:r>
      <w:r w:rsidRPr="00251954">
        <w:rPr>
          <w:rFonts w:ascii="Verdana" w:hAnsi="Verdana"/>
          <w:sz w:val="19"/>
          <w:szCs w:val="19"/>
        </w:rPr>
        <w:instrText xml:space="preserve"> SEQ Texto \* ARABIC </w:instrText>
      </w:r>
      <w:r w:rsidRPr="00251954">
        <w:rPr>
          <w:rFonts w:ascii="Verdana" w:hAnsi="Verdana"/>
          <w:sz w:val="19"/>
          <w:szCs w:val="19"/>
        </w:rPr>
        <w:fldChar w:fldCharType="separate"/>
      </w:r>
      <w:bookmarkStart w:id="3" w:name="_Toc220918746"/>
      <w:r w:rsidR="00114086" w:rsidRPr="00251954">
        <w:rPr>
          <w:rFonts w:ascii="Verdana" w:hAnsi="Verdana"/>
          <w:noProof/>
          <w:sz w:val="19"/>
          <w:szCs w:val="19"/>
        </w:rPr>
        <w:t>1</w:t>
      </w:r>
      <w:r w:rsidRPr="00251954">
        <w:rPr>
          <w:rFonts w:ascii="Verdana" w:hAnsi="Verdana"/>
          <w:noProof/>
          <w:sz w:val="19"/>
          <w:szCs w:val="19"/>
        </w:rPr>
        <w:fldChar w:fldCharType="end"/>
      </w:r>
      <w:r w:rsidR="00F66C1C" w:rsidRPr="00251954">
        <w:rPr>
          <w:rFonts w:ascii="Verdana" w:hAnsi="Verdana"/>
          <w:sz w:val="19"/>
          <w:szCs w:val="19"/>
        </w:rPr>
        <w:t>. Régimen jurídico del contrato.</w:t>
      </w:r>
      <w:bookmarkEnd w:id="3"/>
    </w:p>
    <w:p w14:paraId="3A7430F4" w14:textId="77777777" w:rsidR="00E233B8" w:rsidRPr="00251954" w:rsidRDefault="00E233B8" w:rsidP="0058630A">
      <w:pPr>
        <w:pStyle w:val="Normal1"/>
        <w:spacing w:after="0"/>
        <w:rPr>
          <w:rFonts w:ascii="Verdana" w:hAnsi="Verdana"/>
          <w:color w:val="auto"/>
          <w:sz w:val="19"/>
          <w:szCs w:val="19"/>
        </w:rPr>
      </w:pPr>
    </w:p>
    <w:p w14:paraId="1686E11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El contrato a que se refiere el presente pliego es de </w:t>
      </w:r>
      <w:r w:rsidRPr="00251954">
        <w:rPr>
          <w:rFonts w:ascii="Verdana" w:hAnsi="Verdana"/>
          <w:b/>
          <w:bCs/>
          <w:color w:val="auto"/>
          <w:sz w:val="19"/>
          <w:szCs w:val="19"/>
        </w:rPr>
        <w:t xml:space="preserve">naturaleza </w:t>
      </w:r>
      <w:r w:rsidR="00A53FEB" w:rsidRPr="00251954">
        <w:rPr>
          <w:rFonts w:ascii="Verdana" w:hAnsi="Verdana"/>
          <w:b/>
          <w:bCs/>
          <w:color w:val="auto"/>
          <w:sz w:val="19"/>
          <w:szCs w:val="19"/>
        </w:rPr>
        <w:t xml:space="preserve">privada. </w:t>
      </w:r>
      <w:r w:rsidR="00A53FEB" w:rsidRPr="00251954">
        <w:rPr>
          <w:rFonts w:ascii="Verdana" w:hAnsi="Verdana"/>
          <w:color w:val="auto"/>
          <w:sz w:val="19"/>
          <w:szCs w:val="19"/>
        </w:rPr>
        <w:t xml:space="preserve">En cuanto a su preparación y adjudicación </w:t>
      </w:r>
      <w:r w:rsidRPr="00251954">
        <w:rPr>
          <w:rFonts w:ascii="Verdana" w:hAnsi="Verdana"/>
          <w:color w:val="auto"/>
          <w:sz w:val="19"/>
          <w:szCs w:val="19"/>
        </w:rPr>
        <w:t>se regirá por</w:t>
      </w:r>
      <w:r w:rsidR="004128A4" w:rsidRPr="00251954">
        <w:rPr>
          <w:rFonts w:ascii="Verdana" w:hAnsi="Verdana"/>
          <w:color w:val="auto"/>
          <w:sz w:val="19"/>
          <w:szCs w:val="19"/>
        </w:rPr>
        <w:t xml:space="preserve"> lo dispuesto en el Título I del Libro Tercero de</w:t>
      </w:r>
      <w:r w:rsidRPr="00251954">
        <w:rPr>
          <w:rFonts w:ascii="Verdana" w:hAnsi="Verdana"/>
          <w:color w:val="auto"/>
          <w:sz w:val="19"/>
          <w:szCs w:val="19"/>
        </w:rPr>
        <w:t xml:space="preserve"> la Ley 9/2017, de 8 de noviembre, de Contratos del Sector Público, por la que se transponen al ordenamiento jurídico español las Directivas del Parlamento Europeo y del Consejo 2014/23/UE y 2014/24/UE, de 26 de febrero de 2014 (en adelante, LCSP), el Real Decreto 817/2009, de 8 de mayo, por el que se desarrolla parcialmente la Ley 30/2007, de Contratos del Sector Público, el Reglamento general de la Ley de Contratos de las Administraciones Públicas, aprobado por el Real Decreto 1098/2001, de 12 de octubre (en adelante RGLCAP), en lo que no se oponga a la citada Ley, la Ley 12/2007, de 26 de noviembre, para la promoción de la igualdad de género en Andalucía (en adelante, Ley 12/2007), la Ley 1/2014, de 24 de junio, de Transparencia Pública de Andalucía (en adelante, Ley 1/2014), el Decreto 39/2011, de 22 de febrero, por el que se establece la organización administrativa para la gestión de la contratación de la Administración de la Junta de Andalucía y sus entidades instrumentales y se regula el régimen de bienes y servicios homologados (en adelante, Decreto 39/2011); así como el Decreto-ley 3/2024, de 6 de febrero, por el que se adoptan medidas de simplificación y racionalización administrativa para la mejora de las relaciones de los ciudadanos con la Administración de la Junta de Andalucía y el impulso de la actividad económica en Andalucía</w:t>
      </w:r>
      <w:r w:rsidR="00B35EAF" w:rsidRPr="00251954">
        <w:rPr>
          <w:rFonts w:ascii="Verdana" w:hAnsi="Verdana"/>
          <w:color w:val="auto"/>
          <w:sz w:val="19"/>
          <w:szCs w:val="19"/>
        </w:rPr>
        <w:t>.</w:t>
      </w:r>
    </w:p>
    <w:p w14:paraId="4F7566F9" w14:textId="77777777" w:rsidR="00E233B8" w:rsidRPr="00251954" w:rsidRDefault="00E233B8" w:rsidP="0058630A">
      <w:pPr>
        <w:pStyle w:val="Normal1"/>
        <w:spacing w:after="0"/>
        <w:rPr>
          <w:rFonts w:ascii="Verdana" w:hAnsi="Verdana"/>
          <w:color w:val="auto"/>
          <w:sz w:val="19"/>
          <w:szCs w:val="19"/>
        </w:rPr>
      </w:pPr>
    </w:p>
    <w:p w14:paraId="65FC4CD3" w14:textId="77777777" w:rsidR="00E233B8" w:rsidRPr="00251954" w:rsidRDefault="00F66C1C" w:rsidP="0058630A">
      <w:pPr>
        <w:pStyle w:val="Textoindependiente"/>
        <w:spacing w:after="0" w:line="240" w:lineRule="auto"/>
        <w:contextualSpacing/>
        <w:jc w:val="both"/>
        <w:rPr>
          <w:rFonts w:ascii="Verdana" w:hAnsi="Verdana"/>
          <w:sz w:val="19"/>
          <w:szCs w:val="19"/>
        </w:rPr>
      </w:pPr>
      <w:r w:rsidRPr="00251954">
        <w:rPr>
          <w:rFonts w:ascii="Verdana" w:eastAsia="Noto Sans HK" w:hAnsi="Verdana" w:cs="Source Sans Pro"/>
          <w:sz w:val="19"/>
          <w:szCs w:val="19"/>
          <w:lang w:eastAsia="en-US"/>
        </w:rPr>
        <w:t>En cuan</w:t>
      </w:r>
      <w:r w:rsidR="004128A4" w:rsidRPr="00251954">
        <w:rPr>
          <w:rFonts w:ascii="Verdana" w:eastAsia="Noto Sans HK" w:hAnsi="Verdana" w:cs="Source Sans Pro"/>
          <w:sz w:val="19"/>
          <w:szCs w:val="19"/>
          <w:lang w:eastAsia="en-US"/>
        </w:rPr>
        <w:t>to a sus efectos y extinción le</w:t>
      </w:r>
      <w:r w:rsidRPr="00251954">
        <w:rPr>
          <w:rFonts w:ascii="Verdana" w:eastAsia="Noto Sans HK" w:hAnsi="Verdana" w:cs="Source Sans Pro"/>
          <w:sz w:val="19"/>
          <w:szCs w:val="19"/>
          <w:lang w:eastAsia="en-US"/>
        </w:rPr>
        <w:t xml:space="preserve"> serán aplicables las normas</w:t>
      </w:r>
      <w:r w:rsidR="00A5291D" w:rsidRPr="00251954">
        <w:rPr>
          <w:rFonts w:ascii="Verdana" w:eastAsia="Noto Sans HK" w:hAnsi="Verdana" w:cs="Source Sans Pro"/>
          <w:sz w:val="19"/>
          <w:szCs w:val="19"/>
          <w:lang w:eastAsia="en-US"/>
        </w:rPr>
        <w:t xml:space="preserve"> </w:t>
      </w:r>
      <w:r w:rsidRPr="00251954">
        <w:rPr>
          <w:rFonts w:ascii="Verdana" w:eastAsia="Noto Sans HK" w:hAnsi="Verdana" w:cs="Source Sans Pro"/>
          <w:sz w:val="19"/>
          <w:szCs w:val="19"/>
          <w:lang w:eastAsia="en-US"/>
        </w:rPr>
        <w:t>de derecho privado, y aquellas normas a las que se refiere el párrafo primero del artículo 319 en materia medioambiental, social o laboral, de condiciones especiales de ejecución, de modificación del contrato, de cesión y subcontratación, de racionalización técnica de la contratación y la causa de resolución del contrato referida a la imposibilidad de ejecutar la prestación en los términos inicialmente pactados, cuando no sea posible modificar el contrato conforme a los artículos 204 y 205.</w:t>
      </w:r>
    </w:p>
    <w:p w14:paraId="1B1C29D9" w14:textId="77777777" w:rsidR="00E233B8" w:rsidRPr="00251954" w:rsidRDefault="00E233B8" w:rsidP="0058630A">
      <w:pPr>
        <w:pStyle w:val="Normal1"/>
        <w:spacing w:after="0"/>
        <w:contextualSpacing/>
        <w:rPr>
          <w:rFonts w:ascii="Verdana" w:hAnsi="Verdana"/>
          <w:color w:val="auto"/>
          <w:sz w:val="19"/>
          <w:szCs w:val="19"/>
        </w:rPr>
      </w:pPr>
    </w:p>
    <w:p w14:paraId="227E3297" w14:textId="77777777" w:rsidR="00E233B8" w:rsidRPr="00251954" w:rsidRDefault="00A5291D" w:rsidP="0058630A">
      <w:pPr>
        <w:pStyle w:val="Normal1"/>
        <w:spacing w:after="0"/>
        <w:contextualSpacing/>
        <w:rPr>
          <w:rFonts w:ascii="Verdana" w:hAnsi="Verdana"/>
          <w:color w:val="auto"/>
          <w:sz w:val="19"/>
          <w:szCs w:val="19"/>
        </w:rPr>
      </w:pPr>
      <w:r w:rsidRPr="00251954">
        <w:rPr>
          <w:rFonts w:ascii="Verdana" w:hAnsi="Verdana"/>
          <w:color w:val="auto"/>
          <w:sz w:val="19"/>
          <w:szCs w:val="19"/>
        </w:rPr>
        <w:t>Asimismo</w:t>
      </w:r>
      <w:r w:rsidR="00F66C1C" w:rsidRPr="00251954">
        <w:rPr>
          <w:rFonts w:ascii="Verdana" w:hAnsi="Verdana"/>
          <w:color w:val="auto"/>
          <w:sz w:val="19"/>
          <w:szCs w:val="19"/>
        </w:rPr>
        <w:t xml:space="preserve">, en el caso de que el contrato se financie con fondos europeos, le será de aplicación el Real Decreto-ley 36/2020, de 30 de diciembre, por el que se aprueban medidas urgentes para la modernización de la Administración Pública y para la ejecución del Plan de Recuperación, Transformación y Resiliencia </w:t>
      </w:r>
      <w:r w:rsidR="00F66C1C" w:rsidRPr="00251954">
        <w:rPr>
          <w:rFonts w:ascii="Verdana" w:hAnsi="Verdana" w:cs="NewsGotT"/>
          <w:color w:val="auto"/>
          <w:spacing w:val="-2"/>
          <w:sz w:val="19"/>
          <w:szCs w:val="19"/>
        </w:rPr>
        <w:t xml:space="preserve">(en adelante, </w:t>
      </w:r>
      <w:r w:rsidR="00481AEB" w:rsidRPr="00251954">
        <w:rPr>
          <w:rFonts w:ascii="Verdana" w:hAnsi="Verdana" w:cs="NewsGotT"/>
          <w:color w:val="auto"/>
          <w:spacing w:val="-2"/>
          <w:sz w:val="19"/>
          <w:szCs w:val="19"/>
        </w:rPr>
        <w:t>PRTR</w:t>
      </w:r>
      <w:r w:rsidR="00F66C1C" w:rsidRPr="00251954">
        <w:rPr>
          <w:rFonts w:ascii="Verdana" w:hAnsi="Verdana" w:cs="NewsGotT"/>
          <w:color w:val="auto"/>
          <w:spacing w:val="-2"/>
          <w:sz w:val="19"/>
          <w:szCs w:val="19"/>
        </w:rPr>
        <w:t>) y</w:t>
      </w:r>
      <w:r w:rsidR="00F66C1C" w:rsidRPr="00251954">
        <w:rPr>
          <w:rFonts w:ascii="Verdana" w:hAnsi="Verdana"/>
          <w:color w:val="auto"/>
          <w:sz w:val="19"/>
          <w:szCs w:val="19"/>
        </w:rPr>
        <w:t xml:space="preserve"> el Decreto-ley 3/2021, de 16 de febrero, por el que se adoptan medidas de agilización administrativa y racionalización de los recursos para el impulso a la recuperación y resiliencia en el ámbito de la Comunidad Autónoma de Andalucía (en adelante Decreto-ley 3/2021).</w:t>
      </w:r>
    </w:p>
    <w:p w14:paraId="5E678CA4" w14:textId="77777777" w:rsidR="00E233B8" w:rsidRPr="00251954" w:rsidRDefault="00E233B8" w:rsidP="0058630A">
      <w:pPr>
        <w:pStyle w:val="Normal1"/>
        <w:spacing w:after="0"/>
        <w:contextualSpacing/>
        <w:rPr>
          <w:rFonts w:ascii="Verdana" w:hAnsi="Verdana"/>
          <w:color w:val="auto"/>
          <w:sz w:val="19"/>
          <w:szCs w:val="19"/>
        </w:rPr>
      </w:pPr>
    </w:p>
    <w:p w14:paraId="458B5BD9" w14:textId="77777777" w:rsidR="00E233B8" w:rsidRPr="00251954" w:rsidRDefault="00F66C1C" w:rsidP="0058630A">
      <w:pPr>
        <w:pStyle w:val="western"/>
        <w:spacing w:before="0"/>
        <w:jc w:val="both"/>
        <w:rPr>
          <w:rFonts w:ascii="Verdana" w:eastAsia="Noto Sans HK" w:hAnsi="Verdana" w:cs="Source Sans Pro"/>
          <w:color w:val="auto"/>
          <w:sz w:val="19"/>
          <w:szCs w:val="19"/>
          <w:lang w:eastAsia="en-US"/>
        </w:rPr>
      </w:pPr>
      <w:r w:rsidRPr="00251954">
        <w:rPr>
          <w:rFonts w:ascii="Verdana" w:eastAsia="Noto Sans HK" w:hAnsi="Verdana" w:cs="Source Sans Pro"/>
          <w:color w:val="auto"/>
          <w:sz w:val="19"/>
          <w:szCs w:val="19"/>
          <w:lang w:eastAsia="en-US"/>
        </w:rPr>
        <w:t xml:space="preserve">Las relaciones electrónicas derivadas de la presente contratación se regirán por las disposiciones contenidas en la Ley 9/2017, de 8 de noviembre antes citada, la Ley 40/2015, de 1 de octubre, de Régimen Jurídico del Sector Público, el Decreto-ley 13/2020, de 18 de mayo, por el que se establecen medidas extraordinarias y urgentes relativas a establecimientos hoteleros, coordinación de alertas, impulso de la </w:t>
      </w:r>
      <w:proofErr w:type="spellStart"/>
      <w:r w:rsidRPr="00251954">
        <w:rPr>
          <w:rFonts w:ascii="Verdana" w:eastAsia="Noto Sans HK" w:hAnsi="Verdana" w:cs="Source Sans Pro"/>
          <w:color w:val="auto"/>
          <w:sz w:val="19"/>
          <w:szCs w:val="19"/>
          <w:lang w:eastAsia="en-US"/>
        </w:rPr>
        <w:t>telematización</w:t>
      </w:r>
      <w:proofErr w:type="spellEnd"/>
      <w:r w:rsidRPr="00251954">
        <w:rPr>
          <w:rFonts w:ascii="Verdana" w:eastAsia="Noto Sans HK" w:hAnsi="Verdana" w:cs="Source Sans Pro"/>
          <w:color w:val="auto"/>
          <w:sz w:val="19"/>
          <w:szCs w:val="19"/>
          <w:lang w:eastAsia="en-US"/>
        </w:rPr>
        <w:t xml:space="preserve">, reactivación del sector cultural y flexibilización en diversos ámbitos ante la situación generada por el coronavirus (COVID-19) (en adelante, Decreto-ley 13/2020), </w:t>
      </w:r>
      <w:r w:rsidR="00C17FC9" w:rsidRPr="00251954">
        <w:rPr>
          <w:rFonts w:ascii="Verdana" w:eastAsia="Noto Sans HK" w:hAnsi="Verdana" w:cs="Source Sans Pro"/>
          <w:color w:val="auto"/>
          <w:sz w:val="19"/>
          <w:szCs w:val="19"/>
          <w:lang w:eastAsia="en-US"/>
        </w:rPr>
        <w:t xml:space="preserve">el Real </w:t>
      </w:r>
      <w:r w:rsidR="00C17FC9" w:rsidRPr="00251954">
        <w:rPr>
          <w:rFonts w:ascii="Verdana" w:eastAsia="Noto Sans HK" w:hAnsi="Verdana" w:cs="Source Sans Pro"/>
          <w:color w:val="auto"/>
          <w:sz w:val="19"/>
          <w:szCs w:val="19"/>
          <w:lang w:eastAsia="en-US"/>
        </w:rPr>
        <w:lastRenderedPageBreak/>
        <w:t>Decreto 203/2021, de 30 de marzo, por el que se aprueba el Reglamento de actuación y funcionamiento del sector público por medios electrónicos</w:t>
      </w:r>
      <w:r w:rsidRPr="00251954">
        <w:rPr>
          <w:rFonts w:ascii="Verdana" w:eastAsia="Noto Sans HK" w:hAnsi="Verdana" w:cs="Source Sans Pro"/>
          <w:color w:val="auto"/>
          <w:sz w:val="19"/>
          <w:szCs w:val="19"/>
          <w:lang w:eastAsia="en-US"/>
        </w:rPr>
        <w:t>, el Real Decreto 311/2022, de 3 de mayo, por el que se regula el Esquema Nacional de Seguridad, el Real Decreto 4/2010, de 8 de enero, por el que se regula el Esquema Nacional de Interoperabilidad en el ámbito de la Administración Electrónica y el Decreto 622/2019, de 27 de diciembre, de administración electrónica, simplificación de procedimientos y racionalización organizativa de la Junta de Andalucía.</w:t>
      </w:r>
    </w:p>
    <w:p w14:paraId="0E4F7FBB" w14:textId="77777777" w:rsidR="00E233B8" w:rsidRPr="00251954" w:rsidRDefault="00E233B8" w:rsidP="0058630A">
      <w:pPr>
        <w:pStyle w:val="Normal1"/>
        <w:spacing w:after="0"/>
        <w:rPr>
          <w:rFonts w:ascii="Verdana" w:hAnsi="Verdana"/>
          <w:color w:val="auto"/>
          <w:sz w:val="19"/>
          <w:szCs w:val="19"/>
        </w:rPr>
      </w:pPr>
    </w:p>
    <w:p w14:paraId="1AE3F1FE" w14:textId="07E0460F"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Los contratos que impliquen el tratamiento de datos de carácter personal deberán respetar en su integridad el Reglamento (UE) 2016/679 del Parlamento Europeo y del Consejo de 27 de abril de 2016 relativo a la protecc</w:t>
      </w:r>
      <w:r w:rsidRPr="0058630A">
        <w:rPr>
          <w:rFonts w:ascii="Verdana" w:hAnsi="Verdana"/>
          <w:color w:val="auto"/>
          <w:sz w:val="19"/>
          <w:szCs w:val="19"/>
        </w:rPr>
        <w:t xml:space="preserve">ión de las personas físicas en lo que respecta al tratamiento de datos personales y a la libre circulación de estos datos y por el que se deroga la Directiva 95/46/CE (Reglamento general de protección de datos) (en adelante RGPD), la Ley Orgánica 3/2018, de 5 de diciembre, de protección de datos personales y garantía de los derechos digitales </w:t>
      </w:r>
      <w:r w:rsidRPr="0058630A">
        <w:rPr>
          <w:rFonts w:ascii="Verdana" w:hAnsi="Verdana" w:cs="NewsGotT"/>
          <w:color w:val="auto"/>
          <w:sz w:val="19"/>
          <w:szCs w:val="19"/>
        </w:rPr>
        <w:t>(en adelante, L</w:t>
      </w:r>
      <w:r w:rsidR="00296FB9" w:rsidRPr="0058630A">
        <w:rPr>
          <w:rFonts w:ascii="Verdana" w:hAnsi="Verdana" w:cs="NewsGotT"/>
          <w:color w:val="auto"/>
          <w:sz w:val="19"/>
          <w:szCs w:val="19"/>
        </w:rPr>
        <w:t>OPDGDD</w:t>
      </w:r>
      <w:r w:rsidRPr="0058630A">
        <w:rPr>
          <w:rFonts w:ascii="Verdana" w:hAnsi="Verdana" w:cs="NewsGotT"/>
          <w:color w:val="auto"/>
          <w:sz w:val="19"/>
          <w:szCs w:val="19"/>
        </w:rPr>
        <w:t>)</w:t>
      </w:r>
      <w:r w:rsidRPr="0058630A">
        <w:rPr>
          <w:rFonts w:ascii="Verdana" w:hAnsi="Verdana"/>
          <w:color w:val="auto"/>
          <w:sz w:val="19"/>
          <w:szCs w:val="19"/>
        </w:rPr>
        <w:t xml:space="preserve"> y demás normativa de aplicación en vigor en materia de protección de datos.</w:t>
      </w:r>
    </w:p>
    <w:p w14:paraId="35C75492" w14:textId="77777777" w:rsidR="00E233B8" w:rsidRPr="0058630A" w:rsidRDefault="00E233B8" w:rsidP="0058630A">
      <w:pPr>
        <w:pStyle w:val="Normal1"/>
        <w:spacing w:after="0"/>
        <w:rPr>
          <w:rFonts w:ascii="Verdana" w:eastAsia="Times New Roman" w:hAnsi="Verdana" w:cs="Arial"/>
          <w:color w:val="auto"/>
          <w:sz w:val="19"/>
          <w:szCs w:val="19"/>
          <w:lang w:eastAsia="es-ES"/>
        </w:rPr>
      </w:pPr>
    </w:p>
    <w:p w14:paraId="3B0440D4" w14:textId="77777777" w:rsidR="00E233B8" w:rsidRPr="00251954" w:rsidRDefault="00CA0CC8" w:rsidP="0058630A">
      <w:pPr>
        <w:pStyle w:val="Normal1"/>
        <w:spacing w:after="0"/>
        <w:rPr>
          <w:rFonts w:ascii="Verdana" w:hAnsi="Verdana"/>
          <w:color w:val="auto"/>
          <w:sz w:val="19"/>
          <w:szCs w:val="19"/>
        </w:rPr>
      </w:pPr>
      <w:r w:rsidRPr="0058630A">
        <w:rPr>
          <w:rFonts w:ascii="Verdana" w:eastAsia="Times New Roman" w:hAnsi="Verdana" w:cs="Arial"/>
          <w:color w:val="auto"/>
          <w:sz w:val="19"/>
          <w:szCs w:val="19"/>
          <w:lang w:eastAsia="es-ES"/>
        </w:rPr>
        <w:t>El contrato deberá someterse a las disposiciones del Tratado de la Unión Europea y a los actos fijados en virtud del mismo,</w:t>
      </w:r>
      <w:r w:rsidR="00F66C1C" w:rsidRPr="0058630A">
        <w:rPr>
          <w:rFonts w:ascii="Verdana" w:eastAsia="Times New Roman" w:hAnsi="Verdana" w:cs="Arial"/>
          <w:color w:val="auto"/>
          <w:sz w:val="19"/>
          <w:szCs w:val="19"/>
          <w:lang w:eastAsia="es-ES"/>
        </w:rPr>
        <w:t xml:space="preserve"> en especial al Reglamento (UE) núm. 1060/2021,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w:t>
      </w:r>
      <w:r w:rsidR="00F66C1C" w:rsidRPr="00251954">
        <w:rPr>
          <w:rFonts w:ascii="Verdana" w:eastAsia="Times New Roman" w:hAnsi="Verdana" w:cs="Arial"/>
          <w:color w:val="auto"/>
          <w:sz w:val="19"/>
          <w:szCs w:val="19"/>
          <w:lang w:eastAsia="es-ES"/>
        </w:rPr>
        <w:t>nteras y la Política de Visados, así como la normativa específica reguladora de cada Fondo.</w:t>
      </w:r>
    </w:p>
    <w:p w14:paraId="2D37CC0D" w14:textId="77777777" w:rsidR="00E233B8" w:rsidRPr="00251954" w:rsidRDefault="00E233B8" w:rsidP="0058630A">
      <w:pPr>
        <w:pStyle w:val="Normal1"/>
        <w:spacing w:after="0"/>
        <w:rPr>
          <w:rFonts w:ascii="Verdana" w:eastAsia="Times New Roman" w:hAnsi="Verdana" w:cs="Arial"/>
          <w:color w:val="auto"/>
          <w:sz w:val="19"/>
          <w:szCs w:val="19"/>
          <w:lang w:eastAsia="es-ES"/>
        </w:rPr>
      </w:pPr>
    </w:p>
    <w:p w14:paraId="509BC9B1" w14:textId="77777777" w:rsidR="00E233B8" w:rsidRPr="00251954" w:rsidRDefault="00F66C1C" w:rsidP="0058630A">
      <w:pPr>
        <w:pStyle w:val="Normal1"/>
        <w:spacing w:after="0"/>
        <w:rPr>
          <w:rFonts w:ascii="Verdana" w:hAnsi="Verdana"/>
          <w:color w:val="auto"/>
          <w:sz w:val="19"/>
          <w:szCs w:val="19"/>
        </w:rPr>
      </w:pPr>
      <w:r w:rsidRPr="00251954">
        <w:rPr>
          <w:rFonts w:ascii="Verdana" w:eastAsia="Times New Roman" w:hAnsi="Verdana" w:cs="Arial"/>
          <w:color w:val="auto"/>
          <w:sz w:val="19"/>
          <w:szCs w:val="19"/>
          <w:lang w:eastAsia="es-ES"/>
        </w:rPr>
        <w:t xml:space="preserve">Cuando el contrato se financie con fondos del </w:t>
      </w:r>
      <w:r w:rsidR="00481AEB" w:rsidRPr="00251954">
        <w:rPr>
          <w:rFonts w:ascii="Verdana" w:eastAsia="Times New Roman" w:hAnsi="Verdana" w:cs="Arial"/>
          <w:color w:val="auto"/>
          <w:sz w:val="19"/>
          <w:szCs w:val="19"/>
          <w:lang w:eastAsia="es-ES"/>
        </w:rPr>
        <w:t>PRTR</w:t>
      </w:r>
      <w:r w:rsidRPr="00251954">
        <w:rPr>
          <w:rFonts w:ascii="Verdana" w:eastAsia="Times New Roman" w:hAnsi="Verdana" w:cs="Arial"/>
          <w:color w:val="auto"/>
          <w:sz w:val="19"/>
          <w:szCs w:val="19"/>
          <w:lang w:eastAsia="es-ES"/>
        </w:rPr>
        <w:t xml:space="preserve"> le resultará de aplicación el Reglamento (UE) 2021/241 del Parlamento Europeo y del Consejo, de 12 de febrero de 2021, por el que se establece el Mecanismo de Recuperación y Resiliencia, la Orden HFP/1030/2021, de 29 de septiembre,  por la que se configura el sistema de gestión del Plan de Recuperación, Transformación y Resiliencia (en adelante, Orden HFP 1030/2021), la Orden HFP/1031/2021, de 29 de septiembre, por la que se establece el procedimiento y formato de la información a proporcionar por las Entidades del Sector Público Estatal, Autonómico y Local para el seguimiento del cumplimiento de hitos y objetivos y de ejecución presupuestaria y contable de las medidas de los c</w:t>
      </w:r>
      <w:r w:rsidRPr="00251954">
        <w:rPr>
          <w:rFonts w:ascii="Verdana" w:hAnsi="Verdana"/>
          <w:color w:val="auto"/>
          <w:sz w:val="19"/>
          <w:szCs w:val="19"/>
        </w:rPr>
        <w:t xml:space="preserve">omponentes del Plan de Recuperación, Transformación y Resiliencia (en adelante, Orden HFP/1031/2021), y la Orden HFP/55/2023, de 24 de enero, relativa al análisis sistemático del riesgo de conflicto de interés en los procedimientos que ejecutan el Plan de Recuperación, Transformación y Resiliencia (en adelante, Orden  HFP/55/2023). En especial, se sujetará a los principios de gestión del </w:t>
      </w:r>
      <w:r w:rsidR="00481AEB" w:rsidRPr="00251954">
        <w:rPr>
          <w:rFonts w:ascii="Verdana" w:hAnsi="Verdana"/>
          <w:color w:val="auto"/>
          <w:sz w:val="19"/>
          <w:szCs w:val="19"/>
        </w:rPr>
        <w:t>PRTR</w:t>
      </w:r>
      <w:r w:rsidRPr="00251954">
        <w:rPr>
          <w:rFonts w:ascii="Verdana" w:hAnsi="Verdana"/>
          <w:color w:val="auto"/>
          <w:sz w:val="19"/>
          <w:szCs w:val="19"/>
        </w:rPr>
        <w:t xml:space="preserve"> definidos en el artículo 2 de la Orden HFP/1030/2021: concepto de hito y objetivo, así como los criterios para su seguimiento y acreditación del resultado, etiquetado verde y etiquetado digital, análisis de riesgo en relación con posibles impactos negativos significativos en el medioambiente, seguimiento y verificación de resultado sobre la evaluación inicial, refuerzo de mecanismos para la prevención, detección y corrección del fraude la corrupción y los conflictos de interés, compatibilidad del régimen de ayudas de Estado y prevención de la doble financiación, identificación del perceptor final de los fondos, sea como beneficiario de las ayudas, o adjudicatario de un contrato o subcontratista y comunicación. Asimismo el contrato queda sujeto al </w:t>
      </w:r>
      <w:r w:rsidRPr="00251954">
        <w:rPr>
          <w:rFonts w:ascii="Verdana" w:eastAsia="Times New Roman" w:hAnsi="Verdana" w:cs="Arial"/>
          <w:color w:val="auto"/>
          <w:sz w:val="19"/>
          <w:szCs w:val="19"/>
          <w:lang w:eastAsia="es-ES"/>
        </w:rPr>
        <w:t xml:space="preserve">«Plan de Medidas Antifraude para la gestión de los Fondos del Mecanismo de Recuperación y Resiliencia de la Comunidad Autónoma de Andalucía» (en adelante, PMA), aprobado por el Consejo de Gobierno el 27 de abril de 2022,  con la finalidad de dar cumplimiento a las obligaciones impuestas en el artículo 22 del  Reglamento (UE) 2021/241 del Parlamento Europeo y del Consejo, de 12 de febrero de 2021, por el que se establece el Mecanismo de Recuperación y Resiliencia, con el que se pretende proteger los intereses financieros de la Unión frente a las irregularidades y el fraude, garantizar que los fondos se utilizan de conformidad con las normas aplicables en general y en particular en lo que se refiere a la prevención, detección y corrección del fraude, la corrupción y los conflictos de intereses. </w:t>
      </w:r>
    </w:p>
    <w:p w14:paraId="03956345" w14:textId="77777777" w:rsidR="00441F9A" w:rsidRPr="00251954" w:rsidRDefault="00441F9A" w:rsidP="0058630A">
      <w:pPr>
        <w:pStyle w:val="Normal1"/>
        <w:spacing w:after="0"/>
        <w:rPr>
          <w:rFonts w:ascii="Verdana" w:eastAsia="Times New Roman" w:hAnsi="Verdana" w:cs="Arial"/>
          <w:color w:val="auto"/>
          <w:sz w:val="19"/>
          <w:szCs w:val="19"/>
          <w:lang w:eastAsia="es-ES"/>
        </w:rPr>
      </w:pPr>
    </w:p>
    <w:p w14:paraId="150E0AFC" w14:textId="77777777" w:rsidR="00E233B8" w:rsidRPr="00251954" w:rsidRDefault="00F66C1C" w:rsidP="0058630A">
      <w:pPr>
        <w:pStyle w:val="Normal1"/>
        <w:spacing w:after="0"/>
        <w:rPr>
          <w:rFonts w:ascii="Verdana" w:eastAsia="Times New Roman" w:hAnsi="Verdana" w:cs="Arial"/>
          <w:color w:val="auto"/>
          <w:sz w:val="19"/>
          <w:szCs w:val="19"/>
          <w:lang w:eastAsia="es-ES"/>
        </w:rPr>
      </w:pPr>
      <w:r w:rsidRPr="00251954">
        <w:rPr>
          <w:rFonts w:ascii="Verdana" w:eastAsia="Times New Roman" w:hAnsi="Verdana" w:cs="Arial"/>
          <w:color w:val="auto"/>
          <w:sz w:val="19"/>
          <w:szCs w:val="19"/>
          <w:lang w:eastAsia="es-ES"/>
        </w:rPr>
        <w:t xml:space="preserve">Todos los contratos con financiación europea, se sujetarán a las normas en materia de comunicación, los controles de la Comisión Europea, la Oficina de Lucha Antifraude, el Tribunal de Cuentas Europeo </w:t>
      </w:r>
      <w:r w:rsidRPr="00251954">
        <w:rPr>
          <w:rFonts w:ascii="Verdana" w:eastAsia="Times New Roman" w:hAnsi="Verdana" w:cs="Arial"/>
          <w:color w:val="auto"/>
          <w:sz w:val="19"/>
          <w:szCs w:val="19"/>
          <w:lang w:eastAsia="es-ES"/>
        </w:rPr>
        <w:lastRenderedPageBreak/>
        <w:t xml:space="preserve">y la Fiscalía Europea y el derecho de estos órganos al acceso a la información; así como a las normas sobre conservación de la documentación, de acuerdo con lo dispuesto en el artículo 132 del Reglamento Financiero de la Unión Europea. </w:t>
      </w:r>
    </w:p>
    <w:p w14:paraId="56C832DF" w14:textId="77777777" w:rsidR="00E233B8" w:rsidRPr="00251954" w:rsidRDefault="00E233B8" w:rsidP="0058630A">
      <w:pPr>
        <w:pStyle w:val="Normal1"/>
        <w:spacing w:after="0"/>
        <w:rPr>
          <w:rFonts w:ascii="Verdana" w:hAnsi="Verdana"/>
          <w:color w:val="auto"/>
          <w:sz w:val="19"/>
          <w:szCs w:val="19"/>
        </w:rPr>
      </w:pPr>
    </w:p>
    <w:p w14:paraId="5954803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contratista habrá de cumplir con las medidas de información y comunicación sobre el apoyo procedente de los Fondos establecidas en el Reglamento (UE) núm. 2021/1060, de 24 de junio de 2021 así como las disposiciones referidas a modalidades concretas de transferencia y gestión de las contribuciones del programa, la presentación de información sobre los instrumentos financieros, las características técnicas de las medidas de información y comunicación de las operaciones, y el sistema para el registro y el almacenamiento de datos.</w:t>
      </w:r>
    </w:p>
    <w:p w14:paraId="19C854DE" w14:textId="77777777" w:rsidR="00CA0CC8" w:rsidRPr="00251954" w:rsidRDefault="00CA0CC8" w:rsidP="0058630A">
      <w:pPr>
        <w:pStyle w:val="Normal1"/>
        <w:spacing w:after="0"/>
        <w:rPr>
          <w:rFonts w:ascii="Verdana" w:hAnsi="Verdana"/>
          <w:color w:val="auto"/>
          <w:sz w:val="19"/>
          <w:szCs w:val="19"/>
        </w:rPr>
      </w:pPr>
    </w:p>
    <w:p w14:paraId="356C7EAC" w14:textId="77777777" w:rsidR="00E233B8" w:rsidRPr="00251954" w:rsidRDefault="00F66C1C" w:rsidP="0058630A">
      <w:pPr>
        <w:pStyle w:val="Normal1"/>
        <w:spacing w:after="0"/>
        <w:rPr>
          <w:rFonts w:ascii="Verdana" w:hAnsi="Verdana"/>
          <w:color w:val="auto"/>
          <w:sz w:val="19"/>
          <w:szCs w:val="19"/>
        </w:rPr>
      </w:pPr>
      <w:r w:rsidRPr="00251954">
        <w:rPr>
          <w:rFonts w:ascii="Verdana" w:eastAsia="Times New Roman" w:hAnsi="Verdana" w:cs="Arial"/>
          <w:color w:val="auto"/>
          <w:sz w:val="19"/>
          <w:szCs w:val="19"/>
          <w:lang w:eastAsia="es-ES"/>
        </w:rPr>
        <w:t>En cuanto a la prestación material de los trabajos, deberá respetarse íntegramente la totalidad de la normativa sectorial y técnica de aplicación vigente en el momento de ejecutarse el contrato, según la naturaleza de las actuaciones definidas en el pliego de prescripciones técnicas, así como las disposiciones en materia social y laboral, incluidas la normativa sobre Seguridad y Salud en el trabajo y en materia medioambiental que resulten de aplicación, vigentes en España y en la Unión Europea.</w:t>
      </w:r>
    </w:p>
    <w:p w14:paraId="1E4464E7" w14:textId="77777777" w:rsidR="00E233B8" w:rsidRPr="00251954" w:rsidRDefault="00E233B8" w:rsidP="0058630A">
      <w:pPr>
        <w:pStyle w:val="Normal1"/>
        <w:spacing w:after="0"/>
        <w:rPr>
          <w:rFonts w:ascii="Verdana" w:hAnsi="Verdana"/>
          <w:color w:val="auto"/>
          <w:sz w:val="19"/>
          <w:szCs w:val="19"/>
        </w:rPr>
      </w:pPr>
    </w:p>
    <w:p w14:paraId="40DFB24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Pliego de Cláusulas Particulares, el Pliego de Prescripciones Técnicas Particulares y demás documentos anexos, junto a la oferta económica y técnica que resulte adjudicataria del contrato revestirán carácter contractual. Los contratos se ajustarán al contenido del presente pliego, cuyas cláusulas se considerarán parte integrante de los respectivos contratos.</w:t>
      </w:r>
    </w:p>
    <w:p w14:paraId="60C74F1E" w14:textId="77777777" w:rsidR="00E233B8" w:rsidRPr="00251954" w:rsidRDefault="00E233B8" w:rsidP="0058630A">
      <w:pPr>
        <w:pStyle w:val="Normal1"/>
        <w:spacing w:after="0"/>
        <w:rPr>
          <w:rFonts w:ascii="Verdana" w:hAnsi="Verdana"/>
          <w:color w:val="auto"/>
          <w:sz w:val="19"/>
          <w:szCs w:val="19"/>
        </w:rPr>
      </w:pPr>
    </w:p>
    <w:p w14:paraId="59331F5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Queda prohibida toda negociación de los términos del contrato con las personas licitadoras.</w:t>
      </w:r>
    </w:p>
    <w:p w14:paraId="19474174" w14:textId="77777777" w:rsidR="00E233B8" w:rsidRPr="00251954" w:rsidRDefault="00E233B8" w:rsidP="0058630A">
      <w:pPr>
        <w:pStyle w:val="Normal1"/>
        <w:spacing w:after="0"/>
        <w:rPr>
          <w:rFonts w:ascii="Verdana" w:hAnsi="Verdana"/>
          <w:color w:val="auto"/>
          <w:sz w:val="19"/>
          <w:szCs w:val="19"/>
        </w:rPr>
      </w:pPr>
    </w:p>
    <w:p w14:paraId="5DA6AC9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caso de discordancia entre el presente pliego y cualquiera del resto de los documentos contractuales, prevalecerá el Pliego de Cláusulas Particulares, en el que se contienen los derechos y obligaciones que asumirán las partes del contrato.</w:t>
      </w:r>
    </w:p>
    <w:p w14:paraId="5E39336A" w14:textId="77777777" w:rsidR="00E233B8" w:rsidRPr="00251954" w:rsidRDefault="00E233B8" w:rsidP="0058630A">
      <w:pPr>
        <w:pStyle w:val="Normal1"/>
        <w:spacing w:after="0"/>
        <w:rPr>
          <w:rFonts w:ascii="Verdana" w:hAnsi="Verdana"/>
          <w:color w:val="auto"/>
          <w:sz w:val="19"/>
          <w:szCs w:val="19"/>
        </w:rPr>
      </w:pPr>
    </w:p>
    <w:p w14:paraId="537659A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desconocimiento del presente pliego, del contrato, de sus documentos anexos o de las instrucciones o normas de toda índole aprobadas por la Administración que puedan ser de aplicación en la ejecución de lo pactado, no eximirá a la persona contratista de la obligación de su cumplimiento.</w:t>
      </w:r>
    </w:p>
    <w:p w14:paraId="7E5B1876" w14:textId="77777777" w:rsidR="00E233B8" w:rsidRPr="00251954" w:rsidRDefault="00E233B8" w:rsidP="0058630A">
      <w:pPr>
        <w:pStyle w:val="Normal1"/>
        <w:spacing w:after="0"/>
        <w:rPr>
          <w:rFonts w:ascii="Verdana" w:hAnsi="Verdana"/>
          <w:color w:val="auto"/>
          <w:sz w:val="19"/>
          <w:szCs w:val="19"/>
        </w:rPr>
      </w:pPr>
    </w:p>
    <w:p w14:paraId="07C6662D" w14:textId="77777777" w:rsidR="00CA0CC8" w:rsidRPr="00251954" w:rsidRDefault="003423D0" w:rsidP="0058630A">
      <w:pPr>
        <w:pStyle w:val="Ttulo2"/>
        <w:rPr>
          <w:rFonts w:ascii="Verdana" w:hAnsi="Verdana"/>
          <w:sz w:val="19"/>
          <w:szCs w:val="19"/>
        </w:rPr>
      </w:pPr>
      <w:r w:rsidRPr="00251954">
        <w:rPr>
          <w:rFonts w:ascii="Verdana" w:hAnsi="Verdana"/>
          <w:sz w:val="19"/>
          <w:szCs w:val="19"/>
        </w:rPr>
        <w:fldChar w:fldCharType="begin"/>
      </w:r>
      <w:r w:rsidRPr="00251954">
        <w:rPr>
          <w:rFonts w:ascii="Verdana" w:hAnsi="Verdana"/>
          <w:sz w:val="19"/>
          <w:szCs w:val="19"/>
        </w:rPr>
        <w:instrText xml:space="preserve"> SEQ Texto \* ARABIC </w:instrText>
      </w:r>
      <w:r w:rsidRPr="00251954">
        <w:rPr>
          <w:rFonts w:ascii="Verdana" w:hAnsi="Verdana"/>
          <w:sz w:val="19"/>
          <w:szCs w:val="19"/>
        </w:rPr>
        <w:fldChar w:fldCharType="separate"/>
      </w:r>
      <w:bookmarkStart w:id="4" w:name="_Toc220918747"/>
      <w:r w:rsidR="00114086" w:rsidRPr="00251954">
        <w:rPr>
          <w:rFonts w:ascii="Verdana" w:hAnsi="Verdana"/>
          <w:noProof/>
          <w:sz w:val="19"/>
          <w:szCs w:val="19"/>
        </w:rPr>
        <w:t>2</w:t>
      </w:r>
      <w:r w:rsidRPr="00251954">
        <w:rPr>
          <w:rFonts w:ascii="Verdana" w:hAnsi="Verdana"/>
          <w:noProof/>
          <w:sz w:val="19"/>
          <w:szCs w:val="19"/>
        </w:rPr>
        <w:fldChar w:fldCharType="end"/>
      </w:r>
      <w:bookmarkStart w:id="5" w:name="Ref_CLÁUSULA_OBJETO_DEL_CONTRATO_(BUENA)"/>
      <w:bookmarkEnd w:id="5"/>
      <w:r w:rsidR="00F66C1C" w:rsidRPr="00251954">
        <w:rPr>
          <w:rFonts w:ascii="Verdana" w:hAnsi="Verdana"/>
          <w:sz w:val="19"/>
          <w:szCs w:val="19"/>
        </w:rPr>
        <w:t xml:space="preserve">. </w:t>
      </w:r>
      <w:r w:rsidR="00CA0CC8" w:rsidRPr="00251954">
        <w:rPr>
          <w:rFonts w:ascii="Verdana" w:hAnsi="Verdana"/>
          <w:sz w:val="19"/>
          <w:szCs w:val="19"/>
        </w:rPr>
        <w:t>Órgano de Contratación.</w:t>
      </w:r>
      <w:bookmarkEnd w:id="4"/>
    </w:p>
    <w:p w14:paraId="614A70D6" w14:textId="77777777" w:rsidR="00CA0CC8" w:rsidRPr="00251954" w:rsidRDefault="00CA0CC8" w:rsidP="0058630A">
      <w:pPr>
        <w:pStyle w:val="Normal1"/>
        <w:spacing w:after="0"/>
        <w:rPr>
          <w:rFonts w:ascii="Verdana" w:hAnsi="Verdana"/>
          <w:color w:val="auto"/>
          <w:sz w:val="19"/>
          <w:szCs w:val="19"/>
        </w:rPr>
      </w:pPr>
    </w:p>
    <w:p w14:paraId="5FE74CD1" w14:textId="77777777" w:rsidR="007C77AF" w:rsidRDefault="007C77AF" w:rsidP="007C77AF">
      <w:pPr>
        <w:pStyle w:val="Normal1"/>
        <w:spacing w:after="0"/>
        <w:rPr>
          <w:rFonts w:ascii="Verdana" w:hAnsi="Verdana"/>
          <w:color w:val="auto"/>
          <w:sz w:val="19"/>
          <w:szCs w:val="19"/>
        </w:rPr>
      </w:pPr>
      <w:r>
        <w:rPr>
          <w:rFonts w:ascii="Verdana" w:hAnsi="Verdana"/>
          <w:color w:val="auto"/>
          <w:sz w:val="19"/>
          <w:szCs w:val="19"/>
        </w:rPr>
        <w:t>El Órgano de Contratación del expediente será el personal de la Empresa Pública para la Gestión del Turismo y del Deporte de Andalucía, S.A., M.P. facultado y apoderado por el Consejo de Administración de 17 de junio de 2026.</w:t>
      </w:r>
    </w:p>
    <w:p w14:paraId="101BF66A" w14:textId="77777777" w:rsidR="00CA0CC8" w:rsidRPr="00251954" w:rsidRDefault="00CA0CC8" w:rsidP="0058630A">
      <w:pPr>
        <w:pStyle w:val="Normal1"/>
        <w:spacing w:after="0"/>
        <w:rPr>
          <w:rFonts w:ascii="Verdana" w:hAnsi="Verdana"/>
          <w:color w:val="auto"/>
          <w:sz w:val="19"/>
          <w:szCs w:val="19"/>
        </w:rPr>
      </w:pPr>
    </w:p>
    <w:p w14:paraId="1BC8EA3F" w14:textId="77777777" w:rsidR="00E233B8" w:rsidRPr="00251954" w:rsidRDefault="00CA0CC8" w:rsidP="0058630A">
      <w:pPr>
        <w:pStyle w:val="Ttulo2"/>
        <w:rPr>
          <w:rFonts w:ascii="Verdana" w:hAnsi="Verdana"/>
          <w:noProof/>
          <w:sz w:val="19"/>
          <w:szCs w:val="19"/>
        </w:rPr>
      </w:pPr>
      <w:bookmarkStart w:id="6" w:name="_Toc220918748"/>
      <w:r w:rsidRPr="00251954">
        <w:rPr>
          <w:rFonts w:ascii="Verdana" w:hAnsi="Verdana"/>
          <w:noProof/>
          <w:sz w:val="19"/>
          <w:szCs w:val="19"/>
        </w:rPr>
        <w:t xml:space="preserve">3. </w:t>
      </w:r>
      <w:r w:rsidR="00F66C1C" w:rsidRPr="00251954">
        <w:rPr>
          <w:rFonts w:ascii="Verdana" w:hAnsi="Verdana"/>
          <w:noProof/>
          <w:sz w:val="19"/>
          <w:szCs w:val="19"/>
        </w:rPr>
        <w:t>Objeto del contrato.</w:t>
      </w:r>
      <w:bookmarkEnd w:id="6"/>
    </w:p>
    <w:p w14:paraId="05CF2D09" w14:textId="77777777" w:rsidR="00E233B8" w:rsidRPr="00251954" w:rsidRDefault="00E233B8" w:rsidP="0058630A">
      <w:pPr>
        <w:pStyle w:val="Normal1"/>
        <w:spacing w:after="0"/>
        <w:rPr>
          <w:rFonts w:ascii="Verdana" w:hAnsi="Verdana"/>
          <w:b/>
          <w:bCs/>
          <w:color w:val="auto"/>
          <w:sz w:val="19"/>
          <w:szCs w:val="19"/>
        </w:rPr>
      </w:pPr>
    </w:p>
    <w:p w14:paraId="77FF63F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De acuerdo con lo establecido en el artículo 17 de la LCSP, el contrato tiene por objeto la prestación de los servicios que se señalan en el Anexo I-apartado</w:t>
      </w:r>
      <w:r w:rsidR="00BE5DF5" w:rsidRPr="00251954">
        <w:rPr>
          <w:rFonts w:ascii="Verdana" w:hAnsi="Verdana"/>
          <w:color w:val="auto"/>
          <w:sz w:val="19"/>
          <w:szCs w:val="19"/>
        </w:rPr>
        <w:t xml:space="preserve"> 1</w:t>
      </w:r>
      <w:r w:rsidR="00C6218D" w:rsidRPr="00251954">
        <w:rPr>
          <w:rFonts w:ascii="Verdana" w:hAnsi="Verdana"/>
          <w:color w:val="auto"/>
          <w:sz w:val="19"/>
          <w:szCs w:val="19"/>
        </w:rPr>
        <w:t xml:space="preserve"> </w:t>
      </w:r>
      <w:r w:rsidRPr="00251954">
        <w:rPr>
          <w:rFonts w:ascii="Verdana" w:hAnsi="Verdana"/>
          <w:color w:val="auto"/>
          <w:sz w:val="19"/>
          <w:szCs w:val="19"/>
        </w:rPr>
        <w:t xml:space="preserve">del presente pliego, en las condiciones establecidas en el Pliego de Prescripciones Técnicas. </w:t>
      </w:r>
    </w:p>
    <w:p w14:paraId="1BAA252A" w14:textId="77777777" w:rsidR="00E233B8" w:rsidRPr="00251954" w:rsidRDefault="00E233B8" w:rsidP="0058630A">
      <w:pPr>
        <w:pStyle w:val="Normal1"/>
        <w:spacing w:after="0"/>
        <w:rPr>
          <w:rFonts w:ascii="Verdana" w:hAnsi="Verdana"/>
          <w:color w:val="auto"/>
          <w:sz w:val="19"/>
          <w:szCs w:val="19"/>
        </w:rPr>
      </w:pPr>
    </w:p>
    <w:p w14:paraId="6960859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Las necesidades </w:t>
      </w:r>
      <w:r w:rsidR="00215152" w:rsidRPr="00251954">
        <w:rPr>
          <w:rFonts w:ascii="Verdana" w:hAnsi="Verdana"/>
          <w:color w:val="auto"/>
          <w:sz w:val="19"/>
          <w:szCs w:val="19"/>
        </w:rPr>
        <w:t xml:space="preserve">administrativas </w:t>
      </w:r>
      <w:r w:rsidRPr="00251954">
        <w:rPr>
          <w:rFonts w:ascii="Verdana" w:hAnsi="Verdana"/>
          <w:color w:val="auto"/>
          <w:sz w:val="19"/>
          <w:szCs w:val="19"/>
        </w:rPr>
        <w:t xml:space="preserve">a satisfacer mediante el contrato y los factores de todo orden a tener en cuenta se describen en la memoria que obra en el expediente. </w:t>
      </w:r>
    </w:p>
    <w:p w14:paraId="36F2AB35" w14:textId="77777777" w:rsidR="00E233B8" w:rsidRPr="00251954" w:rsidRDefault="00E233B8" w:rsidP="0058630A">
      <w:pPr>
        <w:pStyle w:val="Normal1"/>
        <w:spacing w:after="0"/>
        <w:rPr>
          <w:rFonts w:ascii="Verdana" w:hAnsi="Verdana"/>
          <w:color w:val="auto"/>
          <w:sz w:val="19"/>
          <w:szCs w:val="19"/>
        </w:rPr>
      </w:pPr>
    </w:p>
    <w:p w14:paraId="169EDB8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En caso de que el contrato se financie con fondos procedentes del </w:t>
      </w:r>
      <w:r w:rsidR="00481AEB" w:rsidRPr="00251954">
        <w:rPr>
          <w:rFonts w:ascii="Verdana" w:hAnsi="Verdana"/>
          <w:color w:val="auto"/>
          <w:sz w:val="19"/>
          <w:szCs w:val="19"/>
        </w:rPr>
        <w:t>PRTR</w:t>
      </w:r>
      <w:r w:rsidRPr="00251954">
        <w:rPr>
          <w:rFonts w:ascii="Verdana" w:hAnsi="Verdana"/>
          <w:color w:val="auto"/>
          <w:sz w:val="19"/>
          <w:szCs w:val="19"/>
        </w:rPr>
        <w:t>, en la documentación preparatoria se incluirán asimismo los hitos y objetivos y los plazos temporales para su cumplimiento, los cuales se reflejarán, junto al componente concreto del Plan a cuya consecución contribuye el contrato en el Anexo I- apartado</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C6218D" w:rsidRPr="00251954">
        <w:rPr>
          <w:rFonts w:ascii="Verdana" w:hAnsi="Verdana"/>
          <w:color w:val="auto"/>
          <w:sz w:val="19"/>
          <w:szCs w:val="19"/>
        </w:rPr>
        <w:t xml:space="preserve"> 2 </w:t>
      </w:r>
      <w:r w:rsidRPr="00251954">
        <w:rPr>
          <w:rFonts w:ascii="Verdana" w:hAnsi="Verdana"/>
          <w:color w:val="auto"/>
          <w:sz w:val="19"/>
          <w:szCs w:val="19"/>
        </w:rPr>
        <w:t>del PCP.</w:t>
      </w:r>
    </w:p>
    <w:p w14:paraId="6759C57A" w14:textId="77777777" w:rsidR="00E233B8" w:rsidRPr="00251954" w:rsidRDefault="00E233B8" w:rsidP="0058630A">
      <w:pPr>
        <w:pStyle w:val="Normal1"/>
        <w:spacing w:after="0"/>
        <w:rPr>
          <w:rFonts w:ascii="Verdana" w:hAnsi="Verdana"/>
          <w:color w:val="auto"/>
          <w:sz w:val="19"/>
          <w:szCs w:val="19"/>
        </w:rPr>
      </w:pPr>
    </w:p>
    <w:p w14:paraId="79F9D2E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Siempre que la naturaleza o el objeto del contrato lo permitan, deberá preverse la realización independiente de cada una de sus partes mediante su división en lotes considerándose que el objeto </w:t>
      </w:r>
      <w:r w:rsidRPr="00251954">
        <w:rPr>
          <w:rFonts w:ascii="Verdana" w:hAnsi="Verdana"/>
          <w:color w:val="auto"/>
          <w:sz w:val="19"/>
          <w:szCs w:val="19"/>
        </w:rPr>
        <w:lastRenderedPageBreak/>
        <w:t>de cada lote constituye una unidad funcional susceptible de realización independiente. La información relativa a los lotes en los que se divide el contrato se es</w:t>
      </w:r>
      <w:r w:rsidR="00C6218D" w:rsidRPr="00251954">
        <w:rPr>
          <w:rFonts w:ascii="Verdana" w:hAnsi="Verdana"/>
          <w:color w:val="auto"/>
          <w:sz w:val="19"/>
          <w:szCs w:val="19"/>
        </w:rPr>
        <w:t>pecifica en el Anexo I-apartado 1</w:t>
      </w:r>
      <w:r w:rsidRPr="00251954">
        <w:rPr>
          <w:rFonts w:ascii="Verdana" w:hAnsi="Verdana"/>
          <w:color w:val="auto"/>
          <w:sz w:val="19"/>
          <w:szCs w:val="19"/>
        </w:rPr>
        <w:t>.</w:t>
      </w:r>
    </w:p>
    <w:p w14:paraId="001DC6BD" w14:textId="77777777" w:rsidR="00E233B8" w:rsidRPr="00251954" w:rsidRDefault="00E233B8" w:rsidP="0058630A">
      <w:pPr>
        <w:pStyle w:val="Normal1"/>
        <w:spacing w:after="0"/>
        <w:rPr>
          <w:rFonts w:ascii="Verdana" w:hAnsi="Verdana"/>
          <w:color w:val="auto"/>
          <w:sz w:val="19"/>
          <w:szCs w:val="19"/>
        </w:rPr>
      </w:pPr>
    </w:p>
    <w:p w14:paraId="115DDED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caso de que el contrato no se encuentre dividido e</w:t>
      </w:r>
      <w:r w:rsidR="00C6218D" w:rsidRPr="00251954">
        <w:rPr>
          <w:rFonts w:ascii="Verdana" w:hAnsi="Verdana"/>
          <w:color w:val="auto"/>
          <w:sz w:val="19"/>
          <w:szCs w:val="19"/>
        </w:rPr>
        <w:t xml:space="preserve">n lotes, en el Anexo I-apartado </w:t>
      </w:r>
      <w:r w:rsidR="00ED5FDA" w:rsidRPr="00251954">
        <w:rPr>
          <w:rFonts w:ascii="Verdana" w:hAnsi="Verdana"/>
          <w:color w:val="auto"/>
          <w:sz w:val="19"/>
          <w:szCs w:val="19"/>
        </w:rPr>
        <w:t>1</w:t>
      </w:r>
      <w:r w:rsidR="00C6218D" w:rsidRPr="00251954">
        <w:rPr>
          <w:rFonts w:ascii="Verdana" w:hAnsi="Verdana"/>
          <w:color w:val="auto"/>
          <w:sz w:val="19"/>
          <w:szCs w:val="19"/>
        </w:rPr>
        <w:t xml:space="preserve"> </w:t>
      </w:r>
      <w:r w:rsidRPr="00251954">
        <w:rPr>
          <w:rFonts w:ascii="Verdana" w:hAnsi="Verdana"/>
          <w:color w:val="auto"/>
          <w:sz w:val="19"/>
          <w:szCs w:val="19"/>
        </w:rPr>
        <w:t>se indicarán las principales razones por las cuales el órgano de contratación ha decidido no dividir el contrato en lotes. En todo caso se considerarán motivos válidos, a efectos de justificar la no división en lotes del objeto del contrato, los establecidos en el artículo 99.3 de la LCSP.</w:t>
      </w:r>
    </w:p>
    <w:p w14:paraId="593B591E" w14:textId="77777777" w:rsidR="00E233B8" w:rsidRPr="00251954" w:rsidRDefault="00E233B8" w:rsidP="0058630A">
      <w:pPr>
        <w:pStyle w:val="Normal1"/>
        <w:spacing w:after="0"/>
        <w:rPr>
          <w:rFonts w:ascii="Verdana" w:hAnsi="Verdana"/>
          <w:color w:val="auto"/>
          <w:sz w:val="19"/>
          <w:szCs w:val="19"/>
        </w:rPr>
      </w:pPr>
    </w:p>
    <w:p w14:paraId="54D6A8C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Si el contrato está dividido en lotes, en el Anexo I-apartado</w:t>
      </w:r>
      <w:r w:rsidR="00ED5FDA" w:rsidRPr="00251954">
        <w:rPr>
          <w:rFonts w:ascii="Verdana" w:hAnsi="Verdana"/>
          <w:color w:val="auto"/>
          <w:sz w:val="19"/>
          <w:szCs w:val="19"/>
        </w:rPr>
        <w:t xml:space="preserve"> 1</w:t>
      </w:r>
      <w:r w:rsidR="00C6218D" w:rsidRPr="00251954">
        <w:rPr>
          <w:rFonts w:ascii="Verdana" w:hAnsi="Verdana"/>
          <w:color w:val="auto"/>
          <w:sz w:val="19"/>
          <w:szCs w:val="19"/>
        </w:rPr>
        <w:t xml:space="preserve"> </w:t>
      </w:r>
      <w:r w:rsidRPr="00251954">
        <w:rPr>
          <w:rFonts w:ascii="Verdana" w:hAnsi="Verdana"/>
          <w:color w:val="auto"/>
          <w:sz w:val="19"/>
          <w:szCs w:val="19"/>
        </w:rPr>
        <w:t>se especificará si las personas licitadoras podrán optar a un lote, a varios o a todos ellos, salvo que se establezca un número máximo de lotes por persona licitadora. En este último caso, se especificarán los criterios o sistemas que se aplicarán cuando, como consecuencia de la aplicación de los criterios de adjudicación, una persona licitadora pueda resultar adjudicataria de un número de lotes que exceda el máximo indicado.</w:t>
      </w:r>
    </w:p>
    <w:p w14:paraId="4A158DEB" w14:textId="77777777" w:rsidR="00E233B8" w:rsidRPr="00251954" w:rsidRDefault="00E233B8" w:rsidP="0058630A">
      <w:pPr>
        <w:pStyle w:val="Normal1"/>
        <w:spacing w:after="0"/>
        <w:rPr>
          <w:rFonts w:ascii="Verdana" w:hAnsi="Verdana"/>
          <w:color w:val="auto"/>
          <w:sz w:val="19"/>
          <w:szCs w:val="19"/>
        </w:rPr>
      </w:pPr>
    </w:p>
    <w:p w14:paraId="37F24FF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mismo anexo se indicará, de igual modo, si se permite que se adjudique a una oferta integradora, concretándose la combinación o combinaciones de lotes que se admitan, en su caso.</w:t>
      </w:r>
    </w:p>
    <w:p w14:paraId="65F32154" w14:textId="77777777" w:rsidR="00E233B8" w:rsidRPr="00251954" w:rsidRDefault="00E233B8" w:rsidP="0058630A">
      <w:pPr>
        <w:pStyle w:val="Normal1"/>
        <w:spacing w:after="0"/>
        <w:rPr>
          <w:rFonts w:ascii="Verdana" w:hAnsi="Verdana"/>
          <w:color w:val="auto"/>
          <w:sz w:val="19"/>
          <w:szCs w:val="19"/>
        </w:rPr>
      </w:pPr>
    </w:p>
    <w:p w14:paraId="3B5288D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Si se admitiese la posibilidad prevista en el párrafo anterior, los requisitos de solvencia y capacidad exigidos en cada una de ellas se especi</w:t>
      </w:r>
      <w:r w:rsidR="00C6218D" w:rsidRPr="00251954">
        <w:rPr>
          <w:rFonts w:ascii="Verdana" w:hAnsi="Verdana"/>
          <w:color w:val="auto"/>
          <w:sz w:val="19"/>
          <w:szCs w:val="19"/>
        </w:rPr>
        <w:t xml:space="preserve">ficarán en el Anexo I- apartado </w:t>
      </w:r>
      <w:r w:rsidR="00ED5FDA" w:rsidRPr="00251954">
        <w:rPr>
          <w:rFonts w:ascii="Verdana" w:hAnsi="Verdana"/>
          <w:color w:val="auto"/>
          <w:sz w:val="19"/>
          <w:szCs w:val="19"/>
        </w:rPr>
        <w:t>4</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Ref_ANEXO_I_-_CAPACIDAD_Y_SOLVENCIA \h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w:t>
      </w:r>
    </w:p>
    <w:p w14:paraId="6858FE44" w14:textId="77777777" w:rsidR="00E233B8" w:rsidRPr="00251954" w:rsidRDefault="00E233B8" w:rsidP="0058630A">
      <w:pPr>
        <w:pStyle w:val="Normal1"/>
        <w:spacing w:after="0"/>
        <w:rPr>
          <w:rFonts w:ascii="Verdana" w:hAnsi="Verdana"/>
          <w:color w:val="auto"/>
          <w:sz w:val="19"/>
          <w:szCs w:val="19"/>
        </w:rPr>
      </w:pPr>
    </w:p>
    <w:p w14:paraId="391F663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Cada lote constituirá un contrato, salvo en casos en que se presenten ofertas integradoras, en los que todas las ofertas constituirán un contrato.</w:t>
      </w:r>
    </w:p>
    <w:p w14:paraId="04A070CC" w14:textId="77777777" w:rsidR="00E233B8" w:rsidRPr="00251954" w:rsidRDefault="00E233B8" w:rsidP="0058630A">
      <w:pPr>
        <w:pStyle w:val="Normal1"/>
        <w:spacing w:after="0"/>
        <w:rPr>
          <w:rFonts w:ascii="Verdana" w:hAnsi="Verdana"/>
          <w:color w:val="auto"/>
          <w:sz w:val="19"/>
          <w:szCs w:val="19"/>
        </w:rPr>
      </w:pPr>
    </w:p>
    <w:p w14:paraId="1A13F36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De conformidad con lo establecido en el artículo 22.2 de la LCSP los contratos que se adjudiquen por lotes separados, cuando el valor acumulado de los lotes en que se divida la contratación de servicios iguale o supere los importes indicados en el artículo 22.1 de la LCSP, se aplicarán las normas de la regulación armonizada a la adjudicación de cada lote. No obstante, el órgano de contratación</w:t>
      </w:r>
      <w:r w:rsidR="002705D9" w:rsidRPr="00251954">
        <w:rPr>
          <w:rFonts w:ascii="Verdana" w:hAnsi="Verdana"/>
          <w:color w:val="auto"/>
          <w:sz w:val="19"/>
          <w:szCs w:val="19"/>
        </w:rPr>
        <w:t xml:space="preserve"> podrá</w:t>
      </w:r>
      <w:r w:rsidRPr="00251954">
        <w:rPr>
          <w:rFonts w:ascii="Verdana" w:hAnsi="Verdana"/>
          <w:color w:val="auto"/>
          <w:sz w:val="19"/>
          <w:szCs w:val="19"/>
        </w:rPr>
        <w:t xml:space="preserve"> exceptuar de estas normas a los lotes cuyo valor estimado sea inferior a 80.000 euros, siempre que el importe acumulado de los lotes exceptuados no sobrepase el 20% del valor acumulado de la totalidad de los mismos, lo que se </w:t>
      </w:r>
      <w:r w:rsidR="00C6218D" w:rsidRPr="00251954">
        <w:rPr>
          <w:rFonts w:ascii="Verdana" w:hAnsi="Verdana"/>
          <w:color w:val="auto"/>
          <w:sz w:val="19"/>
          <w:szCs w:val="19"/>
        </w:rPr>
        <w:t xml:space="preserve">señalará en el Anexo I-apartado </w:t>
      </w:r>
      <w:r w:rsidR="00ED5FDA" w:rsidRPr="00251954">
        <w:rPr>
          <w:rFonts w:ascii="Verdana" w:hAnsi="Verdana"/>
          <w:color w:val="auto"/>
          <w:sz w:val="19"/>
          <w:szCs w:val="19"/>
        </w:rPr>
        <w:t>1</w:t>
      </w:r>
      <w:r w:rsidRPr="00251954">
        <w:rPr>
          <w:rFonts w:ascii="Verdana" w:hAnsi="Verdana"/>
          <w:color w:val="auto"/>
          <w:sz w:val="19"/>
          <w:szCs w:val="19"/>
        </w:rPr>
        <w:t>.</w:t>
      </w:r>
    </w:p>
    <w:p w14:paraId="0A6DF0EB" w14:textId="77777777" w:rsidR="00E233B8" w:rsidRPr="00251954" w:rsidRDefault="00E233B8" w:rsidP="0058630A">
      <w:pPr>
        <w:pStyle w:val="Normal1"/>
        <w:spacing w:after="0"/>
        <w:rPr>
          <w:rFonts w:ascii="Verdana" w:hAnsi="Verdana"/>
          <w:color w:val="auto"/>
          <w:sz w:val="19"/>
          <w:szCs w:val="19"/>
        </w:rPr>
      </w:pPr>
    </w:p>
    <w:p w14:paraId="36C01ED2" w14:textId="632231DB" w:rsidR="00E233B8" w:rsidRPr="00251954" w:rsidRDefault="00296FB9" w:rsidP="0058630A">
      <w:pPr>
        <w:pStyle w:val="Normal1"/>
        <w:spacing w:after="0"/>
        <w:rPr>
          <w:rFonts w:ascii="Verdana" w:hAnsi="Verdana"/>
          <w:color w:val="auto"/>
          <w:sz w:val="19"/>
          <w:szCs w:val="19"/>
        </w:rPr>
      </w:pPr>
      <w:r>
        <w:rPr>
          <w:rFonts w:ascii="Verdana" w:hAnsi="Verdana"/>
          <w:color w:val="auto"/>
          <w:sz w:val="19"/>
          <w:szCs w:val="19"/>
        </w:rPr>
        <w:t>E</w:t>
      </w:r>
      <w:r w:rsidR="00F66C1C" w:rsidRPr="00251954">
        <w:rPr>
          <w:rFonts w:ascii="Verdana" w:hAnsi="Verdana"/>
          <w:color w:val="auto"/>
          <w:sz w:val="19"/>
          <w:szCs w:val="19"/>
        </w:rPr>
        <w:t>n el Anexo I-apartado</w:t>
      </w:r>
      <w:r w:rsidR="00C6218D" w:rsidRPr="00251954">
        <w:rPr>
          <w:rFonts w:ascii="Verdana" w:hAnsi="Verdana"/>
          <w:color w:val="auto"/>
          <w:sz w:val="19"/>
          <w:szCs w:val="19"/>
        </w:rPr>
        <w:t xml:space="preserve"> </w:t>
      </w:r>
      <w:r w:rsidR="00ED5FDA" w:rsidRPr="00251954">
        <w:rPr>
          <w:rFonts w:ascii="Verdana" w:hAnsi="Verdana"/>
          <w:color w:val="auto"/>
          <w:sz w:val="19"/>
          <w:szCs w:val="19"/>
        </w:rPr>
        <w:t>1</w:t>
      </w:r>
      <w:r w:rsidR="00C6218D" w:rsidRPr="00251954">
        <w:rPr>
          <w:rFonts w:ascii="Verdana" w:hAnsi="Verdana"/>
          <w:color w:val="auto"/>
          <w:sz w:val="19"/>
          <w:szCs w:val="19"/>
        </w:rPr>
        <w:t xml:space="preserve"> s</w:t>
      </w:r>
      <w:r w:rsidR="00F66C1C" w:rsidRPr="00251954">
        <w:rPr>
          <w:rFonts w:ascii="Verdana" w:hAnsi="Verdana"/>
          <w:color w:val="auto"/>
          <w:sz w:val="19"/>
          <w:szCs w:val="19"/>
        </w:rPr>
        <w:t>e indicará si el contrato está o no reservado a centros especiales de empleo de iniciativa social o a empresas de inserción, en cumplimiento de la obligación de reserva de contratos a este tipo de entidades de carácter social establecida</w:t>
      </w:r>
      <w:r w:rsidR="00F66C1C" w:rsidRPr="00251954">
        <w:rPr>
          <w:rFonts w:ascii="Verdana" w:eastAsia="NewsGotT" w:hAnsi="Verdana" w:cs="NewsGotT"/>
          <w:color w:val="auto"/>
          <w:sz w:val="19"/>
          <w:szCs w:val="19"/>
        </w:rPr>
        <w:t xml:space="preserve"> en</w:t>
      </w:r>
      <w:r w:rsidR="00F66C1C" w:rsidRPr="00251954">
        <w:rPr>
          <w:rFonts w:ascii="Verdana" w:hAnsi="Verdana"/>
          <w:color w:val="auto"/>
          <w:sz w:val="19"/>
          <w:szCs w:val="19"/>
        </w:rPr>
        <w:t xml:space="preserve"> la disposición adicional cuarta de la LCSP y en</w:t>
      </w:r>
      <w:r w:rsidR="00F66C1C" w:rsidRPr="00251954">
        <w:rPr>
          <w:rFonts w:ascii="Verdana" w:eastAsia="NewsGotT" w:hAnsi="Verdana" w:cs="NewsGotT"/>
          <w:color w:val="auto"/>
          <w:sz w:val="19"/>
          <w:szCs w:val="19"/>
        </w:rPr>
        <w:t xml:space="preserve"> el artículo 76.3 de la Ley 4/2017, de 25 de septiembre, de los Derechos y la Atención a las Personas con Discapacidad en Andalucía</w:t>
      </w:r>
      <w:r w:rsidR="00F66C1C" w:rsidRPr="00251954">
        <w:rPr>
          <w:rFonts w:ascii="Verdana" w:hAnsi="Verdana"/>
          <w:color w:val="auto"/>
          <w:sz w:val="19"/>
          <w:szCs w:val="19"/>
        </w:rPr>
        <w:t xml:space="preserve">. </w:t>
      </w:r>
    </w:p>
    <w:p w14:paraId="036B21A7" w14:textId="77777777" w:rsidR="00E233B8" w:rsidRPr="00251954" w:rsidRDefault="00E233B8" w:rsidP="0058630A">
      <w:pPr>
        <w:pStyle w:val="Normal1"/>
        <w:spacing w:after="0"/>
        <w:rPr>
          <w:rFonts w:ascii="Verdana" w:hAnsi="Verdana"/>
          <w:color w:val="auto"/>
          <w:sz w:val="19"/>
          <w:szCs w:val="19"/>
        </w:rPr>
      </w:pPr>
    </w:p>
    <w:p w14:paraId="3FF6C275" w14:textId="77777777"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Igualmente se especificará, en su caso, si se tr</w:t>
      </w:r>
      <w:r w:rsidRPr="0058630A">
        <w:rPr>
          <w:rFonts w:ascii="Verdana" w:hAnsi="Verdana"/>
          <w:color w:val="auto"/>
          <w:sz w:val="19"/>
          <w:szCs w:val="19"/>
        </w:rPr>
        <w:t>ata de un contrato reservado a las organizaciones a que se refiere la disposición adicional cuadragésima octava de la LCSP.</w:t>
      </w:r>
    </w:p>
    <w:p w14:paraId="788EE495" w14:textId="77777777" w:rsidR="00E233B8" w:rsidRPr="0058630A" w:rsidRDefault="00E233B8" w:rsidP="0058630A">
      <w:pPr>
        <w:pStyle w:val="Normal1"/>
        <w:spacing w:after="0"/>
        <w:rPr>
          <w:rFonts w:ascii="Verdana" w:hAnsi="Verdana"/>
          <w:color w:val="auto"/>
          <w:sz w:val="19"/>
          <w:szCs w:val="19"/>
        </w:rPr>
      </w:pPr>
    </w:p>
    <w:p w14:paraId="752095D8" w14:textId="714EC42D" w:rsidR="00296FB9" w:rsidRPr="0058630A" w:rsidRDefault="00296FB9" w:rsidP="0058630A">
      <w:pPr>
        <w:pStyle w:val="Normal1"/>
        <w:spacing w:after="0"/>
        <w:rPr>
          <w:rFonts w:ascii="Verdana" w:hAnsi="Verdana"/>
          <w:color w:val="auto"/>
          <w:sz w:val="19"/>
          <w:szCs w:val="19"/>
        </w:rPr>
      </w:pPr>
      <w:r w:rsidRPr="0058630A">
        <w:rPr>
          <w:rFonts w:ascii="Verdana" w:hAnsi="Verdana"/>
          <w:color w:val="auto"/>
          <w:sz w:val="19"/>
          <w:szCs w:val="19"/>
        </w:rPr>
        <w:t xml:space="preserve">Finalmente, en el caso de contratos en función de las necesidades de la Administración regulados en la disposición adicional trigésima tercera de la LCSP, se consignará esta circunstancia en el Anexo I-apartado </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ANEXO_I_-_OBJETO_DEL_CONTRATO  \* MERGEFORMAT </w:instrText>
      </w:r>
      <w:r w:rsidRPr="0058630A">
        <w:rPr>
          <w:rFonts w:ascii="Verdana" w:hAnsi="Verdana"/>
          <w:color w:val="auto"/>
          <w:sz w:val="19"/>
          <w:szCs w:val="19"/>
        </w:rPr>
        <w:fldChar w:fldCharType="separate"/>
      </w:r>
      <w:r w:rsidRPr="0058630A">
        <w:rPr>
          <w:rFonts w:ascii="Verdana" w:hAnsi="Verdana"/>
          <w:color w:val="auto"/>
          <w:sz w:val="19"/>
          <w:szCs w:val="19"/>
        </w:rPr>
        <w:t>1</w:t>
      </w:r>
      <w:r w:rsidRPr="0058630A">
        <w:rPr>
          <w:rFonts w:ascii="Verdana" w:hAnsi="Verdana"/>
          <w:color w:val="auto"/>
          <w:sz w:val="19"/>
          <w:szCs w:val="19"/>
        </w:rPr>
        <w:fldChar w:fldCharType="end"/>
      </w:r>
      <w:r w:rsidRPr="0058630A">
        <w:rPr>
          <w:rFonts w:ascii="Verdana" w:hAnsi="Verdana"/>
          <w:color w:val="auto"/>
          <w:sz w:val="19"/>
          <w:szCs w:val="19"/>
        </w:rPr>
        <w:t xml:space="preserve"> y el presupuesto del mismo tendrá el carácter de presupuesto máximo.</w:t>
      </w:r>
    </w:p>
    <w:p w14:paraId="1ACE3DAB" w14:textId="77777777" w:rsidR="00296FB9" w:rsidRPr="0058630A" w:rsidRDefault="00296FB9" w:rsidP="0058630A">
      <w:pPr>
        <w:pStyle w:val="Normal1"/>
        <w:spacing w:after="0"/>
        <w:rPr>
          <w:rFonts w:ascii="Verdana" w:hAnsi="Verdana"/>
          <w:color w:val="auto"/>
          <w:sz w:val="19"/>
          <w:szCs w:val="19"/>
        </w:rPr>
      </w:pPr>
    </w:p>
    <w:p w14:paraId="1CE41F6B" w14:textId="77777777" w:rsidR="00E233B8" w:rsidRPr="0058630A" w:rsidRDefault="00295222" w:rsidP="0058630A">
      <w:pPr>
        <w:pStyle w:val="Ttulo2"/>
        <w:rPr>
          <w:rFonts w:ascii="Verdana" w:hAnsi="Verdana"/>
          <w:noProof/>
          <w:sz w:val="19"/>
          <w:szCs w:val="19"/>
        </w:rPr>
      </w:pPr>
      <w:bookmarkStart w:id="7" w:name="Ref_CLÁUSULA_PBL"/>
      <w:bookmarkStart w:id="8" w:name="_Toc220918749"/>
      <w:bookmarkEnd w:id="7"/>
      <w:r w:rsidRPr="0058630A">
        <w:rPr>
          <w:rFonts w:ascii="Verdana" w:hAnsi="Verdana"/>
          <w:noProof/>
          <w:sz w:val="19"/>
          <w:szCs w:val="19"/>
        </w:rPr>
        <w:t>4</w:t>
      </w:r>
      <w:r w:rsidR="00F66C1C" w:rsidRPr="0058630A">
        <w:rPr>
          <w:rFonts w:ascii="Verdana" w:hAnsi="Verdana"/>
          <w:noProof/>
          <w:sz w:val="19"/>
          <w:szCs w:val="19"/>
        </w:rPr>
        <w:t>. Presupuesto base de licitación, valor estimado y precio del contrato.</w:t>
      </w:r>
      <w:bookmarkEnd w:id="8"/>
    </w:p>
    <w:p w14:paraId="769605F0" w14:textId="77777777" w:rsidR="00E233B8" w:rsidRPr="0058630A" w:rsidRDefault="00E233B8" w:rsidP="0058630A">
      <w:pPr>
        <w:pStyle w:val="Normal1"/>
        <w:spacing w:after="0"/>
        <w:rPr>
          <w:rFonts w:ascii="Verdana" w:hAnsi="Verdana"/>
          <w:color w:val="auto"/>
          <w:sz w:val="19"/>
          <w:szCs w:val="19"/>
        </w:rPr>
      </w:pPr>
    </w:p>
    <w:p w14:paraId="746EBF9F" w14:textId="77777777" w:rsidR="00E233B8" w:rsidRPr="00251954" w:rsidRDefault="00F66C1C" w:rsidP="0058630A">
      <w:pPr>
        <w:pStyle w:val="Normal1"/>
        <w:spacing w:after="0"/>
        <w:rPr>
          <w:rFonts w:ascii="Verdana" w:hAnsi="Verdana"/>
          <w:color w:val="auto"/>
          <w:sz w:val="19"/>
          <w:szCs w:val="19"/>
        </w:rPr>
      </w:pPr>
      <w:r w:rsidRPr="0058630A">
        <w:rPr>
          <w:rFonts w:ascii="Verdana" w:hAnsi="Verdana"/>
          <w:color w:val="auto"/>
          <w:sz w:val="19"/>
          <w:szCs w:val="19"/>
        </w:rPr>
        <w:t>El presupuesto base de licitación determinado de acuerdo con las exigencias del artículo 100 de la LCSP es el q</w:t>
      </w:r>
      <w:r w:rsidR="00C6218D" w:rsidRPr="0058630A">
        <w:rPr>
          <w:rFonts w:ascii="Verdana" w:hAnsi="Verdana"/>
          <w:color w:val="auto"/>
          <w:sz w:val="19"/>
          <w:szCs w:val="19"/>
        </w:rPr>
        <w:t xml:space="preserve">ue figura en el Anexo I-apartado </w:t>
      </w:r>
      <w:r w:rsidR="00ED5FDA" w:rsidRPr="0058630A">
        <w:rPr>
          <w:rFonts w:ascii="Verdana" w:hAnsi="Verdana"/>
          <w:color w:val="auto"/>
          <w:sz w:val="19"/>
          <w:szCs w:val="19"/>
        </w:rPr>
        <w:t>2</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Ref_ANEXO_I_-_PBL \h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Pr="0058630A">
        <w:rPr>
          <w:rFonts w:ascii="Verdana" w:hAnsi="Verdana"/>
          <w:color w:val="auto"/>
          <w:sz w:val="19"/>
          <w:szCs w:val="19"/>
        </w:rPr>
        <w:t>, en el que se indicará co</w:t>
      </w:r>
      <w:r w:rsidRPr="00251954">
        <w:rPr>
          <w:rFonts w:ascii="Verdana" w:hAnsi="Verdana"/>
          <w:color w:val="auto"/>
          <w:sz w:val="19"/>
          <w:szCs w:val="19"/>
        </w:rPr>
        <w:t xml:space="preserve">mo partida independiente el importe del Impuesto sobre el Valor Añadido </w:t>
      </w:r>
      <w:r w:rsidRPr="00251954">
        <w:rPr>
          <w:rFonts w:ascii="Verdana" w:hAnsi="Verdana" w:cs="Arial"/>
          <w:color w:val="auto"/>
          <w:spacing w:val="-2"/>
          <w:sz w:val="19"/>
          <w:szCs w:val="19"/>
        </w:rPr>
        <w:t>(en adelante, IVA)</w:t>
      </w:r>
      <w:r w:rsidRPr="00251954">
        <w:rPr>
          <w:rFonts w:ascii="Verdana" w:hAnsi="Verdana"/>
          <w:color w:val="auto"/>
          <w:sz w:val="19"/>
          <w:szCs w:val="19"/>
        </w:rPr>
        <w:t xml:space="preserve"> que deba soportar</w:t>
      </w:r>
      <w:r w:rsidR="00016211" w:rsidRPr="00251954">
        <w:rPr>
          <w:rFonts w:ascii="Verdana" w:hAnsi="Verdana"/>
          <w:color w:val="auto"/>
          <w:sz w:val="19"/>
          <w:szCs w:val="19"/>
        </w:rPr>
        <w:t xml:space="preserve"> la Empresa Pública para la Gestión del Turismo y del Deporte de Andalucía, S.A. (en adelante</w:t>
      </w:r>
      <w:r w:rsidRPr="00251954">
        <w:rPr>
          <w:rFonts w:ascii="Verdana" w:hAnsi="Verdana"/>
          <w:color w:val="auto"/>
          <w:sz w:val="19"/>
          <w:szCs w:val="19"/>
        </w:rPr>
        <w:t xml:space="preserve"> </w:t>
      </w:r>
      <w:r w:rsidR="00016211" w:rsidRPr="00251954">
        <w:rPr>
          <w:rFonts w:ascii="Verdana" w:hAnsi="Verdana"/>
          <w:i/>
          <w:color w:val="auto"/>
          <w:sz w:val="19"/>
          <w:szCs w:val="19"/>
        </w:rPr>
        <w:t>Turismo y Deporte de Andalucía)</w:t>
      </w:r>
      <w:r w:rsidR="00215152" w:rsidRPr="00251954">
        <w:rPr>
          <w:rFonts w:ascii="Verdana" w:hAnsi="Verdana"/>
          <w:i/>
          <w:color w:val="auto"/>
          <w:sz w:val="19"/>
          <w:szCs w:val="19"/>
        </w:rPr>
        <w:t>.</w:t>
      </w:r>
    </w:p>
    <w:p w14:paraId="57BA2548" w14:textId="77777777" w:rsidR="00E233B8" w:rsidRPr="00251954" w:rsidRDefault="00E233B8" w:rsidP="0058630A">
      <w:pPr>
        <w:pStyle w:val="Normal1"/>
        <w:spacing w:after="0"/>
        <w:rPr>
          <w:rFonts w:ascii="Verdana" w:hAnsi="Verdana"/>
          <w:color w:val="auto"/>
          <w:sz w:val="19"/>
          <w:szCs w:val="19"/>
        </w:rPr>
      </w:pPr>
    </w:p>
    <w:p w14:paraId="1B35120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El presupuesto base de licitación, que será adecuado a los precios del mercado, se desglosará en el Anexo I-apartado </w:t>
      </w:r>
      <w:r w:rsidR="00ED5FDA" w:rsidRPr="00251954">
        <w:rPr>
          <w:rFonts w:ascii="Verdana" w:hAnsi="Verdana"/>
          <w:color w:val="auto"/>
          <w:sz w:val="19"/>
          <w:szCs w:val="19"/>
        </w:rPr>
        <w:t>2</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indicando los costes directos e indirectos y otros eventuales gastos calculados para su determinación. En los contratos en que el coste de los salarios de las personas empleadas </w:t>
      </w:r>
      <w:r w:rsidRPr="00251954">
        <w:rPr>
          <w:rFonts w:ascii="Verdana" w:hAnsi="Verdana"/>
          <w:color w:val="auto"/>
          <w:sz w:val="19"/>
          <w:szCs w:val="19"/>
        </w:rPr>
        <w:lastRenderedPageBreak/>
        <w:t>para su ejecución forme parte del precio total del contrato, el presupuesto base de licitación indicará de forma desglosada y con desagregación de género y categoría profesional los costes salariales estimados a partir del convenio laboral de referencia.</w:t>
      </w:r>
    </w:p>
    <w:p w14:paraId="5E00517B" w14:textId="77777777" w:rsidR="00E233B8" w:rsidRPr="00251954" w:rsidRDefault="00E233B8" w:rsidP="0058630A">
      <w:pPr>
        <w:pStyle w:val="Normal1"/>
        <w:spacing w:after="0"/>
        <w:rPr>
          <w:rFonts w:ascii="Verdana" w:hAnsi="Verdana"/>
          <w:color w:val="auto"/>
          <w:sz w:val="19"/>
          <w:szCs w:val="19"/>
        </w:rPr>
      </w:pPr>
    </w:p>
    <w:p w14:paraId="4D42C07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El valor estimado del contrato, calculado conforme al artículo 101 de la LCSP, será el recogido en el Anexo I-apartado </w:t>
      </w:r>
      <w:r w:rsidR="00ED5FDA" w:rsidRPr="00251954">
        <w:rPr>
          <w:rFonts w:ascii="Verdana" w:hAnsi="Verdana"/>
          <w:color w:val="auto"/>
          <w:sz w:val="19"/>
          <w:szCs w:val="19"/>
        </w:rPr>
        <w:t>2</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w:instrText>
      </w:r>
      <w:r w:rsidR="00EA7D07"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y ha sido tenido en cuenta para elegir el procedimiento de licitación aplicable a este contrato y la publicidad a la que va a someterse. El método de cálculo aplicado por el órgano de contratación para calcular el valor estimado se establece en el Anexo I-apartado </w:t>
      </w:r>
      <w:r w:rsidR="00ED5FDA" w:rsidRPr="00251954">
        <w:rPr>
          <w:rFonts w:ascii="Verdana" w:hAnsi="Verdana"/>
          <w:color w:val="auto"/>
          <w:sz w:val="19"/>
          <w:szCs w:val="19"/>
        </w:rPr>
        <w:t>2</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w:instrText>
      </w:r>
      <w:r w:rsidR="00EA7D07"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que tendrá en cuenta los precios habituales del mercado.</w:t>
      </w:r>
    </w:p>
    <w:p w14:paraId="14DE5479" w14:textId="77777777" w:rsidR="00E233B8" w:rsidRPr="00251954" w:rsidRDefault="00E233B8" w:rsidP="0058630A">
      <w:pPr>
        <w:pStyle w:val="Normal1"/>
        <w:spacing w:after="0"/>
        <w:rPr>
          <w:rFonts w:ascii="Verdana" w:hAnsi="Verdana"/>
          <w:color w:val="auto"/>
          <w:sz w:val="19"/>
          <w:szCs w:val="19"/>
        </w:rPr>
      </w:pPr>
    </w:p>
    <w:p w14:paraId="305B651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En el Anexo I-apartado </w:t>
      </w:r>
      <w:r w:rsidR="00ED5FDA" w:rsidRPr="00251954">
        <w:rPr>
          <w:rFonts w:ascii="Verdana" w:hAnsi="Verdana"/>
          <w:color w:val="auto"/>
          <w:sz w:val="19"/>
          <w:szCs w:val="19"/>
        </w:rPr>
        <w:t>2</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w:instrText>
      </w:r>
      <w:r w:rsidR="00EA7D07"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se indicará igualmente el sistema de determinación del precio, que podrá formularse tanto en términos de precios unitarios referidos a los distintos componentes de la prestación o a las unidades de la misma que se ejecuten, como en términos de precios aplicables a tanto alzado, a la totalidad o a parte de las prestaciones del contrato.</w:t>
      </w:r>
    </w:p>
    <w:p w14:paraId="3D4334D2" w14:textId="77777777" w:rsidR="00295222" w:rsidRPr="00251954" w:rsidRDefault="00295222" w:rsidP="0058630A">
      <w:pPr>
        <w:pStyle w:val="Normal1"/>
        <w:spacing w:after="0"/>
        <w:rPr>
          <w:rFonts w:ascii="Verdana" w:hAnsi="Verdana"/>
          <w:color w:val="auto"/>
          <w:sz w:val="19"/>
          <w:szCs w:val="19"/>
        </w:rPr>
      </w:pPr>
    </w:p>
    <w:p w14:paraId="564E3EF8" w14:textId="77777777" w:rsidR="00E233B8" w:rsidRPr="00251954" w:rsidRDefault="00F66C1C" w:rsidP="0058630A">
      <w:pPr>
        <w:jc w:val="both"/>
        <w:rPr>
          <w:rFonts w:ascii="Verdana" w:hAnsi="Verdana"/>
          <w:sz w:val="19"/>
          <w:szCs w:val="19"/>
        </w:rPr>
      </w:pPr>
      <w:r w:rsidRPr="00251954">
        <w:rPr>
          <w:rFonts w:ascii="Verdana" w:hAnsi="Verdana"/>
          <w:sz w:val="19"/>
          <w:szCs w:val="19"/>
        </w:rPr>
        <w:t>Igualmente, en el Anexo I-apartado</w:t>
      </w:r>
      <w:r w:rsidR="001D6A1D" w:rsidRPr="00251954">
        <w:rPr>
          <w:rFonts w:ascii="Verdana" w:hAnsi="Verdana"/>
          <w:sz w:val="19"/>
          <w:szCs w:val="19"/>
        </w:rPr>
        <w:t xml:space="preserve"> 2</w:t>
      </w:r>
      <w:r w:rsidRPr="00251954">
        <w:rPr>
          <w:rFonts w:ascii="Verdana" w:hAnsi="Verdana"/>
          <w:sz w:val="19"/>
          <w:szCs w:val="19"/>
        </w:rPr>
        <w:fldChar w:fldCharType="begin"/>
      </w:r>
      <w:r w:rsidRPr="00251954">
        <w:rPr>
          <w:rFonts w:ascii="Verdana" w:hAnsi="Verdana"/>
          <w:sz w:val="19"/>
          <w:szCs w:val="19"/>
        </w:rPr>
        <w:instrText xml:space="preserve"> REF Ref_ANEXO_I_-_PBL \h </w:instrText>
      </w:r>
      <w:r w:rsidR="00EA7D07" w:rsidRPr="00251954">
        <w:rPr>
          <w:rFonts w:ascii="Verdana" w:hAnsi="Verdana"/>
          <w:sz w:val="19"/>
          <w:szCs w:val="19"/>
        </w:rPr>
        <w:instrText xml:space="preserve"> \* MERGEFORMAT </w:instrText>
      </w:r>
      <w:r w:rsidRPr="00251954">
        <w:rPr>
          <w:rFonts w:ascii="Verdana" w:hAnsi="Verdana"/>
          <w:sz w:val="19"/>
          <w:szCs w:val="19"/>
        </w:rPr>
      </w:r>
      <w:r w:rsidRPr="00251954">
        <w:rPr>
          <w:rFonts w:ascii="Verdana" w:hAnsi="Verdana"/>
          <w:sz w:val="19"/>
          <w:szCs w:val="19"/>
        </w:rPr>
        <w:fldChar w:fldCharType="end"/>
      </w:r>
      <w:r w:rsidR="00E03A48" w:rsidRPr="00251954">
        <w:rPr>
          <w:rFonts w:ascii="Verdana" w:hAnsi="Verdana"/>
          <w:sz w:val="19"/>
          <w:szCs w:val="19"/>
        </w:rPr>
        <w:t xml:space="preserve"> </w:t>
      </w:r>
      <w:r w:rsidRPr="00251954">
        <w:rPr>
          <w:rFonts w:ascii="Verdana" w:hAnsi="Verdana"/>
          <w:sz w:val="19"/>
          <w:szCs w:val="19"/>
        </w:rPr>
        <w:t>se indicará si el contrato se encuentra o no sujeto a regulación armonizada.</w:t>
      </w:r>
    </w:p>
    <w:p w14:paraId="12D29267" w14:textId="77777777" w:rsidR="00E233B8" w:rsidRPr="00251954" w:rsidRDefault="00E233B8" w:rsidP="0058630A">
      <w:pPr>
        <w:jc w:val="both"/>
        <w:rPr>
          <w:rFonts w:ascii="Verdana" w:hAnsi="Verdana"/>
          <w:sz w:val="19"/>
          <w:szCs w:val="19"/>
        </w:rPr>
      </w:pPr>
    </w:p>
    <w:p w14:paraId="334738E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En el supuesto de contratos en los que el período de recuperación de la inversión sea igual o superior a cinco años, calculado conforme a lo dispuesto en el Real Decreto 55/2017, de 3 de febrero, por el que se desarrolla la Ley 2/2015, de 30 de marzo, de desindexación de la economía española, y si así se establece en el Anexo I-apartado </w:t>
      </w:r>
      <w:r w:rsidR="00E03A48" w:rsidRPr="00251954">
        <w:rPr>
          <w:rFonts w:ascii="Verdana" w:hAnsi="Verdana"/>
          <w:color w:val="auto"/>
          <w:sz w:val="19"/>
          <w:szCs w:val="19"/>
        </w:rPr>
        <w:t>2</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w:instrText>
      </w:r>
      <w:r w:rsidR="0015008F"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el precio del contrato podrá ser objeto de revisión periódica y predeterminada, al alza o a la baja, a cuyos efectos se establecerá en el citado anexo la fórmula de revisión aplicable, que será invariable durante la vigencia del contrato, en los términos del artículo 103.4 LCSP, y con las condiciones establecidas en el artículo 103.5 LCSP.</w:t>
      </w:r>
    </w:p>
    <w:p w14:paraId="4E5E0A2C" w14:textId="77777777" w:rsidR="00E233B8" w:rsidRPr="00251954" w:rsidRDefault="00E233B8" w:rsidP="0058630A">
      <w:pPr>
        <w:pStyle w:val="Normal1"/>
        <w:spacing w:after="0"/>
        <w:rPr>
          <w:rFonts w:ascii="Verdana" w:hAnsi="Verdana"/>
          <w:color w:val="auto"/>
          <w:sz w:val="19"/>
          <w:szCs w:val="19"/>
        </w:rPr>
      </w:pPr>
    </w:p>
    <w:p w14:paraId="08B90C2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Además, si así se establece en el Anexo I-apartado</w:t>
      </w:r>
      <w:r w:rsidR="00E03A48" w:rsidRPr="00251954">
        <w:rPr>
          <w:rFonts w:ascii="Verdana" w:hAnsi="Verdana"/>
          <w:color w:val="auto"/>
          <w:sz w:val="19"/>
          <w:szCs w:val="19"/>
        </w:rPr>
        <w:t xml:space="preserve"> 2</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w:instrText>
      </w:r>
      <w:r w:rsidR="00EA7D07"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y previa justificación en el expediente, el precio del contrato podrá ser objeto de revisión periódica y predeterminada, aunque su período de recuperación de la inversión sea inferior a cinco años, siempre que la suma de la participación en el presupuesto base de licitación del contrato de las materias primas, bienes intermedios y energía que se hayan de emplear supere el 20 % de dicho presupuesto. En este caso la revisión solo podrá afectar a la fracción del precio del contrato que representa dicha participación. En el Anexo I-apartado </w:t>
      </w:r>
      <w:r w:rsidR="00E03A48" w:rsidRPr="00251954">
        <w:rPr>
          <w:rFonts w:ascii="Verdana" w:hAnsi="Verdana"/>
          <w:color w:val="auto"/>
          <w:sz w:val="19"/>
          <w:szCs w:val="19"/>
        </w:rPr>
        <w:t xml:space="preserve">2 </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Ref_ANEXO_I_-_PBL \h </w:instrText>
      </w:r>
      <w:r w:rsidR="00EA7D07"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deberá indicarse el peso de cada materia prima, bien intermedio o suministro energético con participación superior al 1 % y su respectivo índice oficial de revisión de precios.</w:t>
      </w:r>
    </w:p>
    <w:p w14:paraId="3E152484" w14:textId="77777777" w:rsidR="00E233B8" w:rsidRPr="00251954" w:rsidRDefault="00E233B8" w:rsidP="0058630A">
      <w:pPr>
        <w:pStyle w:val="Normal1"/>
        <w:spacing w:after="0"/>
        <w:rPr>
          <w:rFonts w:ascii="Verdana" w:hAnsi="Verdana"/>
          <w:color w:val="auto"/>
          <w:sz w:val="19"/>
          <w:szCs w:val="19"/>
        </w:rPr>
      </w:pPr>
    </w:p>
    <w:p w14:paraId="4C26B3B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determinados servicios complejos en los que la ejecución del contrato lleve aparejados costes de inversión iniciales y se prevea que las obras o equipamientos que se generen vayan a incorporarse al patrimonio de la entidad contratante al concluir o resolverse el contrato, podrá establecerse un sistema de retribución que compense por las mismas.</w:t>
      </w:r>
    </w:p>
    <w:p w14:paraId="03C8820B" w14:textId="77777777" w:rsidR="00E233B8" w:rsidRPr="00251954" w:rsidRDefault="00E233B8" w:rsidP="0058630A">
      <w:pPr>
        <w:pStyle w:val="Normal1"/>
        <w:spacing w:after="0"/>
        <w:rPr>
          <w:rFonts w:ascii="Verdana" w:hAnsi="Verdana"/>
          <w:color w:val="auto"/>
          <w:sz w:val="19"/>
          <w:szCs w:val="19"/>
        </w:rPr>
      </w:pPr>
    </w:p>
    <w:p w14:paraId="3E31935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Anexo I–apartado</w:t>
      </w:r>
      <w:r w:rsidR="004A57C9" w:rsidRPr="00251954">
        <w:rPr>
          <w:rFonts w:ascii="Verdana" w:hAnsi="Verdana"/>
          <w:color w:val="auto"/>
          <w:sz w:val="19"/>
          <w:szCs w:val="19"/>
        </w:rPr>
        <w:t xml:space="preserve"> 2 s</w:t>
      </w:r>
      <w:r w:rsidRPr="00251954">
        <w:rPr>
          <w:rFonts w:ascii="Verdana" w:hAnsi="Verdana"/>
          <w:color w:val="auto"/>
          <w:sz w:val="19"/>
          <w:szCs w:val="19"/>
        </w:rPr>
        <w:t>e establecerá igualmente la posibilidad de incluir cláusulas de variación de precios en función del cumplimiento o incumplimiento de determinados objetivos de plazos o de rendimiento, de conformidad con lo establecido en el artículo 102.6 de la LCSP.</w:t>
      </w:r>
    </w:p>
    <w:p w14:paraId="0EED9AE4" w14:textId="77777777" w:rsidR="00E233B8" w:rsidRPr="00251954" w:rsidRDefault="00E233B8" w:rsidP="0058630A">
      <w:pPr>
        <w:pStyle w:val="Normal1"/>
        <w:spacing w:after="0"/>
        <w:rPr>
          <w:rFonts w:ascii="Verdana" w:hAnsi="Verdana"/>
          <w:color w:val="auto"/>
          <w:sz w:val="19"/>
          <w:szCs w:val="19"/>
        </w:rPr>
      </w:pPr>
    </w:p>
    <w:p w14:paraId="4C5BD81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El precio del contrato será el que resulte de la adjudicación del mismo e incluirá, como partida independiente, el </w:t>
      </w:r>
      <w:r w:rsidRPr="00251954">
        <w:rPr>
          <w:rFonts w:ascii="Verdana" w:hAnsi="Verdana" w:cs="Arial"/>
          <w:color w:val="auto"/>
          <w:spacing w:val="-2"/>
          <w:sz w:val="19"/>
          <w:szCs w:val="19"/>
        </w:rPr>
        <w:t>IVA.</w:t>
      </w:r>
    </w:p>
    <w:p w14:paraId="7A7E048E" w14:textId="77777777" w:rsidR="00E233B8" w:rsidRPr="00251954" w:rsidRDefault="00E233B8" w:rsidP="0058630A">
      <w:pPr>
        <w:pStyle w:val="Normal1"/>
        <w:spacing w:after="0"/>
        <w:rPr>
          <w:rFonts w:ascii="Verdana" w:hAnsi="Verdana"/>
          <w:color w:val="auto"/>
          <w:sz w:val="19"/>
          <w:szCs w:val="19"/>
        </w:rPr>
      </w:pPr>
    </w:p>
    <w:p w14:paraId="4F81B4BF" w14:textId="77777777" w:rsidR="00E233B8" w:rsidRPr="00251954" w:rsidRDefault="00F66C1C" w:rsidP="0058630A">
      <w:pPr>
        <w:pStyle w:val="Normal1"/>
        <w:spacing w:after="0"/>
        <w:rPr>
          <w:rFonts w:ascii="Verdana" w:hAnsi="Verdana"/>
          <w:color w:val="auto"/>
          <w:spacing w:val="-2"/>
          <w:sz w:val="19"/>
          <w:szCs w:val="19"/>
        </w:rPr>
      </w:pPr>
      <w:r w:rsidRPr="00251954">
        <w:rPr>
          <w:rFonts w:ascii="Verdana" w:hAnsi="Verdana"/>
          <w:color w:val="auto"/>
          <w:spacing w:val="-2"/>
          <w:sz w:val="19"/>
          <w:szCs w:val="19"/>
        </w:rPr>
        <w:t xml:space="preserve">En el precio del contrato se considerarán incluidos los demás tributos, tasas y cánones de cualquier índole que sean de aplicación, así como todos los gastos que se originen para la persona adjudicataria como consecuencia del cumplimiento de las obligaciones contempladas en el presente pliego, y se abonará con cargo a las anualidades que se señalen en el Anexo I-apartado </w:t>
      </w:r>
      <w:r w:rsidR="00E03A48" w:rsidRPr="00251954">
        <w:rPr>
          <w:rFonts w:ascii="Verdana" w:hAnsi="Verdana"/>
          <w:color w:val="auto"/>
          <w:spacing w:val="-2"/>
          <w:sz w:val="19"/>
          <w:szCs w:val="19"/>
        </w:rPr>
        <w:t>2</w:t>
      </w:r>
      <w:r w:rsidRPr="00251954">
        <w:rPr>
          <w:rFonts w:ascii="Verdana" w:hAnsi="Verdana"/>
          <w:color w:val="auto"/>
          <w:spacing w:val="-2"/>
          <w:sz w:val="19"/>
          <w:szCs w:val="19"/>
        </w:rPr>
        <w:fldChar w:fldCharType="begin"/>
      </w:r>
      <w:r w:rsidRPr="00251954">
        <w:rPr>
          <w:rFonts w:ascii="Verdana" w:hAnsi="Verdana"/>
          <w:color w:val="auto"/>
          <w:spacing w:val="-2"/>
          <w:sz w:val="19"/>
          <w:szCs w:val="19"/>
        </w:rPr>
        <w:instrText xml:space="preserve"> REF Ref_ANEXO_I_-_PBL \h </w:instrText>
      </w:r>
      <w:r w:rsidR="00EA7D07" w:rsidRPr="00251954">
        <w:rPr>
          <w:rFonts w:ascii="Verdana" w:hAnsi="Verdana"/>
          <w:color w:val="auto"/>
          <w:spacing w:val="-2"/>
          <w:sz w:val="19"/>
          <w:szCs w:val="19"/>
        </w:rPr>
        <w:instrText xml:space="preserve"> \* MERGEFORMAT </w:instrText>
      </w:r>
      <w:r w:rsidRPr="00251954">
        <w:rPr>
          <w:rFonts w:ascii="Verdana" w:hAnsi="Verdana"/>
          <w:color w:val="auto"/>
          <w:spacing w:val="-2"/>
          <w:sz w:val="19"/>
          <w:szCs w:val="19"/>
        </w:rPr>
      </w:r>
      <w:r w:rsidRPr="00251954">
        <w:rPr>
          <w:rFonts w:ascii="Verdana" w:hAnsi="Verdana"/>
          <w:color w:val="auto"/>
          <w:spacing w:val="-2"/>
          <w:sz w:val="19"/>
          <w:szCs w:val="19"/>
        </w:rPr>
        <w:fldChar w:fldCharType="end"/>
      </w:r>
      <w:r w:rsidRPr="00251954">
        <w:rPr>
          <w:rFonts w:ascii="Verdana" w:hAnsi="Verdana"/>
          <w:color w:val="auto"/>
          <w:spacing w:val="-2"/>
          <w:sz w:val="19"/>
          <w:szCs w:val="19"/>
        </w:rPr>
        <w:t>.</w:t>
      </w:r>
    </w:p>
    <w:p w14:paraId="3DFFD249" w14:textId="77777777" w:rsidR="00E233B8" w:rsidRPr="00251954" w:rsidRDefault="00E233B8" w:rsidP="0058630A">
      <w:pPr>
        <w:pStyle w:val="Normal1"/>
        <w:spacing w:after="0"/>
        <w:rPr>
          <w:rFonts w:ascii="Verdana" w:hAnsi="Verdana"/>
          <w:color w:val="auto"/>
          <w:spacing w:val="-2"/>
          <w:sz w:val="19"/>
          <w:szCs w:val="19"/>
        </w:rPr>
      </w:pPr>
    </w:p>
    <w:p w14:paraId="1A331EA0" w14:textId="77777777" w:rsidR="00E233B8" w:rsidRDefault="00F66C1C" w:rsidP="0058630A">
      <w:pPr>
        <w:pStyle w:val="Normal1"/>
        <w:spacing w:after="0"/>
        <w:rPr>
          <w:rFonts w:ascii="Verdana" w:hAnsi="Verdana"/>
          <w:color w:val="auto"/>
          <w:spacing w:val="-2"/>
          <w:sz w:val="19"/>
          <w:szCs w:val="19"/>
        </w:rPr>
      </w:pPr>
      <w:r w:rsidRPr="00251954">
        <w:rPr>
          <w:rFonts w:ascii="Verdana" w:hAnsi="Verdana"/>
          <w:color w:val="auto"/>
          <w:spacing w:val="-2"/>
          <w:sz w:val="19"/>
          <w:szCs w:val="19"/>
        </w:rPr>
        <w:t>En el caso de contratos en función de las necesidades regulados en la disposición adicional trigésima tercera de la LCSP, se consignará esta circunstancia en el anexo I-apartado</w:t>
      </w:r>
      <w:r w:rsidR="00E03A48" w:rsidRPr="00251954">
        <w:rPr>
          <w:rFonts w:ascii="Verdana" w:hAnsi="Verdana"/>
          <w:color w:val="auto"/>
          <w:spacing w:val="-2"/>
          <w:sz w:val="19"/>
          <w:szCs w:val="19"/>
        </w:rPr>
        <w:t xml:space="preserve"> 2</w:t>
      </w:r>
      <w:r w:rsidRPr="00251954">
        <w:rPr>
          <w:rFonts w:ascii="Verdana" w:hAnsi="Verdana"/>
          <w:color w:val="auto"/>
          <w:spacing w:val="-2"/>
          <w:sz w:val="19"/>
          <w:szCs w:val="19"/>
        </w:rPr>
        <w:t xml:space="preserve"> </w:t>
      </w:r>
      <w:r w:rsidRPr="00251954">
        <w:rPr>
          <w:rFonts w:ascii="Verdana" w:hAnsi="Verdana"/>
          <w:color w:val="auto"/>
          <w:spacing w:val="-2"/>
          <w:sz w:val="19"/>
          <w:szCs w:val="19"/>
        </w:rPr>
        <w:fldChar w:fldCharType="begin"/>
      </w:r>
      <w:r w:rsidRPr="00251954">
        <w:rPr>
          <w:rFonts w:ascii="Verdana" w:hAnsi="Verdana"/>
          <w:color w:val="auto"/>
          <w:spacing w:val="-2"/>
          <w:sz w:val="19"/>
          <w:szCs w:val="19"/>
        </w:rPr>
        <w:instrText xml:space="preserve"> REF Ref_ANEXO_I_-_PBL \h </w:instrText>
      </w:r>
      <w:r w:rsidR="00EA7D07" w:rsidRPr="00251954">
        <w:rPr>
          <w:rFonts w:ascii="Verdana" w:hAnsi="Verdana"/>
          <w:color w:val="auto"/>
          <w:spacing w:val="-2"/>
          <w:sz w:val="19"/>
          <w:szCs w:val="19"/>
        </w:rPr>
        <w:instrText xml:space="preserve"> \* MERGEFORMAT </w:instrText>
      </w:r>
      <w:r w:rsidRPr="00251954">
        <w:rPr>
          <w:rFonts w:ascii="Verdana" w:hAnsi="Verdana"/>
          <w:color w:val="auto"/>
          <w:spacing w:val="-2"/>
          <w:sz w:val="19"/>
          <w:szCs w:val="19"/>
        </w:rPr>
      </w:r>
      <w:r w:rsidRPr="00251954">
        <w:rPr>
          <w:rFonts w:ascii="Verdana" w:hAnsi="Verdana"/>
          <w:color w:val="auto"/>
          <w:spacing w:val="-2"/>
          <w:sz w:val="19"/>
          <w:szCs w:val="19"/>
        </w:rPr>
        <w:fldChar w:fldCharType="end"/>
      </w:r>
      <w:r w:rsidRPr="00251954">
        <w:rPr>
          <w:rFonts w:ascii="Verdana" w:hAnsi="Verdana"/>
          <w:color w:val="auto"/>
          <w:spacing w:val="-2"/>
          <w:sz w:val="19"/>
          <w:szCs w:val="19"/>
        </w:rPr>
        <w:t>y el presupuesto del mismo tendrá el carácter de presupuesto máximo.</w:t>
      </w:r>
    </w:p>
    <w:p w14:paraId="556D32E8" w14:textId="77777777" w:rsidR="00921684" w:rsidRPr="00251954" w:rsidRDefault="00921684" w:rsidP="0058630A">
      <w:pPr>
        <w:pStyle w:val="Normal1"/>
        <w:spacing w:after="0"/>
        <w:rPr>
          <w:rFonts w:ascii="Verdana" w:hAnsi="Verdana"/>
          <w:color w:val="auto"/>
          <w:spacing w:val="-2"/>
          <w:sz w:val="19"/>
          <w:szCs w:val="19"/>
        </w:rPr>
      </w:pPr>
    </w:p>
    <w:p w14:paraId="362AAD61" w14:textId="77777777" w:rsidR="00161A4C" w:rsidRPr="00251954" w:rsidRDefault="00161A4C" w:rsidP="0058630A">
      <w:pPr>
        <w:pStyle w:val="Normal1"/>
        <w:spacing w:after="0"/>
        <w:rPr>
          <w:rFonts w:ascii="Verdana" w:hAnsi="Verdana"/>
          <w:color w:val="auto"/>
          <w:spacing w:val="-2"/>
          <w:sz w:val="19"/>
          <w:szCs w:val="19"/>
        </w:rPr>
      </w:pPr>
    </w:p>
    <w:p w14:paraId="1E4A2022" w14:textId="77777777" w:rsidR="00E233B8" w:rsidRPr="00251954" w:rsidRDefault="00295222" w:rsidP="0058630A">
      <w:pPr>
        <w:pStyle w:val="Ttulo2"/>
        <w:rPr>
          <w:rFonts w:ascii="Verdana" w:hAnsi="Verdana"/>
          <w:sz w:val="19"/>
          <w:szCs w:val="19"/>
        </w:rPr>
      </w:pPr>
      <w:bookmarkStart w:id="9" w:name="Ref_CLÁUSULA_EXISTENCIA_DE_CRÉDITO"/>
      <w:bookmarkStart w:id="10" w:name="_Toc220918750"/>
      <w:bookmarkEnd w:id="9"/>
      <w:r w:rsidRPr="00251954">
        <w:rPr>
          <w:rFonts w:ascii="Verdana" w:hAnsi="Verdana"/>
          <w:sz w:val="19"/>
          <w:szCs w:val="19"/>
        </w:rPr>
        <w:t>5</w:t>
      </w:r>
      <w:r w:rsidR="00F66C1C" w:rsidRPr="00251954">
        <w:rPr>
          <w:rFonts w:ascii="Verdana" w:hAnsi="Verdana"/>
          <w:sz w:val="19"/>
          <w:szCs w:val="19"/>
        </w:rPr>
        <w:t>. Existencia de crédito.</w:t>
      </w:r>
      <w:bookmarkEnd w:id="10"/>
    </w:p>
    <w:p w14:paraId="1CBF6D2E" w14:textId="77777777" w:rsidR="00E233B8" w:rsidRPr="00251954" w:rsidRDefault="00E233B8" w:rsidP="0058630A">
      <w:pPr>
        <w:pStyle w:val="Normal1"/>
        <w:spacing w:after="0"/>
        <w:rPr>
          <w:rFonts w:ascii="Verdana" w:hAnsi="Verdana"/>
          <w:color w:val="auto"/>
          <w:sz w:val="19"/>
          <w:szCs w:val="19"/>
        </w:rPr>
      </w:pPr>
    </w:p>
    <w:p w14:paraId="76CC335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Existe crédito adecuado y suficiente para atender las obligaciones económicas que se derivan para</w:t>
      </w:r>
      <w:r w:rsidR="00EA7D07"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00E45FF1" w:rsidRPr="00251954">
        <w:rPr>
          <w:rFonts w:ascii="Verdana" w:hAnsi="Verdana" w:cs="NewsGotT"/>
          <w:color w:val="auto"/>
          <w:spacing w:val="-2"/>
          <w:sz w:val="19"/>
          <w:szCs w:val="19"/>
          <w:lang w:bidi="ar-SA"/>
        </w:rPr>
        <w:t xml:space="preserve"> </w:t>
      </w:r>
      <w:r w:rsidRPr="00251954">
        <w:rPr>
          <w:rFonts w:ascii="Verdana" w:hAnsi="Verdana"/>
          <w:color w:val="auto"/>
          <w:sz w:val="19"/>
          <w:szCs w:val="19"/>
        </w:rPr>
        <w:t>del contrato a que se refiere el presente pliego, y consta documento que acredita la existencia de financiación.</w:t>
      </w:r>
    </w:p>
    <w:p w14:paraId="12DB2C5D" w14:textId="77777777" w:rsidR="00E233B8" w:rsidRPr="00251954" w:rsidRDefault="00E233B8" w:rsidP="0058630A">
      <w:pPr>
        <w:pStyle w:val="Normal1"/>
        <w:spacing w:after="0"/>
        <w:rPr>
          <w:rFonts w:ascii="Verdana" w:hAnsi="Verdana"/>
          <w:color w:val="auto"/>
          <w:sz w:val="19"/>
          <w:szCs w:val="19"/>
        </w:rPr>
      </w:pPr>
    </w:p>
    <w:p w14:paraId="7D419A76" w14:textId="77777777" w:rsidR="00E233B8" w:rsidRPr="00251954" w:rsidRDefault="00EA7D07" w:rsidP="0058630A">
      <w:pPr>
        <w:pStyle w:val="Normal1"/>
        <w:spacing w:after="0"/>
        <w:rPr>
          <w:rFonts w:ascii="Verdana" w:hAnsi="Verdana"/>
          <w:color w:val="auto"/>
          <w:spacing w:val="-2"/>
          <w:sz w:val="19"/>
          <w:szCs w:val="19"/>
        </w:rPr>
      </w:pPr>
      <w:r w:rsidRPr="00251954">
        <w:rPr>
          <w:rFonts w:ascii="Verdana" w:hAnsi="Verdana" w:cs="NewsGotT"/>
          <w:color w:val="auto"/>
          <w:spacing w:val="-2"/>
          <w:sz w:val="19"/>
          <w:szCs w:val="19"/>
        </w:rPr>
        <w:t>Si e</w:t>
      </w:r>
      <w:r w:rsidR="00F66C1C" w:rsidRPr="00251954">
        <w:rPr>
          <w:rFonts w:ascii="Verdana" w:hAnsi="Verdana" w:cs="NewsGotT"/>
          <w:color w:val="auto"/>
          <w:spacing w:val="-2"/>
          <w:sz w:val="19"/>
          <w:szCs w:val="19"/>
        </w:rPr>
        <w:t>l contrato se financia con los fondos europeos contemplados en el artículo 2 del Real Decreto-ley 36/2020 y en el ar</w:t>
      </w:r>
      <w:r w:rsidRPr="00251954">
        <w:rPr>
          <w:rFonts w:ascii="Verdana" w:hAnsi="Verdana" w:cs="NewsGotT"/>
          <w:color w:val="auto"/>
          <w:spacing w:val="-2"/>
          <w:sz w:val="19"/>
          <w:szCs w:val="19"/>
        </w:rPr>
        <w:t>tículo 2 del Decreto-ley 3/2021, e</w:t>
      </w:r>
      <w:r w:rsidR="00F66C1C" w:rsidRPr="00251954">
        <w:rPr>
          <w:rFonts w:ascii="Verdana" w:hAnsi="Verdana" w:cs="NewsGotT"/>
          <w:color w:val="auto"/>
          <w:spacing w:val="-2"/>
          <w:sz w:val="19"/>
          <w:szCs w:val="19"/>
        </w:rPr>
        <w:t xml:space="preserve">n el Anexo I-apartado </w:t>
      </w:r>
      <w:r w:rsidR="007F2A4E" w:rsidRPr="00251954">
        <w:rPr>
          <w:rFonts w:ascii="Verdana" w:hAnsi="Verdana" w:cs="NewsGotT"/>
          <w:color w:val="auto"/>
          <w:spacing w:val="-2"/>
          <w:sz w:val="19"/>
          <w:szCs w:val="19"/>
        </w:rPr>
        <w:t>2</w:t>
      </w:r>
      <w:r w:rsidR="00F66C1C" w:rsidRPr="00251954">
        <w:rPr>
          <w:rFonts w:ascii="Verdana" w:hAnsi="Verdana" w:cs="NewsGotT"/>
          <w:color w:val="auto"/>
          <w:spacing w:val="-2"/>
          <w:sz w:val="19"/>
          <w:szCs w:val="19"/>
        </w:rPr>
        <w:fldChar w:fldCharType="begin"/>
      </w:r>
      <w:r w:rsidR="00F66C1C" w:rsidRPr="00251954">
        <w:rPr>
          <w:rFonts w:ascii="Verdana" w:hAnsi="Verdana" w:cs="NewsGotT"/>
          <w:color w:val="auto"/>
          <w:spacing w:val="-2"/>
          <w:sz w:val="19"/>
          <w:szCs w:val="19"/>
        </w:rPr>
        <w:instrText xml:space="preserve"> REF Ref_ANEXO_I_-_PBL \h </w:instrText>
      </w:r>
      <w:r w:rsidR="001C63A8" w:rsidRPr="00251954">
        <w:rPr>
          <w:rFonts w:ascii="Verdana" w:hAnsi="Verdana" w:cs="NewsGotT"/>
          <w:color w:val="auto"/>
          <w:spacing w:val="-2"/>
          <w:sz w:val="19"/>
          <w:szCs w:val="19"/>
        </w:rPr>
        <w:instrText xml:space="preserve"> \* MERGEFORMAT </w:instrText>
      </w:r>
      <w:r w:rsidR="00F66C1C" w:rsidRPr="00251954">
        <w:rPr>
          <w:rFonts w:ascii="Verdana" w:hAnsi="Verdana" w:cs="NewsGotT"/>
          <w:color w:val="auto"/>
          <w:spacing w:val="-2"/>
          <w:sz w:val="19"/>
          <w:szCs w:val="19"/>
        </w:rPr>
      </w:r>
      <w:r w:rsidR="00F66C1C" w:rsidRPr="00251954">
        <w:rPr>
          <w:rFonts w:ascii="Verdana" w:hAnsi="Verdana" w:cs="NewsGotT"/>
          <w:color w:val="auto"/>
          <w:spacing w:val="-2"/>
          <w:sz w:val="19"/>
          <w:szCs w:val="19"/>
        </w:rPr>
        <w:fldChar w:fldCharType="end"/>
      </w:r>
      <w:r w:rsidR="00F66C1C" w:rsidRPr="00251954">
        <w:rPr>
          <w:rFonts w:ascii="Verdana" w:hAnsi="Verdana" w:cs="NewsGotT"/>
          <w:color w:val="auto"/>
          <w:spacing w:val="-2"/>
          <w:sz w:val="19"/>
          <w:szCs w:val="19"/>
        </w:rPr>
        <w:t xml:space="preserve"> se indicará el tipo de Fondo y el porcentaje de cofinanciación. Cuando se financie con fondos del </w:t>
      </w:r>
      <w:r w:rsidR="00481AEB" w:rsidRPr="00251954">
        <w:rPr>
          <w:rFonts w:ascii="Verdana" w:hAnsi="Verdana" w:cs="NewsGotT"/>
          <w:color w:val="auto"/>
          <w:spacing w:val="-2"/>
          <w:sz w:val="19"/>
          <w:szCs w:val="19"/>
        </w:rPr>
        <w:t>PRTR</w:t>
      </w:r>
      <w:r w:rsidR="00F66C1C" w:rsidRPr="00251954">
        <w:rPr>
          <w:rFonts w:ascii="Verdana" w:hAnsi="Verdana" w:cs="NewsGotT"/>
          <w:color w:val="auto"/>
          <w:spacing w:val="-2"/>
          <w:sz w:val="19"/>
          <w:szCs w:val="19"/>
        </w:rPr>
        <w:t xml:space="preserve"> se indicará asimismo el componente del Plan, los hitos u objetivos y plazos temporales para su cumplimentación.</w:t>
      </w:r>
    </w:p>
    <w:p w14:paraId="58CFA74A" w14:textId="77777777" w:rsidR="00E233B8" w:rsidRPr="00251954" w:rsidRDefault="00E233B8" w:rsidP="0058630A">
      <w:pPr>
        <w:pStyle w:val="Normal1"/>
        <w:spacing w:after="0"/>
        <w:rPr>
          <w:rFonts w:ascii="Verdana" w:hAnsi="Verdana" w:cs="NewsGotT"/>
          <w:color w:val="auto"/>
          <w:sz w:val="19"/>
          <w:szCs w:val="19"/>
        </w:rPr>
      </w:pPr>
    </w:p>
    <w:p w14:paraId="315196A1" w14:textId="77777777" w:rsidR="00E233B8" w:rsidRPr="00251954" w:rsidRDefault="00EE4501" w:rsidP="0058630A">
      <w:pPr>
        <w:pStyle w:val="Ttulo2"/>
        <w:rPr>
          <w:rFonts w:ascii="Verdana" w:hAnsi="Verdana"/>
          <w:sz w:val="19"/>
          <w:szCs w:val="19"/>
        </w:rPr>
      </w:pPr>
      <w:bookmarkStart w:id="11" w:name="Ref_CLÁUSULA_PLAZO_DE_EJECUCIÓN_(BUENA)"/>
      <w:bookmarkStart w:id="12" w:name="_Toc220918751"/>
      <w:bookmarkEnd w:id="11"/>
      <w:r w:rsidRPr="00251954">
        <w:rPr>
          <w:rFonts w:ascii="Verdana" w:hAnsi="Verdana"/>
          <w:sz w:val="19"/>
          <w:szCs w:val="19"/>
        </w:rPr>
        <w:t>6</w:t>
      </w:r>
      <w:r w:rsidR="00F66C1C" w:rsidRPr="00251954">
        <w:rPr>
          <w:rFonts w:ascii="Verdana" w:hAnsi="Verdana"/>
          <w:sz w:val="19"/>
          <w:szCs w:val="19"/>
        </w:rPr>
        <w:t>. Plazo de ejecución.</w:t>
      </w:r>
      <w:bookmarkEnd w:id="12"/>
    </w:p>
    <w:p w14:paraId="220C62AD" w14:textId="77777777" w:rsidR="00E233B8" w:rsidRPr="00251954" w:rsidRDefault="00E233B8" w:rsidP="0058630A">
      <w:pPr>
        <w:pStyle w:val="Normal1"/>
        <w:spacing w:after="0"/>
        <w:rPr>
          <w:rFonts w:ascii="Verdana" w:hAnsi="Verdana" w:cs="NewsGotT"/>
          <w:b/>
          <w:bCs/>
          <w:color w:val="auto"/>
          <w:sz w:val="19"/>
          <w:szCs w:val="19"/>
        </w:rPr>
      </w:pPr>
    </w:p>
    <w:p w14:paraId="50324590" w14:textId="77777777" w:rsidR="00E233B8" w:rsidRPr="00251954" w:rsidRDefault="00F66C1C" w:rsidP="0058630A">
      <w:pPr>
        <w:pStyle w:val="Normal1"/>
        <w:spacing w:after="0"/>
        <w:rPr>
          <w:rFonts w:ascii="Verdana" w:hAnsi="Verdana"/>
          <w:b/>
          <w:bCs/>
          <w:color w:val="auto"/>
          <w:spacing w:val="-2"/>
          <w:sz w:val="19"/>
          <w:szCs w:val="19"/>
          <w:shd w:val="clear" w:color="auto" w:fill="729FCF"/>
        </w:rPr>
      </w:pPr>
      <w:r w:rsidRPr="00251954">
        <w:rPr>
          <w:rFonts w:ascii="Verdana" w:hAnsi="Verdana" w:cs="NewsGotT"/>
          <w:color w:val="auto"/>
          <w:spacing w:val="-2"/>
          <w:sz w:val="19"/>
          <w:szCs w:val="19"/>
        </w:rPr>
        <w:t>El plazo de ejecución del contrato, así como los plazos parciales que, en su caso, pudieran establecerse, serán los fijados en el Anexo I-apartado</w:t>
      </w:r>
      <w:r w:rsidR="007F2A4E" w:rsidRPr="00251954">
        <w:rPr>
          <w:rFonts w:ascii="Verdana" w:hAnsi="Verdana" w:cs="NewsGotT"/>
          <w:color w:val="auto"/>
          <w:spacing w:val="-2"/>
          <w:sz w:val="19"/>
          <w:szCs w:val="19"/>
        </w:rPr>
        <w:t xml:space="preserve"> 3</w:t>
      </w:r>
      <w:r w:rsidRPr="00251954">
        <w:rPr>
          <w:rFonts w:ascii="Verdana" w:hAnsi="Verdana" w:cs="NewsGotT"/>
          <w:color w:val="auto"/>
          <w:spacing w:val="-2"/>
          <w:sz w:val="19"/>
          <w:szCs w:val="19"/>
        </w:rPr>
        <w:fldChar w:fldCharType="begin"/>
      </w:r>
      <w:r w:rsidRPr="00251954">
        <w:rPr>
          <w:rFonts w:ascii="Verdana" w:hAnsi="Verdana" w:cs="NewsGotT"/>
          <w:color w:val="auto"/>
          <w:spacing w:val="-2"/>
          <w:sz w:val="19"/>
          <w:szCs w:val="19"/>
        </w:rPr>
        <w:instrText xml:space="preserve"> REF Ref_ANEXO_I_-_PLAZOS_DE_EJECUCIÓN \h </w:instrText>
      </w:r>
      <w:r w:rsidR="001C63A8" w:rsidRPr="00251954">
        <w:rPr>
          <w:rFonts w:ascii="Verdana" w:hAnsi="Verdana" w:cs="NewsGotT"/>
          <w:color w:val="auto"/>
          <w:spacing w:val="-2"/>
          <w:sz w:val="19"/>
          <w:szCs w:val="19"/>
        </w:rPr>
        <w:instrText xml:space="preserve"> \* MERGEFORMAT </w:instrText>
      </w:r>
      <w:r w:rsidRPr="00251954">
        <w:rPr>
          <w:rFonts w:ascii="Verdana" w:hAnsi="Verdana" w:cs="NewsGotT"/>
          <w:color w:val="auto"/>
          <w:spacing w:val="-2"/>
          <w:sz w:val="19"/>
          <w:szCs w:val="19"/>
        </w:rPr>
      </w:r>
      <w:r w:rsidRPr="00251954">
        <w:rPr>
          <w:rFonts w:ascii="Verdana" w:hAnsi="Verdana" w:cs="NewsGotT"/>
          <w:color w:val="auto"/>
          <w:spacing w:val="-2"/>
          <w:sz w:val="19"/>
          <w:szCs w:val="19"/>
        </w:rPr>
        <w:fldChar w:fldCharType="end"/>
      </w:r>
      <w:r w:rsidRPr="00251954">
        <w:rPr>
          <w:rFonts w:ascii="Verdana" w:hAnsi="Verdana" w:cs="NewsGotT"/>
          <w:color w:val="auto"/>
          <w:spacing w:val="-2"/>
          <w:sz w:val="19"/>
          <w:szCs w:val="19"/>
        </w:rPr>
        <w:t>, y comenzará a contar a partir de la fecha que se establezca a este efecto en el contrato.</w:t>
      </w:r>
    </w:p>
    <w:p w14:paraId="33A3806D" w14:textId="77777777" w:rsidR="00E233B8" w:rsidRPr="00251954" w:rsidRDefault="00E233B8" w:rsidP="0058630A">
      <w:pPr>
        <w:pStyle w:val="Normal1"/>
        <w:spacing w:after="0"/>
        <w:rPr>
          <w:rFonts w:ascii="Verdana" w:hAnsi="Verdana" w:cs="NewsGotT"/>
          <w:color w:val="auto"/>
          <w:sz w:val="19"/>
          <w:szCs w:val="19"/>
        </w:rPr>
      </w:pPr>
    </w:p>
    <w:p w14:paraId="2282AAA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El plazo de duración del contrato y sus prórrogas se ajustarán en todo caso a lo establecido en el artículo 29 de la LCSP.</w:t>
      </w:r>
    </w:p>
    <w:p w14:paraId="09D935A4" w14:textId="77777777" w:rsidR="00E233B8" w:rsidRPr="00251954" w:rsidRDefault="00E233B8" w:rsidP="0058630A">
      <w:pPr>
        <w:pStyle w:val="Normal1"/>
        <w:spacing w:after="0"/>
        <w:rPr>
          <w:rFonts w:ascii="Verdana" w:hAnsi="Verdana"/>
          <w:color w:val="auto"/>
          <w:sz w:val="19"/>
          <w:szCs w:val="19"/>
        </w:rPr>
      </w:pPr>
    </w:p>
    <w:p w14:paraId="6CEB82C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contratista está obligada a cumplir el contrato dentro del plazo total fijado para la realización del mismo, así como de los plazos parciales señalados para su ejecución sucesiva. Los plazos parciales tanto de fases como de hitos tendrán la misma consideración que el plazo total en los términos que establece el artículo 193.5 de la LCSP. La falta de ejecución en plazo dará lugar a la constitución automática de la persona contratista en mora sin necesidad de previa intimación por parte de</w:t>
      </w:r>
      <w:r w:rsidR="00016211" w:rsidRPr="00251954">
        <w:rPr>
          <w:rFonts w:ascii="Verdana" w:hAnsi="Verdana"/>
          <w:color w:val="auto"/>
          <w:sz w:val="19"/>
          <w:szCs w:val="19"/>
        </w:rPr>
        <w:t xml:space="preserve"> </w:t>
      </w:r>
      <w:r w:rsidR="00016211" w:rsidRPr="00251954">
        <w:rPr>
          <w:rFonts w:ascii="Verdana" w:hAnsi="Verdana"/>
          <w:i/>
          <w:color w:val="auto"/>
          <w:sz w:val="19"/>
          <w:szCs w:val="19"/>
        </w:rPr>
        <w:t>Turismo y Deporte de Andalucía</w:t>
      </w:r>
      <w:r w:rsidRPr="00251954">
        <w:rPr>
          <w:rFonts w:ascii="Verdana" w:hAnsi="Verdana"/>
          <w:color w:val="auto"/>
          <w:sz w:val="19"/>
          <w:szCs w:val="19"/>
        </w:rPr>
        <w:t>, en los términos y con las consecuencias que se establecen en</w:t>
      </w:r>
      <w:r w:rsidR="00B641E1" w:rsidRPr="00251954">
        <w:rPr>
          <w:rFonts w:ascii="Verdana" w:hAnsi="Verdana"/>
          <w:color w:val="auto"/>
          <w:sz w:val="19"/>
          <w:szCs w:val="19"/>
        </w:rPr>
        <w:t xml:space="preserve"> la cláusula 17</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Ref_CLÁUSULA_PLAZOS_Y_PENALIDADES_(BUENA \h </w:instrText>
      </w:r>
      <w:r w:rsidR="001C63A8"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w:t>
      </w:r>
    </w:p>
    <w:p w14:paraId="22061BD0" w14:textId="77777777" w:rsidR="00E233B8" w:rsidRPr="00251954" w:rsidRDefault="00E233B8" w:rsidP="0058630A">
      <w:pPr>
        <w:pStyle w:val="Normal1"/>
        <w:spacing w:after="0"/>
        <w:rPr>
          <w:rFonts w:ascii="Verdana" w:hAnsi="Verdana"/>
          <w:color w:val="auto"/>
          <w:sz w:val="19"/>
          <w:szCs w:val="19"/>
        </w:rPr>
      </w:pPr>
    </w:p>
    <w:p w14:paraId="5F65C18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En el Anexo I-apartado </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Ref_ANEXO_I_-_PLAZOS_DE_EJECUCIÓN \h </w:instrText>
      </w:r>
      <w:r w:rsidR="001C63A8"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E03A48" w:rsidRPr="00251954">
        <w:rPr>
          <w:rFonts w:ascii="Verdana" w:hAnsi="Verdana"/>
          <w:color w:val="auto"/>
          <w:sz w:val="19"/>
          <w:szCs w:val="19"/>
        </w:rPr>
        <w:t xml:space="preserve">3 </w:t>
      </w:r>
      <w:r w:rsidRPr="00251954">
        <w:rPr>
          <w:rFonts w:ascii="Verdana" w:hAnsi="Verdana"/>
          <w:color w:val="auto"/>
          <w:sz w:val="19"/>
          <w:szCs w:val="19"/>
        </w:rPr>
        <w:t>se indicará igualmente la posibilidad o no de prórroga del contrato; se podrá prever una o varias prórrogas siempre que sus características permanezcan inalterables durante el período de duración de éstas, sin perjuicio de las modificaciones que se puedan introducir de conformidad con lo establecido en los artículos 203 a 207 de la LCSP.</w:t>
      </w:r>
    </w:p>
    <w:p w14:paraId="5DBDE5AE" w14:textId="77777777" w:rsidR="00E233B8" w:rsidRPr="00251954" w:rsidRDefault="00E233B8" w:rsidP="0058630A">
      <w:pPr>
        <w:pStyle w:val="Normal1"/>
        <w:spacing w:after="0"/>
        <w:rPr>
          <w:rFonts w:ascii="Verdana" w:hAnsi="Verdana"/>
          <w:color w:val="auto"/>
          <w:sz w:val="19"/>
          <w:szCs w:val="19"/>
        </w:rPr>
      </w:pPr>
    </w:p>
    <w:p w14:paraId="5921204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 prórroga se acordará por el órgano de contratación y será obligatoria para la persona contratista, siempre que su preaviso se produzca al menos con dos meses de antelación a la finalización del plazo de duración del contrato, salvo que en el Anexo I-apartado </w:t>
      </w:r>
      <w:r w:rsidR="00E03A48" w:rsidRPr="00251954">
        <w:rPr>
          <w:rFonts w:ascii="Verdana" w:hAnsi="Verdana"/>
          <w:color w:val="auto"/>
          <w:sz w:val="19"/>
          <w:szCs w:val="19"/>
        </w:rPr>
        <w:t>3</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Ref_ANEXO_I_-_PLAZOS_DE_EJECUCIÓN \h </w:instrText>
      </w:r>
      <w:r w:rsidR="001C63A8"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se establezca uno mayor. Quedan exceptuados de la obligación de preaviso los contratos cuya duración fuera inferior a dos meses.</w:t>
      </w:r>
    </w:p>
    <w:p w14:paraId="66E0E683" w14:textId="77777777" w:rsidR="00E233B8" w:rsidRPr="00251954" w:rsidRDefault="00E233B8" w:rsidP="0058630A">
      <w:pPr>
        <w:pStyle w:val="Normal1"/>
        <w:spacing w:after="0"/>
        <w:rPr>
          <w:rFonts w:ascii="Verdana" w:hAnsi="Verdana"/>
          <w:color w:val="auto"/>
          <w:sz w:val="19"/>
          <w:szCs w:val="19"/>
        </w:rPr>
      </w:pPr>
    </w:p>
    <w:p w14:paraId="5CF826C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ningún caso podrá producirse la prórroga por el consentimiento tácito de las partes.</w:t>
      </w:r>
    </w:p>
    <w:p w14:paraId="36F55FF0" w14:textId="77777777" w:rsidR="00E233B8" w:rsidRPr="00251954" w:rsidRDefault="00E233B8" w:rsidP="0058630A">
      <w:pPr>
        <w:pStyle w:val="Normal1"/>
        <w:spacing w:after="0"/>
        <w:rPr>
          <w:rFonts w:ascii="Verdana" w:hAnsi="Verdana"/>
          <w:color w:val="auto"/>
          <w:sz w:val="19"/>
          <w:szCs w:val="19"/>
        </w:rPr>
      </w:pPr>
    </w:p>
    <w:p w14:paraId="7E6E4F6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Cuando al vencimiento de un contrato no se hubiera formalizado el nuevo contrato que garantice la continuidad de la prestación a realizar por la persona contratista, como consecuencia de incidencias resultantes de acontecimientos imprevisibles para el órgano de contratación producidas en el procedimiento de adjudicación y existan razones de interés público para no interrumpir la prestación, de acuerdo con lo previsto en el artículo 29.4 de la LCSP se podrá prorrogar el contrato originario hasta que comience la ejecución del nuevo contrato y en todo caso por un periodo máximo de nueve meses, sin modificar las restantes condiciones del contrato, siempre que el anuncio de licitación del nuevo contrato se haya publicado con una antelación mínima de tres meses respecto de la fecha de finalización del contrato originario.</w:t>
      </w:r>
    </w:p>
    <w:p w14:paraId="68E82A3B" w14:textId="77777777" w:rsidR="00E233B8" w:rsidRPr="00251954" w:rsidRDefault="00E233B8" w:rsidP="0058630A">
      <w:pPr>
        <w:rPr>
          <w:rFonts w:ascii="Verdana" w:eastAsia="Noto Sans HK" w:hAnsi="Verdana" w:cs="Source Sans Pro"/>
          <w:b/>
          <w:bCs/>
          <w:sz w:val="19"/>
          <w:szCs w:val="19"/>
          <w:lang w:eastAsia="en-US"/>
        </w:rPr>
      </w:pPr>
    </w:p>
    <w:p w14:paraId="2DA90C26" w14:textId="77777777" w:rsidR="00E233B8" w:rsidRPr="00251954" w:rsidRDefault="00F66C1C" w:rsidP="0058630A">
      <w:pPr>
        <w:pStyle w:val="Normal1"/>
        <w:spacing w:after="0"/>
        <w:rPr>
          <w:rFonts w:ascii="Verdana" w:hAnsi="Verdana"/>
          <w:b/>
          <w:bCs/>
          <w:color w:val="auto"/>
          <w:spacing w:val="-2"/>
          <w:sz w:val="19"/>
          <w:szCs w:val="19"/>
          <w:shd w:val="clear" w:color="auto" w:fill="FFFF00"/>
        </w:rPr>
      </w:pPr>
      <w:r w:rsidRPr="00251954">
        <w:rPr>
          <w:rFonts w:ascii="Verdana" w:hAnsi="Verdana"/>
          <w:color w:val="auto"/>
          <w:spacing w:val="-2"/>
          <w:sz w:val="19"/>
          <w:szCs w:val="19"/>
        </w:rPr>
        <w:t>En los contratos en función de necesidades previstos en la disposición adicional trigésima tercera de la LCSP no se podrán concertar prórrogas cuando se hubiera producido la extinción del presupuesto máximo con anterioridad a su vencimiento.</w:t>
      </w:r>
    </w:p>
    <w:p w14:paraId="4943EB2A" w14:textId="77777777" w:rsidR="00E233B8" w:rsidRPr="00251954" w:rsidRDefault="00E233B8" w:rsidP="0058630A">
      <w:pPr>
        <w:pStyle w:val="Normal1"/>
        <w:spacing w:after="0"/>
        <w:rPr>
          <w:rFonts w:ascii="Verdana" w:hAnsi="Verdana"/>
          <w:color w:val="auto"/>
          <w:sz w:val="19"/>
          <w:szCs w:val="19"/>
        </w:rPr>
      </w:pPr>
    </w:p>
    <w:p w14:paraId="4DA19089" w14:textId="77777777" w:rsidR="00E233B8" w:rsidRPr="00251954" w:rsidRDefault="00EE4501" w:rsidP="0058630A">
      <w:pPr>
        <w:pStyle w:val="Ttulo2"/>
        <w:rPr>
          <w:rFonts w:ascii="Verdana" w:hAnsi="Verdana"/>
          <w:sz w:val="19"/>
          <w:szCs w:val="19"/>
        </w:rPr>
      </w:pPr>
      <w:bookmarkStart w:id="13" w:name="Ref_CLÁUSULA_CAPACIDAD_Y_SOLVENCIA_(NO_A"/>
      <w:bookmarkStart w:id="14" w:name="_Toc220918752"/>
      <w:bookmarkEnd w:id="13"/>
      <w:r w:rsidRPr="00251954">
        <w:rPr>
          <w:rFonts w:ascii="Verdana" w:eastAsia="Noto Sans HK" w:hAnsi="Verdana" w:cs="Source Sans Pro"/>
          <w:sz w:val="19"/>
          <w:szCs w:val="19"/>
          <w:lang w:eastAsia="en-US"/>
        </w:rPr>
        <w:t>7</w:t>
      </w:r>
      <w:r w:rsidR="00F66C1C" w:rsidRPr="00251954">
        <w:rPr>
          <w:rFonts w:ascii="Verdana" w:eastAsia="Noto Sans HK" w:hAnsi="Verdana" w:cs="Source Sans Pro"/>
          <w:sz w:val="19"/>
          <w:szCs w:val="19"/>
          <w:lang w:eastAsia="en-US"/>
        </w:rPr>
        <w:t>. Capacidad y solvencia de la persona</w:t>
      </w:r>
      <w:r w:rsidR="00F66C1C" w:rsidRPr="00251954">
        <w:rPr>
          <w:rFonts w:ascii="Verdana" w:hAnsi="Verdana"/>
          <w:sz w:val="19"/>
          <w:szCs w:val="19"/>
        </w:rPr>
        <w:t xml:space="preserve"> </w:t>
      </w:r>
      <w:r w:rsidR="00F66C1C" w:rsidRPr="00251954">
        <w:rPr>
          <w:rFonts w:ascii="Verdana" w:eastAsia="Noto Sans HK" w:hAnsi="Verdana" w:cs="NewsGotT"/>
          <w:iCs w:val="0"/>
          <w:sz w:val="19"/>
          <w:szCs w:val="19"/>
          <w:lang w:eastAsia="en-US" w:bidi="ar-SA"/>
        </w:rPr>
        <w:t>licitadora</w:t>
      </w:r>
      <w:r w:rsidR="00F66C1C" w:rsidRPr="00251954">
        <w:rPr>
          <w:rFonts w:ascii="Verdana" w:hAnsi="Verdana"/>
          <w:sz w:val="19"/>
          <w:szCs w:val="19"/>
        </w:rPr>
        <w:t xml:space="preserve"> </w:t>
      </w:r>
      <w:r w:rsidR="00F66C1C" w:rsidRPr="00251954">
        <w:rPr>
          <w:rFonts w:ascii="Verdana" w:eastAsia="Noto Sans HK" w:hAnsi="Verdana" w:cs="Source Sans Pro"/>
          <w:sz w:val="19"/>
          <w:szCs w:val="19"/>
          <w:lang w:eastAsia="en-US"/>
        </w:rPr>
        <w:t>para contratar.</w:t>
      </w:r>
      <w:bookmarkEnd w:id="14"/>
    </w:p>
    <w:p w14:paraId="4A32AF49" w14:textId="77777777" w:rsidR="00E233B8" w:rsidRPr="00251954" w:rsidRDefault="00E233B8" w:rsidP="0058630A">
      <w:pPr>
        <w:pStyle w:val="Normal1"/>
        <w:spacing w:after="0"/>
        <w:rPr>
          <w:rFonts w:ascii="Verdana" w:hAnsi="Verdana"/>
          <w:color w:val="auto"/>
          <w:sz w:val="19"/>
          <w:szCs w:val="19"/>
        </w:rPr>
      </w:pPr>
    </w:p>
    <w:p w14:paraId="157B635B" w14:textId="77777777" w:rsidR="00E233B8" w:rsidRPr="00251954" w:rsidRDefault="00F66C1C" w:rsidP="0058630A">
      <w:pPr>
        <w:pStyle w:val="Normal1"/>
        <w:spacing w:after="0"/>
        <w:rPr>
          <w:rFonts w:ascii="Verdana" w:hAnsi="Verdana"/>
          <w:color w:val="auto"/>
          <w:spacing w:val="-2"/>
          <w:sz w:val="19"/>
          <w:szCs w:val="19"/>
        </w:rPr>
      </w:pPr>
      <w:r w:rsidRPr="00251954">
        <w:rPr>
          <w:rFonts w:ascii="Verdana" w:hAnsi="Verdana"/>
          <w:color w:val="auto"/>
          <w:spacing w:val="-2"/>
          <w:sz w:val="19"/>
          <w:szCs w:val="19"/>
        </w:rPr>
        <w:t xml:space="preserve">Los requisitos de capacidad y solvencia que se indiquen a continuación y en unión al </w:t>
      </w:r>
      <w:r w:rsidRPr="00251954">
        <w:rPr>
          <w:rStyle w:val="Textoennegrita"/>
          <w:rFonts w:ascii="Verdana" w:hAnsi="Verdana" w:cs="NewsGotT"/>
          <w:b w:val="0"/>
          <w:bCs w:val="0"/>
          <w:color w:val="auto"/>
          <w:spacing w:val="-2"/>
          <w:sz w:val="19"/>
          <w:szCs w:val="19"/>
        </w:rPr>
        <w:t xml:space="preserve">Anexo I-apartado </w:t>
      </w:r>
      <w:r w:rsidR="00E03A48" w:rsidRPr="00251954">
        <w:rPr>
          <w:rStyle w:val="Textoennegrita"/>
          <w:rFonts w:ascii="Verdana" w:hAnsi="Verdana" w:cs="NewsGotT"/>
          <w:b w:val="0"/>
          <w:bCs w:val="0"/>
          <w:color w:val="auto"/>
          <w:spacing w:val="-2"/>
          <w:sz w:val="19"/>
          <w:szCs w:val="19"/>
        </w:rPr>
        <w:t>4</w:t>
      </w:r>
      <w:r w:rsidRPr="00251954">
        <w:rPr>
          <w:rStyle w:val="Textoennegrita"/>
          <w:rFonts w:ascii="Verdana" w:hAnsi="Verdana" w:cs="NewsGotT"/>
          <w:b w:val="0"/>
          <w:bCs w:val="0"/>
          <w:color w:val="auto"/>
          <w:spacing w:val="-2"/>
          <w:sz w:val="19"/>
          <w:szCs w:val="19"/>
        </w:rPr>
        <w:fldChar w:fldCharType="begin"/>
      </w:r>
      <w:r w:rsidRPr="00251954">
        <w:rPr>
          <w:rStyle w:val="Textoennegrita"/>
          <w:rFonts w:ascii="Verdana" w:hAnsi="Verdana" w:cs="NewsGotT"/>
          <w:b w:val="0"/>
          <w:bCs w:val="0"/>
          <w:color w:val="auto"/>
          <w:spacing w:val="-2"/>
          <w:sz w:val="19"/>
          <w:szCs w:val="19"/>
        </w:rPr>
        <w:instrText xml:space="preserve"> REF Ref_ANEXO_I_-_CAPACIDAD_Y_SOLVENCIA \h </w:instrText>
      </w:r>
      <w:r w:rsidR="001C63A8" w:rsidRPr="00251954">
        <w:rPr>
          <w:rStyle w:val="Textoennegrita"/>
          <w:rFonts w:ascii="Verdana" w:hAnsi="Verdana" w:cs="NewsGotT"/>
          <w:b w:val="0"/>
          <w:bCs w:val="0"/>
          <w:color w:val="auto"/>
          <w:spacing w:val="-2"/>
          <w:sz w:val="19"/>
          <w:szCs w:val="19"/>
        </w:rPr>
        <w:instrText xml:space="preserve"> \* MERGEFORMAT </w:instrText>
      </w:r>
      <w:r w:rsidRPr="00251954">
        <w:rPr>
          <w:rStyle w:val="Textoennegrita"/>
          <w:rFonts w:ascii="Verdana" w:hAnsi="Verdana" w:cs="NewsGotT"/>
          <w:b w:val="0"/>
          <w:bCs w:val="0"/>
          <w:color w:val="auto"/>
          <w:spacing w:val="-2"/>
          <w:sz w:val="19"/>
          <w:szCs w:val="19"/>
        </w:rPr>
      </w:r>
      <w:r w:rsidRPr="00251954">
        <w:rPr>
          <w:rStyle w:val="Textoennegrita"/>
          <w:rFonts w:ascii="Verdana" w:hAnsi="Verdana" w:cs="NewsGotT"/>
          <w:b w:val="0"/>
          <w:bCs w:val="0"/>
          <w:color w:val="auto"/>
          <w:spacing w:val="-2"/>
          <w:sz w:val="19"/>
          <w:szCs w:val="19"/>
        </w:rPr>
        <w:fldChar w:fldCharType="end"/>
      </w:r>
      <w:r w:rsidRPr="00251954">
        <w:rPr>
          <w:rStyle w:val="Textoennegrita"/>
          <w:rFonts w:ascii="Verdana" w:hAnsi="Verdana" w:cs="NewsGotT"/>
          <w:b w:val="0"/>
          <w:bCs w:val="0"/>
          <w:color w:val="auto"/>
          <w:spacing w:val="-2"/>
          <w:sz w:val="19"/>
          <w:szCs w:val="19"/>
        </w:rPr>
        <w:t xml:space="preserve">, </w:t>
      </w:r>
      <w:r w:rsidRPr="00251954">
        <w:rPr>
          <w:rFonts w:ascii="Verdana" w:hAnsi="Verdana"/>
          <w:color w:val="auto"/>
          <w:spacing w:val="-2"/>
          <w:sz w:val="19"/>
          <w:szCs w:val="19"/>
        </w:rPr>
        <w:t>deberán concurrir a la fecha de conclusión del plazo de presentación de proposiciones y subsistir en el momento del perfeccionamiento del contrato.</w:t>
      </w:r>
    </w:p>
    <w:p w14:paraId="486B8899" w14:textId="77777777" w:rsidR="00A81927" w:rsidRPr="00251954" w:rsidRDefault="00A81927" w:rsidP="0058630A">
      <w:pPr>
        <w:pStyle w:val="Normal1"/>
        <w:spacing w:after="0"/>
        <w:rPr>
          <w:rFonts w:ascii="Verdana" w:hAnsi="Verdana"/>
          <w:color w:val="auto"/>
          <w:sz w:val="19"/>
          <w:szCs w:val="19"/>
        </w:rPr>
      </w:pPr>
    </w:p>
    <w:p w14:paraId="3142DD5D" w14:textId="77777777" w:rsidR="00E233B8" w:rsidRPr="00251954" w:rsidRDefault="00EE4501" w:rsidP="0058630A">
      <w:pPr>
        <w:pStyle w:val="Ttulo3"/>
        <w:spacing w:before="0" w:after="0"/>
        <w:rPr>
          <w:rFonts w:ascii="Verdana" w:hAnsi="Verdana"/>
          <w:sz w:val="19"/>
          <w:szCs w:val="19"/>
        </w:rPr>
      </w:pPr>
      <w:bookmarkStart w:id="15" w:name="_Toc220918753"/>
      <w:r w:rsidRPr="00251954">
        <w:rPr>
          <w:rFonts w:ascii="Verdana" w:hAnsi="Verdana"/>
          <w:sz w:val="19"/>
          <w:szCs w:val="19"/>
        </w:rPr>
        <w:t>7</w:t>
      </w:r>
      <w:r w:rsidR="00A675C0" w:rsidRPr="00251954">
        <w:rPr>
          <w:rFonts w:ascii="Verdana" w:hAnsi="Verdana"/>
          <w:sz w:val="19"/>
          <w:szCs w:val="19"/>
        </w:rPr>
        <w:t xml:space="preserve">.1. </w:t>
      </w:r>
      <w:r w:rsidR="00F66C1C" w:rsidRPr="00251954">
        <w:rPr>
          <w:rFonts w:ascii="Verdana" w:hAnsi="Verdana"/>
          <w:sz w:val="19"/>
          <w:szCs w:val="19"/>
        </w:rPr>
        <w:t>Aptitud y capacidad.</w:t>
      </w:r>
      <w:bookmarkEnd w:id="15"/>
    </w:p>
    <w:p w14:paraId="6D32FE9E" w14:textId="77777777" w:rsidR="00E233B8" w:rsidRPr="00251954" w:rsidRDefault="00E233B8" w:rsidP="0058630A">
      <w:pPr>
        <w:pStyle w:val="Normal1"/>
        <w:spacing w:after="0"/>
        <w:rPr>
          <w:rFonts w:ascii="Verdana" w:hAnsi="Verdana" w:cs="NewsGotT"/>
          <w:color w:val="auto"/>
          <w:sz w:val="19"/>
          <w:szCs w:val="19"/>
        </w:rPr>
      </w:pPr>
    </w:p>
    <w:p w14:paraId="585ED853" w14:textId="77777777" w:rsidR="00E233B8" w:rsidRPr="0058630A" w:rsidRDefault="00F66C1C" w:rsidP="0058630A">
      <w:pPr>
        <w:pStyle w:val="Normal1"/>
        <w:spacing w:after="0"/>
        <w:rPr>
          <w:rFonts w:ascii="Verdana" w:hAnsi="Verdana"/>
          <w:b/>
          <w:bCs/>
          <w:color w:val="auto"/>
          <w:spacing w:val="-2"/>
          <w:sz w:val="19"/>
          <w:szCs w:val="19"/>
        </w:rPr>
      </w:pPr>
      <w:r w:rsidRPr="00251954">
        <w:rPr>
          <w:rFonts w:ascii="Verdana" w:eastAsia="NewsGotT" w:hAnsi="Verdana" w:cs="NewsGotT"/>
          <w:color w:val="auto"/>
          <w:spacing w:val="-2"/>
          <w:sz w:val="19"/>
          <w:szCs w:val="19"/>
        </w:rPr>
        <w:t>Están facultadas para contratar las personas naturales o jurídicas, españolas o extranjeras, que tengan plena capacidad de obrar, no estén incursas en alguna de las prohibiciones de contratar que señala el</w:t>
      </w:r>
      <w:r w:rsidRPr="00251954">
        <w:rPr>
          <w:rFonts w:ascii="Verdana" w:eastAsia="NewsGotT" w:hAnsi="Verdana" w:cs="NewsGotT"/>
          <w:b/>
          <w:bCs/>
          <w:color w:val="auto"/>
          <w:spacing w:val="-2"/>
          <w:sz w:val="19"/>
          <w:szCs w:val="19"/>
        </w:rPr>
        <w:t xml:space="preserve"> </w:t>
      </w:r>
      <w:r w:rsidRPr="00251954">
        <w:rPr>
          <w:rFonts w:ascii="Verdana" w:eastAsia="NewsGotT" w:hAnsi="Verdana" w:cs="NewsGotT"/>
          <w:color w:val="auto"/>
          <w:spacing w:val="-2"/>
          <w:sz w:val="19"/>
          <w:szCs w:val="19"/>
        </w:rPr>
        <w:t>artículo 71 de la LCSP y acrediten su solvencia económica y financiera y técnica o profesional, conforme a lo establecido en los ar</w:t>
      </w:r>
      <w:r w:rsidRPr="0058630A">
        <w:rPr>
          <w:rFonts w:ascii="Verdana" w:eastAsia="NewsGotT" w:hAnsi="Verdana" w:cs="NewsGotT"/>
          <w:color w:val="auto"/>
          <w:spacing w:val="-2"/>
          <w:sz w:val="19"/>
          <w:szCs w:val="19"/>
        </w:rPr>
        <w:t>tículos 86, 87 y 90 de la LCSP.</w:t>
      </w:r>
    </w:p>
    <w:p w14:paraId="499DDBC4" w14:textId="77777777" w:rsidR="00E233B8" w:rsidRPr="0058630A" w:rsidRDefault="00E233B8" w:rsidP="0058630A">
      <w:pPr>
        <w:pStyle w:val="Normal1"/>
        <w:spacing w:after="0"/>
        <w:rPr>
          <w:rFonts w:ascii="Verdana" w:eastAsia="NewsGotT" w:hAnsi="Verdana" w:cs="NewsGotT"/>
          <w:color w:val="auto"/>
          <w:sz w:val="19"/>
          <w:szCs w:val="19"/>
        </w:rPr>
      </w:pPr>
    </w:p>
    <w:p w14:paraId="4804D275" w14:textId="50F9DBE1" w:rsidR="00E233B8" w:rsidRPr="0058630A" w:rsidRDefault="00F66C1C" w:rsidP="0058630A">
      <w:pPr>
        <w:pStyle w:val="Normal1"/>
        <w:spacing w:after="0"/>
        <w:rPr>
          <w:rFonts w:ascii="Verdana" w:hAnsi="Verdana"/>
          <w:color w:val="auto"/>
          <w:sz w:val="19"/>
          <w:szCs w:val="19"/>
        </w:rPr>
      </w:pPr>
      <w:r w:rsidRPr="0058630A">
        <w:rPr>
          <w:rFonts w:ascii="Verdana" w:hAnsi="Verdana" w:cs="NewsGotT"/>
          <w:color w:val="auto"/>
          <w:sz w:val="19"/>
          <w:szCs w:val="19"/>
        </w:rPr>
        <w:t>Cuando, por así determinarlo la normativa aplicable, se le requirieran a la persona contratista determinados requisitos relativos a su organización, destino de sus beneficios, sistema de financiación u otros para poder participar en el correspondiente procedimiento de adjudicación, estos deberán ser acreditados por la persona licitadora al concurrir en el mismo.</w:t>
      </w:r>
      <w:r w:rsidR="00296FB9" w:rsidRPr="0058630A">
        <w:rPr>
          <w:rFonts w:ascii="Verdana" w:hAnsi="Verdana" w:cs="NewsGotT"/>
          <w:color w:val="auto"/>
          <w:sz w:val="19"/>
          <w:szCs w:val="19"/>
        </w:rPr>
        <w:t xml:space="preserve"> Estos requisitos se indicarán en el Anexo I – apartado 4.</w:t>
      </w:r>
    </w:p>
    <w:p w14:paraId="7C0AADB0" w14:textId="77777777" w:rsidR="00E233B8" w:rsidRPr="0058630A" w:rsidRDefault="00E233B8" w:rsidP="0058630A">
      <w:pPr>
        <w:pStyle w:val="Normal1"/>
        <w:spacing w:after="0"/>
        <w:rPr>
          <w:rFonts w:ascii="Verdana" w:hAnsi="Verdana" w:cs="NewsGotT"/>
          <w:color w:val="auto"/>
          <w:sz w:val="19"/>
          <w:szCs w:val="19"/>
        </w:rPr>
      </w:pPr>
    </w:p>
    <w:p w14:paraId="557331E1" w14:textId="3C76279C" w:rsidR="00AA5BCB" w:rsidRPr="0058630A" w:rsidRDefault="00AA5BCB" w:rsidP="0058630A">
      <w:pPr>
        <w:pStyle w:val="Normal1"/>
        <w:spacing w:after="0"/>
        <w:rPr>
          <w:rFonts w:ascii="Verdana" w:hAnsi="Verdana" w:cs="NewsGotT"/>
          <w:b/>
          <w:bCs/>
          <w:color w:val="auto"/>
          <w:sz w:val="19"/>
          <w:szCs w:val="19"/>
        </w:rPr>
      </w:pPr>
      <w:r w:rsidRPr="0058630A">
        <w:rPr>
          <w:rFonts w:ascii="Verdana" w:hAnsi="Verdana" w:cs="NewsGotT"/>
          <w:color w:val="auto"/>
          <w:sz w:val="19"/>
          <w:szCs w:val="19"/>
        </w:rPr>
        <w:t xml:space="preserve">Las personas contratistas deberán contar, asimismo, con la habilitación empresarial o profesional que, en su caso, sea exigible para la realización de las prestaciones que constituyan el objeto del contrato. La habilitación exigida se consignará en el Anexo I-apartado </w:t>
      </w:r>
      <w:r w:rsidRPr="0058630A">
        <w:rPr>
          <w:rFonts w:ascii="Verdana" w:hAnsi="Verdana" w:cs="NewsGotT"/>
          <w:color w:val="auto"/>
          <w:sz w:val="19"/>
          <w:szCs w:val="19"/>
        </w:rPr>
        <w:fldChar w:fldCharType="begin"/>
      </w:r>
      <w:r w:rsidRPr="0058630A">
        <w:rPr>
          <w:rFonts w:ascii="Verdana" w:hAnsi="Verdana" w:cs="NewsGotT"/>
          <w:color w:val="auto"/>
          <w:sz w:val="19"/>
          <w:szCs w:val="19"/>
        </w:rPr>
        <w:instrText xml:space="preserve"> REF ANEXO_I_-_CAPACIDAD_Y_SOLVENCIA  \* MERGEFORMAT </w:instrText>
      </w:r>
      <w:r w:rsidRPr="0058630A">
        <w:rPr>
          <w:rFonts w:ascii="Verdana" w:hAnsi="Verdana" w:cs="NewsGotT"/>
          <w:color w:val="auto"/>
          <w:sz w:val="19"/>
          <w:szCs w:val="19"/>
        </w:rPr>
        <w:fldChar w:fldCharType="separate"/>
      </w:r>
      <w:r w:rsidRPr="0058630A">
        <w:rPr>
          <w:rFonts w:ascii="Verdana" w:hAnsi="Verdana" w:cs="NewsGotT"/>
          <w:color w:val="auto"/>
          <w:sz w:val="19"/>
          <w:szCs w:val="19"/>
        </w:rPr>
        <w:t>4</w:t>
      </w:r>
      <w:r w:rsidRPr="0058630A">
        <w:rPr>
          <w:rFonts w:ascii="Verdana" w:hAnsi="Verdana" w:cs="NewsGotT"/>
          <w:color w:val="auto"/>
          <w:sz w:val="19"/>
          <w:szCs w:val="19"/>
        </w:rPr>
        <w:fldChar w:fldCharType="end"/>
      </w:r>
      <w:r w:rsidRPr="0058630A">
        <w:rPr>
          <w:rFonts w:ascii="Verdana" w:hAnsi="Verdana" w:cs="NewsGotT"/>
          <w:b/>
          <w:bCs/>
          <w:color w:val="auto"/>
          <w:sz w:val="19"/>
          <w:szCs w:val="19"/>
        </w:rPr>
        <w:t>.</w:t>
      </w:r>
    </w:p>
    <w:p w14:paraId="01C39ED5" w14:textId="77777777" w:rsidR="00AA5BCB" w:rsidRPr="0058630A" w:rsidRDefault="00AA5BCB" w:rsidP="0058630A">
      <w:pPr>
        <w:pStyle w:val="Normal1"/>
        <w:spacing w:after="0"/>
        <w:rPr>
          <w:rFonts w:ascii="Verdana" w:hAnsi="Verdana" w:cs="NewsGotT"/>
          <w:color w:val="auto"/>
          <w:sz w:val="19"/>
          <w:szCs w:val="19"/>
        </w:rPr>
      </w:pPr>
    </w:p>
    <w:p w14:paraId="3F4D5955" w14:textId="77777777" w:rsidR="00AA5BCB" w:rsidRPr="0058630A" w:rsidRDefault="00AA5BCB" w:rsidP="0058630A">
      <w:pPr>
        <w:pStyle w:val="Normal1"/>
        <w:spacing w:after="0"/>
        <w:rPr>
          <w:rFonts w:ascii="Verdana" w:hAnsi="Verdana" w:cs="NewsGotT"/>
          <w:color w:val="auto"/>
          <w:sz w:val="19"/>
          <w:szCs w:val="19"/>
        </w:rPr>
      </w:pPr>
      <w:r w:rsidRPr="0058630A">
        <w:rPr>
          <w:rFonts w:ascii="Verdana" w:hAnsi="Verdana" w:cs="NewsGotT"/>
          <w:color w:val="auto"/>
          <w:sz w:val="19"/>
          <w:szCs w:val="19"/>
        </w:rPr>
        <w:t>En particular, serán supuestos que requieren habilitación empresarial o profesional, los siguientes:</w:t>
      </w:r>
    </w:p>
    <w:p w14:paraId="4C97FA43" w14:textId="77777777" w:rsidR="00AA5BCB" w:rsidRPr="0058630A" w:rsidRDefault="00AA5BCB" w:rsidP="0058630A">
      <w:pPr>
        <w:pStyle w:val="Normal1"/>
        <w:spacing w:after="0"/>
        <w:rPr>
          <w:rFonts w:ascii="Verdana" w:hAnsi="Verdana" w:cs="NewsGotT"/>
          <w:color w:val="auto"/>
          <w:sz w:val="19"/>
          <w:szCs w:val="19"/>
        </w:rPr>
      </w:pPr>
    </w:p>
    <w:p w14:paraId="1568EE7E" w14:textId="0DBC7880" w:rsidR="00AA5BCB" w:rsidRPr="0058630A" w:rsidRDefault="00AA5BCB" w:rsidP="00CE567F">
      <w:pPr>
        <w:pStyle w:val="Normal1"/>
        <w:numPr>
          <w:ilvl w:val="0"/>
          <w:numId w:val="40"/>
        </w:numPr>
        <w:spacing w:after="0"/>
        <w:ind w:left="360"/>
        <w:rPr>
          <w:rFonts w:ascii="Verdana" w:hAnsi="Verdana" w:cs="NewsGotT"/>
          <w:color w:val="auto"/>
          <w:sz w:val="19"/>
          <w:szCs w:val="19"/>
        </w:rPr>
      </w:pPr>
      <w:r w:rsidRPr="0058630A">
        <w:rPr>
          <w:rFonts w:ascii="Verdana" w:hAnsi="Verdana" w:cs="NewsGotT"/>
          <w:color w:val="auto"/>
          <w:sz w:val="19"/>
          <w:szCs w:val="19"/>
        </w:rPr>
        <w:t>La exigencia de contar con sistemas de información que cumplan con los requisitos del Esquema Nacional de Seguridad (ENS), en el supuesto de que la ejecución del contrato requiera el empleo de sistemas de información</w:t>
      </w:r>
      <w:r w:rsidRPr="0058630A">
        <w:rPr>
          <w:rFonts w:cs="NewsGotT"/>
          <w:color w:val="auto"/>
        </w:rPr>
        <w:footnoteReference w:id="1"/>
      </w:r>
      <w:r w:rsidRPr="0058630A">
        <w:rPr>
          <w:rFonts w:ascii="Verdana" w:hAnsi="Verdana" w:cs="NewsGotT"/>
          <w:color w:val="auto"/>
          <w:sz w:val="19"/>
          <w:szCs w:val="19"/>
        </w:rPr>
        <w:t xml:space="preserve"> en los que se sustenten los servicios prestados por las personas contratistas. En tal caso, se contemplarán en el Anexo I – apartado 4 todos los requisitos necesarios para asegurar la conformidad de dichos sistemas con el ENS, tales como la presentación de las correspondientes Declaraciones o Certificaciones de Conformidad con el ENS.</w:t>
      </w:r>
    </w:p>
    <w:p w14:paraId="183F1B6A" w14:textId="77777777" w:rsidR="00AA5BCB" w:rsidRPr="0058630A" w:rsidRDefault="00AA5BCB" w:rsidP="0058630A">
      <w:pPr>
        <w:pStyle w:val="Normal1"/>
        <w:spacing w:after="0"/>
        <w:rPr>
          <w:rFonts w:ascii="Verdana" w:hAnsi="Verdana" w:cs="NewsGotT"/>
          <w:color w:val="auto"/>
          <w:sz w:val="19"/>
          <w:szCs w:val="19"/>
        </w:rPr>
      </w:pPr>
    </w:p>
    <w:p w14:paraId="75921EBA" w14:textId="7D68CA55" w:rsidR="00AA5BCB" w:rsidRPr="0058630A" w:rsidRDefault="00AA5BCB" w:rsidP="00CE567F">
      <w:pPr>
        <w:pStyle w:val="Normal1"/>
        <w:numPr>
          <w:ilvl w:val="0"/>
          <w:numId w:val="40"/>
        </w:numPr>
        <w:spacing w:after="0"/>
        <w:ind w:left="360"/>
        <w:rPr>
          <w:rFonts w:ascii="Verdana" w:hAnsi="Verdana" w:cs="NewsGotT"/>
          <w:color w:val="auto"/>
          <w:sz w:val="19"/>
          <w:szCs w:val="19"/>
        </w:rPr>
      </w:pPr>
      <w:r w:rsidRPr="0058630A">
        <w:rPr>
          <w:rFonts w:ascii="Verdana" w:hAnsi="Verdana" w:cs="NewsGotT"/>
          <w:color w:val="auto"/>
          <w:sz w:val="19"/>
          <w:szCs w:val="19"/>
        </w:rPr>
        <w:t>La consideración como centros especiales de empleo de iniciativa social y de empresas de inserción para el supuesto de contratos reservados de la disposición adicional cuarta de la LCSP. Se indicará en el Anexo I-apartado 4 la habilitación requerida para participar en los contratos reservados.</w:t>
      </w:r>
    </w:p>
    <w:p w14:paraId="6AA63A16" w14:textId="77777777" w:rsidR="00AA5BCB" w:rsidRPr="0058630A" w:rsidRDefault="00AA5BCB" w:rsidP="0058630A">
      <w:pPr>
        <w:pStyle w:val="Normal1"/>
        <w:spacing w:after="0"/>
        <w:rPr>
          <w:rFonts w:ascii="Verdana" w:hAnsi="Verdana" w:cs="NewsGotT"/>
          <w:color w:val="auto"/>
          <w:sz w:val="19"/>
          <w:szCs w:val="19"/>
        </w:rPr>
      </w:pPr>
    </w:p>
    <w:p w14:paraId="1CCED6CB" w14:textId="77777777" w:rsidR="00E233B8" w:rsidRPr="00251954"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Las personas jurídicas solo podrán ser adjudicatarias de contratos cuyas prestaciones estén comprendidas dentro de los fines, objeto o ámbito de actividad </w:t>
      </w:r>
      <w:r w:rsidRPr="00251954">
        <w:rPr>
          <w:rFonts w:ascii="Verdana" w:hAnsi="Verdana"/>
          <w:color w:val="auto"/>
          <w:sz w:val="19"/>
          <w:szCs w:val="19"/>
        </w:rPr>
        <w:t>que, a tenor de sus propios estatutos o reglas fundacionales, les sean propios.</w:t>
      </w:r>
    </w:p>
    <w:p w14:paraId="4612EB1F" w14:textId="77777777" w:rsidR="00E233B8" w:rsidRPr="00251954" w:rsidRDefault="00E233B8" w:rsidP="0058630A">
      <w:pPr>
        <w:pStyle w:val="Normal1"/>
        <w:spacing w:after="0"/>
        <w:rPr>
          <w:rFonts w:ascii="Verdana" w:hAnsi="Verdana"/>
          <w:color w:val="auto"/>
          <w:sz w:val="19"/>
          <w:szCs w:val="19"/>
        </w:rPr>
      </w:pPr>
    </w:p>
    <w:p w14:paraId="5ED2DD6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Para las empresas no comunitarias, comunitarias </w:t>
      </w:r>
      <w:r w:rsidRPr="00251954">
        <w:rPr>
          <w:rFonts w:ascii="Verdana" w:hAnsi="Verdana" w:cs="NewsGotT"/>
          <w:color w:val="auto"/>
          <w:spacing w:val="-2"/>
          <w:sz w:val="19"/>
          <w:szCs w:val="19"/>
          <w:lang w:bidi="ar-SA"/>
        </w:rPr>
        <w:t>o de Estados signatarios del Acuerdo sobre el Espacio Económico Europeo</w:t>
      </w:r>
      <w:r w:rsidRPr="00251954">
        <w:rPr>
          <w:rFonts w:ascii="Verdana" w:hAnsi="Verdana"/>
          <w:color w:val="auto"/>
          <w:sz w:val="19"/>
          <w:szCs w:val="19"/>
        </w:rPr>
        <w:t xml:space="preserve"> y uniones temporales, se estará a lo dispuesto en los artículos 68, 67 y 69 LCSP, respectivamente. </w:t>
      </w:r>
    </w:p>
    <w:p w14:paraId="5A840E4F" w14:textId="77777777" w:rsidR="00E233B8" w:rsidRPr="00251954" w:rsidRDefault="00E233B8" w:rsidP="0058630A">
      <w:pPr>
        <w:pStyle w:val="Normal1"/>
        <w:spacing w:after="0"/>
        <w:rPr>
          <w:rFonts w:ascii="Verdana" w:hAnsi="Verdana"/>
          <w:color w:val="auto"/>
          <w:sz w:val="19"/>
          <w:szCs w:val="19"/>
        </w:rPr>
      </w:pPr>
    </w:p>
    <w:p w14:paraId="1725C36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Las personas empresarias que concurran agrupadas en uniones temporales quedarán obligadas solidariamente y deberán nombrar a una persona representante o apoderada única de la unión con </w:t>
      </w:r>
      <w:r w:rsidRPr="00251954">
        <w:rPr>
          <w:rFonts w:ascii="Verdana" w:hAnsi="Verdana"/>
          <w:color w:val="auto"/>
          <w:sz w:val="19"/>
          <w:szCs w:val="19"/>
        </w:rPr>
        <w:lastRenderedPageBreak/>
        <w:t>poderes bastantes para ejercitar los derechos y cumplir las obligaciones que del contrato se deriven hasta la extinción del mismo, sin perjuicio de la existencia de poderes mancomunados que puedan otorgar para cobros y pagos de cuantía significativa. A efectos de la licitación, deberán indicar los nombres y circunstancias de las que la constituyan y la participación de cada una, así como que asumen el compromiso de constituirse formalmente en unión temporal en caso de ser adjudicatarias del contrato -</w:t>
      </w:r>
      <w:r w:rsidRPr="00251954">
        <w:rPr>
          <w:rFonts w:ascii="Verdana" w:hAnsi="Verdana" w:cs="Times New Roman"/>
          <w:color w:val="auto"/>
          <w:spacing w:val="-2"/>
          <w:sz w:val="19"/>
          <w:szCs w:val="19"/>
        </w:rPr>
        <w:t>declaración contenida en el Anexo</w:t>
      </w:r>
      <w:r w:rsidR="001D6A1D" w:rsidRPr="00251954">
        <w:rPr>
          <w:rFonts w:ascii="Verdana" w:hAnsi="Verdana" w:cs="Times New Roman"/>
          <w:color w:val="auto"/>
          <w:spacing w:val="-2"/>
          <w:sz w:val="19"/>
          <w:szCs w:val="19"/>
        </w:rPr>
        <w:t xml:space="preserve"> </w:t>
      </w:r>
      <w:r w:rsidR="007F2A4E" w:rsidRPr="00251954">
        <w:rPr>
          <w:rFonts w:ascii="Verdana" w:hAnsi="Verdana" w:cs="Times New Roman"/>
          <w:color w:val="auto"/>
          <w:spacing w:val="-2"/>
          <w:sz w:val="19"/>
          <w:szCs w:val="19"/>
        </w:rPr>
        <w:t>IV</w:t>
      </w:r>
      <w:r w:rsidRPr="00251954">
        <w:rPr>
          <w:rFonts w:ascii="Verdana" w:hAnsi="Verdana" w:cs="Times New Roman"/>
          <w:color w:val="auto"/>
          <w:spacing w:val="-2"/>
          <w:sz w:val="19"/>
          <w:szCs w:val="19"/>
        </w:rPr>
        <w:fldChar w:fldCharType="begin"/>
      </w:r>
      <w:r w:rsidRPr="00251954">
        <w:rPr>
          <w:rFonts w:ascii="Verdana" w:hAnsi="Verdana" w:cs="Times New Roman"/>
          <w:color w:val="auto"/>
          <w:spacing w:val="-2"/>
          <w:sz w:val="19"/>
          <w:szCs w:val="19"/>
        </w:rPr>
        <w:instrText xml:space="preserve"> REF Ref_ANEXO_DECLARACIÓN_UTE \h </w:instrText>
      </w:r>
      <w:r w:rsidR="001C63A8" w:rsidRPr="00251954">
        <w:rPr>
          <w:rFonts w:ascii="Verdana" w:hAnsi="Verdana" w:cs="Times New Roman"/>
          <w:color w:val="auto"/>
          <w:spacing w:val="-2"/>
          <w:sz w:val="19"/>
          <w:szCs w:val="19"/>
        </w:rPr>
        <w:instrText xml:space="preserve"> \* MERGEFORMAT </w:instrText>
      </w:r>
      <w:r w:rsidRPr="00251954">
        <w:rPr>
          <w:rFonts w:ascii="Verdana" w:hAnsi="Verdana" w:cs="Times New Roman"/>
          <w:color w:val="auto"/>
          <w:spacing w:val="-2"/>
          <w:sz w:val="19"/>
          <w:szCs w:val="19"/>
        </w:rPr>
      </w:r>
      <w:r w:rsidRPr="00251954">
        <w:rPr>
          <w:rFonts w:ascii="Verdana" w:hAnsi="Verdana" w:cs="Times New Roman"/>
          <w:color w:val="auto"/>
          <w:spacing w:val="-2"/>
          <w:sz w:val="19"/>
          <w:szCs w:val="19"/>
        </w:rPr>
        <w:fldChar w:fldCharType="end"/>
      </w:r>
      <w:r w:rsidR="001D6A1D" w:rsidRPr="00251954">
        <w:rPr>
          <w:rFonts w:ascii="Verdana" w:hAnsi="Verdana" w:cs="Times New Roman"/>
          <w:color w:val="auto"/>
          <w:spacing w:val="-2"/>
          <w:sz w:val="19"/>
          <w:szCs w:val="19"/>
        </w:rPr>
        <w:t>.</w:t>
      </w:r>
    </w:p>
    <w:p w14:paraId="1EC5B33D" w14:textId="77777777" w:rsidR="00E233B8" w:rsidRPr="00251954" w:rsidRDefault="00E233B8" w:rsidP="0058630A">
      <w:pPr>
        <w:pStyle w:val="Normal1"/>
        <w:spacing w:after="0"/>
        <w:rPr>
          <w:rFonts w:ascii="Verdana" w:hAnsi="Verdana"/>
          <w:color w:val="auto"/>
          <w:sz w:val="19"/>
          <w:szCs w:val="19"/>
        </w:rPr>
      </w:pPr>
    </w:p>
    <w:p w14:paraId="2179F1D2" w14:textId="77777777" w:rsidR="00E233B8" w:rsidRPr="00251954" w:rsidRDefault="00F66C1C" w:rsidP="0058630A">
      <w:pPr>
        <w:pStyle w:val="Normal1"/>
        <w:spacing w:after="0"/>
        <w:rPr>
          <w:rFonts w:ascii="Verdana" w:hAnsi="Verdana"/>
          <w:b/>
          <w:bCs/>
          <w:color w:val="auto"/>
          <w:spacing w:val="-2"/>
          <w:sz w:val="19"/>
          <w:szCs w:val="19"/>
        </w:rPr>
      </w:pPr>
      <w:r w:rsidRPr="00251954">
        <w:rPr>
          <w:rStyle w:val="Textoennegrita"/>
          <w:rFonts w:ascii="Verdana" w:eastAsia="NewsGotT" w:hAnsi="Verdana" w:cs="NewsGotT"/>
          <w:b w:val="0"/>
          <w:bCs w:val="0"/>
          <w:color w:val="auto"/>
          <w:spacing w:val="-2"/>
          <w:sz w:val="19"/>
          <w:szCs w:val="19"/>
        </w:rPr>
        <w:t>El órgano de contratación tomará las medidas adecuadas para garantizar que la participación en la licitación de las empresas que hubieran participado previamente en la elaboración de las especificaciones técnicas o de los documentos preparatorios del contrato o hubieran asesorado al órgano de contratación durante la preparación del procedimiento de contratación, no falsee la competencia. Entre esas medidas podrá llegar a establecerse que las citadas empresas, y las empresas a ellas vinculadas, entendiéndose por tales las que se encuentren en alguno de los supuestos previstos en el artículo 42 del Código de Comercio, puedan ser excluidas de dichas licitaciones, cuando no haya otro medio de garantizar el cumplimiento del principio de igualdad de trato.</w:t>
      </w:r>
    </w:p>
    <w:p w14:paraId="5E3EC3C7" w14:textId="77777777" w:rsidR="00E233B8" w:rsidRPr="00251954" w:rsidRDefault="00E233B8" w:rsidP="0058630A">
      <w:pPr>
        <w:pStyle w:val="Normal1"/>
        <w:spacing w:after="0"/>
        <w:rPr>
          <w:rStyle w:val="Textoennegrita"/>
          <w:rFonts w:ascii="Verdana" w:eastAsia="NewsGotT" w:hAnsi="Verdana" w:cs="NewsGotT"/>
          <w:b w:val="0"/>
          <w:bCs w:val="0"/>
          <w:color w:val="auto"/>
          <w:sz w:val="19"/>
          <w:szCs w:val="19"/>
        </w:rPr>
      </w:pPr>
    </w:p>
    <w:p w14:paraId="28E995DE" w14:textId="77777777" w:rsidR="00E233B8" w:rsidRPr="00251954" w:rsidRDefault="00F66C1C" w:rsidP="0058630A">
      <w:pPr>
        <w:pStyle w:val="Normal1"/>
        <w:spacing w:after="0"/>
        <w:rPr>
          <w:rFonts w:ascii="Verdana" w:hAnsi="Verdana"/>
          <w:b/>
          <w:bCs/>
          <w:color w:val="auto"/>
          <w:spacing w:val="-2"/>
          <w:sz w:val="19"/>
          <w:szCs w:val="19"/>
        </w:rPr>
      </w:pPr>
      <w:r w:rsidRPr="00251954">
        <w:rPr>
          <w:rStyle w:val="Textoennegrita"/>
          <w:rFonts w:ascii="Verdana" w:hAnsi="Verdana" w:cs="Times New Roman"/>
          <w:b w:val="0"/>
          <w:bCs w:val="0"/>
          <w:color w:val="auto"/>
          <w:spacing w:val="-2"/>
          <w:sz w:val="19"/>
          <w:szCs w:val="19"/>
        </w:rPr>
        <w:t>Las medidas referidas en el párrafo anterior se detallarán en su caso en el Anexo I-apartado</w:t>
      </w:r>
      <w:r w:rsidR="00E03A48" w:rsidRPr="00251954">
        <w:rPr>
          <w:rStyle w:val="Textoennegrita"/>
          <w:rFonts w:ascii="Verdana" w:hAnsi="Verdana" w:cs="Times New Roman"/>
          <w:b w:val="0"/>
          <w:bCs w:val="0"/>
          <w:color w:val="auto"/>
          <w:spacing w:val="-2"/>
          <w:sz w:val="19"/>
          <w:szCs w:val="19"/>
        </w:rPr>
        <w:t xml:space="preserve"> 4</w:t>
      </w:r>
      <w:r w:rsidRPr="00251954">
        <w:rPr>
          <w:rStyle w:val="Textoennegrita"/>
          <w:rFonts w:ascii="Verdana" w:hAnsi="Verdana" w:cs="Times New Roman"/>
          <w:b w:val="0"/>
          <w:bCs w:val="0"/>
          <w:color w:val="auto"/>
          <w:spacing w:val="-2"/>
          <w:sz w:val="19"/>
          <w:szCs w:val="19"/>
        </w:rPr>
        <w:fldChar w:fldCharType="begin"/>
      </w:r>
      <w:r w:rsidRPr="00251954">
        <w:rPr>
          <w:rStyle w:val="Textoennegrita"/>
          <w:rFonts w:ascii="Verdana" w:hAnsi="Verdana" w:cs="Times New Roman"/>
          <w:b w:val="0"/>
          <w:bCs w:val="0"/>
          <w:color w:val="auto"/>
          <w:spacing w:val="-2"/>
          <w:sz w:val="19"/>
          <w:szCs w:val="19"/>
        </w:rPr>
        <w:instrText xml:space="preserve"> REF Ref_ANEXO_I_-_CAPACIDAD_Y_SOLVENCIA \h </w:instrText>
      </w:r>
      <w:r w:rsidR="001C63A8" w:rsidRPr="00251954">
        <w:rPr>
          <w:rStyle w:val="Textoennegrita"/>
          <w:rFonts w:ascii="Verdana" w:hAnsi="Verdana" w:cs="Times New Roman"/>
          <w:b w:val="0"/>
          <w:bCs w:val="0"/>
          <w:color w:val="auto"/>
          <w:spacing w:val="-2"/>
          <w:sz w:val="19"/>
          <w:szCs w:val="19"/>
        </w:rPr>
        <w:instrText xml:space="preserve"> \* MERGEFORMAT </w:instrText>
      </w:r>
      <w:r w:rsidRPr="00251954">
        <w:rPr>
          <w:rStyle w:val="Textoennegrita"/>
          <w:rFonts w:ascii="Verdana" w:hAnsi="Verdana" w:cs="Times New Roman"/>
          <w:b w:val="0"/>
          <w:bCs w:val="0"/>
          <w:color w:val="auto"/>
          <w:spacing w:val="-2"/>
          <w:sz w:val="19"/>
          <w:szCs w:val="19"/>
        </w:rPr>
      </w:r>
      <w:r w:rsidRPr="00251954">
        <w:rPr>
          <w:rStyle w:val="Textoennegrita"/>
          <w:rFonts w:ascii="Verdana" w:hAnsi="Verdana" w:cs="Times New Roman"/>
          <w:b w:val="0"/>
          <w:bCs w:val="0"/>
          <w:color w:val="auto"/>
          <w:spacing w:val="-2"/>
          <w:sz w:val="19"/>
          <w:szCs w:val="19"/>
        </w:rPr>
        <w:fldChar w:fldCharType="end"/>
      </w:r>
      <w:r w:rsidRPr="00251954">
        <w:rPr>
          <w:rStyle w:val="Textoennegrita"/>
          <w:rFonts w:ascii="Verdana" w:hAnsi="Verdana" w:cs="Times New Roman"/>
          <w:b w:val="0"/>
          <w:bCs w:val="0"/>
          <w:color w:val="auto"/>
          <w:spacing w:val="-2"/>
          <w:sz w:val="19"/>
          <w:szCs w:val="19"/>
        </w:rPr>
        <w:t>.</w:t>
      </w:r>
    </w:p>
    <w:p w14:paraId="242720B2" w14:textId="77777777" w:rsidR="00E233B8" w:rsidRPr="00251954" w:rsidRDefault="00E233B8" w:rsidP="0058630A">
      <w:pPr>
        <w:pStyle w:val="Normal1"/>
        <w:spacing w:after="0"/>
        <w:rPr>
          <w:rStyle w:val="Textoennegrita"/>
          <w:rFonts w:ascii="Verdana" w:hAnsi="Verdana" w:cs="Times New Roman"/>
          <w:b w:val="0"/>
          <w:bCs w:val="0"/>
          <w:color w:val="auto"/>
          <w:sz w:val="19"/>
          <w:szCs w:val="19"/>
        </w:rPr>
      </w:pPr>
    </w:p>
    <w:p w14:paraId="0C1E053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todo caso, antes de proceder a la exclusión de la persona licitadora que participó en la preparación del contrato, deberá dársele audiencia para que justifique que su participación en la fase preparatoria no puede tener el efecto de falsear la competencia o de dispensarle un trato privilegiado con respecto al resto de las empresas licitadoras.</w:t>
      </w:r>
    </w:p>
    <w:p w14:paraId="76BBADF4" w14:textId="77777777" w:rsidR="00E233B8" w:rsidRPr="00251954" w:rsidRDefault="00E233B8" w:rsidP="0058630A">
      <w:pPr>
        <w:pStyle w:val="Normal1"/>
        <w:spacing w:after="0"/>
        <w:rPr>
          <w:rFonts w:ascii="Verdana" w:hAnsi="Verdana"/>
          <w:color w:val="auto"/>
          <w:sz w:val="19"/>
          <w:szCs w:val="19"/>
        </w:rPr>
      </w:pPr>
    </w:p>
    <w:p w14:paraId="190D5DB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Entre las medidas para garantizar que en la participación en la licitación no se falsee la competencia se encontrarán la comunicación a las demás personas licitadoras de la información intercambiada en el marco de la participación en la preparación del procedimiento de contratación o como resultado de ella, y el establecimiento de plazos adecuados para la presentación de ofertas.</w:t>
      </w:r>
    </w:p>
    <w:p w14:paraId="30D0AA2B" w14:textId="77777777" w:rsidR="00E233B8" w:rsidRPr="00251954" w:rsidRDefault="00E233B8" w:rsidP="0058630A">
      <w:pPr>
        <w:pStyle w:val="Normal1"/>
        <w:spacing w:after="0"/>
        <w:rPr>
          <w:rFonts w:ascii="Verdana" w:hAnsi="Verdana"/>
          <w:color w:val="auto"/>
          <w:sz w:val="19"/>
          <w:szCs w:val="19"/>
        </w:rPr>
      </w:pPr>
    </w:p>
    <w:p w14:paraId="501CFD0D" w14:textId="77777777" w:rsidR="00E233B8" w:rsidRPr="00251954" w:rsidRDefault="00F66C1C" w:rsidP="0058630A">
      <w:pPr>
        <w:pStyle w:val="Normal1"/>
        <w:spacing w:after="0"/>
        <w:rPr>
          <w:rFonts w:ascii="Verdana" w:hAnsi="Verdana"/>
          <w:b/>
          <w:bCs/>
          <w:color w:val="auto"/>
          <w:spacing w:val="-2"/>
          <w:sz w:val="19"/>
          <w:szCs w:val="19"/>
        </w:rPr>
      </w:pPr>
      <w:r w:rsidRPr="00251954">
        <w:rPr>
          <w:rStyle w:val="Textoennegrita"/>
          <w:rFonts w:ascii="Verdana" w:hAnsi="Verdana" w:cs="Times New Roman"/>
          <w:b w:val="0"/>
          <w:bCs w:val="0"/>
          <w:color w:val="auto"/>
          <w:spacing w:val="-2"/>
          <w:sz w:val="19"/>
          <w:szCs w:val="19"/>
        </w:rPr>
        <w:t>No obstante lo anterior, cuando el órgano de contratación haya realizado consultas preliminares del mercado hará constar en un informe motivado que formará parte del expediente de contratación y se publicará en el perfil de contratante las actuaciones realizadas, relacionando los estudios elaborados y sus autores, las entidades consultadas, las cuestiones que se les han formulado y las respuestas a las mismas.  La participación en una consulta preliminar del mercado no impide la posterior intervención en el procedimiento de contratación, en los términos establecidos en el artículo 115.3 in fine LCSP.</w:t>
      </w:r>
    </w:p>
    <w:p w14:paraId="0324B5DE" w14:textId="77777777" w:rsidR="00E233B8" w:rsidRPr="00251954" w:rsidRDefault="00E233B8" w:rsidP="0058630A">
      <w:pPr>
        <w:pStyle w:val="Normal1"/>
        <w:spacing w:after="0"/>
        <w:rPr>
          <w:rStyle w:val="Textoennegrita"/>
          <w:rFonts w:ascii="Verdana" w:hAnsi="Verdana" w:cs="Times New Roman"/>
          <w:b w:val="0"/>
          <w:bCs w:val="0"/>
          <w:color w:val="auto"/>
          <w:sz w:val="19"/>
          <w:szCs w:val="19"/>
        </w:rPr>
      </w:pPr>
    </w:p>
    <w:p w14:paraId="3261A678" w14:textId="77777777" w:rsidR="00E233B8" w:rsidRPr="00251954" w:rsidRDefault="00EE4501" w:rsidP="0058630A">
      <w:pPr>
        <w:pStyle w:val="Ttulo3"/>
        <w:spacing w:before="0" w:after="0"/>
        <w:rPr>
          <w:rFonts w:ascii="Verdana" w:hAnsi="Verdana"/>
          <w:sz w:val="19"/>
          <w:szCs w:val="19"/>
        </w:rPr>
      </w:pPr>
      <w:bookmarkStart w:id="16" w:name="Ref_SUBCLÁUSULA_SOLVENCIA_(NO_ABREVIADO)"/>
      <w:bookmarkStart w:id="17" w:name="_Toc220918754"/>
      <w:bookmarkEnd w:id="16"/>
      <w:r w:rsidRPr="00251954">
        <w:rPr>
          <w:rFonts w:ascii="Verdana" w:hAnsi="Verdana"/>
          <w:sz w:val="19"/>
          <w:szCs w:val="19"/>
        </w:rPr>
        <w:t>7</w:t>
      </w:r>
      <w:r w:rsidR="00A675C0" w:rsidRPr="00251954">
        <w:rPr>
          <w:rFonts w:ascii="Verdana" w:hAnsi="Verdana"/>
          <w:sz w:val="19"/>
          <w:szCs w:val="19"/>
        </w:rPr>
        <w:t>.2.</w:t>
      </w:r>
      <w:r w:rsidR="00F66C1C" w:rsidRPr="00251954">
        <w:rPr>
          <w:rFonts w:ascii="Verdana" w:hAnsi="Verdana"/>
          <w:sz w:val="19"/>
          <w:szCs w:val="19"/>
        </w:rPr>
        <w:t xml:space="preserve"> Solvencia</w:t>
      </w:r>
      <w:r w:rsidR="00C17FC9" w:rsidRPr="00251954">
        <w:rPr>
          <w:rFonts w:ascii="Verdana" w:hAnsi="Verdana"/>
          <w:sz w:val="19"/>
          <w:szCs w:val="19"/>
        </w:rPr>
        <w:t xml:space="preserve"> y clasificación</w:t>
      </w:r>
      <w:r w:rsidR="00F66C1C" w:rsidRPr="00251954">
        <w:rPr>
          <w:rFonts w:ascii="Verdana" w:hAnsi="Verdana"/>
          <w:sz w:val="19"/>
          <w:szCs w:val="19"/>
        </w:rPr>
        <w:t>.</w:t>
      </w:r>
      <w:bookmarkEnd w:id="17"/>
    </w:p>
    <w:p w14:paraId="673C1280" w14:textId="77777777" w:rsidR="00E233B8" w:rsidRPr="00251954" w:rsidRDefault="00E233B8" w:rsidP="0058630A">
      <w:pPr>
        <w:pStyle w:val="Normal1"/>
        <w:spacing w:after="0"/>
        <w:rPr>
          <w:rFonts w:ascii="Verdana" w:eastAsia="NewsGotT" w:hAnsi="Verdana" w:cs="NewsGotT"/>
          <w:color w:val="auto"/>
          <w:sz w:val="19"/>
          <w:szCs w:val="19"/>
        </w:rPr>
      </w:pPr>
    </w:p>
    <w:p w14:paraId="069E9F3B"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b/>
          <w:color w:val="auto"/>
          <w:spacing w:val="-2"/>
          <w:sz w:val="19"/>
          <w:szCs w:val="19"/>
        </w:rPr>
        <w:t>a) Requisitos de solvencia.</w:t>
      </w:r>
    </w:p>
    <w:p w14:paraId="0E4F4F09" w14:textId="77777777" w:rsidR="00E233B8" w:rsidRPr="00251954" w:rsidRDefault="00E233B8" w:rsidP="0058630A">
      <w:pPr>
        <w:pStyle w:val="Normal1"/>
        <w:spacing w:after="0"/>
        <w:rPr>
          <w:rFonts w:ascii="Verdana" w:hAnsi="Verdana"/>
          <w:color w:val="auto"/>
          <w:sz w:val="19"/>
          <w:szCs w:val="19"/>
        </w:rPr>
      </w:pPr>
    </w:p>
    <w:p w14:paraId="1397D361" w14:textId="77777777" w:rsidR="00E233B8" w:rsidRPr="00251954" w:rsidRDefault="00F66C1C" w:rsidP="0058630A">
      <w:pPr>
        <w:jc w:val="both"/>
        <w:rPr>
          <w:rFonts w:ascii="Verdana" w:eastAsia="NewsGotT" w:hAnsi="Verdana" w:cs="NewsGotT"/>
          <w:spacing w:val="-2"/>
          <w:sz w:val="19"/>
          <w:szCs w:val="19"/>
          <w:lang w:eastAsia="en-US"/>
        </w:rPr>
      </w:pPr>
      <w:r w:rsidRPr="00251954">
        <w:rPr>
          <w:rFonts w:ascii="Verdana" w:eastAsia="NewsGotT" w:hAnsi="Verdana" w:cs="NewsGotT"/>
          <w:spacing w:val="-2"/>
          <w:sz w:val="19"/>
          <w:szCs w:val="19"/>
          <w:lang w:eastAsia="en-US"/>
        </w:rPr>
        <w:t xml:space="preserve">Para celebrar contratos, las personas </w:t>
      </w:r>
      <w:r w:rsidRPr="00251954">
        <w:rPr>
          <w:rFonts w:ascii="Verdana" w:eastAsia="Noto Sans HK" w:hAnsi="Verdana" w:cs="NewsGotT"/>
          <w:sz w:val="19"/>
          <w:szCs w:val="19"/>
          <w:lang w:eastAsia="en-US" w:bidi="ar-SA"/>
        </w:rPr>
        <w:t>licitadora</w:t>
      </w:r>
      <w:r w:rsidRPr="00251954">
        <w:rPr>
          <w:rFonts w:ascii="Verdana" w:eastAsia="NewsGotT" w:hAnsi="Verdana" w:cs="NewsGotT"/>
          <w:spacing w:val="-2"/>
          <w:sz w:val="19"/>
          <w:szCs w:val="19"/>
          <w:lang w:eastAsia="en-US"/>
        </w:rPr>
        <w:t xml:space="preserve">s deberán acreditar estar en posesión de las condiciones mínimas de solvencia que se especifican en </w:t>
      </w:r>
      <w:r w:rsidRPr="00251954">
        <w:rPr>
          <w:rFonts w:ascii="Verdana" w:eastAsia="Noto Sans HK" w:hAnsi="Verdana" w:cs="Times New Roman"/>
          <w:spacing w:val="-2"/>
          <w:sz w:val="19"/>
          <w:szCs w:val="19"/>
          <w:lang w:eastAsia="en-US"/>
        </w:rPr>
        <w:t xml:space="preserve">el Anexo I-apartado </w:t>
      </w:r>
      <w:r w:rsidR="00E03A48" w:rsidRPr="00251954">
        <w:rPr>
          <w:rFonts w:ascii="Verdana" w:eastAsia="Noto Sans HK" w:hAnsi="Verdana" w:cs="Times New Roman"/>
          <w:spacing w:val="-2"/>
          <w:sz w:val="19"/>
          <w:szCs w:val="19"/>
          <w:lang w:eastAsia="en-US"/>
        </w:rPr>
        <w:t xml:space="preserve">4 </w:t>
      </w:r>
      <w:r w:rsidRPr="00251954">
        <w:rPr>
          <w:rFonts w:ascii="Verdana" w:eastAsia="Noto Sans HK" w:hAnsi="Verdana" w:cs="Times New Roman"/>
          <w:spacing w:val="-2"/>
          <w:sz w:val="19"/>
          <w:szCs w:val="19"/>
          <w:lang w:eastAsia="en-US"/>
        </w:rPr>
        <w:fldChar w:fldCharType="begin"/>
      </w:r>
      <w:r w:rsidRPr="00251954">
        <w:rPr>
          <w:rFonts w:ascii="Verdana" w:eastAsia="Noto Sans HK" w:hAnsi="Verdana" w:cs="Times New Roman"/>
          <w:spacing w:val="-2"/>
          <w:sz w:val="19"/>
          <w:szCs w:val="19"/>
          <w:lang w:eastAsia="en-US"/>
        </w:rPr>
        <w:instrText xml:space="preserve"> REF Ref_ANEXO_I_-_CAPACIDAD_Y_SOLVENCIA \h </w:instrText>
      </w:r>
      <w:r w:rsidR="007A601F" w:rsidRPr="00251954">
        <w:rPr>
          <w:rFonts w:ascii="Verdana" w:eastAsia="Noto Sans HK" w:hAnsi="Verdana" w:cs="Times New Roman"/>
          <w:spacing w:val="-2"/>
          <w:sz w:val="19"/>
          <w:szCs w:val="19"/>
          <w:lang w:eastAsia="en-US"/>
        </w:rPr>
        <w:instrText xml:space="preserve"> \* MERGEFORMAT </w:instrText>
      </w:r>
      <w:r w:rsidRPr="00251954">
        <w:rPr>
          <w:rFonts w:ascii="Verdana" w:eastAsia="Noto Sans HK" w:hAnsi="Verdana" w:cs="Times New Roman"/>
          <w:spacing w:val="-2"/>
          <w:sz w:val="19"/>
          <w:szCs w:val="19"/>
          <w:lang w:eastAsia="en-US"/>
        </w:rPr>
      </w:r>
      <w:r w:rsidRPr="00251954">
        <w:rPr>
          <w:rFonts w:ascii="Verdana" w:eastAsia="Noto Sans HK" w:hAnsi="Verdana" w:cs="Times New Roman"/>
          <w:spacing w:val="-2"/>
          <w:sz w:val="19"/>
          <w:szCs w:val="19"/>
          <w:lang w:eastAsia="en-US"/>
        </w:rPr>
        <w:fldChar w:fldCharType="end"/>
      </w:r>
      <w:r w:rsidRPr="00251954">
        <w:rPr>
          <w:rFonts w:ascii="Verdana" w:eastAsia="NewsGotT" w:hAnsi="Verdana" w:cs="NewsGotT"/>
          <w:spacing w:val="-2"/>
          <w:sz w:val="19"/>
          <w:szCs w:val="19"/>
          <w:lang w:eastAsia="en-US"/>
        </w:rPr>
        <w:t>donde, asimismo, se indicará la documentación requerida para acreditar las mismas.</w:t>
      </w:r>
    </w:p>
    <w:p w14:paraId="4294F22D" w14:textId="77777777" w:rsidR="00EE4501" w:rsidRPr="00251954" w:rsidRDefault="00EE4501" w:rsidP="0058630A">
      <w:pPr>
        <w:jc w:val="both"/>
        <w:rPr>
          <w:rFonts w:ascii="Verdana" w:eastAsia="NewsGotT" w:hAnsi="Verdana" w:cs="NewsGotT"/>
          <w:spacing w:val="-2"/>
          <w:sz w:val="19"/>
          <w:szCs w:val="19"/>
          <w:lang w:eastAsia="en-US"/>
        </w:rPr>
      </w:pPr>
    </w:p>
    <w:p w14:paraId="671B7C31" w14:textId="77777777" w:rsidR="00C17FC9" w:rsidRPr="00251954" w:rsidRDefault="00C17FC9"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Este requisito podrá ser sustituido por el de la clasificación, en los servicios cuyo objeto esté incluido en el Anexo II del RGLCAP.</w:t>
      </w:r>
    </w:p>
    <w:p w14:paraId="24784775"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355A1D4F" w14:textId="77777777" w:rsidR="00C17FC9" w:rsidRPr="00251954" w:rsidRDefault="00C17FC9" w:rsidP="0058630A">
      <w:pPr>
        <w:suppressAutoHyphens w:val="0"/>
        <w:jc w:val="both"/>
        <w:rPr>
          <w:rFonts w:ascii="Verdana" w:eastAsia="Times New Roman" w:hAnsi="Verdana" w:cs="Times New Roman"/>
          <w:b/>
          <w:bCs/>
          <w:kern w:val="0"/>
          <w:sz w:val="19"/>
          <w:szCs w:val="19"/>
          <w:lang w:eastAsia="es-ES" w:bidi="ar-SA"/>
        </w:rPr>
      </w:pPr>
      <w:r w:rsidRPr="00251954">
        <w:rPr>
          <w:rFonts w:ascii="Verdana" w:eastAsia="Times New Roman" w:hAnsi="Verdana" w:cs="Times New Roman"/>
          <w:b/>
          <w:bCs/>
          <w:kern w:val="0"/>
          <w:sz w:val="19"/>
          <w:szCs w:val="19"/>
          <w:lang w:eastAsia="es-ES" w:bidi="ar-SA"/>
        </w:rPr>
        <w:t>b) Clasificación potestativa para los servicios cuyo objeto esté incluido en el Anexo II del RGLCAP.</w:t>
      </w:r>
    </w:p>
    <w:p w14:paraId="5D233651"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2AE79A5E" w14:textId="77777777" w:rsidR="00C17FC9" w:rsidRPr="00251954" w:rsidRDefault="00C17FC9"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Para los contratos de servicios no será exigible la clasificación del empresario. No obstante, en los servicios cuyo objeto esté incluido en el ámbito de clasificación de alguno de los grupos o subgrupos de clasificación vigentes incluidos en el Anexo II del RGLCAP, las personas licitadoras podrán acreditar su solvencia mediante su clasificación en el grupo o subgrupo de clasificación y categoría de clasificación correspondientes al contrato.</w:t>
      </w:r>
    </w:p>
    <w:p w14:paraId="1219D2EE"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03BDB295" w14:textId="77777777" w:rsidR="00C17FC9" w:rsidRPr="00251954" w:rsidRDefault="00C17FC9"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lastRenderedPageBreak/>
        <w:t xml:space="preserve">La clasificación correspondiente al objeto del contrato se hará constar en el Anexo I-apartado </w:t>
      </w:r>
      <w:r w:rsidR="008174D3" w:rsidRPr="00251954">
        <w:rPr>
          <w:rFonts w:ascii="Verdana" w:eastAsia="Times New Roman" w:hAnsi="Verdana" w:cs="Times New Roman"/>
          <w:spacing w:val="-2"/>
          <w:kern w:val="0"/>
          <w:sz w:val="19"/>
          <w:szCs w:val="19"/>
          <w:lang w:eastAsia="es-ES" w:bidi="ar-SA"/>
        </w:rPr>
        <w:t>4</w:t>
      </w:r>
      <w:r w:rsidRPr="00251954">
        <w:rPr>
          <w:rFonts w:ascii="Verdana" w:eastAsia="Times New Roman" w:hAnsi="Verdana" w:cs="Times New Roman"/>
          <w:spacing w:val="-2"/>
          <w:kern w:val="0"/>
          <w:sz w:val="19"/>
          <w:szCs w:val="19"/>
          <w:lang w:eastAsia="es-ES" w:bidi="ar-SA"/>
        </w:rPr>
        <w:t>, indicándose el grupo o subgrupo y la categoría de clasificación del contrato. Disponer de clasificación en el grupo o subgrupo correspondiente al contrato, con categoría igual o superior a la correspondiente a su valor estimado o a su valor anual medio en función de que la duración del contrato sea inferior o igual a un año o superior al mismo, constituirá acreditación bastante de la solvencia económica y financiera y técnica del empresario.</w:t>
      </w:r>
    </w:p>
    <w:p w14:paraId="1F78A17F"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71D854C8" w14:textId="77777777" w:rsidR="00C17FC9" w:rsidRPr="00251954" w:rsidRDefault="00C17FC9"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En el caso de personas licitadoras no españolas de Estados miembros de la Unión Europea o de Estados signatarios del Acuerdo sobre el Espacio Económico Europeo, no será exigible la clasificación, ya concurran al contrato aisladamente o integradas en una unión, sin perjuicio de la obligación de acreditar su solvencia conforme a lo previsto en el Anexo I- apartado </w:t>
      </w:r>
      <w:r w:rsidR="008174D3" w:rsidRPr="00251954">
        <w:rPr>
          <w:rFonts w:ascii="Verdana" w:eastAsia="Times New Roman" w:hAnsi="Verdana" w:cs="Times New Roman"/>
          <w:spacing w:val="-2"/>
          <w:kern w:val="0"/>
          <w:sz w:val="19"/>
          <w:szCs w:val="19"/>
          <w:lang w:eastAsia="es-ES" w:bidi="ar-SA"/>
        </w:rPr>
        <w:t>4</w:t>
      </w:r>
      <w:r w:rsidRPr="00251954">
        <w:rPr>
          <w:rFonts w:ascii="Verdana" w:eastAsia="Times New Roman" w:hAnsi="Verdana" w:cs="Times New Roman"/>
          <w:spacing w:val="-2"/>
          <w:kern w:val="0"/>
          <w:sz w:val="19"/>
          <w:szCs w:val="19"/>
          <w:lang w:eastAsia="es-ES" w:bidi="ar-SA"/>
        </w:rPr>
        <w:t>.</w:t>
      </w:r>
    </w:p>
    <w:p w14:paraId="13398015"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1FF3702F" w14:textId="77777777" w:rsidR="00C17FC9" w:rsidRPr="00251954" w:rsidRDefault="00C17FC9"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La clasificación de las uniones temporales será la resultante de la acumulación de las clasificaciones de las empresas agrupadas, de conformidad con lo establecido en el artículo 52 del RGLCAP. Para proceder a la acumulación de las clasificaciones, todas las empresas habrán de haber obtenido previamente la clasificación como empresa de servicios en función del tipo de contrato para el que sea exigible la clasificación, sin perjuicio de lo establecido para las empresas no españolas de estados miembros de la Unión Europea y de Estados signatarios del Acuerdo sobre el Espacio Económico Europeo conforme a lo dispuesto en los artículos 69.5 de la LCSP.</w:t>
      </w:r>
    </w:p>
    <w:p w14:paraId="59238AA6"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438AD866" w14:textId="77777777" w:rsidR="00C17FC9" w:rsidRPr="00251954" w:rsidRDefault="00C17FC9"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Cuando para una licitación se exija clasificación en un determinado subgrupo y un integrante de la unión temporal esté clasificada en dicho subgrupo con categoría igual o superior a la pedida, la unión temporal alcanzará la clasificación exigida.</w:t>
      </w:r>
    </w:p>
    <w:p w14:paraId="409C8F94"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513D0864" w14:textId="77777777" w:rsidR="00C17FC9" w:rsidRPr="00251954" w:rsidRDefault="008174D3" w:rsidP="0058630A">
      <w:pPr>
        <w:suppressAutoHyphens w:val="0"/>
        <w:jc w:val="both"/>
        <w:rPr>
          <w:rFonts w:ascii="Verdana" w:eastAsia="Times New Roman" w:hAnsi="Verdana" w:cs="Times New Roman"/>
          <w:b/>
          <w:bCs/>
          <w:kern w:val="0"/>
          <w:sz w:val="19"/>
          <w:szCs w:val="19"/>
          <w:lang w:eastAsia="es-ES" w:bidi="ar-SA"/>
        </w:rPr>
      </w:pPr>
      <w:r w:rsidRPr="00251954">
        <w:rPr>
          <w:rFonts w:ascii="Verdana" w:eastAsia="Times New Roman" w:hAnsi="Verdana" w:cs="Times New Roman"/>
          <w:b/>
          <w:bCs/>
          <w:kern w:val="0"/>
          <w:sz w:val="19"/>
          <w:szCs w:val="19"/>
          <w:lang w:eastAsia="es-ES" w:bidi="ar-SA"/>
        </w:rPr>
        <w:t>c</w:t>
      </w:r>
      <w:r w:rsidR="00C17FC9" w:rsidRPr="00251954">
        <w:rPr>
          <w:rFonts w:ascii="Verdana" w:eastAsia="Times New Roman" w:hAnsi="Verdana" w:cs="Times New Roman"/>
          <w:b/>
          <w:bCs/>
          <w:kern w:val="0"/>
          <w:sz w:val="19"/>
          <w:szCs w:val="19"/>
          <w:lang w:eastAsia="es-ES" w:bidi="ar-SA"/>
        </w:rPr>
        <w:t>) Integración de la solvencia con medios externos.</w:t>
      </w:r>
    </w:p>
    <w:p w14:paraId="2D77C630"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66FADB74"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Para acreditar la solvencia necesaria para celebrar un contrato determinado, la persona licitadora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w:t>
      </w:r>
    </w:p>
    <w:p w14:paraId="40C1DDF0"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686C1022"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En las mismas condiciones, las personas empresarias que concurran agrupadas en las uniones temporales a que se refiere el artículo 69 de la LCSP, podrán recurrir a las capacidades de entidades ajenas a la unión temporal. </w:t>
      </w:r>
    </w:p>
    <w:p w14:paraId="14B3E14A"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53D68DCD"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Cuando una empresa desee recurrir a las capacidades de otras entidades, demostrará al órgano de contratación que va a disponer de los recursos necesarios mediante la presentación a tal efecto del compromiso por escrito de dichas entidades, conforme a lo previsto en la cláusula </w:t>
      </w:r>
      <w:r w:rsidR="008174D3" w:rsidRPr="00251954">
        <w:rPr>
          <w:rFonts w:ascii="Verdana" w:eastAsia="Times New Roman" w:hAnsi="Verdana" w:cs="Times New Roman"/>
          <w:kern w:val="0"/>
          <w:sz w:val="19"/>
          <w:szCs w:val="19"/>
          <w:lang w:eastAsia="es-ES" w:bidi="ar-SA"/>
        </w:rPr>
        <w:t>10.7</w:t>
      </w:r>
      <w:r w:rsidRPr="00251954">
        <w:rPr>
          <w:rFonts w:ascii="Verdana" w:eastAsia="Times New Roman" w:hAnsi="Verdana" w:cs="Times New Roman"/>
          <w:kern w:val="0"/>
          <w:sz w:val="19"/>
          <w:szCs w:val="19"/>
          <w:lang w:eastAsia="es-ES" w:bidi="ar-SA"/>
        </w:rPr>
        <w:t>.</w:t>
      </w:r>
    </w:p>
    <w:p w14:paraId="690ADAF8"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607F52B4"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En caso de que el compromiso de disposición sea aceptado por el órgano de contratación,</w:t>
      </w:r>
      <w:r w:rsidR="008961B7" w:rsidRPr="00251954">
        <w:rPr>
          <w:rFonts w:ascii="Verdana" w:eastAsia="Times New Roman" w:hAnsi="Verdana" w:cs="Times New Roman"/>
          <w:kern w:val="0"/>
          <w:sz w:val="19"/>
          <w:szCs w:val="19"/>
          <w:lang w:eastAsia="es-ES" w:bidi="ar-SA"/>
        </w:rPr>
        <w:t xml:space="preserve"> </w:t>
      </w:r>
      <w:r w:rsidR="008961B7" w:rsidRPr="00251954">
        <w:rPr>
          <w:rFonts w:ascii="Verdana" w:eastAsia="Times New Roman" w:hAnsi="Verdana" w:cs="Times New Roman"/>
          <w:i/>
          <w:kern w:val="0"/>
          <w:sz w:val="19"/>
          <w:szCs w:val="19"/>
          <w:lang w:eastAsia="es-ES" w:bidi="ar-SA"/>
        </w:rPr>
        <w:t>Turismo y Deporte de Andalucía</w:t>
      </w:r>
      <w:r w:rsidRPr="00251954">
        <w:rPr>
          <w:rFonts w:ascii="Verdana" w:eastAsia="Times New Roman" w:hAnsi="Verdana" w:cs="Times New Roman"/>
          <w:kern w:val="0"/>
          <w:sz w:val="19"/>
          <w:szCs w:val="19"/>
          <w:lang w:eastAsia="es-ES" w:bidi="ar-SA"/>
        </w:rPr>
        <w:t xml:space="preserve"> podrá exigir</w:t>
      </w:r>
      <w:r w:rsidR="00215152" w:rsidRPr="00251954">
        <w:rPr>
          <w:rFonts w:ascii="Verdana" w:eastAsia="Times New Roman" w:hAnsi="Verdana" w:cs="Times New Roman"/>
          <w:kern w:val="0"/>
          <w:sz w:val="19"/>
          <w:szCs w:val="19"/>
          <w:lang w:eastAsia="es-ES" w:bidi="ar-SA"/>
        </w:rPr>
        <w:t xml:space="preserve"> </w:t>
      </w:r>
      <w:r w:rsidRPr="00251954">
        <w:rPr>
          <w:rFonts w:ascii="Verdana" w:eastAsia="Times New Roman" w:hAnsi="Verdana" w:cs="Times New Roman"/>
          <w:kern w:val="0"/>
          <w:sz w:val="19"/>
          <w:szCs w:val="19"/>
          <w:lang w:eastAsia="es-ES" w:bidi="ar-SA"/>
        </w:rPr>
        <w:t>el cumplimiento por la empresa que aporta la solvencia de aquello a lo que se comprometió con la empresa contratista.</w:t>
      </w:r>
    </w:p>
    <w:p w14:paraId="0F94B1D7"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56772E8A"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En caso de resultar adjudicataria, la persona licitadora ejecutará el contrato con los mismos medios que ha aportado para acreditar su solvencia. Sólo podrá sustituirlos, por causas imprevisibles, por otros medios que acrediten solvencia equivalente y previa autorización de </w:t>
      </w:r>
      <w:r w:rsidR="008174D3" w:rsidRPr="00251954">
        <w:rPr>
          <w:rFonts w:ascii="Verdana" w:eastAsia="Times New Roman" w:hAnsi="Verdana" w:cs="Times New Roman"/>
          <w:i/>
          <w:kern w:val="0"/>
          <w:sz w:val="19"/>
          <w:szCs w:val="19"/>
          <w:lang w:eastAsia="es-ES" w:bidi="ar-SA"/>
        </w:rPr>
        <w:t>Turismo y Deporte de Andalucía</w:t>
      </w:r>
      <w:r w:rsidRPr="00251954">
        <w:rPr>
          <w:rFonts w:ascii="Verdana" w:eastAsia="Times New Roman" w:hAnsi="Verdana" w:cs="Times New Roman"/>
          <w:kern w:val="0"/>
          <w:sz w:val="19"/>
          <w:szCs w:val="19"/>
          <w:lang w:eastAsia="es-ES" w:bidi="ar-SA"/>
        </w:rPr>
        <w:t>.</w:t>
      </w:r>
    </w:p>
    <w:p w14:paraId="35414F22"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25858D84"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Cuando una empresa recurra a las capacidades de otras entidades en lo que respecta a los criterios relativos a la solvencia económica y financiera, en el Anexo I-apartado </w:t>
      </w:r>
      <w:r w:rsidR="008174D3" w:rsidRPr="00251954">
        <w:rPr>
          <w:rFonts w:ascii="Verdana" w:eastAsia="Times New Roman" w:hAnsi="Verdana" w:cs="Times New Roman"/>
          <w:kern w:val="0"/>
          <w:sz w:val="19"/>
          <w:szCs w:val="19"/>
          <w:lang w:eastAsia="es-ES" w:bidi="ar-SA"/>
        </w:rPr>
        <w:t xml:space="preserve">4 </w:t>
      </w:r>
      <w:r w:rsidRPr="00251954">
        <w:rPr>
          <w:rFonts w:ascii="Verdana" w:eastAsia="Times New Roman" w:hAnsi="Verdana" w:cs="Times New Roman"/>
          <w:kern w:val="0"/>
          <w:sz w:val="19"/>
          <w:szCs w:val="19"/>
          <w:lang w:eastAsia="es-ES" w:bidi="ar-SA"/>
        </w:rPr>
        <w:t>se indicará si el poder adjudicador exige formas de responsabilidad conjunta entre aquella entidad y las otras en la ejecución del contrato, incluso con carácter solidario.</w:t>
      </w:r>
    </w:p>
    <w:p w14:paraId="0F92C358"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0C5CB7E7"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lastRenderedPageBreak/>
        <w:t xml:space="preserve">El órgano de contratación podrá exigir que determinadas partes o trabajos, en atención a su especial naturaleza, sean ejecutadas directamente por la propia persona licitadora o, en el caso de una oferta presentada por una unión de empresarios, por un participante en la misma, siempre que así se haya previsto en el Anexo I-apartado </w:t>
      </w:r>
      <w:r w:rsidR="008174D3" w:rsidRPr="00251954">
        <w:rPr>
          <w:rFonts w:ascii="Verdana" w:eastAsia="Times New Roman" w:hAnsi="Verdana" w:cs="Times New Roman"/>
          <w:kern w:val="0"/>
          <w:sz w:val="19"/>
          <w:szCs w:val="19"/>
          <w:lang w:eastAsia="es-ES" w:bidi="ar-SA"/>
        </w:rPr>
        <w:t xml:space="preserve">10 </w:t>
      </w:r>
      <w:r w:rsidRPr="00251954">
        <w:rPr>
          <w:rFonts w:ascii="Verdana" w:eastAsia="Times New Roman" w:hAnsi="Verdana" w:cs="Times New Roman"/>
          <w:kern w:val="0"/>
          <w:sz w:val="19"/>
          <w:szCs w:val="19"/>
          <w:lang w:eastAsia="es-ES" w:bidi="ar-SA"/>
        </w:rPr>
        <w:t>con indicación de los trabajos a los que se refiera.</w:t>
      </w:r>
    </w:p>
    <w:p w14:paraId="5C07BD7B"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14D65821" w14:textId="77777777" w:rsidR="00C17FC9" w:rsidRPr="00251954" w:rsidRDefault="00C17FC9"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No obstante, con respecto a los criterios relativos a los títulos de estudios y profesionales que se indican en el artículo 90.1.e) de la LCSP, o a la experiencia profesional pertinente, las empresas únicamente podrán recurrir a las capacidades de otras entidades si estas van a prestar servicios para los cuales son necesarias dichas capacidades.</w:t>
      </w:r>
    </w:p>
    <w:p w14:paraId="7DFFAF71"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54FA90DD" w14:textId="77777777" w:rsidR="00E233B8" w:rsidRPr="00251954" w:rsidRDefault="008174D3" w:rsidP="0058630A">
      <w:pPr>
        <w:pStyle w:val="Normal1"/>
        <w:spacing w:after="0"/>
        <w:rPr>
          <w:rFonts w:ascii="Verdana" w:hAnsi="Verdana"/>
          <w:b/>
          <w:color w:val="auto"/>
          <w:sz w:val="19"/>
          <w:szCs w:val="19"/>
        </w:rPr>
      </w:pPr>
      <w:r w:rsidRPr="00251954">
        <w:rPr>
          <w:rFonts w:ascii="Verdana" w:hAnsi="Verdana"/>
          <w:b/>
          <w:color w:val="auto"/>
          <w:sz w:val="19"/>
          <w:szCs w:val="19"/>
        </w:rPr>
        <w:t>d</w:t>
      </w:r>
      <w:r w:rsidR="00F66C1C" w:rsidRPr="00251954">
        <w:rPr>
          <w:rFonts w:ascii="Verdana" w:hAnsi="Verdana"/>
          <w:b/>
          <w:color w:val="auto"/>
          <w:sz w:val="19"/>
          <w:szCs w:val="19"/>
        </w:rPr>
        <w:t>) Requisitos de solvencia técnica complementaria.</w:t>
      </w:r>
    </w:p>
    <w:p w14:paraId="2B945038" w14:textId="77777777" w:rsidR="00E233B8" w:rsidRPr="00251954" w:rsidRDefault="00E233B8" w:rsidP="0058630A">
      <w:pPr>
        <w:pStyle w:val="Normal1"/>
        <w:spacing w:after="0"/>
        <w:rPr>
          <w:rFonts w:ascii="Verdana" w:hAnsi="Verdana"/>
          <w:color w:val="auto"/>
          <w:sz w:val="19"/>
          <w:szCs w:val="19"/>
        </w:rPr>
      </w:pPr>
    </w:p>
    <w:p w14:paraId="73D63754" w14:textId="77777777" w:rsidR="00E233B8" w:rsidRPr="00251954" w:rsidRDefault="00F66C1C" w:rsidP="0058630A">
      <w:pPr>
        <w:pStyle w:val="Normal1"/>
        <w:spacing w:after="0"/>
        <w:rPr>
          <w:rFonts w:ascii="Verdana" w:eastAsia="Times New Roman" w:hAnsi="Verdana" w:cs="NewsGotT"/>
          <w:color w:val="auto"/>
          <w:spacing w:val="-2"/>
          <w:sz w:val="19"/>
          <w:szCs w:val="19"/>
          <w:lang w:eastAsia="zh-CN"/>
        </w:rPr>
      </w:pPr>
      <w:r w:rsidRPr="00251954">
        <w:rPr>
          <w:rFonts w:ascii="Verdana" w:eastAsia="Times New Roman" w:hAnsi="Verdana" w:cs="NewsGotT"/>
          <w:color w:val="auto"/>
          <w:spacing w:val="-2"/>
          <w:sz w:val="19"/>
          <w:szCs w:val="19"/>
          <w:lang w:eastAsia="zh-CN"/>
        </w:rPr>
        <w:t xml:space="preserve">En los contratos sujetos a regulación armonizada, el órgano de contratación podrá exigir la presentación de certificados expedidos por organismos independientes que acrediten que la persona </w:t>
      </w:r>
      <w:r w:rsidRPr="00251954">
        <w:rPr>
          <w:rFonts w:ascii="Verdana" w:hAnsi="Verdana" w:cs="NewsGotT"/>
          <w:color w:val="auto"/>
          <w:sz w:val="19"/>
          <w:szCs w:val="19"/>
          <w:lang w:bidi="ar-SA"/>
        </w:rPr>
        <w:t>licitadora</w:t>
      </w:r>
      <w:r w:rsidRPr="00251954">
        <w:rPr>
          <w:rFonts w:ascii="Verdana" w:eastAsia="Times New Roman" w:hAnsi="Verdana" w:cs="NewsGotT"/>
          <w:color w:val="auto"/>
          <w:spacing w:val="-2"/>
          <w:sz w:val="19"/>
          <w:szCs w:val="19"/>
          <w:lang w:eastAsia="zh-CN"/>
        </w:rPr>
        <w:t xml:space="preserve"> cumple determinadas normas de garantía de la calidad, en particular en materia de accesibilidad para personas con discapacidad, o de gestión medioambiental, conforme a lo dispuesto en los artículos 93 y 94 de la LCSP.</w:t>
      </w:r>
    </w:p>
    <w:p w14:paraId="7C157A30" w14:textId="77777777" w:rsidR="00EE4501" w:rsidRPr="00251954" w:rsidRDefault="00EE4501" w:rsidP="0058630A">
      <w:pPr>
        <w:pStyle w:val="Normal1"/>
        <w:spacing w:after="0"/>
        <w:rPr>
          <w:rFonts w:ascii="Verdana" w:eastAsia="Times New Roman" w:hAnsi="Verdana" w:cs="NewsGotT"/>
          <w:color w:val="auto"/>
          <w:spacing w:val="-2"/>
          <w:sz w:val="19"/>
          <w:szCs w:val="19"/>
          <w:lang w:eastAsia="zh-CN"/>
        </w:rPr>
      </w:pPr>
    </w:p>
    <w:p w14:paraId="5EFD7A33" w14:textId="77777777" w:rsidR="008174D3" w:rsidRPr="00251954" w:rsidRDefault="008174D3" w:rsidP="0058630A">
      <w:pPr>
        <w:suppressAutoHyphens w:val="0"/>
        <w:jc w:val="both"/>
        <w:rPr>
          <w:rFonts w:ascii="Verdana" w:eastAsia="Times New Roman" w:hAnsi="Verdana" w:cs="Times New Roman"/>
          <w:b/>
          <w:bCs/>
          <w:kern w:val="0"/>
          <w:sz w:val="19"/>
          <w:szCs w:val="19"/>
          <w:lang w:eastAsia="es-ES" w:bidi="ar-SA"/>
        </w:rPr>
      </w:pPr>
      <w:r w:rsidRPr="00251954">
        <w:rPr>
          <w:rFonts w:ascii="Verdana" w:eastAsia="Times New Roman" w:hAnsi="Verdana" w:cs="Times New Roman"/>
          <w:b/>
          <w:bCs/>
          <w:kern w:val="0"/>
          <w:sz w:val="19"/>
          <w:szCs w:val="19"/>
          <w:lang w:eastAsia="es-ES" w:bidi="ar-SA"/>
        </w:rPr>
        <w:t>e) Concreción de las condiciones de solvencia mediante dedicación o adscripción de medios.</w:t>
      </w:r>
    </w:p>
    <w:p w14:paraId="3D45CC9F"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39C7BE4A" w14:textId="77777777" w:rsidR="008174D3" w:rsidRPr="00251954" w:rsidRDefault="008174D3"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En el Anexo I-apartado 4 podrá exigirse que las personas licitadoras, además de acreditar su solvencia o, en su caso, clasificación, se comprometan a dedicar o adscribir a la ejecución del contrato los medios personales o materiales suficientes para ello. En dicho anexo se determinarán los medios personales y materiales suficientes que deberán asignarse de forma permanente al contrato y que, en el caso de los medios personales, deberán reunir las condiciones de titulación, especialización y experiencia que en el mismo se establecen.</w:t>
      </w:r>
    </w:p>
    <w:p w14:paraId="3EDBDE25"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13E6134D" w14:textId="77777777" w:rsidR="008174D3" w:rsidRPr="00251954" w:rsidRDefault="008174D3"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Igualmente, a estos efectos, en el referido Anexo I-apartado 4 se indicará si estos compromisos, que se integrarán en el contrato, tienen el carácter de obligaciones esenciales a los efectos previstos en el artículo 211.1.f) de la LCSP, o si establecen penalidades, conforme a lo señalado en el 192 LCSP, para el caso de que se incumplan por la persona adjudicataria.</w:t>
      </w:r>
    </w:p>
    <w:p w14:paraId="7C7F2CFD"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35EDD2B5" w14:textId="77777777" w:rsidR="008174D3" w:rsidRPr="00251954" w:rsidRDefault="008174D3"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Los órganos de contratación exigirán este compromiso en el caso de contratos en los que atendida su complejidad técnica sea determinante la concreción de los medios personales o materiales necesarios para la ejecución del contrato.</w:t>
      </w:r>
    </w:p>
    <w:p w14:paraId="7FB939B3"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7FE780F5" w14:textId="77777777" w:rsidR="008174D3" w:rsidRPr="00251954" w:rsidRDefault="008174D3" w:rsidP="0058630A">
      <w:pPr>
        <w:suppressAutoHyphens w:val="0"/>
        <w:jc w:val="both"/>
        <w:rPr>
          <w:rFonts w:ascii="Verdana" w:eastAsia="Times New Roman" w:hAnsi="Verdana" w:cs="Times New Roman"/>
          <w:i/>
          <w:iCs/>
          <w:spacing w:val="-4"/>
          <w:kern w:val="0"/>
          <w:sz w:val="19"/>
          <w:szCs w:val="19"/>
          <w:lang w:eastAsia="es-ES" w:bidi="ar-SA"/>
        </w:rPr>
      </w:pPr>
      <w:r w:rsidRPr="00251954">
        <w:rPr>
          <w:rFonts w:ascii="Verdana" w:eastAsia="Times New Roman" w:hAnsi="Verdana" w:cs="Times New Roman"/>
          <w:kern w:val="0"/>
          <w:sz w:val="19"/>
          <w:szCs w:val="19"/>
          <w:lang w:eastAsia="es-ES" w:bidi="ar-SA"/>
        </w:rPr>
        <w:t>En fase de presentación de la documentación previa a la adjudicación la persona licitadora justificará que dispone efectivamente de tales medios a los que se compromete a dedicar o a adscribir a la ejecución del contrato</w:t>
      </w:r>
      <w:r w:rsidRPr="00251954">
        <w:rPr>
          <w:rFonts w:ascii="Verdana" w:eastAsia="Times New Roman" w:hAnsi="Verdana" w:cs="Times New Roman"/>
          <w:i/>
          <w:iCs/>
          <w:spacing w:val="-4"/>
          <w:kern w:val="0"/>
          <w:sz w:val="19"/>
          <w:szCs w:val="19"/>
          <w:lang w:eastAsia="es-ES" w:bidi="ar-SA"/>
        </w:rPr>
        <w:t>.</w:t>
      </w:r>
    </w:p>
    <w:p w14:paraId="6F4B3DCC" w14:textId="77777777" w:rsidR="00EE4501" w:rsidRPr="00251954" w:rsidRDefault="00EE4501" w:rsidP="0058630A">
      <w:pPr>
        <w:suppressAutoHyphens w:val="0"/>
        <w:jc w:val="both"/>
        <w:rPr>
          <w:rFonts w:ascii="Verdana" w:eastAsia="Times New Roman" w:hAnsi="Verdana" w:cs="Times New Roman"/>
          <w:kern w:val="0"/>
          <w:sz w:val="19"/>
          <w:szCs w:val="19"/>
          <w:lang w:eastAsia="es-ES" w:bidi="ar-SA"/>
        </w:rPr>
      </w:pPr>
    </w:p>
    <w:p w14:paraId="348EB29F" w14:textId="77777777" w:rsidR="008174D3" w:rsidRPr="00251954" w:rsidRDefault="008174D3"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Durante la ejecución del contrato será necesaria la previa conformidad de </w:t>
      </w:r>
      <w:r w:rsidRPr="00251954">
        <w:rPr>
          <w:rFonts w:ascii="Verdana" w:eastAsia="Times New Roman" w:hAnsi="Verdana" w:cs="Times New Roman"/>
          <w:i/>
          <w:kern w:val="0"/>
          <w:sz w:val="19"/>
          <w:szCs w:val="19"/>
          <w:lang w:eastAsia="es-ES" w:bidi="ar-SA"/>
        </w:rPr>
        <w:t>Turismo y Deporte de Andalucía</w:t>
      </w:r>
      <w:r w:rsidRPr="00251954">
        <w:rPr>
          <w:rFonts w:ascii="Verdana" w:eastAsia="Times New Roman" w:hAnsi="Verdana" w:cs="Times New Roman"/>
          <w:kern w:val="0"/>
          <w:sz w:val="19"/>
          <w:szCs w:val="19"/>
          <w:lang w:eastAsia="es-ES" w:bidi="ar-SA"/>
        </w:rPr>
        <w:t xml:space="preserve"> para la sustitución de las personas técnicas, que garantizará que se conserve el nivel de solvencia exigido en el presente pliego y la valoración que hizo que esa oferta fuera seleccionada.</w:t>
      </w:r>
    </w:p>
    <w:p w14:paraId="61674CCF" w14:textId="77777777" w:rsidR="00EE4501" w:rsidRPr="0058630A" w:rsidRDefault="00EE4501" w:rsidP="0058630A">
      <w:pPr>
        <w:suppressAutoHyphens w:val="0"/>
        <w:jc w:val="both"/>
        <w:rPr>
          <w:rFonts w:ascii="Verdana" w:eastAsia="Times New Roman" w:hAnsi="Verdana" w:cs="Times New Roman"/>
          <w:kern w:val="0"/>
          <w:sz w:val="19"/>
          <w:szCs w:val="19"/>
          <w:lang w:eastAsia="es-ES" w:bidi="ar-SA"/>
        </w:rPr>
      </w:pPr>
    </w:p>
    <w:p w14:paraId="52FA933D" w14:textId="77777777" w:rsidR="008174D3" w:rsidRPr="0058630A" w:rsidRDefault="008174D3" w:rsidP="0058630A">
      <w:pPr>
        <w:suppressAutoHyphens w:val="0"/>
        <w:jc w:val="both"/>
        <w:rPr>
          <w:rFonts w:ascii="Verdana" w:eastAsia="Times New Roman" w:hAnsi="Verdana" w:cs="Times New Roman"/>
          <w:kern w:val="0"/>
          <w:sz w:val="19"/>
          <w:szCs w:val="19"/>
          <w:lang w:eastAsia="es-ES" w:bidi="ar-SA"/>
        </w:rPr>
      </w:pPr>
      <w:r w:rsidRPr="0058630A">
        <w:rPr>
          <w:rFonts w:ascii="Verdana" w:eastAsia="Times New Roman" w:hAnsi="Verdana" w:cs="Times New Roman"/>
          <w:spacing w:val="-2"/>
          <w:kern w:val="0"/>
          <w:sz w:val="19"/>
          <w:szCs w:val="19"/>
          <w:lang w:eastAsia="es-ES" w:bidi="ar-SA"/>
        </w:rPr>
        <w:t>En el Anexo I-apartado 4 podrá exigirse a las personas jurídicas, asimismo, que especifiquen en la oferta los nombres y la cualificación profesional del personal responsable de ejecutar la prestación.</w:t>
      </w:r>
    </w:p>
    <w:p w14:paraId="71EF7688" w14:textId="77777777" w:rsidR="008174D3" w:rsidRPr="0058630A" w:rsidRDefault="008174D3" w:rsidP="0058630A">
      <w:pPr>
        <w:pStyle w:val="Normal1"/>
        <w:spacing w:after="0"/>
        <w:rPr>
          <w:rFonts w:ascii="Verdana" w:hAnsi="Verdana"/>
          <w:b/>
          <w:bCs/>
          <w:color w:val="auto"/>
          <w:spacing w:val="-2"/>
          <w:sz w:val="19"/>
          <w:szCs w:val="19"/>
          <w:shd w:val="clear" w:color="auto" w:fill="FFB66C"/>
        </w:rPr>
      </w:pPr>
    </w:p>
    <w:p w14:paraId="0AA3246A" w14:textId="446FA318" w:rsidR="00E233B8" w:rsidRPr="0058630A" w:rsidRDefault="00FD7EC3" w:rsidP="0058630A">
      <w:pPr>
        <w:pStyle w:val="Ttulo2"/>
        <w:rPr>
          <w:rFonts w:ascii="Verdana" w:hAnsi="Verdana"/>
          <w:sz w:val="19"/>
          <w:szCs w:val="19"/>
        </w:rPr>
      </w:pPr>
      <w:bookmarkStart w:id="18" w:name="Ref_CLÁUSULA_PERFIL_DEL_CONTRATANTE"/>
      <w:bookmarkStart w:id="19" w:name="_Toc220918755"/>
      <w:bookmarkEnd w:id="18"/>
      <w:r w:rsidRPr="0058630A">
        <w:rPr>
          <w:rFonts w:ascii="Verdana" w:hAnsi="Verdana"/>
          <w:sz w:val="19"/>
          <w:szCs w:val="19"/>
        </w:rPr>
        <w:t>8</w:t>
      </w:r>
      <w:r w:rsidR="00F66C1C" w:rsidRPr="0058630A">
        <w:rPr>
          <w:rFonts w:ascii="Verdana" w:hAnsi="Verdana"/>
          <w:sz w:val="19"/>
          <w:szCs w:val="19"/>
        </w:rPr>
        <w:t>. Perfil de contratante</w:t>
      </w:r>
      <w:r w:rsidR="00AA5BCB" w:rsidRPr="0058630A">
        <w:rPr>
          <w:rFonts w:ascii="Verdana" w:hAnsi="Verdana"/>
          <w:sz w:val="19"/>
          <w:szCs w:val="19"/>
        </w:rPr>
        <w:t xml:space="preserve"> y relaciones electrónicas</w:t>
      </w:r>
      <w:r w:rsidR="00F66C1C" w:rsidRPr="0058630A">
        <w:rPr>
          <w:rFonts w:ascii="Verdana" w:hAnsi="Verdana"/>
          <w:sz w:val="19"/>
          <w:szCs w:val="19"/>
        </w:rPr>
        <w:t>.</w:t>
      </w:r>
      <w:bookmarkEnd w:id="19"/>
    </w:p>
    <w:p w14:paraId="238475F4" w14:textId="77777777" w:rsidR="00AA5BCB" w:rsidRPr="0058630A" w:rsidRDefault="00AA5BCB" w:rsidP="0058630A">
      <w:pPr>
        <w:pStyle w:val="Ttulo2"/>
        <w:rPr>
          <w:rFonts w:ascii="Verdana" w:hAnsi="Verdana"/>
          <w:sz w:val="19"/>
          <w:szCs w:val="19"/>
        </w:rPr>
      </w:pPr>
    </w:p>
    <w:p w14:paraId="2E2492AA" w14:textId="4EEF2B65" w:rsidR="00AA5BCB" w:rsidRPr="0058630A" w:rsidRDefault="00AA5BCB" w:rsidP="0058630A">
      <w:pPr>
        <w:pStyle w:val="Ttulo2"/>
        <w:rPr>
          <w:rFonts w:ascii="Verdana" w:hAnsi="Verdana"/>
          <w:sz w:val="19"/>
          <w:szCs w:val="19"/>
        </w:rPr>
      </w:pPr>
      <w:bookmarkStart w:id="20" w:name="_Toc220918756"/>
      <w:r w:rsidRPr="0058630A">
        <w:rPr>
          <w:rFonts w:ascii="Verdana" w:hAnsi="Verdana"/>
          <w:sz w:val="19"/>
          <w:szCs w:val="19"/>
        </w:rPr>
        <w:t>8.1. Perfil de contratante</w:t>
      </w:r>
      <w:bookmarkEnd w:id="20"/>
    </w:p>
    <w:p w14:paraId="2FB8A44A" w14:textId="77777777" w:rsidR="00E233B8" w:rsidRPr="0058630A" w:rsidRDefault="00E233B8" w:rsidP="0058630A">
      <w:pPr>
        <w:pStyle w:val="Normal1"/>
        <w:spacing w:after="0"/>
        <w:rPr>
          <w:rFonts w:ascii="Verdana" w:hAnsi="Verdana"/>
          <w:color w:val="auto"/>
          <w:sz w:val="19"/>
          <w:szCs w:val="19"/>
        </w:rPr>
      </w:pPr>
    </w:p>
    <w:p w14:paraId="5983840C" w14:textId="77777777" w:rsidR="00E233B8" w:rsidRPr="00251954"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En el perfil de contratante del órgano de contratación se publicará la información relativa a este contrato, de acuerdo con lo establecido en el artículo 63 de la LCSP, en el Decreto 39/2011 y en la Orden de la Consejería de Economía y Hacienda de 16 de junio de 2008, por la que se regula el perfil </w:t>
      </w:r>
      <w:r w:rsidRPr="0058630A">
        <w:rPr>
          <w:rFonts w:ascii="Verdana" w:hAnsi="Verdana"/>
          <w:color w:val="auto"/>
          <w:sz w:val="19"/>
          <w:szCs w:val="19"/>
        </w:rPr>
        <w:lastRenderedPageBreak/>
        <w:t xml:space="preserve">de contratante de los órganos de contratación de la </w:t>
      </w:r>
      <w:r w:rsidRPr="00251954">
        <w:rPr>
          <w:rFonts w:ascii="Verdana" w:hAnsi="Verdana"/>
          <w:color w:val="auto"/>
          <w:sz w:val="19"/>
          <w:szCs w:val="19"/>
        </w:rPr>
        <w:t>Administración de la Junta de Andalucía y sus entidades instrumentales.</w:t>
      </w:r>
    </w:p>
    <w:p w14:paraId="256DA00B" w14:textId="77777777" w:rsidR="00E233B8" w:rsidRPr="00251954" w:rsidRDefault="00E233B8" w:rsidP="0058630A">
      <w:pPr>
        <w:pStyle w:val="Normal1"/>
        <w:spacing w:after="0"/>
        <w:rPr>
          <w:rFonts w:ascii="Verdana" w:hAnsi="Verdana"/>
          <w:color w:val="auto"/>
          <w:sz w:val="19"/>
          <w:szCs w:val="19"/>
        </w:rPr>
      </w:pPr>
    </w:p>
    <w:p w14:paraId="79A19E1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Asimismo, se publicarán en el perfil de contratante las respuestas a las solicitudes de aclaración al PCP o al resto de la documentación cuando en el Anexo I-apartado </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Ref_ANEXO_I_-_PERFIL_DEL_CONTRATANTE \h </w:instrText>
      </w:r>
      <w:r w:rsidR="00D5188C"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E03A48" w:rsidRPr="00251954">
        <w:rPr>
          <w:rFonts w:ascii="Verdana" w:hAnsi="Verdana"/>
          <w:color w:val="auto"/>
          <w:sz w:val="19"/>
          <w:szCs w:val="19"/>
        </w:rPr>
        <w:t xml:space="preserve">5 </w:t>
      </w:r>
      <w:r w:rsidRPr="00251954">
        <w:rPr>
          <w:rFonts w:ascii="Verdana" w:hAnsi="Verdana"/>
          <w:color w:val="auto"/>
          <w:sz w:val="19"/>
          <w:szCs w:val="19"/>
        </w:rPr>
        <w:t>se haya atribuido carácter vinculante a las mismas, de acuerdo con lo establecido en el artículo 138.3 de la LCSP.</w:t>
      </w:r>
    </w:p>
    <w:p w14:paraId="483B8963" w14:textId="77777777" w:rsidR="00E4265C" w:rsidRPr="00251954" w:rsidRDefault="00E4265C" w:rsidP="0058630A">
      <w:pPr>
        <w:pStyle w:val="Normal1"/>
        <w:spacing w:after="0"/>
        <w:rPr>
          <w:rFonts w:ascii="Verdana" w:hAnsi="Verdana"/>
          <w:color w:val="auto"/>
          <w:sz w:val="19"/>
          <w:szCs w:val="19"/>
        </w:rPr>
      </w:pPr>
    </w:p>
    <w:p w14:paraId="2F12867D" w14:textId="77777777" w:rsidR="00E4265C" w:rsidRPr="00251954" w:rsidRDefault="00E4265C" w:rsidP="0058630A">
      <w:pPr>
        <w:pStyle w:val="Normal1"/>
        <w:spacing w:after="0"/>
        <w:rPr>
          <w:rFonts w:ascii="Verdana" w:hAnsi="Verdana"/>
          <w:color w:val="auto"/>
          <w:sz w:val="19"/>
          <w:szCs w:val="19"/>
        </w:rPr>
      </w:pPr>
      <w:r w:rsidRPr="00251954">
        <w:rPr>
          <w:rFonts w:ascii="Verdana" w:hAnsi="Verdana"/>
          <w:color w:val="auto"/>
          <w:sz w:val="19"/>
          <w:szCs w:val="19"/>
        </w:rPr>
        <w:t>En todo caso serán objeto de publicación las respuestas a consultas, aclaraciones o información adicional facilitada por el órgano de contratación a las personas licitadoras cuando tengan relación con los criterios de solvencia y adjudicación.</w:t>
      </w:r>
    </w:p>
    <w:p w14:paraId="74BE35FC" w14:textId="77777777" w:rsidR="00E233B8" w:rsidRPr="00251954" w:rsidRDefault="00E233B8" w:rsidP="0058630A">
      <w:pPr>
        <w:pStyle w:val="Normal1"/>
        <w:spacing w:after="0"/>
        <w:rPr>
          <w:rFonts w:ascii="Verdana" w:hAnsi="Verdana"/>
          <w:color w:val="auto"/>
          <w:sz w:val="19"/>
          <w:szCs w:val="19"/>
        </w:rPr>
      </w:pPr>
    </w:p>
    <w:p w14:paraId="4029F6D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Si fuera necesario para realizar las proposiciones una visita </w:t>
      </w:r>
      <w:r w:rsidRPr="00251954">
        <w:rPr>
          <w:rFonts w:ascii="Verdana" w:hAnsi="Verdana"/>
          <w:i/>
          <w:color w:val="auto"/>
          <w:sz w:val="19"/>
          <w:szCs w:val="19"/>
        </w:rPr>
        <w:t xml:space="preserve">in situ </w:t>
      </w:r>
      <w:r w:rsidRPr="00251954">
        <w:rPr>
          <w:rFonts w:ascii="Verdana" w:hAnsi="Verdana"/>
          <w:color w:val="auto"/>
          <w:sz w:val="19"/>
          <w:szCs w:val="19"/>
        </w:rPr>
        <w:t xml:space="preserve">al lugar de ejecución del contrato o a consultar documentación a la que no sea posible acceder de manera electrónica, se indicará expresamente en el perfil de contratante del órgano de contratación el lugar, día y horas en los que se podrá realizar la visita o consulta. </w:t>
      </w:r>
    </w:p>
    <w:p w14:paraId="24EE638E" w14:textId="77777777" w:rsidR="00E233B8" w:rsidRPr="00251954" w:rsidRDefault="00E233B8" w:rsidP="0058630A">
      <w:pPr>
        <w:pStyle w:val="Normal1"/>
        <w:spacing w:after="0"/>
        <w:rPr>
          <w:rFonts w:ascii="Verdana" w:hAnsi="Verdana"/>
          <w:color w:val="auto"/>
          <w:sz w:val="19"/>
          <w:szCs w:val="19"/>
        </w:rPr>
      </w:pPr>
    </w:p>
    <w:p w14:paraId="686DF7D4" w14:textId="77777777"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acceso al perfil de contratante se efectuará a través de la Plataforma de Contratación de la Junta de Andalucía, indicada en el</w:t>
      </w:r>
      <w:r w:rsidRPr="0058630A">
        <w:rPr>
          <w:rFonts w:ascii="Verdana" w:hAnsi="Verdana"/>
          <w:color w:val="auto"/>
          <w:sz w:val="19"/>
          <w:szCs w:val="19"/>
        </w:rPr>
        <w:t xml:space="preserve"> Anexo I-apartado </w:t>
      </w:r>
      <w:r w:rsidR="00E03A48" w:rsidRPr="0058630A">
        <w:rPr>
          <w:rFonts w:ascii="Verdana" w:hAnsi="Verdana"/>
          <w:color w:val="auto"/>
          <w:sz w:val="19"/>
          <w:szCs w:val="19"/>
        </w:rPr>
        <w:t>5</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Ref_ANEXO_I_-_PERFIL_DEL_CONTRATANTE \h </w:instrText>
      </w:r>
      <w:r w:rsidR="00D5188C" w:rsidRPr="0058630A">
        <w:rPr>
          <w:rFonts w:ascii="Verdana" w:hAnsi="Verdana"/>
          <w:color w:val="auto"/>
          <w:sz w:val="19"/>
          <w:szCs w:val="19"/>
        </w:rPr>
        <w:instrText xml:space="preserve">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Pr="0058630A">
        <w:rPr>
          <w:rFonts w:ascii="Verdana" w:hAnsi="Verdana"/>
          <w:color w:val="auto"/>
          <w:sz w:val="19"/>
          <w:szCs w:val="19"/>
        </w:rPr>
        <w:t xml:space="preserve"> del presente pliego, la cual está interconectada con la Plataforma de Contratación del Sector Público.</w:t>
      </w:r>
    </w:p>
    <w:p w14:paraId="5DC97786" w14:textId="77777777" w:rsidR="003423D0" w:rsidRPr="0058630A" w:rsidRDefault="003423D0" w:rsidP="0058630A">
      <w:pPr>
        <w:rPr>
          <w:rFonts w:ascii="Verdana" w:eastAsia="Times New Roman" w:hAnsi="Verdana" w:cs="NewsGotT"/>
          <w:sz w:val="19"/>
          <w:szCs w:val="19"/>
        </w:rPr>
      </w:pPr>
    </w:p>
    <w:p w14:paraId="35553360" w14:textId="1A5422FC" w:rsidR="00AA5BCB" w:rsidRPr="0058630A" w:rsidRDefault="00AA5BCB" w:rsidP="0058630A">
      <w:pPr>
        <w:pStyle w:val="Ttulo2"/>
        <w:rPr>
          <w:rFonts w:ascii="Verdana" w:hAnsi="Verdana"/>
          <w:sz w:val="19"/>
          <w:szCs w:val="19"/>
        </w:rPr>
      </w:pPr>
      <w:bookmarkStart w:id="21" w:name="_Toc220918757"/>
      <w:r w:rsidRPr="0058630A">
        <w:rPr>
          <w:rFonts w:ascii="Verdana" w:hAnsi="Verdana"/>
          <w:sz w:val="19"/>
          <w:szCs w:val="19"/>
        </w:rPr>
        <w:t>8.2. Relaciones electrónicas.</w:t>
      </w:r>
      <w:bookmarkEnd w:id="21"/>
    </w:p>
    <w:p w14:paraId="4C6CF9C0" w14:textId="77777777" w:rsidR="00AA5BCB" w:rsidRPr="0058630A" w:rsidRDefault="00AA5BCB" w:rsidP="0058630A">
      <w:pPr>
        <w:pStyle w:val="Normal1"/>
        <w:spacing w:after="0"/>
        <w:rPr>
          <w:rFonts w:ascii="Verdana" w:hAnsi="Verdana"/>
          <w:color w:val="auto"/>
          <w:sz w:val="19"/>
          <w:szCs w:val="19"/>
        </w:rPr>
      </w:pPr>
    </w:p>
    <w:p w14:paraId="20A0AA8A" w14:textId="616DCD61"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 xml:space="preserve">El empleo de medios electrónicos constituye como un elemento esencial y obligatorio en la tramitación de este procedimiento de contratación, conforme a lo dispuesto en la LCSP, lo que se realizará a través del Sistema de Información de Relaciones Electrónicas en materia de Contratación,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 xml:space="preserve">-Portal de licitación electrónica (en adelante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-Portal de licitación electrónica) implantado en virtud del Decreto-ley 13/2020, de 18 de mayo, en los términos siguientes:</w:t>
      </w:r>
    </w:p>
    <w:p w14:paraId="619FE947" w14:textId="77777777" w:rsidR="00AA5BCB" w:rsidRPr="0058630A" w:rsidRDefault="00AA5BCB" w:rsidP="0058630A">
      <w:pPr>
        <w:pStyle w:val="Normal1"/>
        <w:spacing w:after="0"/>
        <w:rPr>
          <w:rFonts w:ascii="Verdana" w:hAnsi="Verdana"/>
          <w:color w:val="auto"/>
          <w:sz w:val="19"/>
          <w:szCs w:val="19"/>
        </w:rPr>
      </w:pPr>
    </w:p>
    <w:p w14:paraId="4EBB409B" w14:textId="21A4438C" w:rsidR="00AA5BCB" w:rsidRPr="0058630A" w:rsidRDefault="00AA5BCB" w:rsidP="00CE567F">
      <w:pPr>
        <w:pStyle w:val="Normal1"/>
        <w:numPr>
          <w:ilvl w:val="0"/>
          <w:numId w:val="41"/>
        </w:numPr>
        <w:spacing w:after="0"/>
        <w:rPr>
          <w:rFonts w:ascii="Verdana" w:hAnsi="Verdana"/>
          <w:color w:val="auto"/>
          <w:sz w:val="19"/>
          <w:szCs w:val="19"/>
        </w:rPr>
      </w:pPr>
      <w:r w:rsidRPr="0058630A">
        <w:rPr>
          <w:rFonts w:ascii="Verdana" w:hAnsi="Verdana"/>
          <w:color w:val="auto"/>
          <w:sz w:val="19"/>
          <w:szCs w:val="19"/>
        </w:rPr>
        <w:t>Alcance del sistema</w:t>
      </w:r>
    </w:p>
    <w:p w14:paraId="181DFB5F" w14:textId="77777777" w:rsidR="00AA5BCB" w:rsidRPr="0058630A" w:rsidRDefault="00AA5BCB" w:rsidP="0058630A">
      <w:pPr>
        <w:pStyle w:val="Normal1"/>
        <w:spacing w:after="0"/>
        <w:rPr>
          <w:rFonts w:ascii="Verdana" w:hAnsi="Verdana"/>
          <w:color w:val="auto"/>
          <w:sz w:val="19"/>
          <w:szCs w:val="19"/>
        </w:rPr>
      </w:pPr>
    </w:p>
    <w:p w14:paraId="00AA574C" w14:textId="1A2853A7" w:rsidR="00AA5BCB" w:rsidRPr="0058630A" w:rsidRDefault="00AA5BCB" w:rsidP="0058630A">
      <w:pPr>
        <w:pStyle w:val="Normal1"/>
        <w:spacing w:after="0"/>
        <w:rPr>
          <w:rFonts w:ascii="Verdana" w:hAnsi="Verdana"/>
          <w:color w:val="auto"/>
          <w:sz w:val="19"/>
          <w:szCs w:val="19"/>
        </w:rPr>
      </w:pPr>
      <w:proofErr w:type="spellStart"/>
      <w:r w:rsidRPr="0058630A">
        <w:rPr>
          <w:rFonts w:ascii="Verdana" w:hAnsi="Verdana"/>
          <w:color w:val="auto"/>
          <w:sz w:val="19"/>
          <w:szCs w:val="19"/>
        </w:rPr>
        <w:t>SiREC</w:t>
      </w:r>
      <w:proofErr w:type="spellEnd"/>
      <w:r w:rsidRPr="0058630A">
        <w:rPr>
          <w:rFonts w:ascii="Verdana" w:hAnsi="Verdana"/>
          <w:color w:val="auto"/>
          <w:sz w:val="19"/>
          <w:szCs w:val="19"/>
        </w:rPr>
        <w:t>-Portal de Licitación Electrónica constituye la plataforma que sustenta el procedimiento electrónico mediante el cual se tramitan todas las relaciones electrónicas del órgano de contratación derivadas del presente expediente de contratación.</w:t>
      </w:r>
    </w:p>
    <w:p w14:paraId="4C6269A8" w14:textId="77777777" w:rsidR="00AA5BCB" w:rsidRPr="0058630A" w:rsidRDefault="00AA5BCB" w:rsidP="0058630A">
      <w:pPr>
        <w:pStyle w:val="Normal1"/>
        <w:spacing w:after="0"/>
        <w:rPr>
          <w:rFonts w:ascii="Verdana" w:hAnsi="Verdana"/>
          <w:color w:val="auto"/>
          <w:sz w:val="19"/>
          <w:szCs w:val="19"/>
        </w:rPr>
      </w:pPr>
    </w:p>
    <w:p w14:paraId="21E3C20C" w14:textId="77777777"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Este sistema permite, entre otras funcionalidades, la presentación de las proposiciones por parte de las personas licitadoras, la firma electrónica del documento de formalización y la práctica de las notificaciones y comunicaciones, entre otras.</w:t>
      </w:r>
    </w:p>
    <w:p w14:paraId="1555740E" w14:textId="77777777" w:rsidR="00AA5BCB" w:rsidRPr="0058630A" w:rsidRDefault="00AA5BCB" w:rsidP="0058630A">
      <w:pPr>
        <w:pStyle w:val="Normal1"/>
        <w:spacing w:after="0"/>
        <w:rPr>
          <w:rFonts w:ascii="Verdana" w:hAnsi="Verdana"/>
          <w:color w:val="auto"/>
          <w:sz w:val="19"/>
          <w:szCs w:val="19"/>
        </w:rPr>
      </w:pPr>
    </w:p>
    <w:p w14:paraId="39980C1F" w14:textId="77777777"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 xml:space="preserve">En consecuencia, todas las relaciones electrónicas requeridas tanto en el proceso de licitación como en la ejecución del contrato se realizarán a través del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-Portal de Licitación Electrónica.</w:t>
      </w:r>
    </w:p>
    <w:p w14:paraId="0846AACB" w14:textId="77777777" w:rsidR="00AA5BCB" w:rsidRPr="0058630A" w:rsidRDefault="00AA5BCB" w:rsidP="0058630A">
      <w:pPr>
        <w:pStyle w:val="Normal1"/>
        <w:spacing w:after="0"/>
        <w:rPr>
          <w:rFonts w:ascii="Verdana" w:hAnsi="Verdana"/>
          <w:color w:val="auto"/>
          <w:sz w:val="19"/>
          <w:szCs w:val="19"/>
        </w:rPr>
      </w:pPr>
    </w:p>
    <w:p w14:paraId="1915C45D" w14:textId="112B39E6" w:rsidR="00AA5BCB" w:rsidRPr="0058630A" w:rsidRDefault="00AA5BCB" w:rsidP="00CE567F">
      <w:pPr>
        <w:pStyle w:val="Normal1"/>
        <w:numPr>
          <w:ilvl w:val="0"/>
          <w:numId w:val="41"/>
        </w:numPr>
        <w:spacing w:after="0"/>
        <w:rPr>
          <w:rFonts w:ascii="Verdana" w:hAnsi="Verdana"/>
          <w:color w:val="auto"/>
          <w:sz w:val="19"/>
          <w:szCs w:val="19"/>
        </w:rPr>
      </w:pPr>
      <w:r w:rsidRPr="0058630A">
        <w:rPr>
          <w:rFonts w:ascii="Verdana" w:hAnsi="Verdana"/>
          <w:color w:val="auto"/>
          <w:sz w:val="19"/>
          <w:szCs w:val="19"/>
        </w:rPr>
        <w:t xml:space="preserve">Registro en el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-Portal de Licitación Electrónica</w:t>
      </w:r>
    </w:p>
    <w:p w14:paraId="61F81223" w14:textId="77777777" w:rsidR="00AA5BCB" w:rsidRPr="0058630A" w:rsidRDefault="00AA5BCB" w:rsidP="0058630A">
      <w:pPr>
        <w:pStyle w:val="Normal1"/>
        <w:spacing w:after="0"/>
        <w:rPr>
          <w:rFonts w:ascii="Verdana" w:hAnsi="Verdana"/>
          <w:color w:val="auto"/>
          <w:sz w:val="19"/>
          <w:szCs w:val="19"/>
        </w:rPr>
      </w:pPr>
    </w:p>
    <w:p w14:paraId="731ADD54" w14:textId="77777777"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 xml:space="preserve">Para concurrir a la presente licitación, las personas licitadoras deberán estar registradas en el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-Portal de Licitación Electrónica. En caso de participación mediante Unión Temporal de Empresas (UTE), todas las entidades integrantes deberán estar registradas previamente en dicho sistema.</w:t>
      </w:r>
    </w:p>
    <w:p w14:paraId="69D05F76" w14:textId="77777777" w:rsidR="00AA5BCB" w:rsidRPr="0058630A" w:rsidRDefault="00AA5BCB" w:rsidP="0058630A">
      <w:pPr>
        <w:pStyle w:val="Normal1"/>
        <w:spacing w:after="0"/>
        <w:rPr>
          <w:rFonts w:ascii="Verdana" w:hAnsi="Verdana"/>
          <w:color w:val="auto"/>
          <w:sz w:val="19"/>
          <w:szCs w:val="19"/>
        </w:rPr>
      </w:pPr>
    </w:p>
    <w:p w14:paraId="68A9CC89" w14:textId="77777777"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El registro en el sistema requerirá el alta de la persona usuaria en la dirección electrónica habilitada de la Junta de Andalucía, que será utilizada para la práctica de las notificaciones electrónicas derivadas del presente procedimiento.</w:t>
      </w:r>
    </w:p>
    <w:p w14:paraId="4A15C5F3" w14:textId="77777777" w:rsidR="00AA5BCB" w:rsidRPr="0058630A" w:rsidRDefault="00AA5BCB" w:rsidP="0058630A">
      <w:pPr>
        <w:pStyle w:val="Normal1"/>
        <w:spacing w:after="0"/>
        <w:rPr>
          <w:rFonts w:ascii="Verdana" w:hAnsi="Verdana"/>
          <w:color w:val="auto"/>
          <w:sz w:val="19"/>
          <w:szCs w:val="19"/>
        </w:rPr>
      </w:pPr>
    </w:p>
    <w:p w14:paraId="551888B2" w14:textId="77777777"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Las notificaciones electrónicas estarán disponibles en el servicio “Expediente de contratación Junta de Andalucía”, emitidas por la entidad emisora “Contratación de la Junta de Andalucía”, conforme a lo previsto en la normativa aplicable.</w:t>
      </w:r>
    </w:p>
    <w:p w14:paraId="06411E6F" w14:textId="77777777" w:rsidR="00AA5BCB" w:rsidRPr="0058630A" w:rsidRDefault="00AA5BCB" w:rsidP="0058630A">
      <w:pPr>
        <w:pStyle w:val="Normal1"/>
        <w:spacing w:after="0"/>
        <w:rPr>
          <w:rFonts w:ascii="Verdana" w:hAnsi="Verdana"/>
          <w:color w:val="auto"/>
          <w:sz w:val="19"/>
          <w:szCs w:val="19"/>
        </w:rPr>
      </w:pPr>
    </w:p>
    <w:p w14:paraId="29410835" w14:textId="1A244F0A" w:rsidR="00AA5BCB" w:rsidRPr="0058630A" w:rsidRDefault="00AA5BCB" w:rsidP="00CE567F">
      <w:pPr>
        <w:pStyle w:val="Normal1"/>
        <w:numPr>
          <w:ilvl w:val="0"/>
          <w:numId w:val="41"/>
        </w:numPr>
        <w:spacing w:after="0"/>
        <w:rPr>
          <w:rFonts w:ascii="Verdana" w:hAnsi="Verdana"/>
          <w:color w:val="auto"/>
          <w:sz w:val="19"/>
          <w:szCs w:val="19"/>
        </w:rPr>
      </w:pPr>
      <w:r w:rsidRPr="0058630A">
        <w:rPr>
          <w:rFonts w:ascii="Verdana" w:hAnsi="Verdana"/>
          <w:color w:val="auto"/>
          <w:sz w:val="19"/>
          <w:szCs w:val="19"/>
        </w:rPr>
        <w:lastRenderedPageBreak/>
        <w:t>Manual de servicios</w:t>
      </w:r>
    </w:p>
    <w:p w14:paraId="2E3C3332" w14:textId="77777777" w:rsidR="00AA5BCB" w:rsidRPr="0058630A" w:rsidRDefault="00AA5BCB" w:rsidP="0058630A">
      <w:pPr>
        <w:pStyle w:val="Normal1"/>
        <w:spacing w:after="0"/>
        <w:rPr>
          <w:rFonts w:ascii="Verdana" w:hAnsi="Verdana"/>
          <w:color w:val="auto"/>
          <w:sz w:val="19"/>
          <w:szCs w:val="19"/>
        </w:rPr>
      </w:pPr>
    </w:p>
    <w:p w14:paraId="3EE4902D" w14:textId="77777777"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 xml:space="preserve">Las especificaciones técnicas y operativas para el registro y uso del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 xml:space="preserve">-Portal de Licitación Electrónica se encuentran recogidas en el Manual de servicios de licitación electrónica, disponible en el siguiente enlace: </w:t>
      </w:r>
      <w:hyperlink r:id="rId8" w:history="1">
        <w:r w:rsidRPr="0058630A">
          <w:rPr>
            <w:rFonts w:ascii="Verdana" w:hAnsi="Verdana"/>
            <w:color w:val="auto"/>
            <w:sz w:val="19"/>
            <w:szCs w:val="19"/>
          </w:rPr>
          <w:t>https://juntadeandalucia.es/temas/contratacion-publica/perfiles-licitaciones/licitacion-electronica.html</w:t>
        </w:r>
      </w:hyperlink>
      <w:r w:rsidRPr="0058630A">
        <w:rPr>
          <w:rFonts w:ascii="Verdana" w:hAnsi="Verdana"/>
          <w:color w:val="auto"/>
          <w:sz w:val="19"/>
          <w:szCs w:val="19"/>
        </w:rPr>
        <w:t>.</w:t>
      </w:r>
    </w:p>
    <w:p w14:paraId="503BF65F" w14:textId="77777777" w:rsidR="00AA5BCB" w:rsidRPr="0058630A" w:rsidRDefault="00AA5BCB" w:rsidP="0058630A">
      <w:pPr>
        <w:pStyle w:val="Normal1"/>
        <w:spacing w:after="0"/>
        <w:rPr>
          <w:rFonts w:ascii="Verdana" w:hAnsi="Verdana"/>
          <w:color w:val="auto"/>
          <w:sz w:val="19"/>
          <w:szCs w:val="19"/>
        </w:rPr>
      </w:pPr>
    </w:p>
    <w:p w14:paraId="617BEDA8" w14:textId="14E66789"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Este manual establece los requisitos técnicos, el procedimiento de registro, la preparación y presentación de ofertas (formatos permitidos, procedimiento de cifrado y custodia de las ofertas, etc.), la firma electrónica de documentos y la validación del contenido de sobres.</w:t>
      </w:r>
    </w:p>
    <w:p w14:paraId="457782EC" w14:textId="77777777" w:rsidR="00AA5BCB" w:rsidRPr="0058630A" w:rsidRDefault="00AA5BCB" w:rsidP="0058630A">
      <w:pPr>
        <w:pStyle w:val="Normal1"/>
        <w:spacing w:after="0"/>
        <w:rPr>
          <w:rFonts w:ascii="Verdana" w:hAnsi="Verdana"/>
          <w:color w:val="auto"/>
          <w:sz w:val="19"/>
          <w:szCs w:val="19"/>
        </w:rPr>
      </w:pPr>
    </w:p>
    <w:p w14:paraId="6A5921AB" w14:textId="77777777" w:rsidR="00AA5BCB" w:rsidRPr="0058630A" w:rsidRDefault="00AA5BCB" w:rsidP="0058630A">
      <w:pPr>
        <w:pStyle w:val="Normal1"/>
        <w:spacing w:after="0"/>
        <w:rPr>
          <w:rFonts w:ascii="Verdana" w:hAnsi="Verdana"/>
          <w:color w:val="auto"/>
          <w:sz w:val="19"/>
          <w:szCs w:val="19"/>
        </w:rPr>
      </w:pPr>
      <w:r w:rsidRPr="0058630A">
        <w:rPr>
          <w:rFonts w:ascii="Verdana" w:hAnsi="Verdana"/>
          <w:color w:val="auto"/>
          <w:sz w:val="19"/>
          <w:szCs w:val="19"/>
        </w:rPr>
        <w:t>Las personas licitadoras deberán conocer y cumplir las instrucciones contenidas en dicho manual para garantizar la correcta participación en el procedimiento.</w:t>
      </w:r>
    </w:p>
    <w:p w14:paraId="589B1D6D" w14:textId="77777777" w:rsidR="00AA5BCB" w:rsidRPr="0058630A" w:rsidRDefault="00AA5BCB" w:rsidP="0058630A">
      <w:pPr>
        <w:pStyle w:val="Normal1"/>
        <w:spacing w:after="0"/>
        <w:rPr>
          <w:rFonts w:ascii="Verdana" w:hAnsi="Verdana"/>
          <w:color w:val="auto"/>
          <w:sz w:val="19"/>
          <w:szCs w:val="19"/>
        </w:rPr>
      </w:pPr>
    </w:p>
    <w:p w14:paraId="14FB4505" w14:textId="77777777" w:rsidR="00736EE9" w:rsidRPr="0058630A" w:rsidRDefault="00736EE9" w:rsidP="0058630A">
      <w:pPr>
        <w:rPr>
          <w:rFonts w:ascii="Verdana" w:eastAsia="Times New Roman" w:hAnsi="Verdana" w:cs="NewsGotT"/>
          <w:sz w:val="19"/>
          <w:szCs w:val="19"/>
        </w:rPr>
      </w:pPr>
    </w:p>
    <w:p w14:paraId="06939588" w14:textId="77777777" w:rsidR="00E233B8" w:rsidRPr="0058630A" w:rsidRDefault="00F66C1C" w:rsidP="0058630A">
      <w:pPr>
        <w:pStyle w:val="Ttulo1"/>
        <w:rPr>
          <w:rFonts w:ascii="Verdana" w:hAnsi="Verdana"/>
          <w:sz w:val="19"/>
          <w:szCs w:val="19"/>
        </w:rPr>
      </w:pPr>
      <w:bookmarkStart w:id="22" w:name="_Toc220918758"/>
      <w:r w:rsidRPr="0058630A">
        <w:rPr>
          <w:rFonts w:ascii="Verdana" w:hAnsi="Verdana"/>
          <w:sz w:val="19"/>
          <w:szCs w:val="19"/>
        </w:rPr>
        <w:t>II. ADJUDICACIÓN DEL CONTRATO.</w:t>
      </w:r>
      <w:bookmarkEnd w:id="22"/>
    </w:p>
    <w:p w14:paraId="66DC252C" w14:textId="77777777" w:rsidR="00E233B8" w:rsidRPr="0058630A" w:rsidRDefault="00E233B8" w:rsidP="0058630A">
      <w:pPr>
        <w:pStyle w:val="Normal1"/>
        <w:spacing w:after="0"/>
        <w:rPr>
          <w:rFonts w:ascii="Verdana" w:hAnsi="Verdana"/>
          <w:b/>
          <w:bCs/>
          <w:color w:val="auto"/>
          <w:sz w:val="19"/>
          <w:szCs w:val="19"/>
        </w:rPr>
      </w:pPr>
    </w:p>
    <w:p w14:paraId="268AED9D" w14:textId="77777777" w:rsidR="00E233B8" w:rsidRPr="0058630A" w:rsidRDefault="00227B86" w:rsidP="0058630A">
      <w:pPr>
        <w:pStyle w:val="Ttulo2"/>
        <w:rPr>
          <w:rFonts w:ascii="Verdana" w:hAnsi="Verdana"/>
          <w:sz w:val="19"/>
          <w:szCs w:val="19"/>
        </w:rPr>
      </w:pPr>
      <w:bookmarkStart w:id="23" w:name="Ref_CLÁUSULA_PROCEDIMIENTO_DE_ADJUDICACI"/>
      <w:bookmarkStart w:id="24" w:name="_Toc220918759"/>
      <w:bookmarkEnd w:id="23"/>
      <w:r w:rsidRPr="0058630A">
        <w:rPr>
          <w:rFonts w:ascii="Verdana" w:hAnsi="Verdana"/>
          <w:sz w:val="19"/>
          <w:szCs w:val="19"/>
        </w:rPr>
        <w:t>9</w:t>
      </w:r>
      <w:r w:rsidR="00F66C1C" w:rsidRPr="0058630A">
        <w:rPr>
          <w:rFonts w:ascii="Verdana" w:hAnsi="Verdana"/>
          <w:sz w:val="19"/>
          <w:szCs w:val="19"/>
        </w:rPr>
        <w:t>. Procedimiento de adjudicación y tramitación del expediente.</w:t>
      </w:r>
      <w:bookmarkEnd w:id="24"/>
    </w:p>
    <w:p w14:paraId="3ACA77B4" w14:textId="77777777" w:rsidR="00E233B8" w:rsidRPr="0058630A" w:rsidRDefault="00E233B8" w:rsidP="0058630A">
      <w:pPr>
        <w:pStyle w:val="Normal1"/>
        <w:spacing w:after="0"/>
        <w:rPr>
          <w:rFonts w:ascii="Verdana" w:eastAsia="Times New Roman" w:hAnsi="Verdana" w:cs="NewsGotT"/>
          <w:color w:val="auto"/>
          <w:sz w:val="19"/>
          <w:szCs w:val="19"/>
          <w:lang w:eastAsia="zh-CN"/>
        </w:rPr>
      </w:pPr>
    </w:p>
    <w:p w14:paraId="045EFBCD" w14:textId="77777777" w:rsidR="00E233B8" w:rsidRPr="0058630A" w:rsidRDefault="00F66C1C" w:rsidP="0058630A">
      <w:pPr>
        <w:pStyle w:val="Normal1"/>
        <w:spacing w:after="0"/>
        <w:rPr>
          <w:rFonts w:ascii="Verdana" w:hAnsi="Verdana"/>
          <w:b/>
          <w:bCs/>
          <w:color w:val="auto"/>
          <w:spacing w:val="-2"/>
          <w:sz w:val="19"/>
          <w:szCs w:val="19"/>
        </w:rPr>
      </w:pPr>
      <w:r w:rsidRPr="0058630A">
        <w:rPr>
          <w:rFonts w:ascii="Verdana" w:eastAsia="Times New Roman" w:hAnsi="Verdana" w:cs="NewsGotT"/>
          <w:color w:val="auto"/>
          <w:spacing w:val="-2"/>
          <w:sz w:val="19"/>
          <w:szCs w:val="19"/>
          <w:lang w:eastAsia="zh-CN"/>
        </w:rPr>
        <w:t xml:space="preserve">El contrato se adjudicará mediante procedimiento </w:t>
      </w:r>
      <w:r w:rsidR="00E03A48" w:rsidRPr="0058630A">
        <w:rPr>
          <w:rFonts w:ascii="Verdana" w:eastAsia="Times New Roman" w:hAnsi="Verdana" w:cs="NewsGotT"/>
          <w:color w:val="auto"/>
          <w:spacing w:val="-2"/>
          <w:sz w:val="19"/>
          <w:szCs w:val="19"/>
          <w:lang w:eastAsia="zh-CN"/>
        </w:rPr>
        <w:t>abierto. En el Anexo I-apartado</w:t>
      </w:r>
      <w:r w:rsidRPr="0058630A">
        <w:rPr>
          <w:rFonts w:ascii="Verdana" w:eastAsia="Times New Roman" w:hAnsi="Verdana" w:cs="NewsGotT"/>
          <w:color w:val="auto"/>
          <w:spacing w:val="-2"/>
          <w:sz w:val="19"/>
          <w:szCs w:val="19"/>
          <w:lang w:eastAsia="zh-CN"/>
        </w:rPr>
        <w:fldChar w:fldCharType="begin"/>
      </w:r>
      <w:r w:rsidRPr="0058630A">
        <w:rPr>
          <w:rFonts w:ascii="Verdana" w:eastAsia="Times New Roman" w:hAnsi="Verdana" w:cs="NewsGotT"/>
          <w:color w:val="auto"/>
          <w:spacing w:val="-2"/>
          <w:sz w:val="19"/>
          <w:szCs w:val="19"/>
          <w:lang w:eastAsia="zh-CN"/>
        </w:rPr>
        <w:instrText xml:space="preserve"> REF Ref_ANEXO_I_-_PROCEDIMIENTO_DE_ADJUDICAC \h </w:instrText>
      </w:r>
      <w:r w:rsidR="00D5188C" w:rsidRPr="0058630A">
        <w:rPr>
          <w:rFonts w:ascii="Verdana" w:eastAsia="Times New Roman" w:hAnsi="Verdana" w:cs="NewsGotT"/>
          <w:color w:val="auto"/>
          <w:spacing w:val="-2"/>
          <w:sz w:val="19"/>
          <w:szCs w:val="19"/>
          <w:lang w:eastAsia="zh-CN"/>
        </w:rPr>
        <w:instrText xml:space="preserve"> \* MERGEFORMAT </w:instrText>
      </w:r>
      <w:r w:rsidRPr="0058630A">
        <w:rPr>
          <w:rFonts w:ascii="Verdana" w:eastAsia="Times New Roman" w:hAnsi="Verdana" w:cs="NewsGotT"/>
          <w:color w:val="auto"/>
          <w:spacing w:val="-2"/>
          <w:sz w:val="19"/>
          <w:szCs w:val="19"/>
          <w:lang w:eastAsia="zh-CN"/>
        </w:rPr>
      </w:r>
      <w:r w:rsidRPr="0058630A">
        <w:rPr>
          <w:rFonts w:ascii="Verdana" w:eastAsia="Times New Roman" w:hAnsi="Verdana" w:cs="NewsGotT"/>
          <w:color w:val="auto"/>
          <w:spacing w:val="-2"/>
          <w:sz w:val="19"/>
          <w:szCs w:val="19"/>
          <w:lang w:eastAsia="zh-CN"/>
        </w:rPr>
        <w:fldChar w:fldCharType="end"/>
      </w:r>
      <w:r w:rsidR="00E03A48" w:rsidRPr="0058630A">
        <w:rPr>
          <w:rFonts w:ascii="Verdana" w:eastAsia="Times New Roman" w:hAnsi="Verdana" w:cs="NewsGotT"/>
          <w:color w:val="auto"/>
          <w:spacing w:val="-2"/>
          <w:sz w:val="19"/>
          <w:szCs w:val="19"/>
          <w:lang w:eastAsia="zh-CN"/>
        </w:rPr>
        <w:t xml:space="preserve"> 6 </w:t>
      </w:r>
      <w:r w:rsidRPr="0058630A">
        <w:rPr>
          <w:rFonts w:ascii="Verdana" w:eastAsia="Times New Roman" w:hAnsi="Verdana" w:cs="NewsGotT"/>
          <w:color w:val="auto"/>
          <w:spacing w:val="-2"/>
          <w:sz w:val="19"/>
          <w:szCs w:val="19"/>
          <w:lang w:eastAsia="zh-CN"/>
        </w:rPr>
        <w:t>se indicará la forma de tramitación del expediente. En el mismo apartado del Anexo I también se establecerá la posibilidad o no de incluir variantes.</w:t>
      </w:r>
    </w:p>
    <w:p w14:paraId="4AEE9EEB" w14:textId="77777777" w:rsidR="00E233B8" w:rsidRPr="0058630A" w:rsidRDefault="00E233B8" w:rsidP="0058630A">
      <w:pPr>
        <w:pStyle w:val="Normal1"/>
        <w:spacing w:after="0"/>
        <w:rPr>
          <w:rFonts w:ascii="Verdana" w:eastAsia="Times New Roman" w:hAnsi="Verdana" w:cs="NewsGotT"/>
          <w:color w:val="auto"/>
          <w:sz w:val="19"/>
          <w:szCs w:val="19"/>
          <w:lang w:eastAsia="zh-CN"/>
        </w:rPr>
      </w:pPr>
    </w:p>
    <w:p w14:paraId="3F538718" w14:textId="20B15CA0"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Conforme al apartado tres de la disposición adicional decimoquinta de la LCSP, la licitación del presente contrato tendrá carácter exclusivamente electrónico, por lo que la presentación de las ofertas y la práctica de las notificaciones y comunicaciones derivadas del procedimiento de adjudicación se realizarán </w:t>
      </w:r>
      <w:r w:rsidR="00AA5BCB" w:rsidRPr="0058630A">
        <w:rPr>
          <w:rFonts w:ascii="Verdana" w:hAnsi="Verdana"/>
          <w:color w:val="auto"/>
          <w:sz w:val="19"/>
          <w:szCs w:val="19"/>
        </w:rPr>
        <w:t xml:space="preserve">a través de </w:t>
      </w:r>
      <w:proofErr w:type="spellStart"/>
      <w:r w:rsidR="00AA5BCB" w:rsidRPr="0058630A">
        <w:rPr>
          <w:rFonts w:ascii="Verdana" w:hAnsi="Verdana"/>
          <w:color w:val="auto"/>
          <w:sz w:val="19"/>
          <w:szCs w:val="19"/>
        </w:rPr>
        <w:t>SiREC</w:t>
      </w:r>
      <w:proofErr w:type="spellEnd"/>
      <w:r w:rsidR="00AA5BCB" w:rsidRPr="0058630A">
        <w:rPr>
          <w:rFonts w:ascii="Verdana" w:hAnsi="Verdana"/>
          <w:color w:val="auto"/>
          <w:sz w:val="19"/>
          <w:szCs w:val="19"/>
        </w:rPr>
        <w:t>-Portal de licitación electrónica.</w:t>
      </w:r>
    </w:p>
    <w:p w14:paraId="027288E0" w14:textId="77777777" w:rsidR="00E233B8" w:rsidRPr="0058630A" w:rsidRDefault="00E233B8" w:rsidP="0058630A">
      <w:pPr>
        <w:pStyle w:val="Normal1"/>
        <w:spacing w:after="0"/>
        <w:rPr>
          <w:rFonts w:ascii="Verdana" w:eastAsia="Times New Roman" w:hAnsi="Verdana" w:cs="NewsGotT"/>
          <w:color w:val="auto"/>
          <w:sz w:val="19"/>
          <w:szCs w:val="19"/>
          <w:lang w:eastAsia="zh-CN"/>
        </w:rPr>
      </w:pPr>
    </w:p>
    <w:p w14:paraId="2CE56BD4" w14:textId="77777777" w:rsidR="00E233B8" w:rsidRPr="00251954" w:rsidRDefault="00227B86" w:rsidP="0058630A">
      <w:pPr>
        <w:pStyle w:val="Ttulo2"/>
        <w:rPr>
          <w:rFonts w:ascii="Verdana" w:hAnsi="Verdana"/>
          <w:sz w:val="19"/>
          <w:szCs w:val="19"/>
        </w:rPr>
      </w:pPr>
      <w:bookmarkStart w:id="25" w:name="Ref_CLÁUSULA_PRESENTACIÓN_DE_LAS_PROPOSI"/>
      <w:bookmarkStart w:id="26" w:name="_Toc220918760"/>
      <w:bookmarkEnd w:id="25"/>
      <w:r w:rsidRPr="00251954">
        <w:rPr>
          <w:rFonts w:ascii="Verdana" w:eastAsia="Times New Roman" w:hAnsi="Verdana" w:cs="NewsGotT"/>
          <w:sz w:val="19"/>
          <w:szCs w:val="19"/>
        </w:rPr>
        <w:t>10</w:t>
      </w:r>
      <w:r w:rsidR="00F66C1C" w:rsidRPr="00251954">
        <w:rPr>
          <w:rFonts w:ascii="Verdana" w:eastAsia="Times New Roman" w:hAnsi="Verdana" w:cs="NewsGotT"/>
          <w:sz w:val="19"/>
          <w:szCs w:val="19"/>
        </w:rPr>
        <w:t>.</w:t>
      </w:r>
      <w:r w:rsidR="00A675C0" w:rsidRPr="00251954">
        <w:rPr>
          <w:rFonts w:ascii="Verdana" w:eastAsia="Times New Roman" w:hAnsi="Verdana" w:cs="NewsGotT"/>
          <w:sz w:val="19"/>
          <w:szCs w:val="19"/>
        </w:rPr>
        <w:t xml:space="preserve"> </w:t>
      </w:r>
      <w:r w:rsidR="00F66C1C" w:rsidRPr="00251954">
        <w:rPr>
          <w:rFonts w:ascii="Verdana" w:eastAsia="Times New Roman" w:hAnsi="Verdana" w:cs="NewsGotT"/>
          <w:sz w:val="19"/>
          <w:szCs w:val="19"/>
        </w:rPr>
        <w:t>Presentación de las proposiciones.</w:t>
      </w:r>
      <w:bookmarkEnd w:id="26"/>
    </w:p>
    <w:p w14:paraId="7866784F" w14:textId="77777777" w:rsidR="00E233B8" w:rsidRPr="00251954" w:rsidRDefault="00E233B8" w:rsidP="0058630A">
      <w:pPr>
        <w:pStyle w:val="Normal1"/>
        <w:spacing w:after="0"/>
        <w:rPr>
          <w:rFonts w:ascii="Verdana" w:eastAsia="Times New Roman" w:hAnsi="Verdana" w:cs="NewsGotT"/>
          <w:color w:val="auto"/>
          <w:sz w:val="19"/>
          <w:szCs w:val="19"/>
          <w:lang w:eastAsia="zh-CN"/>
        </w:rPr>
      </w:pPr>
    </w:p>
    <w:p w14:paraId="0E2255CE"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eastAsia="Times New Roman" w:hAnsi="Verdana" w:cs="NewsGotT"/>
          <w:color w:val="auto"/>
          <w:spacing w:val="-2"/>
          <w:sz w:val="19"/>
          <w:szCs w:val="19"/>
          <w:lang w:eastAsia="zh-CN"/>
        </w:rPr>
        <w:t>El órgano de contratación anunciará la licitación del contrato en su perfil de contratante y, en el caso de contratos sujetos a regulación armonizada, en el Diario Oficial de la Unión Europea (en adelante, DOUE) de acuerdo con lo dispuesto en la LCSP, debiendo los poderes adjudicadores poder demostrar la fecha de envío del anuncio de licitación.</w:t>
      </w:r>
    </w:p>
    <w:p w14:paraId="564270EA" w14:textId="77777777" w:rsidR="00E233B8" w:rsidRPr="00251954" w:rsidRDefault="00E233B8" w:rsidP="0058630A">
      <w:pPr>
        <w:pStyle w:val="Normal1"/>
        <w:spacing w:after="0"/>
        <w:rPr>
          <w:rFonts w:ascii="Verdana" w:hAnsi="Verdana"/>
          <w:color w:val="auto"/>
          <w:sz w:val="19"/>
          <w:szCs w:val="19"/>
        </w:rPr>
      </w:pPr>
    </w:p>
    <w:p w14:paraId="5BF9461D"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eastAsia="Times New Roman" w:hAnsi="Verdana" w:cs="NewsGotT"/>
          <w:color w:val="auto"/>
          <w:spacing w:val="-2"/>
          <w:sz w:val="19"/>
          <w:szCs w:val="19"/>
          <w:lang w:eastAsia="zh-CN"/>
        </w:rPr>
        <w:t>De conformidad con lo establecido en el artículo 135.3 de la LCSP, el anuncio de licitación no se publicará en el perfil de contratante antes de su publicación en el DOUE. No obstante, podrá en todo caso publicarse en el perfil de contratante antes que el DOUE, si el órgano de contratación no ha recibido la notificación de su publicación por la Oficina de Publicaciones de la Unión Europea a las 48 horas de la confirmación de la recepción del anuncio.</w:t>
      </w:r>
    </w:p>
    <w:p w14:paraId="0503B56F" w14:textId="77777777" w:rsidR="00E233B8" w:rsidRPr="00251954" w:rsidRDefault="00E233B8" w:rsidP="0058630A">
      <w:pPr>
        <w:pStyle w:val="Normal1"/>
        <w:spacing w:after="0"/>
        <w:rPr>
          <w:rFonts w:ascii="Verdana" w:eastAsia="Times New Roman" w:hAnsi="Verdana" w:cs="NewsGotT"/>
          <w:color w:val="auto"/>
          <w:sz w:val="19"/>
          <w:szCs w:val="19"/>
          <w:lang w:eastAsia="zh-CN"/>
        </w:rPr>
      </w:pPr>
    </w:p>
    <w:p w14:paraId="7A541034"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eastAsia="Times New Roman" w:hAnsi="Verdana" w:cs="NewsGotT"/>
          <w:color w:val="auto"/>
          <w:spacing w:val="-2"/>
          <w:sz w:val="19"/>
          <w:szCs w:val="19"/>
          <w:lang w:eastAsia="zh-CN"/>
        </w:rPr>
        <w:t>Cada persona licitadora no podrá presentar más de una proposición, ni suscribir ninguna propuesta en unión temporal con otras si lo ha hecho individualmente o figurar en más de una unión temporal. La infracción de estas normas dará lugar a la no admisión de todas las propuestas por ella suscritas.</w:t>
      </w:r>
    </w:p>
    <w:p w14:paraId="05FE9387" w14:textId="77777777" w:rsidR="00E233B8" w:rsidRPr="00251954" w:rsidRDefault="00E233B8" w:rsidP="0058630A">
      <w:pPr>
        <w:pStyle w:val="Normal1"/>
        <w:spacing w:after="0"/>
        <w:rPr>
          <w:rFonts w:ascii="Verdana" w:hAnsi="Verdana"/>
          <w:color w:val="auto"/>
          <w:sz w:val="19"/>
          <w:szCs w:val="19"/>
        </w:rPr>
      </w:pPr>
    </w:p>
    <w:p w14:paraId="126E669B"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eastAsia="Times New Roman" w:hAnsi="Verdana" w:cs="NewsGotT"/>
          <w:color w:val="auto"/>
          <w:spacing w:val="-2"/>
          <w:sz w:val="19"/>
          <w:szCs w:val="19"/>
          <w:lang w:eastAsia="zh-CN"/>
        </w:rPr>
        <w:t xml:space="preserve">Las proposiciones de las personas interesadas deberán ajustarse a los pliegos y documentación que rigen la licitación, y su presentación supone la aceptación incondicionada por la persona </w:t>
      </w:r>
      <w:r w:rsidRPr="00251954">
        <w:rPr>
          <w:rFonts w:ascii="Verdana" w:hAnsi="Verdana" w:cs="NewsGotT"/>
          <w:color w:val="auto"/>
          <w:sz w:val="19"/>
          <w:szCs w:val="19"/>
          <w:lang w:bidi="ar-SA"/>
        </w:rPr>
        <w:t>licitadora</w:t>
      </w:r>
      <w:r w:rsidRPr="00251954">
        <w:rPr>
          <w:rFonts w:ascii="Verdana" w:eastAsia="Times New Roman" w:hAnsi="Verdana" w:cs="NewsGotT"/>
          <w:color w:val="auto"/>
          <w:spacing w:val="-2"/>
          <w:sz w:val="19"/>
          <w:szCs w:val="19"/>
          <w:lang w:eastAsia="zh-CN"/>
        </w:rPr>
        <w:t xml:space="preserve"> del contenido de la totalidad de las cláusulas o condiciones de este pliego, sin salvedad o reserva alguna, así como la autorización a la mesa o al órgano de contratación para consultar los datos recogidos en el Registro de Licitadores de la Comunidad Autónoma de Andalucía o en las listas oficiales de operadores económicos de un Estado miembro de la Unión Europea.</w:t>
      </w:r>
    </w:p>
    <w:p w14:paraId="30630381" w14:textId="77777777" w:rsidR="00E233B8" w:rsidRPr="00251954" w:rsidRDefault="00E233B8" w:rsidP="0058630A">
      <w:pPr>
        <w:pStyle w:val="Normal1"/>
        <w:spacing w:after="0"/>
        <w:rPr>
          <w:rFonts w:ascii="Verdana" w:eastAsia="Times New Roman" w:hAnsi="Verdana" w:cs="NewsGotT"/>
          <w:color w:val="auto"/>
          <w:sz w:val="19"/>
          <w:szCs w:val="19"/>
          <w:lang w:eastAsia="zh-CN"/>
        </w:rPr>
      </w:pPr>
    </w:p>
    <w:p w14:paraId="618A325E" w14:textId="77777777" w:rsidR="00E233B8" w:rsidRPr="00251954" w:rsidRDefault="00F66C1C" w:rsidP="0058630A">
      <w:pPr>
        <w:pStyle w:val="Normal1"/>
        <w:spacing w:after="0"/>
        <w:rPr>
          <w:rFonts w:ascii="Verdana" w:eastAsia="Times New Roman" w:hAnsi="Verdana" w:cs="NewsGotT"/>
          <w:color w:val="auto"/>
          <w:spacing w:val="-2"/>
          <w:sz w:val="19"/>
          <w:szCs w:val="19"/>
          <w:lang w:eastAsia="zh-CN"/>
        </w:rPr>
      </w:pPr>
      <w:r w:rsidRPr="00251954">
        <w:rPr>
          <w:rFonts w:ascii="Verdana" w:eastAsia="Times New Roman" w:hAnsi="Verdana" w:cs="NewsGotT"/>
          <w:color w:val="auto"/>
          <w:spacing w:val="-2"/>
          <w:sz w:val="19"/>
          <w:szCs w:val="19"/>
          <w:lang w:eastAsia="zh-CN"/>
        </w:rPr>
        <w:t xml:space="preserve">Las personas licitadoras, presentarán, en su caso, una declaración a incluir en cada sobre, designando qué documentos administrativos y técnicos y datos presentados son, a su parecer, constitutivos de ser considerados confidenciales, tal como se indica en el artículo 133 de la LCSP. El carácter de confidencial </w:t>
      </w:r>
      <w:r w:rsidRPr="00251954">
        <w:rPr>
          <w:rFonts w:ascii="Verdana" w:eastAsia="Times New Roman" w:hAnsi="Verdana" w:cs="NewsGotT"/>
          <w:color w:val="auto"/>
          <w:spacing w:val="-2"/>
          <w:sz w:val="19"/>
          <w:szCs w:val="19"/>
          <w:lang w:eastAsia="zh-CN"/>
        </w:rPr>
        <w:lastRenderedPageBreak/>
        <w:t>afecta, entre otros, a los secretos técnicos o comerciales, a los aspectos confidenciales de las ofertas y a cualesquiera otras informaciones cuyo contenido pueda ser utilizado para falsear la competencia, ya sea en este procedimiento de licitación o en otros posteriores. El deber de confidencialidad del órgano de contratación así como de sus servicios dependientes no podrá extenderse a todo el contenido de la oferta de la persona adjudicataria, ni a todo el contenido de los informes y documentación que, en su caso, genere directa o indirectamente el órgano de contratación en el curso del procedimiento de licitación. Únicamente podrá extenderse a documentos que tengan una difusión restringida, y en ningún caso a documentos que sean públicamente accesibles. El modelo de declaración se incluye en el Anexo</w:t>
      </w:r>
      <w:r w:rsidR="001D6A1D" w:rsidRPr="00251954">
        <w:rPr>
          <w:rFonts w:ascii="Verdana" w:eastAsia="Times New Roman" w:hAnsi="Verdana" w:cs="NewsGotT"/>
          <w:color w:val="auto"/>
          <w:spacing w:val="-2"/>
          <w:sz w:val="19"/>
          <w:szCs w:val="19"/>
          <w:lang w:eastAsia="zh-CN"/>
        </w:rPr>
        <w:t xml:space="preserve"> III.</w:t>
      </w:r>
      <w:r w:rsidRPr="00251954">
        <w:rPr>
          <w:rFonts w:ascii="Verdana" w:eastAsia="Times New Roman" w:hAnsi="Verdana" w:cs="NewsGotT"/>
          <w:color w:val="auto"/>
          <w:spacing w:val="-2"/>
          <w:sz w:val="19"/>
          <w:szCs w:val="19"/>
          <w:lang w:eastAsia="zh-CN"/>
        </w:rPr>
        <w:fldChar w:fldCharType="begin"/>
      </w:r>
      <w:r w:rsidRPr="00251954">
        <w:rPr>
          <w:rFonts w:ascii="Verdana" w:eastAsia="Times New Roman" w:hAnsi="Verdana" w:cs="NewsGotT"/>
          <w:color w:val="auto"/>
          <w:spacing w:val="-2"/>
          <w:sz w:val="19"/>
          <w:szCs w:val="19"/>
          <w:lang w:eastAsia="zh-CN"/>
        </w:rPr>
        <w:instrText xml:space="preserve"> REF Ref_ANEXO_DECLARACIÓN_CONFIDENCIALIDAD \h </w:instrText>
      </w:r>
      <w:r w:rsidR="00D5188C" w:rsidRPr="00251954">
        <w:rPr>
          <w:rFonts w:ascii="Verdana" w:eastAsia="Times New Roman" w:hAnsi="Verdana" w:cs="NewsGotT"/>
          <w:color w:val="auto"/>
          <w:spacing w:val="-2"/>
          <w:sz w:val="19"/>
          <w:szCs w:val="19"/>
          <w:lang w:eastAsia="zh-CN"/>
        </w:rPr>
        <w:instrText xml:space="preserve"> \* MERGEFORMAT </w:instrText>
      </w:r>
      <w:r w:rsidRPr="00251954">
        <w:rPr>
          <w:rFonts w:ascii="Verdana" w:eastAsia="Times New Roman" w:hAnsi="Verdana" w:cs="NewsGotT"/>
          <w:color w:val="auto"/>
          <w:spacing w:val="-2"/>
          <w:sz w:val="19"/>
          <w:szCs w:val="19"/>
          <w:lang w:eastAsia="zh-CN"/>
        </w:rPr>
      </w:r>
      <w:r w:rsidRPr="00251954">
        <w:rPr>
          <w:rFonts w:ascii="Verdana" w:eastAsia="Times New Roman" w:hAnsi="Verdana" w:cs="NewsGotT"/>
          <w:color w:val="auto"/>
          <w:spacing w:val="-2"/>
          <w:sz w:val="19"/>
          <w:szCs w:val="19"/>
          <w:lang w:eastAsia="zh-CN"/>
        </w:rPr>
        <w:fldChar w:fldCharType="end"/>
      </w:r>
    </w:p>
    <w:p w14:paraId="0DBB3D6F" w14:textId="77777777" w:rsidR="001D6A1D" w:rsidRPr="00251954" w:rsidRDefault="001D6A1D" w:rsidP="0058630A">
      <w:pPr>
        <w:pStyle w:val="Normal1"/>
        <w:spacing w:after="0"/>
        <w:rPr>
          <w:rFonts w:ascii="Verdana" w:eastAsia="Times New Roman" w:hAnsi="Verdana" w:cs="NewsGotT"/>
          <w:color w:val="auto"/>
          <w:sz w:val="19"/>
          <w:szCs w:val="19"/>
          <w:lang w:eastAsia="zh-CN"/>
        </w:rPr>
      </w:pPr>
    </w:p>
    <w:p w14:paraId="6330736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El deber de confidencialidad tampoco podrá impedir la divulgación pública de partes no confidenciales de los contratos celebrados, tales como, en su caso, la liquidación, los plazos finales de ejecución, las empresas con las que se ha contratado y subcontratado, y, en todo caso, las partes esenciales de la oferta y las modificaciones posteriores del contrato, respetando en todo caso lo dispuesto en el RGPD y demás normativa de aplicación en vigor en materia de protección de datos.</w:t>
      </w:r>
    </w:p>
    <w:p w14:paraId="54C863CD" w14:textId="77777777" w:rsidR="00E233B8" w:rsidRPr="00251954" w:rsidRDefault="00E233B8" w:rsidP="0058630A">
      <w:pPr>
        <w:pStyle w:val="Normal1"/>
        <w:spacing w:after="0"/>
        <w:rPr>
          <w:rFonts w:ascii="Verdana" w:eastAsia="NewsGotT" w:hAnsi="Verdana" w:cs="NewsGotT"/>
          <w:color w:val="auto"/>
          <w:sz w:val="19"/>
          <w:szCs w:val="19"/>
        </w:rPr>
      </w:pPr>
    </w:p>
    <w:p w14:paraId="26A99574" w14:textId="77777777" w:rsidR="00E233B8" w:rsidRPr="00251954" w:rsidRDefault="00227B86" w:rsidP="0058630A">
      <w:pPr>
        <w:pStyle w:val="Ttulo3"/>
        <w:spacing w:before="0" w:after="0"/>
        <w:rPr>
          <w:rFonts w:ascii="Verdana" w:hAnsi="Verdana"/>
          <w:sz w:val="19"/>
          <w:szCs w:val="19"/>
        </w:rPr>
      </w:pPr>
      <w:bookmarkStart w:id="27" w:name="_Toc220918761"/>
      <w:r w:rsidRPr="00251954">
        <w:rPr>
          <w:rFonts w:ascii="Verdana" w:hAnsi="Verdana"/>
          <w:sz w:val="19"/>
          <w:szCs w:val="19"/>
        </w:rPr>
        <w:t>10</w:t>
      </w:r>
      <w:r w:rsidR="00A675C0" w:rsidRPr="00251954">
        <w:rPr>
          <w:rFonts w:ascii="Verdana" w:hAnsi="Verdana"/>
          <w:sz w:val="19"/>
          <w:szCs w:val="19"/>
        </w:rPr>
        <w:t xml:space="preserve">.1. </w:t>
      </w:r>
      <w:r w:rsidR="00F66C1C" w:rsidRPr="00251954">
        <w:rPr>
          <w:rFonts w:ascii="Verdana" w:hAnsi="Verdana"/>
          <w:sz w:val="19"/>
          <w:szCs w:val="19"/>
        </w:rPr>
        <w:t xml:space="preserve"> Medios y plazo de presentación.</w:t>
      </w:r>
      <w:bookmarkEnd w:id="27"/>
    </w:p>
    <w:p w14:paraId="52D73EC8" w14:textId="77777777" w:rsidR="00E233B8" w:rsidRPr="00251954" w:rsidRDefault="00E233B8" w:rsidP="0058630A">
      <w:pPr>
        <w:pStyle w:val="Normal1"/>
        <w:spacing w:after="0"/>
        <w:rPr>
          <w:rFonts w:ascii="Verdana" w:hAnsi="Verdana" w:cs="NewsGotT"/>
          <w:color w:val="auto"/>
          <w:sz w:val="19"/>
          <w:szCs w:val="19"/>
        </w:rPr>
      </w:pPr>
    </w:p>
    <w:p w14:paraId="26906EFA"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eastAsia="NewsGotT" w:hAnsi="Verdana" w:cs="NewsGotT"/>
          <w:color w:val="auto"/>
          <w:spacing w:val="-2"/>
          <w:sz w:val="19"/>
          <w:szCs w:val="19"/>
        </w:rPr>
        <w:t xml:space="preserve">Las proposiciones, junto con la documentación preceptiva, se presentarán </w:t>
      </w:r>
      <w:r w:rsidRPr="00251954">
        <w:rPr>
          <w:rFonts w:ascii="Verdana" w:eastAsia="NewsGotT" w:hAnsi="Verdana" w:cs="NewsGotT"/>
          <w:color w:val="auto"/>
          <w:spacing w:val="-2"/>
          <w:sz w:val="19"/>
          <w:szCs w:val="19"/>
          <w:u w:val="single"/>
        </w:rPr>
        <w:t>únicamente</w:t>
      </w:r>
      <w:r w:rsidRPr="00251954">
        <w:rPr>
          <w:rFonts w:ascii="Verdana" w:eastAsia="NewsGotT" w:hAnsi="Verdana" w:cs="NewsGotT"/>
          <w:color w:val="auto"/>
          <w:spacing w:val="-2"/>
          <w:sz w:val="19"/>
          <w:szCs w:val="19"/>
        </w:rPr>
        <w:t xml:space="preserve"> por medios electrónicos a través de </w:t>
      </w:r>
      <w:proofErr w:type="spellStart"/>
      <w:r w:rsidRPr="00251954">
        <w:rPr>
          <w:rFonts w:ascii="Verdana" w:eastAsia="NewsGotT" w:hAnsi="Verdana" w:cs="NewsGotT"/>
          <w:color w:val="auto"/>
          <w:spacing w:val="-2"/>
          <w:sz w:val="19"/>
          <w:szCs w:val="19"/>
        </w:rPr>
        <w:t>SiREC</w:t>
      </w:r>
      <w:proofErr w:type="spellEnd"/>
      <w:r w:rsidRPr="00251954">
        <w:rPr>
          <w:rFonts w:ascii="Verdana" w:eastAsia="NewsGotT" w:hAnsi="Verdana" w:cs="NewsGotT"/>
          <w:color w:val="auto"/>
          <w:spacing w:val="-2"/>
          <w:sz w:val="19"/>
          <w:szCs w:val="19"/>
        </w:rPr>
        <w:t>-Portal de licitación electrónica dentro del plazo señalado en el anuncio realizado en el perfil de contratante del órgano de contratación. No se admitirán las proposiciones presentadas por medios no electrónicos ni tampoco las presentadas fuera de plazo.</w:t>
      </w:r>
    </w:p>
    <w:p w14:paraId="0DFE2B04" w14:textId="77777777" w:rsidR="00E233B8" w:rsidRPr="00251954" w:rsidRDefault="00E233B8" w:rsidP="0058630A">
      <w:pPr>
        <w:pStyle w:val="Normal1"/>
        <w:spacing w:after="0"/>
        <w:rPr>
          <w:rFonts w:ascii="Verdana" w:eastAsia="NewsGotT" w:hAnsi="Verdana" w:cs="NewsGotT"/>
          <w:color w:val="auto"/>
          <w:sz w:val="19"/>
          <w:szCs w:val="19"/>
        </w:rPr>
      </w:pPr>
    </w:p>
    <w:p w14:paraId="6AC4E2C9"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z w:val="19"/>
          <w:szCs w:val="19"/>
        </w:rPr>
        <w:t>De conformidad con el apartado primero, letra h) de la disposición adicional decimosexta de la LCSP,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a contar desde la presentación de la huella electrónica. De no efectuarse esta segunda remisión en el plazo indicado, se considerará que la oferta ha sido retirada. Se entiende por huella electrónica de la oferta el conjunto de datos cuyo proceso de generación garantiza que se relacionan de manera inequívoca con el contenido de la oferta propiamente dicha, y que permiten detectar posibles alteraciones del contenido de esta garantizando su integridad. Las copias electrónicas de los documentos que deban incorporarse al expediente, deberán cumplir con lo establecido a tal efecto en la legislación vigente en materia de procedimiento administrativo común, surtiendo los efectos establecidos en la misma.</w:t>
      </w:r>
    </w:p>
    <w:p w14:paraId="1E3D2AEA" w14:textId="77777777" w:rsidR="00E233B8" w:rsidRPr="00251954" w:rsidRDefault="00E233B8" w:rsidP="0058630A">
      <w:pPr>
        <w:pStyle w:val="Normal1"/>
        <w:spacing w:after="0"/>
        <w:rPr>
          <w:rFonts w:ascii="Verdana" w:hAnsi="Verdana" w:cs="NewsGotT"/>
          <w:color w:val="auto"/>
          <w:sz w:val="19"/>
          <w:szCs w:val="19"/>
        </w:rPr>
      </w:pPr>
    </w:p>
    <w:p w14:paraId="2BA40A1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Los plazos de presentación de las ofertas se ampliarán cuando, por cualquier razón, los servicios dependientes del órgano de contratación no hubieran atendido, 6 días antes de que finalice el plazo de presentación de ofertas, o 4 en caso de urgencia, el requerimiento de información que la persona interesada hubiere formulado al menos 12 días antes del transcurso del plazo de presentación de las proposiciones,   de conformidad con lo establecido en el artículo 138.3 de la LCSP y la citada información adicional solicitada tenga un carácter relevante a los efectos de poder formular una oferta que sean válidas, conforme a lo estipulado en el artículo 136.2 de la LCSP.</w:t>
      </w:r>
    </w:p>
    <w:p w14:paraId="4F238E83" w14:textId="77777777" w:rsidR="00E233B8" w:rsidRPr="00251954" w:rsidRDefault="00E233B8" w:rsidP="0058630A">
      <w:pPr>
        <w:pStyle w:val="Normal1"/>
        <w:spacing w:after="0"/>
        <w:rPr>
          <w:rFonts w:ascii="Verdana" w:hAnsi="Verdana"/>
          <w:color w:val="auto"/>
          <w:sz w:val="19"/>
          <w:szCs w:val="19"/>
        </w:rPr>
      </w:pPr>
    </w:p>
    <w:p w14:paraId="221F0AF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Asimismo, se ampliará el plazo de presentación de las ofertas en el caso de que se introduzcan modificaciones significativas en los pliegos de la contratación, sin perjuicio de lo señalado en los artículos 122.1 y 124 de la LCSP.</w:t>
      </w:r>
    </w:p>
    <w:p w14:paraId="1BF545C2" w14:textId="77777777" w:rsidR="00E233B8" w:rsidRPr="00251954" w:rsidRDefault="00E233B8" w:rsidP="0058630A">
      <w:pPr>
        <w:pStyle w:val="Normal1"/>
        <w:spacing w:after="0"/>
        <w:rPr>
          <w:rFonts w:ascii="Verdana" w:hAnsi="Verdana"/>
          <w:color w:val="auto"/>
          <w:sz w:val="19"/>
          <w:szCs w:val="19"/>
        </w:rPr>
      </w:pPr>
    </w:p>
    <w:p w14:paraId="2B81DFA5"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z w:val="19"/>
          <w:szCs w:val="19"/>
        </w:rPr>
        <w:t>La duración de la prórroga en todo caso será proporcional a la importancia de la información solicitada por la persona interesada.</w:t>
      </w:r>
    </w:p>
    <w:p w14:paraId="306D9150" w14:textId="77777777" w:rsidR="00E233B8" w:rsidRPr="00251954" w:rsidRDefault="00E233B8" w:rsidP="0058630A">
      <w:pPr>
        <w:pStyle w:val="Normal1"/>
        <w:spacing w:after="0"/>
        <w:rPr>
          <w:rFonts w:ascii="Verdana" w:hAnsi="Verdana" w:cs="NewsGotT"/>
          <w:color w:val="auto"/>
          <w:sz w:val="19"/>
          <w:szCs w:val="19"/>
        </w:rPr>
      </w:pPr>
    </w:p>
    <w:p w14:paraId="766C71C4" w14:textId="77777777" w:rsidR="00E233B8" w:rsidRPr="00251954" w:rsidRDefault="00227B86" w:rsidP="0058630A">
      <w:pPr>
        <w:pStyle w:val="Ttulo3"/>
        <w:spacing w:before="0" w:after="0"/>
        <w:rPr>
          <w:rFonts w:ascii="Verdana" w:hAnsi="Verdana"/>
          <w:sz w:val="19"/>
          <w:szCs w:val="19"/>
        </w:rPr>
      </w:pPr>
      <w:bookmarkStart w:id="28" w:name="_Toc220918762"/>
      <w:r w:rsidRPr="00251954">
        <w:rPr>
          <w:rFonts w:ascii="Verdana" w:hAnsi="Verdana"/>
          <w:sz w:val="19"/>
          <w:szCs w:val="19"/>
        </w:rPr>
        <w:t>10</w:t>
      </w:r>
      <w:r w:rsidR="00A675C0" w:rsidRPr="00251954">
        <w:rPr>
          <w:rFonts w:ascii="Verdana" w:hAnsi="Verdana"/>
          <w:sz w:val="19"/>
          <w:szCs w:val="19"/>
        </w:rPr>
        <w:t xml:space="preserve">.2. </w:t>
      </w:r>
      <w:r w:rsidR="00F66C1C" w:rsidRPr="00251954">
        <w:rPr>
          <w:rFonts w:ascii="Verdana" w:hAnsi="Verdana"/>
          <w:sz w:val="19"/>
          <w:szCs w:val="19"/>
        </w:rPr>
        <w:t>Forma de presentación.</w:t>
      </w:r>
      <w:bookmarkEnd w:id="28"/>
    </w:p>
    <w:p w14:paraId="395565E3" w14:textId="77777777" w:rsidR="00E233B8" w:rsidRPr="00251954" w:rsidRDefault="00E233B8" w:rsidP="0058630A">
      <w:pPr>
        <w:pStyle w:val="Normal1"/>
        <w:spacing w:after="0"/>
        <w:rPr>
          <w:rFonts w:ascii="Verdana" w:hAnsi="Verdana" w:cs="NewsGotT"/>
          <w:color w:val="auto"/>
          <w:sz w:val="19"/>
          <w:szCs w:val="19"/>
        </w:rPr>
      </w:pPr>
    </w:p>
    <w:p w14:paraId="1C328EB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Las personas licitadoras deberán confeccionar y presentar tres sobres electrónicos, señalados con l</w:t>
      </w:r>
      <w:r w:rsidR="00780BC8" w:rsidRPr="00251954">
        <w:rPr>
          <w:rFonts w:ascii="Verdana" w:hAnsi="Verdana" w:cs="NewsGotT"/>
          <w:color w:val="auto"/>
          <w:sz w:val="19"/>
          <w:szCs w:val="19"/>
        </w:rPr>
        <w:t>a</w:t>
      </w:r>
      <w:r w:rsidRPr="00251954">
        <w:rPr>
          <w:rFonts w:ascii="Verdana" w:hAnsi="Verdana" w:cs="NewsGotT"/>
          <w:color w:val="auto"/>
          <w:sz w:val="19"/>
          <w:szCs w:val="19"/>
        </w:rPr>
        <w:t xml:space="preserve">s </w:t>
      </w:r>
      <w:r w:rsidR="00780BC8" w:rsidRPr="00251954">
        <w:rPr>
          <w:rFonts w:ascii="Verdana" w:hAnsi="Verdana" w:cs="NewsGotT"/>
          <w:color w:val="auto"/>
          <w:sz w:val="19"/>
          <w:szCs w:val="19"/>
        </w:rPr>
        <w:t xml:space="preserve"> letras A, B y C</w:t>
      </w:r>
      <w:r w:rsidRPr="00251954">
        <w:rPr>
          <w:rFonts w:ascii="Verdana" w:hAnsi="Verdana" w:cs="NewsGotT"/>
          <w:color w:val="auto"/>
          <w:sz w:val="19"/>
          <w:szCs w:val="19"/>
        </w:rPr>
        <w:t xml:space="preserve">, a través de </w:t>
      </w:r>
      <w:proofErr w:type="spellStart"/>
      <w:r w:rsidRPr="00251954">
        <w:rPr>
          <w:rFonts w:ascii="Verdana" w:hAnsi="Verdana" w:cs="NewsGotT"/>
          <w:color w:val="auto"/>
          <w:sz w:val="19"/>
          <w:szCs w:val="19"/>
        </w:rPr>
        <w:t>SiREC</w:t>
      </w:r>
      <w:proofErr w:type="spellEnd"/>
      <w:r w:rsidRPr="00251954">
        <w:rPr>
          <w:rFonts w:ascii="Verdana" w:hAnsi="Verdana" w:cs="NewsGotT"/>
          <w:color w:val="auto"/>
          <w:sz w:val="19"/>
          <w:szCs w:val="19"/>
        </w:rPr>
        <w:t xml:space="preserve">-Portal de licitación electrónica. Previamente a su presentación, se </w:t>
      </w:r>
      <w:r w:rsidRPr="00251954">
        <w:rPr>
          <w:rFonts w:ascii="Verdana" w:hAnsi="Verdana" w:cs="NewsGotT"/>
          <w:color w:val="auto"/>
          <w:sz w:val="19"/>
          <w:szCs w:val="19"/>
        </w:rPr>
        <w:lastRenderedPageBreak/>
        <w:t>procederá a la validación de su contenido mediante un proceso de firma electrónica que garantice su integridad y confidencialidad.</w:t>
      </w:r>
    </w:p>
    <w:p w14:paraId="5A99760B" w14:textId="77777777" w:rsidR="00E233B8" w:rsidRPr="00251954" w:rsidRDefault="00E233B8" w:rsidP="0058630A">
      <w:pPr>
        <w:pStyle w:val="Normal1"/>
        <w:spacing w:after="0"/>
        <w:rPr>
          <w:rFonts w:ascii="Verdana" w:hAnsi="Verdana"/>
          <w:color w:val="auto"/>
          <w:sz w:val="19"/>
          <w:szCs w:val="19"/>
        </w:rPr>
      </w:pPr>
    </w:p>
    <w:p w14:paraId="4C5257FE" w14:textId="77777777" w:rsidR="00E233B8" w:rsidRPr="00251954" w:rsidRDefault="00E03A48" w:rsidP="0058630A">
      <w:pPr>
        <w:pStyle w:val="Normal1"/>
        <w:spacing w:after="0"/>
        <w:rPr>
          <w:rFonts w:ascii="Verdana" w:hAnsi="Verdana"/>
          <w:color w:val="auto"/>
          <w:sz w:val="19"/>
          <w:szCs w:val="19"/>
        </w:rPr>
      </w:pPr>
      <w:r w:rsidRPr="00251954">
        <w:rPr>
          <w:rFonts w:ascii="Verdana" w:hAnsi="Verdana"/>
          <w:color w:val="auto"/>
          <w:sz w:val="19"/>
          <w:szCs w:val="19"/>
        </w:rPr>
        <w:t>Cuando en el Anexo I-apartado</w:t>
      </w:r>
      <w:r w:rsidR="00F66C1C" w:rsidRPr="00251954">
        <w:rPr>
          <w:rFonts w:ascii="Verdana" w:hAnsi="Verdana"/>
          <w:color w:val="auto"/>
          <w:sz w:val="19"/>
          <w:szCs w:val="19"/>
        </w:rPr>
        <w:fldChar w:fldCharType="begin"/>
      </w:r>
      <w:r w:rsidR="00F66C1C" w:rsidRPr="00251954">
        <w:rPr>
          <w:rFonts w:ascii="Verdana" w:hAnsi="Verdana"/>
          <w:color w:val="auto"/>
          <w:sz w:val="19"/>
          <w:szCs w:val="19"/>
        </w:rPr>
        <w:instrText xml:space="preserve"> REF Ref_ANEXO_I_-_CRITERIOS_DE_ADJUDICACIÓN \h </w:instrText>
      </w:r>
      <w:r w:rsidR="00674626" w:rsidRPr="00251954">
        <w:rPr>
          <w:rFonts w:ascii="Verdana" w:hAnsi="Verdana"/>
          <w:color w:val="auto"/>
          <w:sz w:val="19"/>
          <w:szCs w:val="19"/>
        </w:rPr>
        <w:instrText xml:space="preserve"> \* MERGEFORMAT </w:instrText>
      </w:r>
      <w:r w:rsidR="00F66C1C" w:rsidRPr="00251954">
        <w:rPr>
          <w:rFonts w:ascii="Verdana" w:hAnsi="Verdana"/>
          <w:color w:val="auto"/>
          <w:sz w:val="19"/>
          <w:szCs w:val="19"/>
        </w:rPr>
      </w:r>
      <w:r w:rsidR="00F66C1C" w:rsidRPr="00251954">
        <w:rPr>
          <w:rFonts w:ascii="Verdana" w:hAnsi="Verdana"/>
          <w:color w:val="auto"/>
          <w:sz w:val="19"/>
          <w:szCs w:val="19"/>
        </w:rPr>
        <w:fldChar w:fldCharType="end"/>
      </w:r>
      <w:r w:rsidRPr="00251954">
        <w:rPr>
          <w:rFonts w:ascii="Verdana" w:hAnsi="Verdana"/>
          <w:color w:val="auto"/>
          <w:sz w:val="19"/>
          <w:szCs w:val="19"/>
        </w:rPr>
        <w:t xml:space="preserve"> 8 </w:t>
      </w:r>
      <w:r w:rsidR="00F66C1C" w:rsidRPr="00251954">
        <w:rPr>
          <w:rFonts w:ascii="Verdana" w:hAnsi="Verdana"/>
          <w:color w:val="auto"/>
          <w:sz w:val="19"/>
          <w:szCs w:val="19"/>
        </w:rPr>
        <w:t xml:space="preserve">sólo se utilicen criterios de adjudicación evaluables de forma automática, únicamente se presentarán los sobres electrónicos </w:t>
      </w:r>
      <w:r w:rsidR="00780BC8" w:rsidRPr="00251954">
        <w:rPr>
          <w:rFonts w:ascii="Verdana" w:hAnsi="Verdana"/>
          <w:color w:val="auto"/>
          <w:sz w:val="19"/>
          <w:szCs w:val="19"/>
        </w:rPr>
        <w:t>A</w:t>
      </w:r>
      <w:r w:rsidR="00F66C1C" w:rsidRPr="00251954">
        <w:rPr>
          <w:rFonts w:ascii="Verdana" w:hAnsi="Verdana"/>
          <w:color w:val="auto"/>
          <w:sz w:val="19"/>
          <w:szCs w:val="19"/>
        </w:rPr>
        <w:t xml:space="preserve"> y </w:t>
      </w:r>
      <w:r w:rsidR="00780BC8" w:rsidRPr="00251954">
        <w:rPr>
          <w:rFonts w:ascii="Verdana" w:hAnsi="Verdana"/>
          <w:color w:val="auto"/>
          <w:sz w:val="19"/>
          <w:szCs w:val="19"/>
        </w:rPr>
        <w:t>C</w:t>
      </w:r>
      <w:r w:rsidR="00F66C1C" w:rsidRPr="00251954">
        <w:rPr>
          <w:rFonts w:ascii="Verdana" w:hAnsi="Verdana"/>
          <w:color w:val="auto"/>
          <w:sz w:val="19"/>
          <w:szCs w:val="19"/>
        </w:rPr>
        <w:t>.</w:t>
      </w:r>
    </w:p>
    <w:p w14:paraId="0E067681" w14:textId="77777777" w:rsidR="00E233B8" w:rsidRPr="00251954" w:rsidRDefault="00E233B8" w:rsidP="0058630A">
      <w:pPr>
        <w:pStyle w:val="Normal1"/>
        <w:spacing w:after="0"/>
        <w:rPr>
          <w:rFonts w:ascii="Verdana" w:hAnsi="Verdana"/>
          <w:color w:val="auto"/>
          <w:sz w:val="19"/>
          <w:szCs w:val="19"/>
          <w:highlight w:val="yellow"/>
        </w:rPr>
      </w:pPr>
    </w:p>
    <w:p w14:paraId="28FCF46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Cada sobre electrónico contendrá los documentos que se especifican en las cláusulas</w:t>
      </w:r>
      <w:r w:rsidR="00B641E1" w:rsidRPr="00251954">
        <w:rPr>
          <w:rFonts w:ascii="Verdana" w:hAnsi="Verdana"/>
          <w:color w:val="auto"/>
          <w:sz w:val="19"/>
          <w:szCs w:val="19"/>
        </w:rPr>
        <w:t xml:space="preserve"> </w:t>
      </w:r>
      <w:r w:rsidR="00780BC8" w:rsidRPr="00251954">
        <w:rPr>
          <w:rFonts w:ascii="Verdana" w:hAnsi="Verdana"/>
          <w:color w:val="auto"/>
          <w:sz w:val="19"/>
          <w:szCs w:val="19"/>
        </w:rPr>
        <w:t>10</w:t>
      </w:r>
      <w:r w:rsidR="00B641E1" w:rsidRPr="00251954">
        <w:rPr>
          <w:rFonts w:ascii="Verdana" w:hAnsi="Verdana"/>
          <w:color w:val="auto"/>
          <w:sz w:val="19"/>
          <w:szCs w:val="19"/>
        </w:rPr>
        <w:t xml:space="preserve">.2.1., </w:t>
      </w:r>
      <w:r w:rsidR="00780BC8" w:rsidRPr="00251954">
        <w:rPr>
          <w:rFonts w:ascii="Verdana" w:hAnsi="Verdana"/>
          <w:color w:val="auto"/>
          <w:sz w:val="19"/>
          <w:szCs w:val="19"/>
        </w:rPr>
        <w:t>10</w:t>
      </w:r>
      <w:r w:rsidR="00B641E1" w:rsidRPr="00251954">
        <w:rPr>
          <w:rFonts w:ascii="Verdana" w:hAnsi="Verdana"/>
          <w:color w:val="auto"/>
          <w:sz w:val="19"/>
          <w:szCs w:val="19"/>
        </w:rPr>
        <w:t xml:space="preserve">.2.2. y </w:t>
      </w:r>
      <w:r w:rsidR="00780BC8" w:rsidRPr="00251954">
        <w:rPr>
          <w:rFonts w:ascii="Verdana" w:hAnsi="Verdana"/>
          <w:color w:val="auto"/>
          <w:sz w:val="19"/>
          <w:szCs w:val="19"/>
        </w:rPr>
        <w:t>10</w:t>
      </w:r>
      <w:r w:rsidR="00B641E1" w:rsidRPr="00251954">
        <w:rPr>
          <w:rFonts w:ascii="Verdana" w:hAnsi="Verdana"/>
          <w:color w:val="auto"/>
          <w:sz w:val="19"/>
          <w:szCs w:val="19"/>
        </w:rPr>
        <w:t>.2.3.</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Ref_INFRASUBCLÁUSULA_SOBRE_1_(BUENA)_(NO \h </w:instrText>
      </w:r>
      <w:r w:rsidR="00C24DFB"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Ref_INFRASUBCLÁUSULA_SOBRE_3_(BUENA)_(NO \h </w:instrText>
      </w:r>
      <w:r w:rsidR="00C24DFB"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w:t>
      </w:r>
    </w:p>
    <w:p w14:paraId="0B39D0F8" w14:textId="77777777" w:rsidR="00E233B8" w:rsidRPr="00251954" w:rsidRDefault="00E233B8" w:rsidP="0058630A">
      <w:pPr>
        <w:pStyle w:val="Normal1"/>
        <w:spacing w:after="0"/>
        <w:rPr>
          <w:rFonts w:ascii="Verdana" w:hAnsi="Verdana"/>
          <w:color w:val="auto"/>
          <w:sz w:val="19"/>
          <w:szCs w:val="19"/>
        </w:rPr>
      </w:pPr>
    </w:p>
    <w:p w14:paraId="441265A1" w14:textId="77777777"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Toda la documentación de las proposiciones </w:t>
      </w:r>
      <w:r w:rsidRPr="0058630A">
        <w:rPr>
          <w:rFonts w:ascii="Verdana" w:hAnsi="Verdana"/>
          <w:color w:val="auto"/>
          <w:sz w:val="19"/>
          <w:szCs w:val="19"/>
        </w:rPr>
        <w:t>presentadas deberá venir en castellano. La documentación redactada en otra lengua deberá acompañarse de la correspondiente traducción oficial al castellano.</w:t>
      </w:r>
    </w:p>
    <w:p w14:paraId="10D1996C" w14:textId="77777777" w:rsidR="00E233B8" w:rsidRPr="0058630A" w:rsidRDefault="00E233B8" w:rsidP="0058630A">
      <w:pPr>
        <w:pStyle w:val="Normal1"/>
        <w:spacing w:after="0"/>
        <w:rPr>
          <w:rFonts w:ascii="Verdana" w:hAnsi="Verdana"/>
          <w:color w:val="auto"/>
          <w:sz w:val="19"/>
          <w:szCs w:val="19"/>
        </w:rPr>
      </w:pPr>
    </w:p>
    <w:p w14:paraId="53F78618" w14:textId="77777777" w:rsidR="00E233B8" w:rsidRPr="0058630A" w:rsidRDefault="00780BC8" w:rsidP="0058630A">
      <w:pPr>
        <w:pStyle w:val="Ttulo4"/>
        <w:spacing w:before="0" w:after="0"/>
        <w:rPr>
          <w:rFonts w:ascii="Verdana" w:hAnsi="Verdana"/>
          <w:iCs w:val="0"/>
          <w:sz w:val="19"/>
          <w:szCs w:val="19"/>
        </w:rPr>
      </w:pPr>
      <w:bookmarkStart w:id="29" w:name="Ref_INFRASUBCLÁUSULA_SOBRE_1_(BUENA)_(NO"/>
      <w:bookmarkStart w:id="30" w:name="_Toc220918763"/>
      <w:bookmarkEnd w:id="29"/>
      <w:r w:rsidRPr="0058630A">
        <w:rPr>
          <w:rFonts w:ascii="Verdana" w:hAnsi="Verdana"/>
          <w:iCs w:val="0"/>
          <w:sz w:val="19"/>
          <w:szCs w:val="19"/>
        </w:rPr>
        <w:t>10</w:t>
      </w:r>
      <w:r w:rsidR="00A675C0" w:rsidRPr="0058630A">
        <w:rPr>
          <w:rFonts w:ascii="Verdana" w:hAnsi="Verdana"/>
          <w:iCs w:val="0"/>
          <w:sz w:val="19"/>
          <w:szCs w:val="19"/>
        </w:rPr>
        <w:t>.2.1.</w:t>
      </w:r>
      <w:r w:rsidR="00F66C1C" w:rsidRPr="0058630A">
        <w:rPr>
          <w:rFonts w:ascii="Verdana" w:hAnsi="Verdana"/>
          <w:iCs w:val="0"/>
          <w:sz w:val="19"/>
          <w:szCs w:val="19"/>
        </w:rPr>
        <w:t xml:space="preserve"> Sobre electrónico </w:t>
      </w:r>
      <w:r w:rsidRPr="0058630A">
        <w:rPr>
          <w:rFonts w:ascii="Verdana" w:hAnsi="Verdana"/>
          <w:iCs w:val="0"/>
          <w:sz w:val="19"/>
          <w:szCs w:val="19"/>
        </w:rPr>
        <w:t>C</w:t>
      </w:r>
      <w:r w:rsidR="00F66C1C" w:rsidRPr="0058630A">
        <w:rPr>
          <w:rFonts w:ascii="Verdana" w:hAnsi="Verdana"/>
          <w:iCs w:val="0"/>
          <w:sz w:val="19"/>
          <w:szCs w:val="19"/>
        </w:rPr>
        <w:t>. Documentación acreditativa de los requisitos previos.</w:t>
      </w:r>
      <w:bookmarkEnd w:id="30"/>
    </w:p>
    <w:p w14:paraId="59E039F5" w14:textId="77777777" w:rsidR="00E233B8" w:rsidRPr="0058630A" w:rsidRDefault="00E233B8" w:rsidP="0058630A">
      <w:pPr>
        <w:pStyle w:val="Normal1"/>
        <w:spacing w:after="0"/>
        <w:rPr>
          <w:rFonts w:ascii="Verdana" w:hAnsi="Verdana"/>
          <w:color w:val="auto"/>
          <w:sz w:val="19"/>
          <w:szCs w:val="19"/>
        </w:rPr>
      </w:pPr>
    </w:p>
    <w:p w14:paraId="0A1C53C9" w14:textId="395D4047"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Los documentos a incorporar en el sobre electrónico </w:t>
      </w:r>
      <w:r w:rsidR="00780BC8" w:rsidRPr="0058630A">
        <w:rPr>
          <w:rFonts w:ascii="Verdana" w:hAnsi="Verdana"/>
          <w:color w:val="auto"/>
          <w:sz w:val="19"/>
          <w:szCs w:val="19"/>
        </w:rPr>
        <w:t>C</w:t>
      </w:r>
      <w:r w:rsidRPr="0058630A">
        <w:rPr>
          <w:rFonts w:ascii="Verdana" w:hAnsi="Verdana"/>
          <w:color w:val="auto"/>
          <w:sz w:val="19"/>
          <w:szCs w:val="19"/>
        </w:rPr>
        <w:t xml:space="preserve"> se detallan a continuación.</w:t>
      </w:r>
    </w:p>
    <w:p w14:paraId="7BC6E915" w14:textId="77777777" w:rsidR="00E233B8" w:rsidRPr="0058630A" w:rsidRDefault="00E233B8" w:rsidP="0058630A">
      <w:pPr>
        <w:pStyle w:val="Normal1"/>
        <w:spacing w:after="0"/>
        <w:rPr>
          <w:rFonts w:ascii="Verdana" w:hAnsi="Verdana"/>
          <w:color w:val="auto"/>
          <w:sz w:val="19"/>
          <w:szCs w:val="19"/>
        </w:rPr>
      </w:pPr>
    </w:p>
    <w:p w14:paraId="18E8CB22" w14:textId="77777777" w:rsidR="00E233B8" w:rsidRPr="00251954" w:rsidRDefault="00F66C1C" w:rsidP="0058630A">
      <w:pPr>
        <w:pStyle w:val="Normal1"/>
        <w:spacing w:after="0"/>
        <w:rPr>
          <w:rFonts w:ascii="Verdana" w:hAnsi="Verdana"/>
          <w:b/>
          <w:bCs/>
          <w:color w:val="auto"/>
          <w:spacing w:val="-2"/>
          <w:sz w:val="19"/>
          <w:szCs w:val="19"/>
        </w:rPr>
      </w:pPr>
      <w:r w:rsidRPr="0058630A">
        <w:rPr>
          <w:rFonts w:ascii="Verdana" w:hAnsi="Verdana"/>
          <w:color w:val="auto"/>
          <w:spacing w:val="-2"/>
          <w:sz w:val="19"/>
          <w:szCs w:val="19"/>
        </w:rPr>
        <w:t>Los requisitos de capacidad, solvencia y ausencia de prohibiciones de contratar a las que se refieren los apartados siguientes, deberán concurrir a la fecha de conclusión del plazo de presentación de proposiciones y subsistir en el momento del perfeccionamiento del</w:t>
      </w:r>
      <w:r w:rsidRPr="00251954">
        <w:rPr>
          <w:rFonts w:ascii="Verdana" w:hAnsi="Verdana"/>
          <w:color w:val="auto"/>
          <w:spacing w:val="-2"/>
          <w:sz w:val="19"/>
          <w:szCs w:val="19"/>
        </w:rPr>
        <w:t xml:space="preserve"> contrato.</w:t>
      </w:r>
    </w:p>
    <w:p w14:paraId="35C59E9C" w14:textId="77777777" w:rsidR="00E233B8" w:rsidRPr="00251954" w:rsidRDefault="00E233B8" w:rsidP="0058630A">
      <w:pPr>
        <w:pStyle w:val="Normal1"/>
        <w:spacing w:after="0"/>
        <w:rPr>
          <w:rFonts w:ascii="Verdana" w:hAnsi="Verdana"/>
          <w:color w:val="auto"/>
          <w:sz w:val="19"/>
          <w:szCs w:val="19"/>
        </w:rPr>
      </w:pPr>
    </w:p>
    <w:p w14:paraId="7962968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z w:val="19"/>
          <w:szCs w:val="19"/>
        </w:rPr>
        <w:fldChar w:fldCharType="begin"/>
      </w:r>
      <w:r w:rsidRPr="00251954">
        <w:rPr>
          <w:rFonts w:ascii="Verdana" w:hAnsi="Verdana" w:cs="NewsGotT"/>
          <w:b/>
          <w:bCs/>
          <w:color w:val="auto"/>
          <w:sz w:val="19"/>
          <w:szCs w:val="19"/>
        </w:rPr>
        <w:instrText xml:space="preserve"> SEQ Tabla \* alphabetic </w:instrText>
      </w:r>
      <w:r w:rsidRPr="00251954">
        <w:rPr>
          <w:rFonts w:ascii="Verdana" w:hAnsi="Verdana" w:cs="NewsGotT"/>
          <w:b/>
          <w:bCs/>
          <w:color w:val="auto"/>
          <w:sz w:val="19"/>
          <w:szCs w:val="19"/>
        </w:rPr>
        <w:fldChar w:fldCharType="separate"/>
      </w:r>
      <w:r w:rsidR="00114086" w:rsidRPr="00251954">
        <w:rPr>
          <w:rFonts w:ascii="Verdana" w:hAnsi="Verdana" w:cs="NewsGotT"/>
          <w:b/>
          <w:bCs/>
          <w:noProof/>
          <w:color w:val="auto"/>
          <w:sz w:val="19"/>
          <w:szCs w:val="19"/>
        </w:rPr>
        <w:t>a</w:t>
      </w:r>
      <w:r w:rsidRPr="00251954">
        <w:rPr>
          <w:rFonts w:ascii="Verdana" w:hAnsi="Verdana" w:cs="NewsGotT"/>
          <w:b/>
          <w:bCs/>
          <w:color w:val="auto"/>
          <w:sz w:val="19"/>
          <w:szCs w:val="19"/>
        </w:rPr>
        <w:fldChar w:fldCharType="end"/>
      </w:r>
      <w:r w:rsidRPr="00251954">
        <w:rPr>
          <w:rFonts w:ascii="Verdana" w:hAnsi="Verdana" w:cs="NewsGotT"/>
          <w:b/>
          <w:bCs/>
          <w:color w:val="auto"/>
          <w:sz w:val="19"/>
          <w:szCs w:val="19"/>
        </w:rPr>
        <w:t>)</w:t>
      </w:r>
      <w:bookmarkStart w:id="31" w:name="Ref_LETRA_DEUC_(NO_SIMPLIFICADOS)"/>
      <w:bookmarkEnd w:id="31"/>
      <w:r w:rsidRPr="00251954">
        <w:rPr>
          <w:rFonts w:ascii="Verdana" w:hAnsi="Verdana" w:cs="NewsGotT"/>
          <w:b/>
          <w:bCs/>
          <w:color w:val="auto"/>
          <w:sz w:val="19"/>
          <w:szCs w:val="19"/>
        </w:rPr>
        <w:t xml:space="preserve"> Documento europeo único de contratación (DEUC)</w:t>
      </w:r>
    </w:p>
    <w:p w14:paraId="56364476" w14:textId="77777777" w:rsidR="00E233B8" w:rsidRPr="00251954" w:rsidRDefault="00E233B8" w:rsidP="0058630A">
      <w:pPr>
        <w:pStyle w:val="Normal1"/>
        <w:spacing w:after="0"/>
        <w:rPr>
          <w:rFonts w:ascii="Verdana" w:hAnsi="Verdana" w:cs="NewsGotT"/>
          <w:b/>
          <w:bCs/>
          <w:color w:val="auto"/>
          <w:sz w:val="19"/>
          <w:szCs w:val="19"/>
        </w:rPr>
      </w:pPr>
    </w:p>
    <w:p w14:paraId="7AED475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 xml:space="preserve">Conforme a lo establecido en los artículos 140 y 141 de la LCSP se presentará una declaración responsable que se ajustará al formulario del </w:t>
      </w:r>
      <w:r w:rsidRPr="00251954">
        <w:rPr>
          <w:rFonts w:ascii="Verdana" w:hAnsi="Verdana" w:cs="NewsGotT"/>
          <w:b/>
          <w:bCs/>
          <w:color w:val="auto"/>
          <w:sz w:val="19"/>
          <w:szCs w:val="19"/>
        </w:rPr>
        <w:t xml:space="preserve">Documento Europeo Único de contratación (DEUC) </w:t>
      </w:r>
      <w:r w:rsidRPr="00251954">
        <w:rPr>
          <w:rFonts w:ascii="Verdana" w:hAnsi="Verdana" w:cs="NewsGotT"/>
          <w:color w:val="auto"/>
          <w:sz w:val="19"/>
          <w:szCs w:val="19"/>
        </w:rPr>
        <w:t xml:space="preserve">establecido por el Reglamento (UE) </w:t>
      </w:r>
      <w:proofErr w:type="spellStart"/>
      <w:r w:rsidRPr="00251954">
        <w:rPr>
          <w:rFonts w:ascii="Verdana" w:hAnsi="Verdana" w:cs="NewsGotT"/>
          <w:color w:val="auto"/>
          <w:sz w:val="19"/>
          <w:szCs w:val="19"/>
        </w:rPr>
        <w:t>nº</w:t>
      </w:r>
      <w:proofErr w:type="spellEnd"/>
      <w:r w:rsidRPr="00251954">
        <w:rPr>
          <w:rFonts w:ascii="Verdana" w:hAnsi="Verdana" w:cs="NewsGotT"/>
          <w:color w:val="auto"/>
          <w:sz w:val="19"/>
          <w:szCs w:val="19"/>
        </w:rPr>
        <w:t xml:space="preserve"> 2016/7 (DOUE de 6/01/2016) accesible a través de la siguiente dirección  </w:t>
      </w:r>
      <w:hyperlink r:id="rId9" w:tgtFrame="_top">
        <w:r w:rsidRPr="00251954">
          <w:rPr>
            <w:rStyle w:val="Hipervnculo"/>
            <w:rFonts w:ascii="Verdana" w:hAnsi="Verdana"/>
            <w:color w:val="auto"/>
            <w:sz w:val="19"/>
            <w:szCs w:val="19"/>
          </w:rPr>
          <w:t>https://visor.registrodelicitadores.gob.es/espd-web/filter?lang=es</w:t>
        </w:r>
      </w:hyperlink>
      <w:r w:rsidRPr="00251954">
        <w:rPr>
          <w:rFonts w:ascii="Verdana" w:hAnsi="Verdana" w:cs="NewsGotT"/>
          <w:color w:val="auto"/>
          <w:sz w:val="19"/>
          <w:szCs w:val="19"/>
        </w:rPr>
        <w:t>. En el Anexo</w:t>
      </w:r>
      <w:r w:rsidR="001D6A1D" w:rsidRPr="00251954">
        <w:rPr>
          <w:rFonts w:ascii="Verdana" w:hAnsi="Verdana" w:cs="NewsGotT"/>
          <w:color w:val="auto"/>
          <w:sz w:val="19"/>
          <w:szCs w:val="19"/>
        </w:rPr>
        <w:t xml:space="preserve"> II-A </w:t>
      </w:r>
      <w:r w:rsidRPr="00251954">
        <w:rPr>
          <w:rFonts w:ascii="Verdana" w:hAnsi="Verdana" w:cs="NewsGotT"/>
          <w:color w:val="auto"/>
          <w:sz w:val="19"/>
          <w:szCs w:val="19"/>
        </w:rPr>
        <w:t>se recogen las instrucciones para cumplimentar la declaración.</w:t>
      </w:r>
    </w:p>
    <w:p w14:paraId="7BD6EB0F" w14:textId="77777777" w:rsidR="00E233B8" w:rsidRPr="00251954" w:rsidRDefault="00E233B8" w:rsidP="0058630A">
      <w:pPr>
        <w:pStyle w:val="Normal1"/>
        <w:spacing w:after="0"/>
        <w:rPr>
          <w:rFonts w:ascii="Verdana" w:hAnsi="Verdana"/>
          <w:color w:val="auto"/>
          <w:sz w:val="19"/>
          <w:szCs w:val="19"/>
        </w:rPr>
      </w:pPr>
    </w:p>
    <w:p w14:paraId="7F04947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Al efecto de facilitar la cumplimentación del DEUC, las personas licitadoras podrán consultar el Boletín Oficial del Estado </w:t>
      </w:r>
      <w:proofErr w:type="spellStart"/>
      <w:r w:rsidRPr="00251954">
        <w:rPr>
          <w:rFonts w:ascii="Verdana" w:hAnsi="Verdana"/>
          <w:color w:val="auto"/>
          <w:sz w:val="19"/>
          <w:szCs w:val="19"/>
        </w:rPr>
        <w:t>nº</w:t>
      </w:r>
      <w:proofErr w:type="spellEnd"/>
      <w:r w:rsidRPr="00251954">
        <w:rPr>
          <w:rFonts w:ascii="Verdana" w:hAnsi="Verdana"/>
          <w:color w:val="auto"/>
          <w:sz w:val="19"/>
          <w:szCs w:val="19"/>
        </w:rPr>
        <w:t xml:space="preserve"> 85, de 8 de abril de 2016, donde se ha publicado la Resolución de 6 de abril de 2016, de la Dirección General del Patrimonio del Estado, por la que se publica la Recomendación de la Junta Consultiva de Contratación Administrativa sobre la utilización del Documento Europeo Único de Contratación previsto en la nueva Directiva de contratación pública.</w:t>
      </w:r>
    </w:p>
    <w:p w14:paraId="6DC05000" w14:textId="77777777" w:rsidR="00E233B8" w:rsidRPr="00251954" w:rsidRDefault="00E233B8" w:rsidP="0058630A">
      <w:pPr>
        <w:pStyle w:val="Normal1"/>
        <w:spacing w:after="0"/>
        <w:rPr>
          <w:rFonts w:ascii="Verdana" w:hAnsi="Verdana"/>
          <w:color w:val="auto"/>
          <w:sz w:val="19"/>
          <w:szCs w:val="19"/>
        </w:rPr>
      </w:pPr>
    </w:p>
    <w:p w14:paraId="05CA07D0" w14:textId="77777777" w:rsidR="00E233B8" w:rsidRPr="00251954" w:rsidRDefault="00E03A48" w:rsidP="0058630A">
      <w:pPr>
        <w:pStyle w:val="Normal1"/>
        <w:spacing w:after="0"/>
        <w:rPr>
          <w:rFonts w:ascii="Verdana" w:hAnsi="Verdana"/>
          <w:color w:val="auto"/>
          <w:sz w:val="19"/>
          <w:szCs w:val="19"/>
        </w:rPr>
      </w:pPr>
      <w:r w:rsidRPr="00251954">
        <w:rPr>
          <w:rFonts w:ascii="Verdana" w:hAnsi="Verdana"/>
          <w:color w:val="auto"/>
          <w:sz w:val="19"/>
          <w:szCs w:val="19"/>
        </w:rPr>
        <w:t>En el Anexo I-apartado 6</w:t>
      </w:r>
      <w:r w:rsidR="00F66C1C" w:rsidRPr="00251954">
        <w:rPr>
          <w:rFonts w:ascii="Verdana" w:hAnsi="Verdana"/>
          <w:color w:val="auto"/>
          <w:sz w:val="19"/>
          <w:szCs w:val="19"/>
        </w:rPr>
        <w:fldChar w:fldCharType="begin"/>
      </w:r>
      <w:r w:rsidR="00F66C1C" w:rsidRPr="00251954">
        <w:rPr>
          <w:rFonts w:ascii="Verdana" w:hAnsi="Verdana"/>
          <w:color w:val="auto"/>
          <w:sz w:val="19"/>
          <w:szCs w:val="19"/>
        </w:rPr>
        <w:instrText xml:space="preserve"> REF Ref_ANEXO_I_-_PROCEDIMIENTO_DE_ADJUDICAC \h </w:instrText>
      </w:r>
      <w:r w:rsidR="00D5188C" w:rsidRPr="00251954">
        <w:rPr>
          <w:rFonts w:ascii="Verdana" w:hAnsi="Verdana"/>
          <w:color w:val="auto"/>
          <w:sz w:val="19"/>
          <w:szCs w:val="19"/>
        </w:rPr>
        <w:instrText xml:space="preserve"> \* MERGEFORMAT </w:instrText>
      </w:r>
      <w:r w:rsidR="00F66C1C" w:rsidRPr="00251954">
        <w:rPr>
          <w:rFonts w:ascii="Verdana" w:hAnsi="Verdana"/>
          <w:color w:val="auto"/>
          <w:sz w:val="19"/>
          <w:szCs w:val="19"/>
        </w:rPr>
      </w:r>
      <w:r w:rsidR="00F66C1C" w:rsidRPr="00251954">
        <w:rPr>
          <w:rFonts w:ascii="Verdana" w:hAnsi="Verdana"/>
          <w:color w:val="auto"/>
          <w:sz w:val="19"/>
          <w:szCs w:val="19"/>
        </w:rPr>
        <w:fldChar w:fldCharType="end"/>
      </w:r>
      <w:r w:rsidR="00F66C1C" w:rsidRPr="00251954">
        <w:rPr>
          <w:rFonts w:ascii="Verdana" w:hAnsi="Verdana"/>
          <w:color w:val="auto"/>
          <w:sz w:val="19"/>
          <w:szCs w:val="19"/>
        </w:rPr>
        <w:t xml:space="preserve">, se indicará si la persona licitadora puede limitarse a cumplimentar la sección </w:t>
      </w:r>
      <w:r w:rsidR="00F66C1C" w:rsidRPr="00251954">
        <w:rPr>
          <w:rStyle w:val="Fuentedeprrafopredeter1"/>
          <w:rFonts w:ascii="Verdana" w:hAnsi="Verdana" w:cs="Calibri"/>
          <w:color w:val="auto"/>
          <w:sz w:val="19"/>
          <w:szCs w:val="19"/>
          <w:lang w:eastAsia="ar-SA" w:bidi="ar-SA"/>
        </w:rPr>
        <w:t>α</w:t>
      </w:r>
      <w:r w:rsidR="00F66C1C" w:rsidRPr="00251954">
        <w:rPr>
          <w:rFonts w:ascii="Verdana" w:hAnsi="Verdana"/>
          <w:color w:val="auto"/>
          <w:sz w:val="19"/>
          <w:szCs w:val="19"/>
        </w:rPr>
        <w:t>: Indicación global relativa a todos los criterios de selección de la parte IV del DEUC; o, por el contrario, debe rellenar todas las secciones de la parte IV del DEUC.</w:t>
      </w:r>
    </w:p>
    <w:p w14:paraId="329A7B1F" w14:textId="77777777" w:rsidR="00E233B8" w:rsidRPr="00251954" w:rsidRDefault="00E233B8" w:rsidP="0058630A">
      <w:pPr>
        <w:pStyle w:val="Normal1"/>
        <w:spacing w:after="0"/>
        <w:rPr>
          <w:rFonts w:ascii="Verdana" w:hAnsi="Verdana"/>
          <w:color w:val="auto"/>
          <w:sz w:val="19"/>
          <w:szCs w:val="19"/>
        </w:rPr>
      </w:pPr>
    </w:p>
    <w:p w14:paraId="6B7235D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caso de que la persona licitadora recurra a la solvencia y medios de otras empresas de conformidad con el artículo 75 de la LCSP deberá aportar su propio DEUC junto con otro DEUC separado en el que figure la información pertinente por cada una de las entidades de que se trate.</w:t>
      </w:r>
    </w:p>
    <w:p w14:paraId="17877FCD" w14:textId="77777777" w:rsidR="00E233B8" w:rsidRPr="00251954" w:rsidRDefault="00E233B8" w:rsidP="0058630A">
      <w:pPr>
        <w:pStyle w:val="Normal1"/>
        <w:spacing w:after="0"/>
        <w:rPr>
          <w:rFonts w:ascii="Verdana" w:hAnsi="Verdana"/>
          <w:color w:val="auto"/>
          <w:sz w:val="19"/>
          <w:szCs w:val="19"/>
        </w:rPr>
      </w:pPr>
    </w:p>
    <w:p w14:paraId="443E8C1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Las personas empresarias que deseen concurrir integradas en una unión temporal, deberán presentar un DEUC separado en el que figure la información requerida en las partes II a V por cada empresa participante. La dirección de correo electrónico que figure en el DEUC debe ser habilitada de conformidad con lo dispuesto en la disposición adicional decimoquinta de la LCSP y deberá coincidir con la indicada en </w:t>
      </w:r>
      <w:proofErr w:type="spellStart"/>
      <w:r w:rsidRPr="00251954">
        <w:rPr>
          <w:rFonts w:ascii="Verdana" w:hAnsi="Verdana"/>
          <w:color w:val="auto"/>
          <w:sz w:val="19"/>
          <w:szCs w:val="19"/>
        </w:rPr>
        <w:t>SiREC</w:t>
      </w:r>
      <w:proofErr w:type="spellEnd"/>
      <w:r w:rsidRPr="00251954">
        <w:rPr>
          <w:rFonts w:ascii="Verdana" w:hAnsi="Verdana"/>
          <w:color w:val="auto"/>
          <w:sz w:val="19"/>
          <w:szCs w:val="19"/>
        </w:rPr>
        <w:t>-Portal de licitación electrónica.</w:t>
      </w:r>
    </w:p>
    <w:p w14:paraId="2E9196DD" w14:textId="77777777" w:rsidR="00E233B8" w:rsidRPr="00251954" w:rsidRDefault="00E233B8" w:rsidP="0058630A">
      <w:pPr>
        <w:pStyle w:val="Normal1"/>
        <w:spacing w:after="0"/>
        <w:rPr>
          <w:rFonts w:ascii="Verdana" w:hAnsi="Verdana"/>
          <w:color w:val="auto"/>
          <w:sz w:val="19"/>
          <w:szCs w:val="19"/>
        </w:rPr>
      </w:pPr>
    </w:p>
    <w:p w14:paraId="225578D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Cuando el Anexo I-apartado </w:t>
      </w:r>
      <w:r w:rsidR="00E03A48" w:rsidRPr="00251954">
        <w:rPr>
          <w:rFonts w:ascii="Verdana" w:hAnsi="Verdana"/>
          <w:color w:val="auto"/>
          <w:sz w:val="19"/>
          <w:szCs w:val="19"/>
        </w:rPr>
        <w:t>1</w:t>
      </w:r>
      <w:r w:rsidRPr="00251954">
        <w:rPr>
          <w:rFonts w:ascii="Verdana" w:hAnsi="Verdana"/>
          <w:color w:val="auto"/>
          <w:sz w:val="19"/>
          <w:szCs w:val="19"/>
        </w:rPr>
        <w:t xml:space="preserve"> prevea la división en lotes del objeto del contrato, si los requisitos de solvencia económica y financiera o técnica y profesional variaran de un lote a otro, se aportará una declaración responsable por cada lote o grupos de lotes al que se apliquen los mismos requisitos de solvencia.</w:t>
      </w:r>
    </w:p>
    <w:p w14:paraId="4408F6A4" w14:textId="77777777" w:rsidR="00E233B8" w:rsidRPr="00251954" w:rsidRDefault="00E233B8" w:rsidP="0058630A">
      <w:pPr>
        <w:pStyle w:val="Normal1"/>
        <w:spacing w:after="0"/>
        <w:rPr>
          <w:rFonts w:ascii="Verdana" w:hAnsi="Verdana"/>
          <w:b/>
          <w:bCs/>
          <w:color w:val="auto"/>
          <w:spacing w:val="-2"/>
          <w:sz w:val="19"/>
          <w:szCs w:val="19"/>
        </w:rPr>
      </w:pPr>
    </w:p>
    <w:p w14:paraId="26EAD011"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Tabla \* alphabetic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b</w:t>
      </w:r>
      <w:r w:rsidRPr="00251954">
        <w:rPr>
          <w:rFonts w:ascii="Verdana" w:hAnsi="Verdana"/>
          <w:b/>
          <w:bCs/>
          <w:color w:val="auto"/>
          <w:sz w:val="19"/>
          <w:szCs w:val="19"/>
        </w:rPr>
        <w:fldChar w:fldCharType="end"/>
      </w:r>
      <w:bookmarkStart w:id="32" w:name="Ref_LETRA_DRU_(ABIERTO)"/>
      <w:bookmarkEnd w:id="32"/>
      <w:r w:rsidRPr="00251954">
        <w:rPr>
          <w:rFonts w:ascii="Verdana" w:hAnsi="Verdana"/>
          <w:b/>
          <w:bCs/>
          <w:color w:val="auto"/>
          <w:sz w:val="19"/>
          <w:szCs w:val="19"/>
        </w:rPr>
        <w:t>)</w:t>
      </w:r>
      <w:r w:rsidRPr="00251954">
        <w:rPr>
          <w:rFonts w:ascii="Verdana" w:hAnsi="Verdana"/>
          <w:color w:val="auto"/>
          <w:sz w:val="19"/>
          <w:szCs w:val="19"/>
        </w:rPr>
        <w:t xml:space="preserve"> </w:t>
      </w:r>
      <w:r w:rsidRPr="00251954">
        <w:rPr>
          <w:rFonts w:ascii="Verdana" w:hAnsi="Verdana"/>
          <w:b/>
          <w:bCs/>
          <w:color w:val="auto"/>
          <w:sz w:val="19"/>
          <w:szCs w:val="19"/>
        </w:rPr>
        <w:t>Declaración responsable unificada (DRU).</w:t>
      </w:r>
    </w:p>
    <w:p w14:paraId="193CD187" w14:textId="77777777" w:rsidR="00E233B8" w:rsidRPr="00251954" w:rsidRDefault="00E233B8" w:rsidP="0058630A">
      <w:pPr>
        <w:pStyle w:val="Normal1"/>
        <w:spacing w:after="0"/>
        <w:rPr>
          <w:rFonts w:ascii="Verdana" w:hAnsi="Verdana"/>
          <w:color w:val="auto"/>
          <w:sz w:val="19"/>
          <w:szCs w:val="19"/>
        </w:rPr>
      </w:pPr>
    </w:p>
    <w:p w14:paraId="4D3EE81B"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pacing w:val="-2"/>
          <w:sz w:val="19"/>
          <w:szCs w:val="19"/>
        </w:rPr>
        <w:t>Las personas licitadoras presentarán las declaraciones que se relacionan a continuación, conforme al modelo de declaración responsable unificada (DRU) contenido en el Anexo</w:t>
      </w:r>
      <w:r w:rsidR="001D6A1D" w:rsidRPr="00251954">
        <w:rPr>
          <w:rFonts w:ascii="Verdana" w:hAnsi="Verdana" w:cs="NewsGotT"/>
          <w:color w:val="auto"/>
          <w:spacing w:val="-2"/>
          <w:sz w:val="19"/>
          <w:szCs w:val="19"/>
        </w:rPr>
        <w:t xml:space="preserve"> II-B</w:t>
      </w:r>
      <w:r w:rsidRPr="00251954">
        <w:rPr>
          <w:rFonts w:ascii="Verdana" w:hAnsi="Verdana" w:cs="NewsGotT"/>
          <w:color w:val="auto"/>
          <w:spacing w:val="-2"/>
          <w:sz w:val="19"/>
          <w:szCs w:val="19"/>
        </w:rPr>
        <w:fldChar w:fldCharType="begin"/>
      </w:r>
      <w:r w:rsidRPr="00251954">
        <w:rPr>
          <w:rFonts w:ascii="Verdana" w:hAnsi="Verdana" w:cs="NewsGotT"/>
          <w:color w:val="auto"/>
          <w:spacing w:val="-2"/>
          <w:sz w:val="19"/>
          <w:szCs w:val="19"/>
        </w:rPr>
        <w:instrText xml:space="preserve"> REF Ref_ANEXO_DRU_(NO_ABREVIADO) \h </w:instrText>
      </w:r>
      <w:r w:rsidR="00D5188C" w:rsidRPr="00251954">
        <w:rPr>
          <w:rFonts w:ascii="Verdana" w:hAnsi="Verdana" w:cs="NewsGotT"/>
          <w:color w:val="auto"/>
          <w:spacing w:val="-2"/>
          <w:sz w:val="19"/>
          <w:szCs w:val="19"/>
        </w:rPr>
        <w:instrText xml:space="preserve"> \* MERGEFORMAT </w:instrText>
      </w:r>
      <w:r w:rsidRPr="00251954">
        <w:rPr>
          <w:rFonts w:ascii="Verdana" w:hAnsi="Verdana" w:cs="NewsGotT"/>
          <w:color w:val="auto"/>
          <w:spacing w:val="-2"/>
          <w:sz w:val="19"/>
          <w:szCs w:val="19"/>
        </w:rPr>
      </w:r>
      <w:r w:rsidRPr="00251954">
        <w:rPr>
          <w:rFonts w:ascii="Verdana" w:hAnsi="Verdana" w:cs="NewsGotT"/>
          <w:color w:val="auto"/>
          <w:spacing w:val="-2"/>
          <w:sz w:val="19"/>
          <w:szCs w:val="19"/>
        </w:rPr>
        <w:fldChar w:fldCharType="end"/>
      </w:r>
      <w:r w:rsidRPr="00251954">
        <w:rPr>
          <w:rFonts w:ascii="Verdana" w:hAnsi="Verdana" w:cs="NewsGotT"/>
          <w:color w:val="auto"/>
          <w:spacing w:val="-2"/>
          <w:sz w:val="19"/>
          <w:szCs w:val="19"/>
        </w:rPr>
        <w:t>:</w:t>
      </w:r>
    </w:p>
    <w:p w14:paraId="4FEC0C4F" w14:textId="77777777" w:rsidR="00A81927" w:rsidRPr="0058630A" w:rsidRDefault="00A81927" w:rsidP="0058630A">
      <w:pPr>
        <w:pStyle w:val="Normal1"/>
        <w:spacing w:after="0"/>
        <w:rPr>
          <w:rFonts w:ascii="Verdana" w:hAnsi="Verdana"/>
          <w:b/>
          <w:bCs/>
          <w:color w:val="auto"/>
          <w:spacing w:val="-2"/>
          <w:sz w:val="19"/>
          <w:szCs w:val="19"/>
        </w:rPr>
      </w:pPr>
    </w:p>
    <w:p w14:paraId="03842570" w14:textId="77777777" w:rsidR="002E686C" w:rsidRPr="0058630A" w:rsidRDefault="002E686C" w:rsidP="0058630A">
      <w:pPr>
        <w:pStyle w:val="Normal1"/>
        <w:numPr>
          <w:ilvl w:val="0"/>
          <w:numId w:val="4"/>
        </w:numPr>
        <w:tabs>
          <w:tab w:val="clear" w:pos="720"/>
          <w:tab w:val="left" w:pos="0"/>
        </w:tabs>
        <w:spacing w:after="0"/>
        <w:rPr>
          <w:rFonts w:ascii="Verdana" w:hAnsi="Verdana"/>
          <w:b/>
          <w:bCs/>
          <w:color w:val="auto"/>
          <w:sz w:val="19"/>
          <w:szCs w:val="19"/>
        </w:rPr>
      </w:pPr>
      <w:r w:rsidRPr="0058630A">
        <w:rPr>
          <w:rFonts w:ascii="Verdana" w:hAnsi="Verdana"/>
          <w:b/>
          <w:bCs/>
          <w:color w:val="auto"/>
          <w:sz w:val="19"/>
          <w:szCs w:val="19"/>
        </w:rPr>
        <w:t>Orden de preferencia de lotes:</w:t>
      </w:r>
    </w:p>
    <w:p w14:paraId="39E6B1BF" w14:textId="77777777" w:rsidR="002E686C" w:rsidRPr="0058630A" w:rsidRDefault="002E686C" w:rsidP="0058630A">
      <w:pPr>
        <w:pStyle w:val="Normal1"/>
        <w:spacing w:after="0"/>
        <w:ind w:left="567"/>
        <w:rPr>
          <w:rFonts w:ascii="Verdana" w:hAnsi="Verdana"/>
          <w:color w:val="auto"/>
          <w:sz w:val="19"/>
          <w:szCs w:val="19"/>
        </w:rPr>
      </w:pPr>
    </w:p>
    <w:p w14:paraId="7F9CDEEC" w14:textId="246460EA" w:rsidR="002E686C" w:rsidRPr="0058630A" w:rsidRDefault="002E686C" w:rsidP="0058630A">
      <w:pPr>
        <w:pStyle w:val="Normal1"/>
        <w:spacing w:after="0"/>
        <w:ind w:left="567"/>
        <w:rPr>
          <w:rFonts w:ascii="Verdana" w:hAnsi="Verdana"/>
          <w:color w:val="auto"/>
          <w:sz w:val="19"/>
          <w:szCs w:val="19"/>
        </w:rPr>
      </w:pPr>
      <w:r w:rsidRPr="0058630A">
        <w:rPr>
          <w:rFonts w:ascii="Verdana" w:hAnsi="Verdana"/>
          <w:color w:val="auto"/>
          <w:sz w:val="19"/>
          <w:szCs w:val="19"/>
        </w:rPr>
        <w:t xml:space="preserve">Cuando el Anexo I-apartado </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ANEXO_I_-_OBJETO_DEL_CONTRATO  \* MERGEFORMAT </w:instrText>
      </w:r>
      <w:r w:rsidRPr="0058630A">
        <w:rPr>
          <w:rFonts w:ascii="Verdana" w:hAnsi="Verdana"/>
          <w:color w:val="auto"/>
          <w:sz w:val="19"/>
          <w:szCs w:val="19"/>
        </w:rPr>
        <w:fldChar w:fldCharType="separate"/>
      </w:r>
      <w:r w:rsidRPr="0058630A">
        <w:rPr>
          <w:rFonts w:ascii="Verdana" w:hAnsi="Verdana"/>
          <w:color w:val="auto"/>
          <w:sz w:val="19"/>
          <w:szCs w:val="19"/>
        </w:rPr>
        <w:t>1</w:t>
      </w:r>
      <w:r w:rsidRPr="0058630A">
        <w:rPr>
          <w:rFonts w:ascii="Verdana" w:hAnsi="Verdana"/>
          <w:color w:val="auto"/>
          <w:sz w:val="19"/>
          <w:szCs w:val="19"/>
        </w:rPr>
        <w:fldChar w:fldCharType="end"/>
      </w:r>
      <w:r w:rsidRPr="0058630A">
        <w:rPr>
          <w:rFonts w:ascii="Verdana" w:hAnsi="Verdana"/>
          <w:color w:val="auto"/>
          <w:sz w:val="19"/>
          <w:szCs w:val="19"/>
        </w:rPr>
        <w:t xml:space="preserve"> prevea limitar el número de lotes que puedan adjudicarse a una persona licitadora, y se haya indicado como criterio objetivo o sistema para determinar la adjudicación de los lotes la preferencia indicada por la persona licitadora, se deberá aportar una declaración de orden de preferencia de lotes.</w:t>
      </w:r>
    </w:p>
    <w:p w14:paraId="0040D83D" w14:textId="77777777" w:rsidR="002E686C" w:rsidRPr="0058630A" w:rsidRDefault="002E686C" w:rsidP="0058630A">
      <w:pPr>
        <w:pStyle w:val="Normal1"/>
        <w:spacing w:after="0"/>
        <w:rPr>
          <w:rFonts w:ascii="Verdana" w:hAnsi="Verdana"/>
          <w:b/>
          <w:bCs/>
          <w:color w:val="auto"/>
          <w:spacing w:val="-2"/>
          <w:sz w:val="19"/>
          <w:szCs w:val="19"/>
        </w:rPr>
      </w:pPr>
    </w:p>
    <w:p w14:paraId="23B096EF" w14:textId="77777777" w:rsidR="00E233B8" w:rsidRPr="0058630A" w:rsidRDefault="00F66C1C" w:rsidP="0058630A">
      <w:pPr>
        <w:pStyle w:val="Normal1"/>
        <w:numPr>
          <w:ilvl w:val="0"/>
          <w:numId w:val="4"/>
        </w:numPr>
        <w:tabs>
          <w:tab w:val="clear" w:pos="720"/>
          <w:tab w:val="left" w:pos="0"/>
        </w:tabs>
        <w:spacing w:after="0"/>
        <w:rPr>
          <w:rFonts w:ascii="Verdana" w:hAnsi="Verdana"/>
          <w:b/>
          <w:bCs/>
          <w:color w:val="auto"/>
          <w:sz w:val="19"/>
          <w:szCs w:val="19"/>
        </w:rPr>
      </w:pPr>
      <w:r w:rsidRPr="0058630A">
        <w:rPr>
          <w:rFonts w:ascii="Verdana" w:hAnsi="Verdana"/>
          <w:b/>
          <w:bCs/>
          <w:color w:val="auto"/>
          <w:sz w:val="19"/>
          <w:szCs w:val="19"/>
        </w:rPr>
        <w:t>Relación de empresas pertenecientes al mismo grupo:</w:t>
      </w:r>
    </w:p>
    <w:p w14:paraId="489B0F43" w14:textId="77777777" w:rsidR="00E233B8" w:rsidRPr="0058630A" w:rsidRDefault="00E233B8" w:rsidP="0058630A">
      <w:pPr>
        <w:pStyle w:val="Normal1"/>
        <w:spacing w:after="0"/>
        <w:rPr>
          <w:rFonts w:ascii="Verdana" w:hAnsi="Verdana"/>
          <w:color w:val="auto"/>
          <w:sz w:val="19"/>
          <w:szCs w:val="19"/>
        </w:rPr>
      </w:pPr>
    </w:p>
    <w:p w14:paraId="7FA56AC5" w14:textId="77777777" w:rsidR="00E233B8" w:rsidRPr="0058630A" w:rsidRDefault="00F66C1C" w:rsidP="0058630A">
      <w:pPr>
        <w:pStyle w:val="Normal1"/>
        <w:spacing w:after="0"/>
        <w:ind w:left="567"/>
        <w:rPr>
          <w:rFonts w:ascii="Verdana" w:hAnsi="Verdana"/>
          <w:color w:val="auto"/>
          <w:sz w:val="19"/>
          <w:szCs w:val="19"/>
        </w:rPr>
      </w:pPr>
      <w:r w:rsidRPr="0058630A">
        <w:rPr>
          <w:rFonts w:ascii="Verdana" w:hAnsi="Verdana"/>
          <w:color w:val="auto"/>
          <w:sz w:val="19"/>
          <w:szCs w:val="19"/>
        </w:rPr>
        <w:t>A los efectos de la aplicación de la regla prevista en el artículo 86.1 del RGLCAP, y de conformidad con lo establecido en el artículo 149.3 de la LCSP, las personas licitadoras deberán presentar declaración bien de que no pertenece a ningún grupo de empresas o bien de que se encuentra en alguno de los supuestos previstos en el artículo 42 del Código de Comercio y pertenece a un grupo de empresas, con indicación de la relación de las empresas de dicho grupo y de las que se presentan a la licitación.</w:t>
      </w:r>
    </w:p>
    <w:p w14:paraId="07FDFF9B" w14:textId="77777777" w:rsidR="00E233B8" w:rsidRPr="0058630A" w:rsidRDefault="00E233B8" w:rsidP="0058630A">
      <w:pPr>
        <w:pStyle w:val="Normal1"/>
        <w:spacing w:after="0"/>
        <w:ind w:left="567"/>
        <w:rPr>
          <w:rFonts w:ascii="Verdana" w:hAnsi="Verdana"/>
          <w:color w:val="auto"/>
          <w:sz w:val="19"/>
          <w:szCs w:val="19"/>
        </w:rPr>
      </w:pPr>
    </w:p>
    <w:p w14:paraId="74C8BEFC" w14:textId="77777777" w:rsidR="00271710" w:rsidRPr="0058630A" w:rsidRDefault="00271710" w:rsidP="0058630A">
      <w:pPr>
        <w:pStyle w:val="Normal1"/>
        <w:numPr>
          <w:ilvl w:val="0"/>
          <w:numId w:val="4"/>
        </w:numPr>
        <w:tabs>
          <w:tab w:val="clear" w:pos="720"/>
          <w:tab w:val="left" w:pos="0"/>
        </w:tabs>
        <w:spacing w:after="0"/>
        <w:rPr>
          <w:rFonts w:ascii="Verdana" w:hAnsi="Verdana"/>
          <w:b/>
          <w:bCs/>
          <w:color w:val="auto"/>
          <w:sz w:val="19"/>
          <w:szCs w:val="19"/>
        </w:rPr>
      </w:pPr>
      <w:r w:rsidRPr="0058630A">
        <w:rPr>
          <w:rFonts w:ascii="Verdana" w:hAnsi="Verdana"/>
          <w:b/>
          <w:bCs/>
          <w:color w:val="auto"/>
          <w:sz w:val="19"/>
          <w:szCs w:val="19"/>
        </w:rPr>
        <w:t>Compromiso de dedicación o adscripción de medios personales o materiales:</w:t>
      </w:r>
    </w:p>
    <w:p w14:paraId="0543D417" w14:textId="77777777" w:rsidR="00271710" w:rsidRPr="0058630A" w:rsidRDefault="00271710" w:rsidP="0058630A">
      <w:pPr>
        <w:pStyle w:val="Normal1"/>
        <w:spacing w:after="0"/>
        <w:ind w:left="567"/>
        <w:rPr>
          <w:rFonts w:ascii="Verdana" w:hAnsi="Verdana"/>
          <w:color w:val="auto"/>
          <w:sz w:val="19"/>
          <w:szCs w:val="19"/>
        </w:rPr>
      </w:pPr>
    </w:p>
    <w:p w14:paraId="5453CB2C" w14:textId="1B040BC2" w:rsidR="00271710" w:rsidRPr="0058630A" w:rsidRDefault="00271710" w:rsidP="0058630A">
      <w:pPr>
        <w:pStyle w:val="Normal1"/>
        <w:spacing w:after="0"/>
        <w:ind w:left="567"/>
        <w:rPr>
          <w:rFonts w:ascii="Verdana" w:hAnsi="Verdana"/>
          <w:color w:val="auto"/>
          <w:sz w:val="19"/>
          <w:szCs w:val="19"/>
        </w:rPr>
      </w:pPr>
      <w:r w:rsidRPr="0058630A">
        <w:rPr>
          <w:rFonts w:ascii="Verdana" w:hAnsi="Verdana"/>
          <w:color w:val="auto"/>
          <w:sz w:val="19"/>
          <w:szCs w:val="19"/>
        </w:rPr>
        <w:t>Cuando en el Anexo I-apartado 4 se exija que las personas licitadoras se comprometan a dedicar o adscribir a la ejecución del contrato los medios personales o materiales suficientes para ello, se efectuará declaración responsable con este compromiso.</w:t>
      </w:r>
    </w:p>
    <w:p w14:paraId="630292DB" w14:textId="77777777" w:rsidR="00271710" w:rsidRPr="00251954" w:rsidRDefault="00271710" w:rsidP="0058630A">
      <w:pPr>
        <w:pStyle w:val="Normal1"/>
        <w:spacing w:after="0"/>
        <w:ind w:left="567"/>
        <w:rPr>
          <w:rFonts w:ascii="Verdana" w:hAnsi="Verdana"/>
          <w:color w:val="auto"/>
          <w:sz w:val="19"/>
          <w:szCs w:val="19"/>
        </w:rPr>
      </w:pPr>
    </w:p>
    <w:p w14:paraId="3643907C" w14:textId="77777777" w:rsidR="00E233B8" w:rsidRPr="00251954" w:rsidRDefault="00F66C1C" w:rsidP="0058630A">
      <w:pPr>
        <w:pStyle w:val="Normal1"/>
        <w:numPr>
          <w:ilvl w:val="0"/>
          <w:numId w:val="4"/>
        </w:numPr>
        <w:tabs>
          <w:tab w:val="clear" w:pos="720"/>
          <w:tab w:val="left" w:pos="0"/>
        </w:tabs>
        <w:spacing w:after="0"/>
        <w:rPr>
          <w:rFonts w:ascii="Verdana" w:hAnsi="Verdana"/>
          <w:b/>
          <w:bCs/>
          <w:color w:val="auto"/>
          <w:sz w:val="19"/>
          <w:szCs w:val="19"/>
        </w:rPr>
      </w:pPr>
      <w:r w:rsidRPr="00251954">
        <w:rPr>
          <w:rFonts w:ascii="Verdana" w:hAnsi="Verdana"/>
          <w:b/>
          <w:bCs/>
          <w:color w:val="auto"/>
          <w:sz w:val="19"/>
          <w:szCs w:val="19"/>
        </w:rPr>
        <w:t>Declaración sobre subcontratación:</w:t>
      </w:r>
    </w:p>
    <w:p w14:paraId="590AC135" w14:textId="77777777" w:rsidR="00E233B8" w:rsidRPr="00251954" w:rsidRDefault="00E233B8" w:rsidP="0058630A">
      <w:pPr>
        <w:pStyle w:val="Normal1"/>
        <w:spacing w:after="0"/>
        <w:rPr>
          <w:rFonts w:ascii="Verdana" w:hAnsi="Verdana"/>
          <w:b/>
          <w:bCs/>
          <w:color w:val="auto"/>
          <w:sz w:val="19"/>
          <w:szCs w:val="19"/>
        </w:rPr>
      </w:pPr>
    </w:p>
    <w:p w14:paraId="0CA2F822" w14:textId="77777777" w:rsidR="00E233B8" w:rsidRPr="00251954" w:rsidRDefault="00F66C1C" w:rsidP="0058630A">
      <w:pPr>
        <w:pStyle w:val="Normal1"/>
        <w:spacing w:after="0"/>
        <w:ind w:left="567"/>
        <w:rPr>
          <w:rFonts w:ascii="Verdana" w:hAnsi="Verdana"/>
          <w:color w:val="auto"/>
          <w:sz w:val="19"/>
          <w:szCs w:val="19"/>
        </w:rPr>
      </w:pPr>
      <w:r w:rsidRPr="00251954">
        <w:rPr>
          <w:rFonts w:ascii="Verdana" w:hAnsi="Verdana"/>
          <w:color w:val="auto"/>
          <w:sz w:val="19"/>
          <w:szCs w:val="19"/>
        </w:rPr>
        <w:t>En el supuest</w:t>
      </w:r>
      <w:r w:rsidR="00423D07" w:rsidRPr="00251954">
        <w:rPr>
          <w:rFonts w:ascii="Verdana" w:hAnsi="Verdana"/>
          <w:color w:val="auto"/>
          <w:sz w:val="19"/>
          <w:szCs w:val="19"/>
        </w:rPr>
        <w:t>o de que en el Anexo I-apartado</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Ref_ANEXO_I_-_SUBCONTRATACIÓN \h </w:instrText>
      </w:r>
      <w:r w:rsidR="00D5188C"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423D07" w:rsidRPr="00251954">
        <w:rPr>
          <w:rFonts w:ascii="Verdana" w:hAnsi="Verdana"/>
          <w:color w:val="auto"/>
          <w:sz w:val="19"/>
          <w:szCs w:val="19"/>
        </w:rPr>
        <w:t xml:space="preserve"> 10 </w:t>
      </w:r>
      <w:r w:rsidRPr="00251954">
        <w:rPr>
          <w:rFonts w:ascii="Verdana" w:hAnsi="Verdana"/>
          <w:color w:val="auto"/>
          <w:sz w:val="19"/>
          <w:szCs w:val="19"/>
        </w:rPr>
        <w:t xml:space="preserve">se haya señalado que las personas licitadoras indiquen la parte del contrato que tengan previsto subcontratar, deberán presentar una declaración al respecto señalando el importe y el nombre o el perfil empresarial de las personas subcontratistas a las que se vaya a encomendar su realización. </w:t>
      </w:r>
    </w:p>
    <w:p w14:paraId="6315D6B7" w14:textId="77777777" w:rsidR="00E233B8" w:rsidRPr="00251954" w:rsidRDefault="00E233B8" w:rsidP="0058630A">
      <w:pPr>
        <w:pStyle w:val="Normal1"/>
        <w:spacing w:after="0"/>
        <w:ind w:left="567"/>
        <w:rPr>
          <w:rFonts w:ascii="Verdana" w:hAnsi="Verdana"/>
          <w:color w:val="auto"/>
          <w:sz w:val="19"/>
          <w:szCs w:val="19"/>
        </w:rPr>
      </w:pPr>
    </w:p>
    <w:p w14:paraId="57DB0452" w14:textId="77777777" w:rsidR="00E233B8" w:rsidRPr="00251954" w:rsidRDefault="00F66C1C" w:rsidP="0058630A">
      <w:pPr>
        <w:pStyle w:val="Normal1"/>
        <w:spacing w:after="0"/>
        <w:ind w:left="567"/>
        <w:rPr>
          <w:rFonts w:ascii="Verdana" w:hAnsi="Verdana"/>
          <w:color w:val="auto"/>
          <w:sz w:val="19"/>
          <w:szCs w:val="19"/>
        </w:rPr>
      </w:pPr>
      <w:r w:rsidRPr="00251954">
        <w:rPr>
          <w:rFonts w:ascii="Verdana" w:hAnsi="Verdana"/>
          <w:color w:val="auto"/>
          <w:sz w:val="19"/>
          <w:szCs w:val="19"/>
        </w:rPr>
        <w:t xml:space="preserve">Asimismo, en aquellos contratos cuya ejecución requiera el tratamiento por </w:t>
      </w:r>
      <w:r w:rsidRPr="00251954">
        <w:rPr>
          <w:rFonts w:ascii="Verdana" w:hAnsi="Verdana" w:cs="NewsGotT"/>
          <w:color w:val="auto"/>
          <w:sz w:val="19"/>
          <w:szCs w:val="19"/>
        </w:rPr>
        <w:t xml:space="preserve">la persona </w:t>
      </w:r>
      <w:r w:rsidRPr="00251954">
        <w:rPr>
          <w:rFonts w:ascii="Verdana" w:hAnsi="Verdana"/>
          <w:color w:val="auto"/>
          <w:sz w:val="19"/>
          <w:szCs w:val="19"/>
        </w:rPr>
        <w:t xml:space="preserve">contratista de datos personales por cuenta </w:t>
      </w:r>
      <w:r w:rsidRPr="00251954">
        <w:rPr>
          <w:rFonts w:ascii="Verdana" w:hAnsi="Verdana" w:cs="Times New Roman"/>
          <w:color w:val="auto"/>
          <w:spacing w:val="-2"/>
          <w:sz w:val="19"/>
          <w:szCs w:val="19"/>
        </w:rPr>
        <w:t xml:space="preserve">de la persona </w:t>
      </w:r>
      <w:r w:rsidRPr="00251954">
        <w:rPr>
          <w:rFonts w:ascii="Verdana" w:hAnsi="Verdana"/>
          <w:color w:val="auto"/>
          <w:sz w:val="19"/>
          <w:szCs w:val="19"/>
        </w:rPr>
        <w:t>responsable del tratamiento, el Anexo I-apartado</w:t>
      </w:r>
      <w:r w:rsidR="00423D07" w:rsidRPr="00251954">
        <w:rPr>
          <w:rFonts w:ascii="Verdana" w:hAnsi="Verdana"/>
          <w:color w:val="auto"/>
          <w:sz w:val="19"/>
          <w:szCs w:val="19"/>
        </w:rPr>
        <w:t xml:space="preserve"> 10 re</w:t>
      </w:r>
      <w:r w:rsidRPr="00251954">
        <w:rPr>
          <w:rFonts w:ascii="Verdana" w:hAnsi="Verdana"/>
          <w:color w:val="auto"/>
          <w:sz w:val="19"/>
          <w:szCs w:val="19"/>
        </w:rPr>
        <w:t>cogerá la obligación de las personas licitadoras de que indiquen en su oferta si tienen previsto subcontratar los servidores o los servicios asociados a los mismos, calificándose esta obligación como esencial a los efectos de lo previsto en la letra f) del apartado 1 del artículo 211 de la LCSP.</w:t>
      </w:r>
    </w:p>
    <w:p w14:paraId="08418F77" w14:textId="77777777" w:rsidR="00B9222E" w:rsidRPr="00251954" w:rsidRDefault="00B9222E" w:rsidP="0058630A">
      <w:pPr>
        <w:pStyle w:val="Normal1"/>
        <w:spacing w:after="0"/>
        <w:rPr>
          <w:rFonts w:ascii="Verdana" w:hAnsi="Verdana"/>
          <w:color w:val="auto"/>
          <w:sz w:val="19"/>
          <w:szCs w:val="19"/>
        </w:rPr>
      </w:pPr>
    </w:p>
    <w:p w14:paraId="56297B41" w14:textId="77777777" w:rsidR="00E233B8" w:rsidRPr="00251954" w:rsidRDefault="00F66C1C" w:rsidP="0058630A">
      <w:pPr>
        <w:pStyle w:val="Normal1"/>
        <w:numPr>
          <w:ilvl w:val="0"/>
          <w:numId w:val="4"/>
        </w:numPr>
        <w:tabs>
          <w:tab w:val="clear" w:pos="720"/>
          <w:tab w:val="left" w:pos="0"/>
        </w:tabs>
        <w:spacing w:after="0"/>
        <w:rPr>
          <w:rFonts w:ascii="Verdana" w:hAnsi="Verdana"/>
          <w:b/>
          <w:bCs/>
          <w:color w:val="auto"/>
          <w:sz w:val="19"/>
          <w:szCs w:val="19"/>
        </w:rPr>
      </w:pPr>
      <w:r w:rsidRPr="00251954">
        <w:rPr>
          <w:rFonts w:ascii="Verdana" w:hAnsi="Verdana"/>
          <w:b/>
          <w:bCs/>
          <w:color w:val="auto"/>
          <w:sz w:val="19"/>
          <w:szCs w:val="19"/>
        </w:rPr>
        <w:t>Declaración responsable sobre obligaciones del artículo 129 LCSP:</w:t>
      </w:r>
    </w:p>
    <w:p w14:paraId="106A6134" w14:textId="77777777" w:rsidR="00E233B8" w:rsidRPr="00251954" w:rsidRDefault="00E233B8" w:rsidP="0058630A">
      <w:pPr>
        <w:pStyle w:val="Normal1"/>
        <w:spacing w:after="0"/>
        <w:rPr>
          <w:rFonts w:ascii="Verdana" w:hAnsi="Verdana"/>
          <w:color w:val="auto"/>
          <w:sz w:val="19"/>
          <w:szCs w:val="19"/>
        </w:rPr>
      </w:pPr>
    </w:p>
    <w:p w14:paraId="5C1FD3A4" w14:textId="77777777" w:rsidR="00E233B8" w:rsidRPr="00251954" w:rsidRDefault="00F66C1C" w:rsidP="0058630A">
      <w:pPr>
        <w:pStyle w:val="Normal1"/>
        <w:spacing w:after="0"/>
        <w:ind w:left="567"/>
        <w:rPr>
          <w:rFonts w:ascii="Verdana" w:hAnsi="Verdana"/>
          <w:b/>
          <w:bCs/>
          <w:color w:val="auto"/>
          <w:spacing w:val="-2"/>
          <w:sz w:val="19"/>
          <w:szCs w:val="19"/>
        </w:rPr>
      </w:pPr>
      <w:r w:rsidRPr="00251954">
        <w:rPr>
          <w:rFonts w:ascii="Verdana" w:hAnsi="Verdana"/>
          <w:color w:val="auto"/>
          <w:spacing w:val="-2"/>
          <w:sz w:val="19"/>
          <w:szCs w:val="19"/>
        </w:rPr>
        <w:t>En el supuesto de haberse señalado en el Anexo I-apartado</w:t>
      </w:r>
      <w:r w:rsidR="00423D07" w:rsidRPr="00251954">
        <w:rPr>
          <w:rFonts w:ascii="Verdana" w:hAnsi="Verdana"/>
          <w:color w:val="auto"/>
          <w:spacing w:val="-2"/>
          <w:sz w:val="19"/>
          <w:szCs w:val="19"/>
        </w:rPr>
        <w:t xml:space="preserve"> 6 </w:t>
      </w:r>
      <w:r w:rsidRPr="00251954">
        <w:rPr>
          <w:rFonts w:ascii="Verdana" w:hAnsi="Verdana"/>
          <w:color w:val="auto"/>
          <w:spacing w:val="-2"/>
          <w:sz w:val="19"/>
          <w:szCs w:val="19"/>
        </w:rPr>
        <w:fldChar w:fldCharType="begin"/>
      </w:r>
      <w:r w:rsidRPr="00251954">
        <w:rPr>
          <w:rFonts w:ascii="Verdana" w:hAnsi="Verdana"/>
          <w:color w:val="auto"/>
          <w:spacing w:val="-2"/>
          <w:sz w:val="19"/>
          <w:szCs w:val="19"/>
        </w:rPr>
        <w:instrText xml:space="preserve"> REF Ref_ANEXO_I_-_PROCEDIMIENTO_DE_ADJUDICAC \h </w:instrText>
      </w:r>
      <w:r w:rsidR="00D5188C" w:rsidRPr="00251954">
        <w:rPr>
          <w:rFonts w:ascii="Verdana" w:hAnsi="Verdana"/>
          <w:color w:val="auto"/>
          <w:spacing w:val="-2"/>
          <w:sz w:val="19"/>
          <w:szCs w:val="19"/>
        </w:rPr>
        <w:instrText xml:space="preserve"> \* MERGEFORMAT </w:instrText>
      </w:r>
      <w:r w:rsidRPr="00251954">
        <w:rPr>
          <w:rFonts w:ascii="Verdana" w:hAnsi="Verdana"/>
          <w:color w:val="auto"/>
          <w:spacing w:val="-2"/>
          <w:sz w:val="19"/>
          <w:szCs w:val="19"/>
        </w:rPr>
      </w:r>
      <w:r w:rsidRPr="00251954">
        <w:rPr>
          <w:rFonts w:ascii="Verdana" w:hAnsi="Verdana"/>
          <w:color w:val="auto"/>
          <w:spacing w:val="-2"/>
          <w:sz w:val="19"/>
          <w:szCs w:val="19"/>
        </w:rPr>
        <w:fldChar w:fldCharType="end"/>
      </w:r>
      <w:r w:rsidRPr="00251954">
        <w:rPr>
          <w:rFonts w:ascii="Verdana" w:hAnsi="Verdana"/>
          <w:color w:val="auto"/>
          <w:spacing w:val="-2"/>
          <w:sz w:val="19"/>
          <w:szCs w:val="19"/>
        </w:rPr>
        <w:t>el organismo u organismos de los que las personas licitadoras pueden obtener la información pertinente sobre las obligaciones previstas en el artículo 129.1 de la LCSP, éstas deberán manifestar que han tenido en cuenta en la elaboración de sus ofertas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4C072CEB" w14:textId="77777777" w:rsidR="00E233B8" w:rsidRPr="00251954" w:rsidRDefault="00E233B8" w:rsidP="0058630A">
      <w:pPr>
        <w:pStyle w:val="Normal1"/>
        <w:spacing w:after="0"/>
        <w:rPr>
          <w:rFonts w:ascii="Verdana" w:hAnsi="Verdana"/>
          <w:color w:val="auto"/>
          <w:sz w:val="19"/>
          <w:szCs w:val="19"/>
        </w:rPr>
      </w:pPr>
    </w:p>
    <w:p w14:paraId="4A531441" w14:textId="77777777" w:rsidR="00E233B8" w:rsidRPr="00251954" w:rsidRDefault="00F66C1C" w:rsidP="0058630A">
      <w:pPr>
        <w:pStyle w:val="Normal1"/>
        <w:numPr>
          <w:ilvl w:val="0"/>
          <w:numId w:val="4"/>
        </w:numPr>
        <w:tabs>
          <w:tab w:val="clear" w:pos="720"/>
          <w:tab w:val="left" w:pos="0"/>
        </w:tabs>
        <w:spacing w:after="0"/>
        <w:rPr>
          <w:rFonts w:ascii="Verdana" w:hAnsi="Verdana"/>
          <w:b/>
          <w:bCs/>
          <w:color w:val="auto"/>
          <w:spacing w:val="-2"/>
          <w:sz w:val="19"/>
          <w:szCs w:val="19"/>
        </w:rPr>
      </w:pPr>
      <w:r w:rsidRPr="00251954">
        <w:rPr>
          <w:rFonts w:ascii="Verdana" w:hAnsi="Verdana"/>
          <w:b/>
          <w:bCs/>
          <w:color w:val="auto"/>
          <w:spacing w:val="-2"/>
          <w:sz w:val="19"/>
          <w:szCs w:val="19"/>
        </w:rPr>
        <w:t>Empresas extranjeras:</w:t>
      </w:r>
    </w:p>
    <w:p w14:paraId="703CD621" w14:textId="77777777" w:rsidR="00E233B8" w:rsidRPr="00251954" w:rsidRDefault="00E233B8" w:rsidP="0058630A">
      <w:pPr>
        <w:pStyle w:val="Normal1"/>
        <w:spacing w:after="0"/>
        <w:rPr>
          <w:rFonts w:ascii="Verdana" w:hAnsi="Verdana"/>
          <w:b/>
          <w:bCs/>
          <w:color w:val="auto"/>
          <w:sz w:val="19"/>
          <w:szCs w:val="19"/>
        </w:rPr>
      </w:pPr>
    </w:p>
    <w:p w14:paraId="68EFABFE" w14:textId="77777777" w:rsidR="00E233B8" w:rsidRPr="00251954" w:rsidRDefault="00F66C1C" w:rsidP="0058630A">
      <w:pPr>
        <w:pStyle w:val="Normal1"/>
        <w:spacing w:after="0"/>
        <w:ind w:left="567"/>
        <w:rPr>
          <w:rFonts w:ascii="Verdana" w:hAnsi="Verdana"/>
          <w:b/>
          <w:bCs/>
          <w:color w:val="auto"/>
          <w:spacing w:val="-2"/>
          <w:sz w:val="19"/>
          <w:szCs w:val="19"/>
        </w:rPr>
      </w:pPr>
      <w:r w:rsidRPr="00251954">
        <w:rPr>
          <w:rFonts w:ascii="Verdana" w:hAnsi="Verdana"/>
          <w:color w:val="auto"/>
          <w:spacing w:val="-2"/>
          <w:sz w:val="19"/>
          <w:szCs w:val="19"/>
        </w:rPr>
        <w:t xml:space="preserve">Las empresas extranjeras, en los casos en que el contrato vaya a ejecutarse en España, aportarán declaración de someterse a la jurisdicción de los Juzgados y Tribunales españoles de cualquier </w:t>
      </w:r>
      <w:r w:rsidRPr="00251954">
        <w:rPr>
          <w:rFonts w:ascii="Verdana" w:hAnsi="Verdana"/>
          <w:color w:val="auto"/>
          <w:spacing w:val="-2"/>
          <w:sz w:val="19"/>
          <w:szCs w:val="19"/>
        </w:rPr>
        <w:lastRenderedPageBreak/>
        <w:t>orden, para todas las incidencias que de modo directo o indirecto pudieran surgir del contrato, con renuncia, en su caso, al fuero jurisdiccional extranjero que pudiera corresponder a la persona licitadora.</w:t>
      </w:r>
    </w:p>
    <w:p w14:paraId="4DA620CA" w14:textId="77777777" w:rsidR="00E233B8" w:rsidRPr="00251954" w:rsidRDefault="00E233B8" w:rsidP="0058630A">
      <w:pPr>
        <w:pStyle w:val="Normal1"/>
        <w:spacing w:after="0"/>
        <w:ind w:left="567"/>
        <w:rPr>
          <w:rFonts w:ascii="Verdana" w:hAnsi="Verdana"/>
          <w:color w:val="auto"/>
          <w:sz w:val="19"/>
          <w:szCs w:val="19"/>
          <w:highlight w:val="yellow"/>
        </w:rPr>
      </w:pPr>
    </w:p>
    <w:p w14:paraId="7944C656"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Tabla \* alphabetic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c</w:t>
      </w:r>
      <w:r w:rsidRPr="00251954">
        <w:rPr>
          <w:rFonts w:ascii="Verdana" w:hAnsi="Verdana"/>
          <w:b/>
          <w:bCs/>
          <w:color w:val="auto"/>
          <w:sz w:val="19"/>
          <w:szCs w:val="19"/>
        </w:rPr>
        <w:fldChar w:fldCharType="end"/>
      </w:r>
      <w:r w:rsidRPr="00251954">
        <w:rPr>
          <w:rFonts w:ascii="Verdana" w:hAnsi="Verdana"/>
          <w:b/>
          <w:bCs/>
          <w:color w:val="auto"/>
          <w:sz w:val="19"/>
          <w:szCs w:val="19"/>
        </w:rPr>
        <w:t>)</w:t>
      </w:r>
      <w:bookmarkStart w:id="33" w:name="Ref_LETRA_DECLARACIÓN_CONFIDENCIALIDAD_("/>
      <w:bookmarkEnd w:id="33"/>
      <w:r w:rsidRPr="00251954">
        <w:rPr>
          <w:rFonts w:ascii="Verdana" w:hAnsi="Verdana"/>
          <w:b/>
          <w:bCs/>
          <w:color w:val="auto"/>
          <w:sz w:val="19"/>
          <w:szCs w:val="19"/>
        </w:rPr>
        <w:t xml:space="preserve"> Declaración de confidencialidad.</w:t>
      </w:r>
    </w:p>
    <w:p w14:paraId="5E79D317" w14:textId="77777777" w:rsidR="00E233B8" w:rsidRPr="00251954" w:rsidRDefault="00E233B8" w:rsidP="0058630A">
      <w:pPr>
        <w:pStyle w:val="Normal1"/>
        <w:spacing w:after="0"/>
        <w:rPr>
          <w:rFonts w:ascii="Verdana" w:hAnsi="Verdana"/>
          <w:color w:val="auto"/>
          <w:sz w:val="19"/>
          <w:szCs w:val="19"/>
        </w:rPr>
      </w:pPr>
    </w:p>
    <w:p w14:paraId="02A4115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Las personas licitadoras podrán presentar una declaración, designando qué documentos administrativos y técnicos y datos presentados son, a su parecer, constitutivos de ser considerados confidenciales, sin que pueda darse tal carácter a toda la documentación que se presente. </w:t>
      </w:r>
      <w:r w:rsidR="007F25F4" w:rsidRPr="00251954">
        <w:rPr>
          <w:rFonts w:ascii="Verdana" w:hAnsi="Verdana"/>
          <w:color w:val="auto"/>
          <w:sz w:val="19"/>
          <w:szCs w:val="19"/>
        </w:rPr>
        <w:t>La declaración se presentará de conformidad con lo establecido en el apartado inicial de la cláusula 9 y conforme al modelo establecido en el Anexo II</w:t>
      </w:r>
      <w:r w:rsidR="001D6A1D" w:rsidRPr="00251954">
        <w:rPr>
          <w:rFonts w:ascii="Verdana" w:hAnsi="Verdana"/>
          <w:color w:val="auto"/>
          <w:sz w:val="19"/>
          <w:szCs w:val="19"/>
        </w:rPr>
        <w:t>I</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Ref_ANEXO_DECLARACIÓN_CONFIDENCIALIDAD \h </w:instrText>
      </w:r>
      <w:r w:rsidR="00674626"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1D6A1D" w:rsidRPr="00251954">
        <w:rPr>
          <w:rFonts w:ascii="Verdana" w:hAnsi="Verdana"/>
          <w:color w:val="auto"/>
          <w:sz w:val="19"/>
          <w:szCs w:val="19"/>
        </w:rPr>
        <w:t>.</w:t>
      </w:r>
    </w:p>
    <w:p w14:paraId="6B3922D8" w14:textId="77777777" w:rsidR="00E233B8" w:rsidRPr="00251954" w:rsidRDefault="00E233B8" w:rsidP="0058630A">
      <w:pPr>
        <w:pStyle w:val="Normal1"/>
        <w:spacing w:after="0"/>
        <w:rPr>
          <w:rFonts w:ascii="Verdana" w:hAnsi="Verdana"/>
          <w:color w:val="auto"/>
          <w:sz w:val="19"/>
          <w:szCs w:val="19"/>
        </w:rPr>
      </w:pPr>
    </w:p>
    <w:p w14:paraId="09FAB12F"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Tabla \* alphabetic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d</w:t>
      </w:r>
      <w:r w:rsidRPr="00251954">
        <w:rPr>
          <w:rFonts w:ascii="Verdana" w:hAnsi="Verdana"/>
          <w:b/>
          <w:bCs/>
          <w:color w:val="auto"/>
          <w:sz w:val="19"/>
          <w:szCs w:val="19"/>
        </w:rPr>
        <w:fldChar w:fldCharType="end"/>
      </w:r>
      <w:r w:rsidRPr="00251954">
        <w:rPr>
          <w:rFonts w:ascii="Verdana" w:hAnsi="Verdana"/>
          <w:b/>
          <w:bCs/>
          <w:color w:val="auto"/>
          <w:sz w:val="19"/>
          <w:szCs w:val="19"/>
        </w:rPr>
        <w:t>)</w:t>
      </w:r>
      <w:bookmarkStart w:id="34" w:name="Ref_LETRA_UTES_(NO_SIMPLIFICADOS)"/>
      <w:bookmarkEnd w:id="34"/>
      <w:r w:rsidRPr="00251954">
        <w:rPr>
          <w:rFonts w:ascii="Verdana" w:hAnsi="Verdana"/>
          <w:b/>
          <w:bCs/>
          <w:color w:val="auto"/>
          <w:sz w:val="19"/>
          <w:szCs w:val="19"/>
        </w:rPr>
        <w:t xml:space="preserve"> </w:t>
      </w:r>
      <w:r w:rsidR="007F25F4" w:rsidRPr="00251954">
        <w:rPr>
          <w:rFonts w:ascii="Verdana" w:hAnsi="Verdana"/>
          <w:b/>
          <w:bCs/>
          <w:color w:val="auto"/>
          <w:sz w:val="19"/>
          <w:szCs w:val="19"/>
        </w:rPr>
        <w:t>Declaración de compromiso de constitución en unión temporal</w:t>
      </w:r>
      <w:r w:rsidRPr="00251954">
        <w:rPr>
          <w:rFonts w:ascii="Verdana" w:hAnsi="Verdana"/>
          <w:b/>
          <w:bCs/>
          <w:color w:val="auto"/>
          <w:sz w:val="19"/>
          <w:szCs w:val="19"/>
        </w:rPr>
        <w:t>.</w:t>
      </w:r>
    </w:p>
    <w:p w14:paraId="716C1417" w14:textId="77777777" w:rsidR="00E233B8" w:rsidRPr="00251954" w:rsidRDefault="00E233B8" w:rsidP="0058630A">
      <w:pPr>
        <w:pStyle w:val="Normal1"/>
        <w:spacing w:after="0"/>
        <w:rPr>
          <w:rFonts w:ascii="Verdana" w:hAnsi="Verdana"/>
          <w:color w:val="auto"/>
          <w:sz w:val="19"/>
          <w:szCs w:val="19"/>
        </w:rPr>
      </w:pPr>
    </w:p>
    <w:p w14:paraId="5A4BA32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Las personas empresarias que concurran a la licitación agrupadas en uniones temporales deberán presentar una declaración de compromiso de constitución en unión temporal, conforme al modelo establecido en el Anexo</w:t>
      </w:r>
      <w:r w:rsidR="001D6A1D" w:rsidRPr="00251954">
        <w:rPr>
          <w:rFonts w:ascii="Verdana" w:hAnsi="Verdana"/>
          <w:color w:val="auto"/>
          <w:sz w:val="19"/>
          <w:szCs w:val="19"/>
        </w:rPr>
        <w:t xml:space="preserve"> IV</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Ref_ANEXO_DECLARACIÓN_UTE \h </w:instrText>
      </w:r>
      <w:r w:rsidR="00674626"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indicando los nombres y circunstancias de las que la suscriben, el porcentaje de participación de cada una de ellas, así como que asumen el compromiso de constituirse formalmente en unión temporal en caso de resultar adjudicatarias del contrato y designando a la persona o personas que durante la vigencia del contrato han de ostentar la plena representación de todas ante </w:t>
      </w:r>
      <w:r w:rsidR="0023051F" w:rsidRPr="00251954">
        <w:rPr>
          <w:rFonts w:ascii="Verdana" w:hAnsi="Verdana"/>
          <w:i/>
          <w:color w:val="auto"/>
          <w:sz w:val="19"/>
          <w:szCs w:val="19"/>
        </w:rPr>
        <w:t>Turismo y Deporte de Andalucía</w:t>
      </w:r>
      <w:r w:rsidR="00215152" w:rsidRPr="00251954">
        <w:rPr>
          <w:rFonts w:ascii="Verdana" w:hAnsi="Verdana"/>
          <w:i/>
          <w:color w:val="auto"/>
          <w:sz w:val="19"/>
          <w:szCs w:val="19"/>
        </w:rPr>
        <w:t>.</w:t>
      </w:r>
    </w:p>
    <w:p w14:paraId="22BEDF1E" w14:textId="77777777" w:rsidR="00E233B8" w:rsidRPr="00251954" w:rsidRDefault="00E233B8" w:rsidP="0058630A">
      <w:pPr>
        <w:pStyle w:val="Normal1"/>
        <w:spacing w:after="0"/>
        <w:rPr>
          <w:rFonts w:ascii="Verdana" w:hAnsi="Verdana"/>
          <w:b/>
          <w:bCs/>
          <w:color w:val="auto"/>
          <w:spacing w:val="-2"/>
          <w:sz w:val="19"/>
          <w:szCs w:val="19"/>
        </w:rPr>
      </w:pPr>
    </w:p>
    <w:p w14:paraId="0F825479" w14:textId="77777777" w:rsidR="00E233B8" w:rsidRPr="00251954" w:rsidRDefault="00780BC8" w:rsidP="0058630A">
      <w:pPr>
        <w:pStyle w:val="Ttulo4"/>
        <w:spacing w:before="0" w:after="0"/>
        <w:jc w:val="both"/>
        <w:rPr>
          <w:rFonts w:ascii="Verdana" w:hAnsi="Verdana"/>
          <w:iCs w:val="0"/>
          <w:sz w:val="19"/>
          <w:szCs w:val="19"/>
        </w:rPr>
      </w:pPr>
      <w:bookmarkStart w:id="35" w:name="_Toc220918764"/>
      <w:r w:rsidRPr="00251954">
        <w:rPr>
          <w:rFonts w:ascii="Verdana" w:hAnsi="Verdana"/>
          <w:iCs w:val="0"/>
          <w:sz w:val="19"/>
          <w:szCs w:val="19"/>
        </w:rPr>
        <w:t>10</w:t>
      </w:r>
      <w:r w:rsidR="00A675C0" w:rsidRPr="00251954">
        <w:rPr>
          <w:rFonts w:ascii="Verdana" w:hAnsi="Verdana"/>
          <w:iCs w:val="0"/>
          <w:sz w:val="19"/>
          <w:szCs w:val="19"/>
        </w:rPr>
        <w:t xml:space="preserve">.2.2. </w:t>
      </w:r>
      <w:r w:rsidR="00F66C1C" w:rsidRPr="00251954">
        <w:rPr>
          <w:rFonts w:ascii="Verdana" w:hAnsi="Verdana"/>
          <w:iCs w:val="0"/>
          <w:sz w:val="19"/>
          <w:szCs w:val="19"/>
        </w:rPr>
        <w:t xml:space="preserve">Sobre electrónico </w:t>
      </w:r>
      <w:r w:rsidRPr="00251954">
        <w:rPr>
          <w:rFonts w:ascii="Verdana" w:hAnsi="Verdana"/>
          <w:iCs w:val="0"/>
          <w:sz w:val="19"/>
          <w:szCs w:val="19"/>
        </w:rPr>
        <w:t>B</w:t>
      </w:r>
      <w:r w:rsidR="00F66C1C" w:rsidRPr="00251954">
        <w:rPr>
          <w:rFonts w:ascii="Verdana" w:hAnsi="Verdana"/>
          <w:iCs w:val="0"/>
          <w:sz w:val="19"/>
          <w:szCs w:val="19"/>
        </w:rPr>
        <w:t>: Documentación relativa a los criterios de adjudicación valorados mediante un juicio de valor.</w:t>
      </w:r>
      <w:bookmarkEnd w:id="35"/>
    </w:p>
    <w:p w14:paraId="15EF5FE1" w14:textId="77777777" w:rsidR="00E233B8" w:rsidRPr="00251954" w:rsidRDefault="00E233B8" w:rsidP="0058630A">
      <w:pPr>
        <w:pStyle w:val="Normal1"/>
        <w:spacing w:after="0"/>
        <w:rPr>
          <w:rFonts w:ascii="Verdana" w:hAnsi="Verdana"/>
          <w:b/>
          <w:bCs/>
          <w:color w:val="auto"/>
          <w:sz w:val="19"/>
          <w:szCs w:val="19"/>
        </w:rPr>
      </w:pPr>
    </w:p>
    <w:p w14:paraId="1B3DFDE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este sobre se incluirá la documentación espe</w:t>
      </w:r>
      <w:r w:rsidR="00423D07" w:rsidRPr="00251954">
        <w:rPr>
          <w:rFonts w:ascii="Verdana" w:hAnsi="Verdana"/>
          <w:color w:val="auto"/>
          <w:sz w:val="19"/>
          <w:szCs w:val="19"/>
        </w:rPr>
        <w:t>cificada en el Anexo I-apartado</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Ref_ANEXO_I_-_CRITERIOS_DE_ADJUDICACIÓN \h </w:instrText>
      </w:r>
      <w:r w:rsidR="00586ED3"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423D07" w:rsidRPr="00251954">
        <w:rPr>
          <w:rFonts w:ascii="Verdana" w:hAnsi="Verdana"/>
          <w:color w:val="auto"/>
          <w:sz w:val="19"/>
          <w:szCs w:val="19"/>
        </w:rPr>
        <w:t xml:space="preserve"> 8 </w:t>
      </w:r>
      <w:r w:rsidRPr="00251954">
        <w:rPr>
          <w:rFonts w:ascii="Verdana" w:hAnsi="Verdana"/>
          <w:color w:val="auto"/>
          <w:sz w:val="19"/>
          <w:szCs w:val="19"/>
        </w:rPr>
        <w:t>del presente Pliego acompañada, en su caso, de la declaración de confidencialidad según modelo del Anexo</w:t>
      </w:r>
      <w:r w:rsidR="005D3642" w:rsidRPr="00251954">
        <w:rPr>
          <w:rFonts w:ascii="Verdana" w:hAnsi="Verdana"/>
          <w:color w:val="auto"/>
          <w:sz w:val="19"/>
          <w:szCs w:val="19"/>
        </w:rPr>
        <w:t xml:space="preserve"> III</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Ref_ANEXO_DECLARACIÓN_CONFIDENCIALIDAD \h </w:instrText>
      </w:r>
      <w:r w:rsidR="00586ED3"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5D3642" w:rsidRPr="00251954">
        <w:rPr>
          <w:rFonts w:ascii="Verdana" w:hAnsi="Verdana"/>
          <w:color w:val="auto"/>
          <w:sz w:val="19"/>
          <w:szCs w:val="19"/>
        </w:rPr>
        <w:t xml:space="preserve"> </w:t>
      </w:r>
      <w:r w:rsidRPr="00251954">
        <w:rPr>
          <w:rFonts w:ascii="Verdana" w:hAnsi="Verdana"/>
          <w:color w:val="auto"/>
          <w:sz w:val="19"/>
          <w:szCs w:val="19"/>
        </w:rPr>
        <w:t xml:space="preserve">designando qué documentos y datos presentados son, a su parecer, constitutivos de ser considerados confidenciales, sin que pueda darse tal carácter a toda la documentación que se presente. </w:t>
      </w:r>
    </w:p>
    <w:p w14:paraId="34414AA0" w14:textId="77777777" w:rsidR="00E233B8" w:rsidRPr="00251954" w:rsidRDefault="00E233B8" w:rsidP="0058630A">
      <w:pPr>
        <w:pStyle w:val="Normal1"/>
        <w:spacing w:after="0"/>
        <w:rPr>
          <w:rFonts w:ascii="Verdana" w:hAnsi="Verdana"/>
          <w:color w:val="auto"/>
          <w:sz w:val="19"/>
          <w:szCs w:val="19"/>
        </w:rPr>
      </w:pPr>
    </w:p>
    <w:p w14:paraId="47D8A435" w14:textId="77777777" w:rsidR="00E233B8" w:rsidRPr="00251954" w:rsidRDefault="00780BC8" w:rsidP="0058630A">
      <w:pPr>
        <w:pStyle w:val="Ttulo4"/>
        <w:spacing w:before="0" w:after="0"/>
        <w:jc w:val="both"/>
        <w:rPr>
          <w:rFonts w:ascii="Verdana" w:hAnsi="Verdana"/>
          <w:iCs w:val="0"/>
          <w:sz w:val="19"/>
          <w:szCs w:val="19"/>
        </w:rPr>
      </w:pPr>
      <w:bookmarkStart w:id="36" w:name="Ref_INFRASUBCLÁUSULA_SOBRE_3_(BUENA)_(NO"/>
      <w:bookmarkStart w:id="37" w:name="_Toc220918765"/>
      <w:bookmarkEnd w:id="36"/>
      <w:r w:rsidRPr="00251954">
        <w:rPr>
          <w:rFonts w:ascii="Verdana" w:hAnsi="Verdana"/>
          <w:iCs w:val="0"/>
          <w:sz w:val="19"/>
          <w:szCs w:val="19"/>
        </w:rPr>
        <w:t>10</w:t>
      </w:r>
      <w:r w:rsidR="00A675C0" w:rsidRPr="00251954">
        <w:rPr>
          <w:rFonts w:ascii="Verdana" w:hAnsi="Verdana"/>
          <w:iCs w:val="0"/>
          <w:sz w:val="19"/>
          <w:szCs w:val="19"/>
        </w:rPr>
        <w:t>.2.3.</w:t>
      </w:r>
      <w:r w:rsidR="00F66C1C" w:rsidRPr="00251954">
        <w:rPr>
          <w:rFonts w:ascii="Verdana" w:hAnsi="Verdana"/>
          <w:iCs w:val="0"/>
          <w:sz w:val="19"/>
          <w:szCs w:val="19"/>
        </w:rPr>
        <w:t xml:space="preserve"> Sobre electrónico </w:t>
      </w:r>
      <w:r w:rsidR="009C5279" w:rsidRPr="00251954">
        <w:rPr>
          <w:rFonts w:ascii="Verdana" w:hAnsi="Verdana"/>
          <w:iCs w:val="0"/>
          <w:sz w:val="19"/>
          <w:szCs w:val="19"/>
        </w:rPr>
        <w:t>A</w:t>
      </w:r>
      <w:r w:rsidR="00F66C1C" w:rsidRPr="00251954">
        <w:rPr>
          <w:rFonts w:ascii="Verdana" w:hAnsi="Verdana"/>
          <w:iCs w:val="0"/>
          <w:sz w:val="19"/>
          <w:szCs w:val="19"/>
        </w:rPr>
        <w:t>: Documentación relativa a los criterios de adjudicación valorados mediante la aplicación de fórmulas.</w:t>
      </w:r>
      <w:bookmarkEnd w:id="37"/>
    </w:p>
    <w:p w14:paraId="5D20550D" w14:textId="77777777" w:rsidR="00E233B8" w:rsidRPr="00251954" w:rsidRDefault="00E233B8" w:rsidP="0058630A">
      <w:pPr>
        <w:pStyle w:val="Normal1"/>
        <w:spacing w:after="0"/>
        <w:rPr>
          <w:rFonts w:ascii="Verdana" w:hAnsi="Verdana"/>
          <w:b/>
          <w:bCs/>
          <w:color w:val="auto"/>
          <w:sz w:val="19"/>
          <w:szCs w:val="19"/>
        </w:rPr>
      </w:pPr>
    </w:p>
    <w:p w14:paraId="3C6BBEB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este sobre se incluirá la documentación indicada en el Anexo I-apartado</w:t>
      </w:r>
      <w:r w:rsidR="00423D07" w:rsidRPr="00251954">
        <w:rPr>
          <w:rFonts w:ascii="Verdana" w:hAnsi="Verdana"/>
          <w:color w:val="auto"/>
          <w:sz w:val="19"/>
          <w:szCs w:val="19"/>
        </w:rPr>
        <w:t xml:space="preserve"> 8 </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Ref_ANEXO_I_-_CRITERIOS_DE_ADJUDICACIÓN \h </w:instrText>
      </w:r>
      <w:r w:rsidR="00586ED3"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del presente pliego entre la que deberá encontrarse, en todo caso, la proposición económica según modelo del Anexo</w:t>
      </w:r>
      <w:r w:rsidR="005D3642" w:rsidRPr="00251954">
        <w:rPr>
          <w:rFonts w:ascii="Verdana" w:hAnsi="Verdana"/>
          <w:color w:val="auto"/>
          <w:sz w:val="19"/>
          <w:szCs w:val="19"/>
        </w:rPr>
        <w:t xml:space="preserve"> V</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Ref_ANEXO_PROPOSICIÓN_ECONÓMICA \h </w:instrText>
      </w:r>
      <w:r w:rsidR="00586ED3"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5D3642" w:rsidRPr="00251954">
        <w:rPr>
          <w:rFonts w:ascii="Verdana" w:hAnsi="Verdana"/>
          <w:color w:val="auto"/>
          <w:sz w:val="19"/>
          <w:szCs w:val="19"/>
        </w:rPr>
        <w:t>,</w:t>
      </w:r>
      <w:r w:rsidRPr="00251954">
        <w:rPr>
          <w:rFonts w:ascii="Verdana" w:hAnsi="Verdana"/>
          <w:color w:val="auto"/>
          <w:sz w:val="19"/>
          <w:szCs w:val="19"/>
        </w:rPr>
        <w:t xml:space="preserve"> en orden a la aplicación de los criterios de adjudicación espec</w:t>
      </w:r>
      <w:r w:rsidR="00423D07" w:rsidRPr="00251954">
        <w:rPr>
          <w:rFonts w:ascii="Verdana" w:hAnsi="Verdana"/>
          <w:color w:val="auto"/>
          <w:sz w:val="19"/>
          <w:szCs w:val="19"/>
        </w:rPr>
        <w:t>ificados en el Anexo I-apartado 8</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Ref_ANEXO_I_-_CRITERIOS_DE_ADJUDICACIÓN \h </w:instrText>
      </w:r>
      <w:r w:rsidR="00586ED3"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w:t>
      </w:r>
    </w:p>
    <w:p w14:paraId="0C80815F" w14:textId="77777777" w:rsidR="00E233B8" w:rsidRPr="00251954" w:rsidRDefault="00E233B8" w:rsidP="0058630A">
      <w:pPr>
        <w:pStyle w:val="Normal1"/>
        <w:spacing w:after="0"/>
        <w:rPr>
          <w:rFonts w:ascii="Verdana" w:hAnsi="Verdana"/>
          <w:color w:val="auto"/>
          <w:sz w:val="19"/>
          <w:szCs w:val="19"/>
        </w:rPr>
      </w:pPr>
    </w:p>
    <w:p w14:paraId="38EFDBE6"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z w:val="19"/>
          <w:szCs w:val="19"/>
        </w:rPr>
        <w:t>Asimismo, se incluirá, en su caso, la declaración de confidencialidad según modelo del Anexo</w:t>
      </w:r>
      <w:r w:rsidR="005D3642" w:rsidRPr="00251954">
        <w:rPr>
          <w:rFonts w:ascii="Verdana" w:hAnsi="Verdana" w:cs="NewsGotT"/>
          <w:color w:val="auto"/>
          <w:sz w:val="19"/>
          <w:szCs w:val="19"/>
        </w:rPr>
        <w:t xml:space="preserve"> III</w:t>
      </w:r>
      <w:r w:rsidRPr="00251954">
        <w:rPr>
          <w:rFonts w:ascii="Verdana" w:hAnsi="Verdana" w:cs="NewsGotT"/>
          <w:color w:val="auto"/>
          <w:sz w:val="19"/>
          <w:szCs w:val="19"/>
        </w:rPr>
        <w:fldChar w:fldCharType="begin"/>
      </w:r>
      <w:r w:rsidRPr="00251954">
        <w:rPr>
          <w:rFonts w:ascii="Verdana" w:hAnsi="Verdana" w:cs="NewsGotT"/>
          <w:color w:val="auto"/>
          <w:sz w:val="19"/>
          <w:szCs w:val="19"/>
        </w:rPr>
        <w:instrText xml:space="preserve"> REF Ref_ANEXO_DECLARACIÓN_CONFIDENCIALIDAD \h </w:instrText>
      </w:r>
      <w:r w:rsidR="00674626" w:rsidRPr="00251954">
        <w:rPr>
          <w:rFonts w:ascii="Verdana" w:hAnsi="Verdana" w:cs="NewsGotT"/>
          <w:color w:val="auto"/>
          <w:sz w:val="19"/>
          <w:szCs w:val="19"/>
        </w:rPr>
        <w:instrText xml:space="preserve"> \* MERGEFORMAT </w:instrText>
      </w:r>
      <w:r w:rsidRPr="00251954">
        <w:rPr>
          <w:rFonts w:ascii="Verdana" w:hAnsi="Verdana" w:cs="NewsGotT"/>
          <w:color w:val="auto"/>
          <w:sz w:val="19"/>
          <w:szCs w:val="19"/>
        </w:rPr>
      </w:r>
      <w:r w:rsidRPr="00251954">
        <w:rPr>
          <w:rFonts w:ascii="Verdana" w:hAnsi="Verdana" w:cs="NewsGotT"/>
          <w:color w:val="auto"/>
          <w:sz w:val="19"/>
          <w:szCs w:val="19"/>
        </w:rPr>
        <w:fldChar w:fldCharType="end"/>
      </w:r>
      <w:r w:rsidR="005D3642" w:rsidRPr="00251954">
        <w:rPr>
          <w:rFonts w:ascii="Verdana" w:hAnsi="Verdana" w:cs="NewsGotT"/>
          <w:color w:val="auto"/>
          <w:sz w:val="19"/>
          <w:szCs w:val="19"/>
        </w:rPr>
        <w:t xml:space="preserve">, </w:t>
      </w:r>
      <w:r w:rsidRPr="00251954">
        <w:rPr>
          <w:rFonts w:ascii="Verdana" w:hAnsi="Verdana" w:cs="NewsGotT"/>
          <w:color w:val="auto"/>
          <w:sz w:val="19"/>
          <w:szCs w:val="19"/>
        </w:rPr>
        <w:t>designando qué documentos y datos presentados son, a su parecer, constitutivos de ser considerados confidenciales, sin que pueda darse tal carácter a toda la documentación que se presente.</w:t>
      </w:r>
    </w:p>
    <w:p w14:paraId="64D3DDD8" w14:textId="77777777" w:rsidR="00E233B8" w:rsidRPr="00251954" w:rsidRDefault="00E233B8" w:rsidP="0058630A">
      <w:pPr>
        <w:pStyle w:val="Normal1"/>
        <w:spacing w:after="0"/>
        <w:rPr>
          <w:rFonts w:ascii="Verdana" w:hAnsi="Verdana"/>
          <w:b/>
          <w:bCs/>
          <w:color w:val="auto"/>
          <w:spacing w:val="-2"/>
          <w:sz w:val="19"/>
          <w:szCs w:val="19"/>
        </w:rPr>
      </w:pPr>
    </w:p>
    <w:p w14:paraId="2EF298C3" w14:textId="77777777" w:rsidR="00E233B8" w:rsidRPr="00251954" w:rsidRDefault="00A7288D" w:rsidP="0058630A">
      <w:pPr>
        <w:pStyle w:val="Ttulo2"/>
        <w:rPr>
          <w:rFonts w:ascii="Verdana" w:eastAsia="Times New Roman" w:hAnsi="Verdana" w:cs="NewsGotT"/>
          <w:sz w:val="19"/>
          <w:szCs w:val="19"/>
        </w:rPr>
      </w:pPr>
      <w:bookmarkStart w:id="38" w:name="Ref_CLÁUSULA_SELECCIÓN_DE_LA_PERSONA_CON"/>
      <w:bookmarkStart w:id="39" w:name="_Toc220918766"/>
      <w:bookmarkEnd w:id="38"/>
      <w:r w:rsidRPr="00251954">
        <w:rPr>
          <w:rFonts w:ascii="Verdana" w:eastAsia="Times New Roman" w:hAnsi="Verdana" w:cs="NewsGotT"/>
          <w:sz w:val="19"/>
          <w:szCs w:val="19"/>
        </w:rPr>
        <w:t>1</w:t>
      </w:r>
      <w:r w:rsidR="00780BC8" w:rsidRPr="00251954">
        <w:rPr>
          <w:rFonts w:ascii="Verdana" w:eastAsia="Times New Roman" w:hAnsi="Verdana" w:cs="NewsGotT"/>
          <w:sz w:val="19"/>
          <w:szCs w:val="19"/>
        </w:rPr>
        <w:t>1</w:t>
      </w:r>
      <w:r w:rsidR="00F66C1C" w:rsidRPr="00251954">
        <w:rPr>
          <w:rFonts w:ascii="Verdana" w:eastAsia="Times New Roman" w:hAnsi="Verdana" w:cs="NewsGotT"/>
          <w:sz w:val="19"/>
          <w:szCs w:val="19"/>
        </w:rPr>
        <w:t>. Selección de la persona contratista, adjudicación y formalización.</w:t>
      </w:r>
      <w:bookmarkEnd w:id="39"/>
    </w:p>
    <w:p w14:paraId="2BDB3CE5" w14:textId="77777777" w:rsidR="00E233B8" w:rsidRPr="00251954" w:rsidRDefault="00E233B8" w:rsidP="0058630A">
      <w:pPr>
        <w:pStyle w:val="Normal1"/>
        <w:spacing w:after="0"/>
        <w:rPr>
          <w:rFonts w:ascii="Verdana" w:eastAsia="Times New Roman" w:hAnsi="Verdana" w:cs="NewsGotT"/>
          <w:color w:val="auto"/>
          <w:sz w:val="19"/>
          <w:szCs w:val="19"/>
        </w:rPr>
      </w:pPr>
    </w:p>
    <w:p w14:paraId="14BBDEAF"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color w:val="auto"/>
          <w:sz w:val="19"/>
          <w:szCs w:val="19"/>
        </w:rPr>
        <w:t>En la adjudicación de los contratos del sector público andaluz financiados con cargo a los fondos europeos, se atenderá como criterios de adjudicación para determinar la oferta más ventajosa, entre otros, al mayor valor añadido de la oferta desde la perspectiva de calidad y de garantía de protección del medio ambiente, accesibilidad, características sociales e innovadoras vinculados al objeto del contrato.</w:t>
      </w:r>
    </w:p>
    <w:p w14:paraId="065A899D" w14:textId="77777777" w:rsidR="00E233B8" w:rsidRPr="00251954" w:rsidRDefault="00E233B8" w:rsidP="0058630A">
      <w:pPr>
        <w:pStyle w:val="Normal1"/>
        <w:spacing w:after="0"/>
        <w:rPr>
          <w:rFonts w:ascii="Verdana" w:hAnsi="Verdana" w:cs="NewsGotT"/>
          <w:color w:val="auto"/>
          <w:sz w:val="19"/>
          <w:szCs w:val="19"/>
        </w:rPr>
      </w:pPr>
    </w:p>
    <w:p w14:paraId="5A5DFBB0"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color w:val="auto"/>
          <w:sz w:val="19"/>
          <w:szCs w:val="19"/>
        </w:rPr>
        <w:t>Para garantizar la calidad en la prestación del objeto del contrato será criterio de adjudicación, entre otros, la adecuación de los medios personales adscritos al mismo, que tendrá en cuenta la idoneidad de los profesionales directivos y del personal en atención a su titulación y especialización, así como los programas de formación y control de calidad, siempre que el objeto del contrato lo permita.</w:t>
      </w:r>
    </w:p>
    <w:p w14:paraId="628D7CDB" w14:textId="77777777" w:rsidR="00E233B8" w:rsidRPr="00251954" w:rsidRDefault="00E233B8" w:rsidP="0058630A">
      <w:pPr>
        <w:pStyle w:val="Normal1"/>
        <w:spacing w:after="0"/>
        <w:rPr>
          <w:rFonts w:ascii="Verdana" w:hAnsi="Verdana" w:cs="Times New Roman"/>
          <w:color w:val="auto"/>
          <w:spacing w:val="-2"/>
          <w:sz w:val="19"/>
          <w:szCs w:val="19"/>
        </w:rPr>
      </w:pPr>
    </w:p>
    <w:p w14:paraId="68FBC94E" w14:textId="77777777" w:rsidR="00E233B8" w:rsidRPr="00251954" w:rsidRDefault="00A7288D" w:rsidP="0058630A">
      <w:pPr>
        <w:pStyle w:val="Normal1"/>
        <w:spacing w:after="0"/>
        <w:rPr>
          <w:rFonts w:ascii="Verdana" w:hAnsi="Verdana" w:cs="Times New Roman"/>
          <w:b/>
          <w:bCs/>
          <w:color w:val="auto"/>
          <w:spacing w:val="-2"/>
          <w:sz w:val="19"/>
          <w:szCs w:val="19"/>
        </w:rPr>
      </w:pPr>
      <w:r w:rsidRPr="00251954">
        <w:rPr>
          <w:rFonts w:ascii="Verdana" w:eastAsia="Times New Roman" w:hAnsi="Verdana" w:cs="Times New Roman"/>
          <w:color w:val="auto"/>
          <w:spacing w:val="-2"/>
          <w:sz w:val="19"/>
          <w:szCs w:val="19"/>
        </w:rPr>
        <w:lastRenderedPageBreak/>
        <w:t>L</w:t>
      </w:r>
      <w:r w:rsidR="00F66C1C" w:rsidRPr="00251954">
        <w:rPr>
          <w:rFonts w:ascii="Verdana" w:eastAsia="Times New Roman" w:hAnsi="Verdana" w:cs="Times New Roman"/>
          <w:color w:val="auto"/>
          <w:spacing w:val="-2"/>
          <w:sz w:val="19"/>
          <w:szCs w:val="19"/>
        </w:rPr>
        <w:t>os criterios de adjudicación y su ponderación se fijarán por orden dec</w:t>
      </w:r>
      <w:r w:rsidR="00423D07" w:rsidRPr="00251954">
        <w:rPr>
          <w:rFonts w:ascii="Verdana" w:eastAsia="Times New Roman" w:hAnsi="Verdana" w:cs="Times New Roman"/>
          <w:color w:val="auto"/>
          <w:spacing w:val="-2"/>
          <w:sz w:val="19"/>
          <w:szCs w:val="19"/>
        </w:rPr>
        <w:t>reciente en el Anexo I-apartado 8</w:t>
      </w:r>
      <w:r w:rsidR="00F66C1C" w:rsidRPr="00251954">
        <w:rPr>
          <w:rFonts w:ascii="Verdana" w:eastAsia="Times New Roman" w:hAnsi="Verdana" w:cs="Times New Roman"/>
          <w:color w:val="auto"/>
          <w:spacing w:val="-2"/>
          <w:sz w:val="19"/>
          <w:szCs w:val="19"/>
        </w:rPr>
        <w:fldChar w:fldCharType="begin"/>
      </w:r>
      <w:r w:rsidR="00F66C1C" w:rsidRPr="00251954">
        <w:rPr>
          <w:rFonts w:ascii="Verdana" w:eastAsia="Times New Roman" w:hAnsi="Verdana" w:cs="Times New Roman"/>
          <w:color w:val="auto"/>
          <w:spacing w:val="-2"/>
          <w:sz w:val="19"/>
          <w:szCs w:val="19"/>
        </w:rPr>
        <w:instrText xml:space="preserve"> REF Ref_ANEXO_I_-_CRITERIOS_DE_ADJUDICACIÓN \h </w:instrText>
      </w:r>
      <w:r w:rsidR="00586ED3" w:rsidRPr="00251954">
        <w:rPr>
          <w:rFonts w:ascii="Verdana" w:eastAsia="Times New Roman" w:hAnsi="Verdana" w:cs="Times New Roman"/>
          <w:color w:val="auto"/>
          <w:spacing w:val="-2"/>
          <w:sz w:val="19"/>
          <w:szCs w:val="19"/>
        </w:rPr>
        <w:instrText xml:space="preserve"> \* MERGEFORMAT </w:instrText>
      </w:r>
      <w:r w:rsidR="00F66C1C" w:rsidRPr="00251954">
        <w:rPr>
          <w:rFonts w:ascii="Verdana" w:eastAsia="Times New Roman" w:hAnsi="Verdana" w:cs="Times New Roman"/>
          <w:color w:val="auto"/>
          <w:spacing w:val="-2"/>
          <w:sz w:val="19"/>
          <w:szCs w:val="19"/>
        </w:rPr>
      </w:r>
      <w:r w:rsidR="00F66C1C" w:rsidRPr="00251954">
        <w:rPr>
          <w:rFonts w:ascii="Verdana" w:eastAsia="Times New Roman" w:hAnsi="Verdana" w:cs="Times New Roman"/>
          <w:color w:val="auto"/>
          <w:spacing w:val="-2"/>
          <w:sz w:val="19"/>
          <w:szCs w:val="19"/>
        </w:rPr>
        <w:fldChar w:fldCharType="end"/>
      </w:r>
      <w:r w:rsidR="00F66C1C" w:rsidRPr="00251954">
        <w:rPr>
          <w:rFonts w:ascii="Verdana" w:eastAsia="Times New Roman" w:hAnsi="Verdana" w:cs="Times New Roman"/>
          <w:color w:val="auto"/>
          <w:spacing w:val="-2"/>
          <w:sz w:val="19"/>
          <w:szCs w:val="19"/>
        </w:rPr>
        <w:t xml:space="preserve">. </w:t>
      </w:r>
    </w:p>
    <w:p w14:paraId="1E6696D2" w14:textId="77777777" w:rsidR="00E233B8" w:rsidRPr="00251954" w:rsidRDefault="00E233B8" w:rsidP="0058630A">
      <w:pPr>
        <w:pStyle w:val="Normal1"/>
        <w:spacing w:after="0"/>
        <w:rPr>
          <w:rFonts w:ascii="Verdana" w:eastAsia="Times New Roman" w:hAnsi="Verdana"/>
          <w:color w:val="auto"/>
          <w:sz w:val="19"/>
          <w:szCs w:val="19"/>
        </w:rPr>
      </w:pPr>
    </w:p>
    <w:p w14:paraId="60B4B5D4" w14:textId="77777777" w:rsidR="00E233B8" w:rsidRPr="00251954" w:rsidRDefault="00A675C0" w:rsidP="0058630A">
      <w:pPr>
        <w:pStyle w:val="Ttulo3"/>
        <w:spacing w:before="0" w:after="0"/>
        <w:rPr>
          <w:rFonts w:ascii="Verdana" w:hAnsi="Verdana"/>
          <w:sz w:val="19"/>
          <w:szCs w:val="19"/>
        </w:rPr>
      </w:pPr>
      <w:bookmarkStart w:id="40" w:name="_Toc220918767"/>
      <w:r w:rsidRPr="00251954">
        <w:rPr>
          <w:rFonts w:ascii="Verdana" w:hAnsi="Verdana"/>
          <w:sz w:val="19"/>
          <w:szCs w:val="19"/>
        </w:rPr>
        <w:t>1</w:t>
      </w:r>
      <w:r w:rsidR="00780BC8" w:rsidRPr="00251954">
        <w:rPr>
          <w:rFonts w:ascii="Verdana" w:hAnsi="Verdana"/>
          <w:sz w:val="19"/>
          <w:szCs w:val="19"/>
        </w:rPr>
        <w:t>1</w:t>
      </w:r>
      <w:r w:rsidRPr="00251954">
        <w:rPr>
          <w:rFonts w:ascii="Verdana" w:hAnsi="Verdana"/>
          <w:sz w:val="19"/>
          <w:szCs w:val="19"/>
        </w:rPr>
        <w:t xml:space="preserve">.1. </w:t>
      </w:r>
      <w:r w:rsidR="00F66C1C" w:rsidRPr="00251954">
        <w:rPr>
          <w:rFonts w:ascii="Verdana" w:hAnsi="Verdana"/>
          <w:sz w:val="19"/>
          <w:szCs w:val="19"/>
        </w:rPr>
        <w:t>Mesa de Contratación.</w:t>
      </w:r>
      <w:bookmarkEnd w:id="40"/>
    </w:p>
    <w:p w14:paraId="0FB0610F" w14:textId="77777777" w:rsidR="00E233B8" w:rsidRPr="00251954" w:rsidRDefault="00E233B8" w:rsidP="0058630A">
      <w:pPr>
        <w:pStyle w:val="Normal1"/>
        <w:spacing w:after="0"/>
        <w:rPr>
          <w:rFonts w:ascii="Verdana" w:eastAsia="Times New Roman" w:hAnsi="Verdana" w:cs="Times New Roman"/>
          <w:color w:val="auto"/>
          <w:spacing w:val="-2"/>
          <w:sz w:val="19"/>
          <w:szCs w:val="19"/>
        </w:rPr>
      </w:pPr>
    </w:p>
    <w:p w14:paraId="7C882428" w14:textId="77777777" w:rsidR="00E233B8" w:rsidRPr="00251954" w:rsidRDefault="00F66C1C" w:rsidP="0058630A">
      <w:pPr>
        <w:pStyle w:val="Normal1"/>
        <w:spacing w:after="0"/>
        <w:rPr>
          <w:rFonts w:ascii="Verdana" w:eastAsia="Times New Roman" w:hAnsi="Verdana" w:cs="Times New Roman"/>
          <w:color w:val="auto"/>
          <w:spacing w:val="-2"/>
          <w:sz w:val="19"/>
          <w:szCs w:val="19"/>
        </w:rPr>
      </w:pPr>
      <w:r w:rsidRPr="00251954">
        <w:rPr>
          <w:rFonts w:ascii="Verdana" w:eastAsia="Times New Roman" w:hAnsi="Verdana" w:cs="Times New Roman"/>
          <w:color w:val="auto"/>
          <w:spacing w:val="-2"/>
          <w:sz w:val="19"/>
          <w:szCs w:val="19"/>
        </w:rPr>
        <w:t xml:space="preserve">El órgano de contratación estará asistido por una Mesa de contratación designada por el mismo para la calificación y valoración de las ofertas. Su composición se publicará en su perfil de contratante con una antelación mínima de siete días con respecto a la reunión que celebrará la Mesa para la apertura del sobre electrónico </w:t>
      </w:r>
      <w:r w:rsidR="00780BC8" w:rsidRPr="00251954">
        <w:rPr>
          <w:rFonts w:ascii="Verdana" w:eastAsia="Times New Roman" w:hAnsi="Verdana" w:cs="Times New Roman"/>
          <w:color w:val="auto"/>
          <w:spacing w:val="-2"/>
          <w:sz w:val="19"/>
          <w:szCs w:val="19"/>
        </w:rPr>
        <w:t>C</w:t>
      </w:r>
      <w:r w:rsidRPr="00251954">
        <w:rPr>
          <w:rFonts w:ascii="Verdana" w:eastAsia="Times New Roman" w:hAnsi="Verdana" w:cs="Times New Roman"/>
          <w:color w:val="auto"/>
          <w:spacing w:val="-2"/>
          <w:sz w:val="19"/>
          <w:szCs w:val="19"/>
        </w:rPr>
        <w:t>.</w:t>
      </w:r>
    </w:p>
    <w:p w14:paraId="0DE01D14" w14:textId="77777777" w:rsidR="00E233B8" w:rsidRPr="00251954" w:rsidRDefault="00E233B8" w:rsidP="0058630A">
      <w:pPr>
        <w:pStyle w:val="Normal1"/>
        <w:spacing w:after="0"/>
        <w:rPr>
          <w:rFonts w:ascii="Verdana" w:eastAsia="Times New Roman" w:hAnsi="Verdana"/>
          <w:color w:val="auto"/>
          <w:sz w:val="19"/>
          <w:szCs w:val="19"/>
        </w:rPr>
      </w:pPr>
    </w:p>
    <w:p w14:paraId="69C83632" w14:textId="77777777" w:rsidR="00E233B8" w:rsidRPr="00251954" w:rsidRDefault="00573194"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E</w:t>
      </w:r>
      <w:r w:rsidR="00F66C1C" w:rsidRPr="00251954">
        <w:rPr>
          <w:rFonts w:ascii="Verdana" w:hAnsi="Verdana" w:cs="NewsGotT"/>
          <w:color w:val="auto"/>
          <w:spacing w:val="-2"/>
          <w:sz w:val="19"/>
          <w:szCs w:val="19"/>
          <w:lang w:bidi="ar-SA"/>
        </w:rPr>
        <w:t xml:space="preserve">n los contratos financiados con fondos procedentes del </w:t>
      </w:r>
      <w:r w:rsidR="00481AEB" w:rsidRPr="00251954">
        <w:rPr>
          <w:rFonts w:ascii="Verdana" w:hAnsi="Verdana" w:cs="NewsGotT"/>
          <w:color w:val="auto"/>
          <w:spacing w:val="-2"/>
          <w:sz w:val="19"/>
          <w:szCs w:val="19"/>
          <w:lang w:bidi="ar-SA"/>
        </w:rPr>
        <w:t>PRTR</w:t>
      </w:r>
      <w:r w:rsidR="00F66C1C" w:rsidRPr="00251954">
        <w:rPr>
          <w:rFonts w:ascii="Verdana" w:hAnsi="Verdana" w:cs="NewsGotT"/>
          <w:color w:val="auto"/>
          <w:spacing w:val="-2"/>
          <w:sz w:val="19"/>
          <w:szCs w:val="19"/>
          <w:lang w:bidi="ar-SA"/>
        </w:rPr>
        <w:t>, de acuerdo con lo establecido en el artículo 3.2 de la Orden HFP/55/2023, todos los miembros de las mesas de contratación cumplimentarán la Declaración de Ausencia de Conf</w:t>
      </w:r>
      <w:r w:rsidR="00F66C1C" w:rsidRPr="00251954">
        <w:rPr>
          <w:rFonts w:ascii="Verdana" w:hAnsi="Verdana"/>
          <w:color w:val="auto"/>
          <w:spacing w:val="-2"/>
          <w:sz w:val="19"/>
          <w:szCs w:val="19"/>
          <w:lang w:bidi="ar-SA"/>
        </w:rPr>
        <w:t>licto de Interés (DACI), conform</w:t>
      </w:r>
      <w:r w:rsidR="00F66C1C" w:rsidRPr="00251954">
        <w:rPr>
          <w:rFonts w:ascii="Verdana" w:hAnsi="Verdana" w:cs="NewsGotT"/>
          <w:color w:val="auto"/>
          <w:spacing w:val="-2"/>
          <w:sz w:val="19"/>
          <w:szCs w:val="19"/>
          <w:lang w:bidi="ar-SA"/>
        </w:rPr>
        <w:t>e al modelo que se incorpora como Anexo</w:t>
      </w:r>
      <w:r w:rsidR="005D3642" w:rsidRPr="00251954">
        <w:rPr>
          <w:rFonts w:ascii="Verdana" w:hAnsi="Verdana" w:cs="NewsGotT"/>
          <w:color w:val="auto"/>
          <w:spacing w:val="-2"/>
          <w:sz w:val="19"/>
          <w:szCs w:val="19"/>
          <w:lang w:bidi="ar-SA"/>
        </w:rPr>
        <w:t xml:space="preserve"> X</w:t>
      </w:r>
      <w:r w:rsidR="002479B0" w:rsidRPr="00251954">
        <w:rPr>
          <w:rFonts w:ascii="Verdana" w:hAnsi="Verdana" w:cs="NewsGotT"/>
          <w:color w:val="auto"/>
          <w:spacing w:val="-2"/>
          <w:sz w:val="19"/>
          <w:szCs w:val="19"/>
          <w:lang w:bidi="ar-SA"/>
        </w:rPr>
        <w:t>I</w:t>
      </w:r>
      <w:r w:rsidR="008D24DD" w:rsidRPr="00251954">
        <w:rPr>
          <w:rFonts w:ascii="Verdana" w:hAnsi="Verdana" w:cs="NewsGotT"/>
          <w:color w:val="auto"/>
          <w:spacing w:val="-2"/>
          <w:sz w:val="19"/>
          <w:szCs w:val="19"/>
          <w:lang w:bidi="ar-SA"/>
        </w:rPr>
        <w:t>II</w:t>
      </w:r>
      <w:r w:rsidR="005D3642" w:rsidRPr="00251954">
        <w:rPr>
          <w:rFonts w:ascii="Verdana" w:hAnsi="Verdana" w:cs="NewsGotT"/>
          <w:color w:val="auto"/>
          <w:spacing w:val="-2"/>
          <w:sz w:val="19"/>
          <w:szCs w:val="19"/>
          <w:lang w:bidi="ar-SA"/>
        </w:rPr>
        <w:t>-C</w:t>
      </w:r>
      <w:r w:rsidR="00F66C1C" w:rsidRPr="00251954">
        <w:rPr>
          <w:rFonts w:ascii="Verdana" w:hAnsi="Verdana" w:cs="NewsGotT"/>
          <w:color w:val="auto"/>
          <w:spacing w:val="-2"/>
          <w:sz w:val="19"/>
          <w:szCs w:val="19"/>
          <w:lang w:bidi="ar-SA"/>
        </w:rPr>
        <w:fldChar w:fldCharType="begin"/>
      </w:r>
      <w:r w:rsidR="00F66C1C" w:rsidRPr="00251954">
        <w:rPr>
          <w:rFonts w:ascii="Verdana" w:hAnsi="Verdana" w:cs="NewsGotT"/>
          <w:color w:val="auto"/>
          <w:spacing w:val="-2"/>
          <w:sz w:val="19"/>
          <w:szCs w:val="19"/>
          <w:lang w:bidi="ar-SA"/>
        </w:rPr>
        <w:instrText xml:space="preserve"> REF Ref_ANEXO_DACI_PERSONAL_ANÁLISIS_SISTEMÁ \h </w:instrText>
      </w:r>
      <w:r w:rsidR="00674626" w:rsidRPr="00251954">
        <w:rPr>
          <w:rFonts w:ascii="Verdana" w:hAnsi="Verdana" w:cs="NewsGotT"/>
          <w:color w:val="auto"/>
          <w:spacing w:val="-2"/>
          <w:sz w:val="19"/>
          <w:szCs w:val="19"/>
          <w:lang w:bidi="ar-SA"/>
        </w:rPr>
        <w:instrText xml:space="preserve"> \* MERGEFORMAT </w:instrText>
      </w:r>
      <w:r w:rsidR="00F66C1C" w:rsidRPr="00251954">
        <w:rPr>
          <w:rFonts w:ascii="Verdana" w:hAnsi="Verdana" w:cs="NewsGotT"/>
          <w:color w:val="auto"/>
          <w:spacing w:val="-2"/>
          <w:sz w:val="19"/>
          <w:szCs w:val="19"/>
          <w:lang w:bidi="ar-SA"/>
        </w:rPr>
      </w:r>
      <w:r w:rsidR="00F66C1C" w:rsidRPr="00251954">
        <w:rPr>
          <w:rFonts w:ascii="Verdana" w:hAnsi="Verdana" w:cs="NewsGotT"/>
          <w:color w:val="auto"/>
          <w:spacing w:val="-2"/>
          <w:sz w:val="19"/>
          <w:szCs w:val="19"/>
          <w:lang w:bidi="ar-SA"/>
        </w:rPr>
        <w:fldChar w:fldCharType="end"/>
      </w:r>
      <w:r w:rsidR="005D3642" w:rsidRPr="00251954">
        <w:rPr>
          <w:rFonts w:ascii="Verdana" w:hAnsi="Verdana" w:cs="NewsGotT"/>
          <w:color w:val="auto"/>
          <w:spacing w:val="-2"/>
          <w:sz w:val="19"/>
          <w:szCs w:val="19"/>
          <w:lang w:bidi="ar-SA"/>
        </w:rPr>
        <w:t xml:space="preserve">, </w:t>
      </w:r>
      <w:r w:rsidR="00F66C1C" w:rsidRPr="00251954">
        <w:rPr>
          <w:rFonts w:ascii="Verdana" w:hAnsi="Verdana" w:cs="NewsGotT"/>
          <w:color w:val="auto"/>
          <w:spacing w:val="-2"/>
          <w:sz w:val="19"/>
          <w:szCs w:val="19"/>
          <w:lang w:bidi="ar-SA"/>
        </w:rPr>
        <w:t>como medida de detección de posibles conflictos de interés y al objeto de garantizar la imparcialidad en el procedimiento de contratación pública. De dicha cumplimentación se dejará constancia en el acta de la primera sesión.</w:t>
      </w:r>
      <w:r w:rsidR="007374D7" w:rsidRPr="00251954">
        <w:rPr>
          <w:rFonts w:ascii="Verdana" w:hAnsi="Verdana" w:cs="NewsGotT"/>
          <w:color w:val="auto"/>
          <w:spacing w:val="-2"/>
          <w:sz w:val="19"/>
          <w:szCs w:val="19"/>
          <w:lang w:bidi="ar-SA"/>
        </w:rPr>
        <w:t xml:space="preserve"> </w:t>
      </w:r>
    </w:p>
    <w:p w14:paraId="40D40344" w14:textId="77777777" w:rsidR="00215152" w:rsidRPr="00251954" w:rsidRDefault="00215152" w:rsidP="0058630A">
      <w:pPr>
        <w:pStyle w:val="Normal1"/>
        <w:spacing w:after="0"/>
        <w:rPr>
          <w:rFonts w:ascii="Verdana" w:eastAsia="Times New Roman" w:hAnsi="Verdana"/>
          <w:color w:val="auto"/>
          <w:sz w:val="19"/>
          <w:szCs w:val="19"/>
        </w:rPr>
      </w:pPr>
    </w:p>
    <w:p w14:paraId="208E1F26" w14:textId="77777777" w:rsidR="00E233B8" w:rsidRPr="00251954" w:rsidRDefault="009C5279" w:rsidP="0058630A">
      <w:pPr>
        <w:pStyle w:val="Ttulo3"/>
        <w:spacing w:before="0" w:after="0"/>
        <w:rPr>
          <w:rFonts w:ascii="Verdana" w:hAnsi="Verdana"/>
          <w:sz w:val="19"/>
          <w:szCs w:val="19"/>
        </w:rPr>
      </w:pPr>
      <w:bookmarkStart w:id="41" w:name="_Toc220918768"/>
      <w:r w:rsidRPr="00251954">
        <w:rPr>
          <w:rFonts w:ascii="Verdana" w:hAnsi="Verdana"/>
          <w:sz w:val="19"/>
          <w:szCs w:val="19"/>
        </w:rPr>
        <w:t>11</w:t>
      </w:r>
      <w:r w:rsidR="00A675C0" w:rsidRPr="00251954">
        <w:rPr>
          <w:rFonts w:ascii="Verdana" w:hAnsi="Verdana"/>
          <w:sz w:val="19"/>
          <w:szCs w:val="19"/>
        </w:rPr>
        <w:t xml:space="preserve">.2. </w:t>
      </w:r>
      <w:r w:rsidR="00F66C1C" w:rsidRPr="00251954">
        <w:rPr>
          <w:rFonts w:ascii="Verdana" w:hAnsi="Verdana"/>
          <w:sz w:val="19"/>
          <w:szCs w:val="19"/>
        </w:rPr>
        <w:t>Comisión Técnica.</w:t>
      </w:r>
      <w:bookmarkEnd w:id="41"/>
    </w:p>
    <w:p w14:paraId="074DA74F" w14:textId="77777777" w:rsidR="00E233B8" w:rsidRPr="00251954" w:rsidRDefault="00E233B8" w:rsidP="0058630A">
      <w:pPr>
        <w:pStyle w:val="Normal1"/>
        <w:spacing w:after="0"/>
        <w:rPr>
          <w:rFonts w:ascii="Verdana" w:hAnsi="Verdana"/>
          <w:color w:val="auto"/>
          <w:sz w:val="19"/>
          <w:szCs w:val="19"/>
        </w:rPr>
      </w:pPr>
    </w:p>
    <w:p w14:paraId="4918458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su caso, podrá ser designada una Comisión Técnica de apoyo a la Mesa de contratación</w:t>
      </w:r>
      <w:r w:rsidR="00D80227" w:rsidRPr="00251954">
        <w:rPr>
          <w:rFonts w:ascii="Verdana" w:hAnsi="Verdana"/>
          <w:color w:val="auto"/>
          <w:sz w:val="19"/>
          <w:szCs w:val="19"/>
        </w:rPr>
        <w:t xml:space="preserve"> o una persona con formación técnica adecuada</w:t>
      </w:r>
      <w:r w:rsidRPr="00251954">
        <w:rPr>
          <w:rFonts w:ascii="Verdana" w:hAnsi="Verdana"/>
          <w:color w:val="auto"/>
          <w:sz w:val="19"/>
          <w:szCs w:val="19"/>
        </w:rPr>
        <w:t xml:space="preserve">, encargada de elaborar los correspondientes informes técnicos en relación con la documentación contenida en el sobre electrónico </w:t>
      </w:r>
      <w:r w:rsidR="009C5279" w:rsidRPr="00251954">
        <w:rPr>
          <w:rFonts w:ascii="Verdana" w:hAnsi="Verdana"/>
          <w:color w:val="auto"/>
          <w:sz w:val="19"/>
          <w:szCs w:val="19"/>
        </w:rPr>
        <w:t>B</w:t>
      </w:r>
      <w:r w:rsidRPr="00251954">
        <w:rPr>
          <w:rFonts w:ascii="Verdana" w:hAnsi="Verdana"/>
          <w:color w:val="auto"/>
          <w:sz w:val="19"/>
          <w:szCs w:val="19"/>
        </w:rPr>
        <w:t>.</w:t>
      </w:r>
    </w:p>
    <w:p w14:paraId="432F74D4" w14:textId="77777777" w:rsidR="00E233B8" w:rsidRPr="00251954" w:rsidRDefault="00E233B8" w:rsidP="0058630A">
      <w:pPr>
        <w:pStyle w:val="Normal1"/>
        <w:spacing w:after="0"/>
        <w:rPr>
          <w:rFonts w:ascii="Verdana" w:hAnsi="Verdana"/>
          <w:color w:val="auto"/>
          <w:sz w:val="19"/>
          <w:szCs w:val="19"/>
        </w:rPr>
      </w:pPr>
    </w:p>
    <w:p w14:paraId="0EA1B26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Asimismo, la Mesa de contratación podrá solicitar, antes de formular su propuesta, cuantos informes técnicos considere precisos. Igualmente, podrán solicitarse estos informes cuando sea necesario verificar que las ofertas cumplen con las especificaciones técnicas del pliego.</w:t>
      </w:r>
    </w:p>
    <w:p w14:paraId="6C44B9AE" w14:textId="77777777" w:rsidR="00E233B8" w:rsidRPr="00251954" w:rsidRDefault="00E233B8" w:rsidP="0058630A">
      <w:pPr>
        <w:pStyle w:val="Normal1"/>
        <w:spacing w:after="0"/>
        <w:rPr>
          <w:rFonts w:ascii="Verdana" w:hAnsi="Verdana"/>
          <w:color w:val="auto"/>
          <w:sz w:val="19"/>
          <w:szCs w:val="19"/>
        </w:rPr>
      </w:pPr>
    </w:p>
    <w:p w14:paraId="239439E1" w14:textId="77777777" w:rsidR="00E233B8" w:rsidRPr="00251954" w:rsidRDefault="00F66C1C" w:rsidP="0058630A">
      <w:pPr>
        <w:pStyle w:val="Normal1"/>
        <w:spacing w:after="0"/>
        <w:rPr>
          <w:rFonts w:ascii="Verdana" w:hAnsi="Verdana" w:cs="Times New Roman"/>
          <w:b/>
          <w:bCs/>
          <w:color w:val="auto"/>
          <w:spacing w:val="-2"/>
          <w:sz w:val="19"/>
          <w:szCs w:val="19"/>
        </w:rPr>
      </w:pPr>
      <w:r w:rsidRPr="00251954">
        <w:rPr>
          <w:rFonts w:ascii="Verdana" w:hAnsi="Verdana" w:cs="NewsGotT"/>
          <w:color w:val="auto"/>
          <w:spacing w:val="-2"/>
          <w:sz w:val="19"/>
          <w:szCs w:val="19"/>
          <w:lang w:bidi="ar-SA"/>
        </w:rPr>
        <w:t xml:space="preserve">También se podrán requerir informes a las organizaciones sociales de </w:t>
      </w:r>
      <w:r w:rsidRPr="00251954">
        <w:rPr>
          <w:rFonts w:ascii="Verdana" w:hAnsi="Verdana" w:cs="Times New Roman"/>
          <w:color w:val="auto"/>
          <w:spacing w:val="-2"/>
          <w:sz w:val="19"/>
          <w:szCs w:val="19"/>
          <w:lang w:bidi="ar-SA"/>
        </w:rPr>
        <w:t>personas usuarias destinatarias</w:t>
      </w:r>
      <w:r w:rsidRPr="00251954">
        <w:rPr>
          <w:rFonts w:ascii="Verdana" w:hAnsi="Verdana" w:cs="NewsGotT"/>
          <w:color w:val="auto"/>
          <w:spacing w:val="-2"/>
          <w:sz w:val="19"/>
          <w:szCs w:val="19"/>
          <w:lang w:bidi="ar-SA"/>
        </w:rPr>
        <w:t xml:space="preserve"> de la prestación, a las organizaciones representativas del ámbito de actividad al que corresponda el objeto del contrato, a las organizaciones sindicales, a las organizaciones que defiendan la igualdad de género y a otras organizaciones para la verificación de las consideraciones sociales y ambientales.</w:t>
      </w:r>
    </w:p>
    <w:p w14:paraId="087D3559" w14:textId="77777777" w:rsidR="00E233B8" w:rsidRPr="00251954" w:rsidRDefault="00E233B8" w:rsidP="0058630A">
      <w:pPr>
        <w:pStyle w:val="Normal1"/>
        <w:spacing w:after="0"/>
        <w:rPr>
          <w:rFonts w:ascii="Verdana" w:eastAsia="Times New Roman" w:hAnsi="Verdana"/>
          <w:color w:val="auto"/>
          <w:sz w:val="19"/>
          <w:szCs w:val="19"/>
        </w:rPr>
      </w:pPr>
    </w:p>
    <w:p w14:paraId="46744B2F" w14:textId="77777777" w:rsidR="00E233B8" w:rsidRPr="00251954" w:rsidRDefault="00573194"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E</w:t>
      </w:r>
      <w:r w:rsidR="00F66C1C" w:rsidRPr="00251954">
        <w:rPr>
          <w:rFonts w:ascii="Verdana" w:hAnsi="Verdana" w:cs="NewsGotT"/>
          <w:color w:val="auto"/>
          <w:spacing w:val="-2"/>
          <w:sz w:val="19"/>
          <w:szCs w:val="19"/>
          <w:lang w:bidi="ar-SA"/>
        </w:rPr>
        <w:t xml:space="preserve">n los contratos financiados con fondos procedentes del </w:t>
      </w:r>
      <w:r w:rsidR="00481AEB" w:rsidRPr="00251954">
        <w:rPr>
          <w:rFonts w:ascii="Verdana" w:hAnsi="Verdana" w:cs="NewsGotT"/>
          <w:color w:val="auto"/>
          <w:spacing w:val="-2"/>
          <w:sz w:val="19"/>
          <w:szCs w:val="19"/>
          <w:lang w:bidi="ar-SA"/>
        </w:rPr>
        <w:t>PRTR</w:t>
      </w:r>
      <w:r w:rsidR="00F66C1C" w:rsidRPr="00251954">
        <w:rPr>
          <w:rFonts w:ascii="Verdana" w:hAnsi="Verdana" w:cs="NewsGotT"/>
          <w:color w:val="auto"/>
          <w:spacing w:val="-2"/>
          <w:sz w:val="19"/>
          <w:szCs w:val="19"/>
          <w:lang w:bidi="ar-SA"/>
        </w:rPr>
        <w:t>, de acuerdo con lo establecido en el artículo 3.2 de la Orden HFP/55/2023, todos los miembros de los comités de expertos, comités de evaluación, aquellos técnicos a los que se solicite dentro del procedimiento algún informe específico o de cualquier otra forma intervengan en el fase de valoración de las ofertas, deberán presentar la Declaración de Ausencia de Conflicto de Interés (DACI), conforme al modelo que se incorpora como Anexo</w:t>
      </w:r>
      <w:r w:rsidR="005D3642" w:rsidRPr="00251954">
        <w:rPr>
          <w:rFonts w:ascii="Verdana" w:hAnsi="Verdana" w:cs="NewsGotT"/>
          <w:color w:val="auto"/>
          <w:spacing w:val="-2"/>
          <w:sz w:val="19"/>
          <w:szCs w:val="19"/>
          <w:lang w:bidi="ar-SA"/>
        </w:rPr>
        <w:t xml:space="preserve"> X</w:t>
      </w:r>
      <w:r w:rsidR="002479B0" w:rsidRPr="00251954">
        <w:rPr>
          <w:rFonts w:ascii="Verdana" w:hAnsi="Verdana" w:cs="NewsGotT"/>
          <w:color w:val="auto"/>
          <w:spacing w:val="-2"/>
          <w:sz w:val="19"/>
          <w:szCs w:val="19"/>
          <w:lang w:bidi="ar-SA"/>
        </w:rPr>
        <w:t>I</w:t>
      </w:r>
      <w:r w:rsidR="008D24DD" w:rsidRPr="00251954">
        <w:rPr>
          <w:rFonts w:ascii="Verdana" w:hAnsi="Verdana" w:cs="NewsGotT"/>
          <w:color w:val="auto"/>
          <w:spacing w:val="-2"/>
          <w:sz w:val="19"/>
          <w:szCs w:val="19"/>
          <w:lang w:bidi="ar-SA"/>
        </w:rPr>
        <w:t>II</w:t>
      </w:r>
      <w:r w:rsidR="005D3642" w:rsidRPr="00251954">
        <w:rPr>
          <w:rFonts w:ascii="Verdana" w:hAnsi="Verdana" w:cs="NewsGotT"/>
          <w:color w:val="auto"/>
          <w:spacing w:val="-2"/>
          <w:sz w:val="19"/>
          <w:szCs w:val="19"/>
          <w:lang w:bidi="ar-SA"/>
        </w:rPr>
        <w:t>-C</w:t>
      </w:r>
      <w:r w:rsidR="00F66C1C" w:rsidRPr="00251954">
        <w:rPr>
          <w:rFonts w:ascii="Verdana" w:hAnsi="Verdana" w:cs="NewsGotT"/>
          <w:color w:val="auto"/>
          <w:spacing w:val="-2"/>
          <w:sz w:val="19"/>
          <w:szCs w:val="19"/>
          <w:lang w:bidi="ar-SA"/>
        </w:rPr>
        <w:fldChar w:fldCharType="begin"/>
      </w:r>
      <w:r w:rsidR="00F66C1C" w:rsidRPr="00251954">
        <w:rPr>
          <w:rFonts w:ascii="Verdana" w:hAnsi="Verdana" w:cs="NewsGotT"/>
          <w:color w:val="auto"/>
          <w:spacing w:val="-2"/>
          <w:sz w:val="19"/>
          <w:szCs w:val="19"/>
          <w:lang w:bidi="ar-SA"/>
        </w:rPr>
        <w:instrText xml:space="preserve"> REF Ref_ANEXO_DACI_PERSONAL_ANÁLISIS_SISTEMÁ \h </w:instrText>
      </w:r>
      <w:r w:rsidR="00674626" w:rsidRPr="00251954">
        <w:rPr>
          <w:rFonts w:ascii="Verdana" w:hAnsi="Verdana" w:cs="NewsGotT"/>
          <w:color w:val="auto"/>
          <w:spacing w:val="-2"/>
          <w:sz w:val="19"/>
          <w:szCs w:val="19"/>
          <w:lang w:bidi="ar-SA"/>
        </w:rPr>
        <w:instrText xml:space="preserve"> \* MERGEFORMAT </w:instrText>
      </w:r>
      <w:r w:rsidR="00F66C1C" w:rsidRPr="00251954">
        <w:rPr>
          <w:rFonts w:ascii="Verdana" w:hAnsi="Verdana" w:cs="NewsGotT"/>
          <w:color w:val="auto"/>
          <w:spacing w:val="-2"/>
          <w:sz w:val="19"/>
          <w:szCs w:val="19"/>
          <w:lang w:bidi="ar-SA"/>
        </w:rPr>
      </w:r>
      <w:r w:rsidR="00F66C1C" w:rsidRPr="00251954">
        <w:rPr>
          <w:rFonts w:ascii="Verdana" w:hAnsi="Verdana" w:cs="NewsGotT"/>
          <w:color w:val="auto"/>
          <w:spacing w:val="-2"/>
          <w:sz w:val="19"/>
          <w:szCs w:val="19"/>
          <w:lang w:bidi="ar-SA"/>
        </w:rPr>
        <w:fldChar w:fldCharType="end"/>
      </w:r>
      <w:r w:rsidR="005D3642" w:rsidRPr="00251954">
        <w:rPr>
          <w:rFonts w:ascii="Verdana" w:hAnsi="Verdana" w:cs="NewsGotT"/>
          <w:color w:val="auto"/>
          <w:spacing w:val="-2"/>
          <w:sz w:val="19"/>
          <w:szCs w:val="19"/>
          <w:lang w:bidi="ar-SA"/>
        </w:rPr>
        <w:t>,</w:t>
      </w:r>
      <w:r w:rsidR="00F66C1C" w:rsidRPr="00251954">
        <w:rPr>
          <w:rFonts w:ascii="Verdana" w:hAnsi="Verdana" w:cs="NewsGotT"/>
          <w:color w:val="auto"/>
          <w:spacing w:val="-2"/>
          <w:sz w:val="19"/>
          <w:szCs w:val="19"/>
          <w:lang w:bidi="ar-SA"/>
        </w:rPr>
        <w:t xml:space="preserve"> como medida de detección de posibles conflictos de interés y al objeto de garantizar la imparcialidad en el procedimiento de contratación pública. De dicha cumplimentación se dejará constancia en el acta de la primera sesión.</w:t>
      </w:r>
      <w:r w:rsidR="007374D7" w:rsidRPr="00251954">
        <w:rPr>
          <w:rFonts w:ascii="Verdana" w:hAnsi="Verdana" w:cs="NewsGotT"/>
          <w:color w:val="auto"/>
          <w:spacing w:val="-2"/>
          <w:sz w:val="19"/>
          <w:szCs w:val="19"/>
          <w:lang w:bidi="ar-SA"/>
        </w:rPr>
        <w:t xml:space="preserve"> </w:t>
      </w:r>
    </w:p>
    <w:p w14:paraId="76751839" w14:textId="77777777" w:rsidR="00215152" w:rsidRPr="00251954" w:rsidRDefault="00215152" w:rsidP="0058630A">
      <w:pPr>
        <w:pStyle w:val="Normal1"/>
        <w:spacing w:after="0"/>
        <w:rPr>
          <w:rFonts w:ascii="Verdana" w:hAnsi="Verdana" w:cs="NewsGotT"/>
          <w:color w:val="auto"/>
          <w:sz w:val="19"/>
          <w:szCs w:val="19"/>
          <w:lang w:bidi="ar-SA"/>
        </w:rPr>
      </w:pPr>
    </w:p>
    <w:p w14:paraId="052F2DDC" w14:textId="77777777" w:rsidR="00E233B8" w:rsidRPr="00251954" w:rsidRDefault="009C5279" w:rsidP="0058630A">
      <w:pPr>
        <w:pStyle w:val="Ttulo3"/>
        <w:spacing w:before="0" w:after="0"/>
        <w:rPr>
          <w:rFonts w:ascii="Verdana" w:hAnsi="Verdana"/>
          <w:sz w:val="19"/>
          <w:szCs w:val="19"/>
        </w:rPr>
      </w:pPr>
      <w:bookmarkStart w:id="42" w:name="_Toc220918769"/>
      <w:r w:rsidRPr="00251954">
        <w:rPr>
          <w:rFonts w:ascii="Verdana" w:hAnsi="Verdana"/>
          <w:sz w:val="19"/>
          <w:szCs w:val="19"/>
        </w:rPr>
        <w:t>11</w:t>
      </w:r>
      <w:r w:rsidR="00A675C0" w:rsidRPr="00251954">
        <w:rPr>
          <w:rFonts w:ascii="Verdana" w:hAnsi="Verdana"/>
          <w:sz w:val="19"/>
          <w:szCs w:val="19"/>
        </w:rPr>
        <w:t xml:space="preserve">.3. </w:t>
      </w:r>
      <w:r w:rsidR="00F66C1C" w:rsidRPr="00251954">
        <w:rPr>
          <w:rFonts w:ascii="Verdana" w:hAnsi="Verdana"/>
          <w:sz w:val="19"/>
          <w:szCs w:val="19"/>
        </w:rPr>
        <w:t xml:space="preserve">Apertura del sobre electrónico </w:t>
      </w:r>
      <w:r w:rsidRPr="00251954">
        <w:rPr>
          <w:rFonts w:ascii="Verdana" w:hAnsi="Verdana"/>
          <w:sz w:val="19"/>
          <w:szCs w:val="19"/>
        </w:rPr>
        <w:t>C</w:t>
      </w:r>
      <w:r w:rsidR="00F66C1C" w:rsidRPr="00251954">
        <w:rPr>
          <w:rFonts w:ascii="Verdana" w:hAnsi="Verdana"/>
          <w:sz w:val="19"/>
          <w:szCs w:val="19"/>
        </w:rPr>
        <w:t xml:space="preserve"> y calificación de documentos.</w:t>
      </w:r>
      <w:bookmarkEnd w:id="42"/>
    </w:p>
    <w:p w14:paraId="7DFEFACE" w14:textId="77777777" w:rsidR="00D80227" w:rsidRPr="00251954" w:rsidRDefault="00D80227" w:rsidP="0058630A">
      <w:pPr>
        <w:pStyle w:val="Normal1"/>
        <w:spacing w:after="0"/>
        <w:rPr>
          <w:rFonts w:ascii="Verdana" w:hAnsi="Verdana" w:cs="NewsGotT"/>
          <w:color w:val="auto"/>
          <w:spacing w:val="-2"/>
          <w:sz w:val="19"/>
          <w:szCs w:val="19"/>
          <w:lang w:bidi="ar-SA"/>
        </w:rPr>
      </w:pPr>
    </w:p>
    <w:p w14:paraId="39E89F48" w14:textId="77777777" w:rsidR="00E233B8" w:rsidRPr="00251954" w:rsidRDefault="00F66C1C" w:rsidP="0058630A">
      <w:pPr>
        <w:pStyle w:val="Normal1"/>
        <w:spacing w:after="0"/>
        <w:rPr>
          <w:rFonts w:ascii="Verdana" w:hAnsi="Verdana" w:cs="Times New Roman"/>
          <w:b/>
          <w:bCs/>
          <w:color w:val="auto"/>
          <w:spacing w:val="-2"/>
          <w:sz w:val="19"/>
          <w:szCs w:val="19"/>
        </w:rPr>
      </w:pPr>
      <w:r w:rsidRPr="00251954">
        <w:rPr>
          <w:rFonts w:ascii="Verdana" w:hAnsi="Verdana" w:cs="NewsGotT"/>
          <w:color w:val="auto"/>
          <w:spacing w:val="-2"/>
          <w:sz w:val="19"/>
          <w:szCs w:val="19"/>
          <w:lang w:bidi="ar-SA"/>
        </w:rPr>
        <w:t xml:space="preserve">Reunida la Mesa de contratación en el día y hora señalados, la presidencia ordenará la apertura del sobre electrónico </w:t>
      </w:r>
      <w:r w:rsidR="009C5279" w:rsidRPr="00251954">
        <w:rPr>
          <w:rFonts w:ascii="Verdana" w:hAnsi="Verdana" w:cs="NewsGotT"/>
          <w:color w:val="auto"/>
          <w:spacing w:val="-2"/>
          <w:sz w:val="19"/>
          <w:szCs w:val="19"/>
          <w:lang w:bidi="ar-SA"/>
        </w:rPr>
        <w:t>C</w:t>
      </w:r>
      <w:r w:rsidRPr="00251954">
        <w:rPr>
          <w:rFonts w:ascii="Verdana" w:hAnsi="Verdana" w:cs="NewsGotT"/>
          <w:color w:val="auto"/>
          <w:spacing w:val="-2"/>
          <w:sz w:val="19"/>
          <w:szCs w:val="19"/>
          <w:lang w:bidi="ar-SA"/>
        </w:rPr>
        <w:t xml:space="preserve">. </w:t>
      </w:r>
    </w:p>
    <w:p w14:paraId="2C335D1B" w14:textId="77777777" w:rsidR="009C5279" w:rsidRPr="00251954" w:rsidRDefault="009C5279" w:rsidP="0058630A">
      <w:pPr>
        <w:pStyle w:val="Normal1"/>
        <w:spacing w:after="0"/>
        <w:rPr>
          <w:rFonts w:ascii="Verdana" w:hAnsi="Verdana" w:cs="NewsGotT"/>
          <w:color w:val="auto"/>
          <w:sz w:val="19"/>
          <w:szCs w:val="19"/>
          <w:lang w:bidi="ar-SA"/>
        </w:rPr>
      </w:pPr>
    </w:p>
    <w:p w14:paraId="4987A76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 xml:space="preserve">Específicamente para los contratos financiados con fondos procedentes del </w:t>
      </w:r>
      <w:r w:rsidR="00481AEB" w:rsidRPr="00251954">
        <w:rPr>
          <w:rFonts w:ascii="Verdana" w:hAnsi="Verdana" w:cs="NewsGotT"/>
          <w:color w:val="auto"/>
          <w:sz w:val="19"/>
          <w:szCs w:val="19"/>
        </w:rPr>
        <w:t>PRTR</w:t>
      </w:r>
      <w:r w:rsidRPr="00251954">
        <w:rPr>
          <w:rFonts w:ascii="Verdana" w:hAnsi="Verdana" w:cs="NewsGotT"/>
          <w:color w:val="auto"/>
          <w:sz w:val="19"/>
          <w:szCs w:val="19"/>
        </w:rPr>
        <w:t>, con carácter previo a la valoración de las ofertas, el órgano de contratación iniciará, a través de la herramienta informática MINERVA, con sede en la Agencia Estatal de Administración Tributaria (AEAT), el procedimiento de análisis ex ante del riesgo de conflicto de interés, consistente en la introducción de los datos</w:t>
      </w:r>
      <w:r w:rsidRPr="00251954">
        <w:rPr>
          <w:rStyle w:val="Refdenotaalpie"/>
          <w:rFonts w:ascii="Verdana" w:hAnsi="Verdana" w:cs="NewsGotT"/>
          <w:color w:val="auto"/>
          <w:sz w:val="19"/>
          <w:szCs w:val="19"/>
        </w:rPr>
        <w:footnoteReference w:id="2"/>
      </w:r>
      <w:r w:rsidRPr="00251954">
        <w:rPr>
          <w:rFonts w:ascii="Verdana" w:hAnsi="Verdana" w:cs="NewsGotT"/>
          <w:color w:val="auto"/>
          <w:sz w:val="19"/>
          <w:szCs w:val="19"/>
        </w:rPr>
        <w:t xml:space="preserve"> de las </w:t>
      </w:r>
      <w:r w:rsidRPr="00251954">
        <w:rPr>
          <w:rFonts w:ascii="Verdana" w:hAnsi="Verdana" w:cs="NewsGotT"/>
          <w:color w:val="auto"/>
          <w:sz w:val="19"/>
          <w:szCs w:val="19"/>
        </w:rPr>
        <w:lastRenderedPageBreak/>
        <w:t>personas físicas o jurídicas licitadoras y de los decisores de la operación, que son las personas que realicen las funciones de órgano de contratación unipersonal o miembros del órgano de contratación colegiado, así como de miembros del órgano colegiado de asistencia al órgano de contratación que participen en los procedimientos de contratación en las fases de valoración de ofertas, propuesta de adjudicación y adjudicación del contrato (mesa de contratación, comité de expertos y comisiones técnicas).</w:t>
      </w:r>
    </w:p>
    <w:p w14:paraId="742D1485" w14:textId="77777777" w:rsidR="00E233B8" w:rsidRPr="00251954" w:rsidRDefault="00E233B8" w:rsidP="0058630A">
      <w:pPr>
        <w:pStyle w:val="Normal1"/>
        <w:spacing w:after="0"/>
        <w:rPr>
          <w:rFonts w:ascii="Verdana" w:hAnsi="Verdana" w:cs="NewsGotT"/>
          <w:color w:val="auto"/>
          <w:sz w:val="19"/>
          <w:szCs w:val="19"/>
          <w:lang w:bidi="ar-SA"/>
        </w:rPr>
      </w:pPr>
    </w:p>
    <w:p w14:paraId="00791BD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 xml:space="preserve">El procedimiento se tramitará de conformidad con lo establecido en la </w:t>
      </w:r>
      <w:r w:rsidRPr="00251954">
        <w:rPr>
          <w:rFonts w:ascii="Verdana" w:hAnsi="Verdana" w:cs="NewsGotT"/>
          <w:color w:val="auto"/>
          <w:spacing w:val="-2"/>
          <w:sz w:val="19"/>
          <w:szCs w:val="19"/>
          <w:lang w:bidi="ar-SA"/>
        </w:rPr>
        <w:t>Orden HFP/55/2023.</w:t>
      </w:r>
    </w:p>
    <w:p w14:paraId="412CF12D" w14:textId="77777777" w:rsidR="00E233B8" w:rsidRPr="00251954" w:rsidRDefault="00E233B8" w:rsidP="0058630A">
      <w:pPr>
        <w:pStyle w:val="Normal1"/>
        <w:spacing w:after="0"/>
        <w:rPr>
          <w:rFonts w:ascii="Verdana" w:hAnsi="Verdana" w:cs="NewsGotT"/>
          <w:color w:val="auto"/>
          <w:sz w:val="19"/>
          <w:szCs w:val="19"/>
        </w:rPr>
      </w:pPr>
    </w:p>
    <w:p w14:paraId="742D136D" w14:textId="77777777" w:rsidR="00E233B8" w:rsidRPr="00251954" w:rsidRDefault="00F66C1C" w:rsidP="0058630A">
      <w:pPr>
        <w:pStyle w:val="Normal1"/>
        <w:spacing w:after="0"/>
        <w:rPr>
          <w:rFonts w:ascii="Verdana" w:hAnsi="Verdana" w:cs="Times New Roman"/>
          <w:b/>
          <w:bCs/>
          <w:color w:val="auto"/>
          <w:spacing w:val="-2"/>
          <w:sz w:val="19"/>
          <w:szCs w:val="19"/>
        </w:rPr>
      </w:pPr>
      <w:r w:rsidRPr="00251954">
        <w:rPr>
          <w:rFonts w:ascii="Verdana" w:hAnsi="Verdana" w:cs="NewsGotT"/>
          <w:color w:val="auto"/>
          <w:sz w:val="19"/>
          <w:szCs w:val="19"/>
          <w:lang w:bidi="ar-SA"/>
        </w:rPr>
        <w:t>En el supuesto de que la AEAT no disponga de la información de titulares reales de la empresa objeto de consulta y así le haya indicado la correspondiente bandera negra, el órgano de contratación deberá solicitar a las empresas la información de su titularidad real, que deben aportar en el plazo de 5 días hábiles desde la solicitud. La falta de entrega de dicha información en el plazo señalado será motivo de exclusión del procedimiento</w:t>
      </w:r>
      <w:r w:rsidRPr="00251954">
        <w:rPr>
          <w:rStyle w:val="Refdenotaalpie"/>
          <w:rFonts w:ascii="Verdana" w:hAnsi="Verdana" w:cs="NewsGotT"/>
          <w:color w:val="auto"/>
          <w:sz w:val="19"/>
          <w:szCs w:val="19"/>
          <w:lang w:bidi="ar-SA"/>
        </w:rPr>
        <w:footnoteReference w:id="3"/>
      </w:r>
      <w:r w:rsidRPr="00251954">
        <w:rPr>
          <w:rFonts w:ascii="Verdana" w:hAnsi="Verdana" w:cs="NewsGotT"/>
          <w:color w:val="auto"/>
          <w:sz w:val="19"/>
          <w:szCs w:val="19"/>
          <w:lang w:bidi="ar-SA"/>
        </w:rPr>
        <w:t>.</w:t>
      </w:r>
    </w:p>
    <w:p w14:paraId="004F3E3A" w14:textId="77777777" w:rsidR="00E233B8" w:rsidRPr="00251954" w:rsidRDefault="00E233B8" w:rsidP="0058630A">
      <w:pPr>
        <w:pStyle w:val="Normal1"/>
        <w:spacing w:after="0"/>
        <w:rPr>
          <w:rFonts w:ascii="Verdana" w:hAnsi="Verdana" w:cs="NewsGotT"/>
          <w:color w:val="auto"/>
          <w:sz w:val="19"/>
          <w:szCs w:val="19"/>
          <w:lang w:bidi="ar-SA"/>
        </w:rPr>
      </w:pPr>
    </w:p>
    <w:p w14:paraId="394FAA8F" w14:textId="01E62C06" w:rsidR="00500A7C" w:rsidRPr="00A81927" w:rsidRDefault="00F66C1C" w:rsidP="0058630A">
      <w:pPr>
        <w:jc w:val="both"/>
        <w:rPr>
          <w:rFonts w:ascii="Verdana" w:hAnsi="Verdana" w:cs="NewsGotT"/>
          <w:sz w:val="19"/>
          <w:szCs w:val="19"/>
          <w:lang w:bidi="ar-SA"/>
        </w:rPr>
      </w:pPr>
      <w:bookmarkStart w:id="43" w:name="_Hlk211348237"/>
      <w:r w:rsidRPr="00251954">
        <w:rPr>
          <w:rFonts w:ascii="Verdana" w:hAnsi="Verdana" w:cs="NewsGotT"/>
          <w:sz w:val="19"/>
          <w:szCs w:val="19"/>
          <w:lang w:bidi="ar-SA"/>
        </w:rPr>
        <w:t xml:space="preserve">A continuación, la Mesa calificará la documentación recibida. </w:t>
      </w:r>
      <w:r w:rsidR="00500A7C" w:rsidRPr="00500A7C">
        <w:rPr>
          <w:rFonts w:ascii="Verdana" w:hAnsi="Verdana" w:cs="NewsGotT"/>
          <w:sz w:val="19"/>
          <w:szCs w:val="19"/>
          <w:lang w:bidi="ar-SA"/>
        </w:rPr>
        <w:t xml:space="preserve">Si la mesa observase defectos u omisiones subsanables en la documentación acreditativa de los requisitos previos, lo comunicará a los interesados, concediéndose un plazo no superior a </w:t>
      </w:r>
      <w:r w:rsidR="00F23FB4">
        <w:rPr>
          <w:rFonts w:ascii="Verdana" w:hAnsi="Verdana" w:cs="NewsGotT"/>
          <w:sz w:val="19"/>
          <w:szCs w:val="19"/>
          <w:lang w:bidi="ar-SA"/>
        </w:rPr>
        <w:t>tres</w:t>
      </w:r>
      <w:r w:rsidR="00500A7C" w:rsidRPr="00500A7C">
        <w:rPr>
          <w:rFonts w:ascii="Verdana" w:hAnsi="Verdana" w:cs="NewsGotT"/>
          <w:sz w:val="19"/>
          <w:szCs w:val="19"/>
          <w:lang w:bidi="ar-SA"/>
        </w:rPr>
        <w:t xml:space="preserve"> días para que lo corrijan o subsanen ante la propia mesa de contratación, bajo apercibimiento de exclusión definitiva de la empresa licitadora </w:t>
      </w:r>
      <w:r w:rsidR="00500A7C" w:rsidRPr="00A81927">
        <w:rPr>
          <w:rFonts w:ascii="Verdana" w:hAnsi="Verdana" w:cs="NewsGotT"/>
          <w:sz w:val="19"/>
          <w:szCs w:val="19"/>
          <w:lang w:bidi="ar-SA"/>
        </w:rPr>
        <w:t>si en el plazo concedido no procede a la subsanación de la documentación.</w:t>
      </w:r>
    </w:p>
    <w:bookmarkEnd w:id="43"/>
    <w:p w14:paraId="21213E80" w14:textId="404F0D63" w:rsidR="00E233B8" w:rsidRDefault="00E233B8" w:rsidP="0058630A">
      <w:pPr>
        <w:pStyle w:val="Normal1"/>
        <w:spacing w:after="0"/>
        <w:rPr>
          <w:rFonts w:ascii="Verdana" w:hAnsi="Verdana" w:cs="Liberation Serif"/>
          <w:color w:val="auto"/>
          <w:sz w:val="19"/>
          <w:szCs w:val="19"/>
          <w:lang w:bidi="ar-SA"/>
        </w:rPr>
      </w:pPr>
    </w:p>
    <w:p w14:paraId="5A7C8234" w14:textId="77777777" w:rsidR="00A81927" w:rsidRPr="00251954" w:rsidRDefault="00A8192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Si la persona licitadora no presenta la documentación, la Mesa de contratación procederá a su exclusión del procedimiento de adjudicación.</w:t>
      </w:r>
    </w:p>
    <w:p w14:paraId="693968F6" w14:textId="77777777" w:rsidR="00A81927" w:rsidRPr="00A81927" w:rsidRDefault="00A81927" w:rsidP="0058630A">
      <w:pPr>
        <w:pStyle w:val="Normal1"/>
        <w:spacing w:after="0"/>
        <w:rPr>
          <w:rFonts w:ascii="Verdana" w:hAnsi="Verdana" w:cs="Liberation Serif"/>
          <w:color w:val="auto"/>
          <w:sz w:val="19"/>
          <w:szCs w:val="19"/>
          <w:lang w:bidi="ar-SA"/>
        </w:rPr>
      </w:pPr>
    </w:p>
    <w:p w14:paraId="2A733D67" w14:textId="77777777" w:rsidR="00A81927" w:rsidRPr="00A81927" w:rsidRDefault="00A81927" w:rsidP="0058630A">
      <w:pPr>
        <w:jc w:val="both"/>
        <w:rPr>
          <w:rFonts w:ascii="Verdana" w:hAnsi="Verdana"/>
          <w:sz w:val="19"/>
          <w:szCs w:val="19"/>
        </w:rPr>
      </w:pPr>
      <w:r w:rsidRPr="00A81927">
        <w:rPr>
          <w:rFonts w:ascii="Verdana" w:eastAsia="Noto Sans HK Light" w:hAnsi="Verdana" w:cs="NewsGotT"/>
          <w:color w:val="000000"/>
          <w:sz w:val="19"/>
          <w:szCs w:val="19"/>
        </w:rPr>
        <w:t>Según el resultado de los requerimientos practicados, en su caso, la mesa de contratación adoptará el oportuno acuerdo sobre la admisión y exclusión, en su caso, definitiva de los licitadores.</w:t>
      </w:r>
    </w:p>
    <w:p w14:paraId="014BF0A7" w14:textId="77777777" w:rsidR="00E233B8" w:rsidRPr="00A81927" w:rsidRDefault="00E233B8" w:rsidP="0058630A">
      <w:pPr>
        <w:pStyle w:val="Normal1"/>
        <w:spacing w:after="0"/>
        <w:rPr>
          <w:rFonts w:ascii="Verdana" w:hAnsi="Verdana" w:cs="Liberation Serif"/>
          <w:color w:val="auto"/>
          <w:spacing w:val="-2"/>
          <w:sz w:val="19"/>
          <w:szCs w:val="19"/>
          <w:lang w:bidi="ar-SA"/>
        </w:rPr>
      </w:pPr>
    </w:p>
    <w:p w14:paraId="595BDBC2" w14:textId="77777777" w:rsidR="00E233B8" w:rsidRPr="00251954" w:rsidRDefault="005E7FA4" w:rsidP="0058630A">
      <w:pPr>
        <w:pStyle w:val="Ttulo3"/>
        <w:spacing w:before="0" w:after="0"/>
        <w:jc w:val="both"/>
        <w:rPr>
          <w:rFonts w:ascii="Verdana" w:hAnsi="Verdana"/>
          <w:sz w:val="19"/>
          <w:szCs w:val="19"/>
        </w:rPr>
      </w:pPr>
      <w:bookmarkStart w:id="44" w:name="_Toc220918770"/>
      <w:r w:rsidRPr="00A81927">
        <w:rPr>
          <w:rFonts w:ascii="Verdana" w:hAnsi="Verdana"/>
          <w:sz w:val="19"/>
          <w:szCs w:val="19"/>
        </w:rPr>
        <w:t>11</w:t>
      </w:r>
      <w:r w:rsidR="00A675C0" w:rsidRPr="00A81927">
        <w:rPr>
          <w:rFonts w:ascii="Verdana" w:hAnsi="Verdana"/>
          <w:sz w:val="19"/>
          <w:szCs w:val="19"/>
        </w:rPr>
        <w:t xml:space="preserve">.4. </w:t>
      </w:r>
      <w:r w:rsidR="00F66C1C" w:rsidRPr="00A81927">
        <w:rPr>
          <w:rFonts w:ascii="Verdana" w:hAnsi="Verdana"/>
          <w:sz w:val="19"/>
          <w:szCs w:val="19"/>
        </w:rPr>
        <w:t xml:space="preserve">Apertura del sobre electrónico </w:t>
      </w:r>
      <w:r w:rsidRPr="00A81927">
        <w:rPr>
          <w:rFonts w:ascii="Verdana" w:hAnsi="Verdana"/>
          <w:sz w:val="19"/>
          <w:szCs w:val="19"/>
        </w:rPr>
        <w:t>B</w:t>
      </w:r>
      <w:r w:rsidR="00F66C1C" w:rsidRPr="00A81927">
        <w:rPr>
          <w:rFonts w:ascii="Verdana" w:hAnsi="Verdana"/>
          <w:sz w:val="19"/>
          <w:szCs w:val="19"/>
        </w:rPr>
        <w:t xml:space="preserve"> y valoración de la documentación relativa a los</w:t>
      </w:r>
      <w:r w:rsidR="00F66C1C" w:rsidRPr="00251954">
        <w:rPr>
          <w:rFonts w:ascii="Verdana" w:hAnsi="Verdana"/>
          <w:sz w:val="19"/>
          <w:szCs w:val="19"/>
        </w:rPr>
        <w:t xml:space="preserve"> criterios de adjudicación cuya ponderación dependa de un juicio de valor.</w:t>
      </w:r>
      <w:bookmarkEnd w:id="44"/>
    </w:p>
    <w:p w14:paraId="340A77F2" w14:textId="77777777" w:rsidR="00E233B8" w:rsidRPr="00251954" w:rsidRDefault="00E233B8" w:rsidP="0058630A">
      <w:pPr>
        <w:pStyle w:val="Normal1"/>
        <w:spacing w:after="0"/>
        <w:rPr>
          <w:rFonts w:ascii="Verdana" w:hAnsi="Verdana"/>
          <w:b/>
          <w:bCs/>
          <w:color w:val="auto"/>
          <w:sz w:val="19"/>
          <w:szCs w:val="19"/>
        </w:rPr>
      </w:pPr>
    </w:p>
    <w:p w14:paraId="10A8556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Una vez adoptado el acuerdo sobre admisión definitiva de las personas licitadoras, se reunirá la Mesa de contratación y se procederá a la apertura del sobre electrónico </w:t>
      </w:r>
      <w:r w:rsidR="005E7FA4" w:rsidRPr="00251954">
        <w:rPr>
          <w:rFonts w:ascii="Verdana" w:hAnsi="Verdana"/>
          <w:color w:val="auto"/>
          <w:sz w:val="19"/>
          <w:szCs w:val="19"/>
        </w:rPr>
        <w:t>B</w:t>
      </w:r>
      <w:r w:rsidRPr="00251954">
        <w:rPr>
          <w:rFonts w:ascii="Verdana" w:hAnsi="Verdana"/>
          <w:color w:val="auto"/>
          <w:sz w:val="19"/>
          <w:szCs w:val="19"/>
        </w:rPr>
        <w:t xml:space="preserve"> de las personas licitadoras admitidas.</w:t>
      </w:r>
    </w:p>
    <w:p w14:paraId="24E05B9B" w14:textId="77777777" w:rsidR="00E233B8" w:rsidRPr="00251954" w:rsidRDefault="00E233B8" w:rsidP="0058630A">
      <w:pPr>
        <w:pStyle w:val="Normal1"/>
        <w:spacing w:after="0"/>
        <w:rPr>
          <w:rFonts w:ascii="Verdana" w:hAnsi="Verdana"/>
          <w:color w:val="auto"/>
          <w:sz w:val="19"/>
          <w:szCs w:val="19"/>
        </w:rPr>
      </w:pPr>
    </w:p>
    <w:p w14:paraId="4E271C5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Posteriormente </w:t>
      </w:r>
      <w:r w:rsidR="00C36778" w:rsidRPr="00251954">
        <w:rPr>
          <w:rFonts w:ascii="Verdana" w:hAnsi="Verdana"/>
          <w:color w:val="auto"/>
          <w:sz w:val="19"/>
          <w:szCs w:val="19"/>
        </w:rPr>
        <w:t xml:space="preserve">el Presidente de </w:t>
      </w:r>
      <w:r w:rsidRPr="00251954">
        <w:rPr>
          <w:rFonts w:ascii="Verdana" w:hAnsi="Verdana"/>
          <w:color w:val="auto"/>
          <w:sz w:val="19"/>
          <w:szCs w:val="19"/>
        </w:rPr>
        <w:t>la Mesa de contratación remitirá a la Comisión Técnica, preferentemente por medios electrónicos, en caso de que hubiese sido designada, la documentación del citado sobre, a fin de que por ésta se emita el correspondiente informe técnico. Este informe técnico, así como los considerados precisos de los que se definen en la cláusula</w:t>
      </w:r>
      <w:r w:rsidR="00B641E1" w:rsidRPr="00251954">
        <w:rPr>
          <w:rFonts w:ascii="Verdana" w:hAnsi="Verdana"/>
          <w:color w:val="auto"/>
          <w:sz w:val="19"/>
          <w:szCs w:val="19"/>
        </w:rPr>
        <w:t xml:space="preserve"> 10.2</w:t>
      </w:r>
      <w:r w:rsidRPr="00251954">
        <w:rPr>
          <w:rFonts w:ascii="Verdana" w:hAnsi="Verdana"/>
          <w:color w:val="auto"/>
          <w:sz w:val="19"/>
          <w:szCs w:val="19"/>
        </w:rPr>
        <w:t xml:space="preserve"> del pliego, junto con la documentación, se elevará a la Mesa de contratación con anterioridad al acto de apertura del sobre electrónico </w:t>
      </w:r>
      <w:r w:rsidR="005E7FA4" w:rsidRPr="00251954">
        <w:rPr>
          <w:rFonts w:ascii="Verdana" w:hAnsi="Verdana"/>
          <w:color w:val="auto"/>
          <w:sz w:val="19"/>
          <w:szCs w:val="19"/>
        </w:rPr>
        <w:t>A</w:t>
      </w:r>
      <w:r w:rsidRPr="00251954">
        <w:rPr>
          <w:rFonts w:ascii="Verdana" w:hAnsi="Verdana"/>
          <w:color w:val="auto"/>
          <w:sz w:val="19"/>
          <w:szCs w:val="19"/>
        </w:rPr>
        <w:t>.</w:t>
      </w:r>
    </w:p>
    <w:p w14:paraId="4D76A63F" w14:textId="77777777" w:rsidR="00E233B8" w:rsidRPr="00251954" w:rsidRDefault="00E233B8" w:rsidP="0058630A">
      <w:pPr>
        <w:pStyle w:val="Normal1"/>
        <w:spacing w:after="0"/>
        <w:rPr>
          <w:rFonts w:ascii="Verdana" w:hAnsi="Verdana"/>
          <w:color w:val="auto"/>
          <w:sz w:val="19"/>
          <w:szCs w:val="19"/>
        </w:rPr>
      </w:pPr>
    </w:p>
    <w:p w14:paraId="5BD48FA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valoración de los criterios cuya cuantificación dependa de un juicio de valor corresponderá, en los casos en que proceda por tener atribuida una ponderación mayor que la correspondiente a los criterios evaluables de forma automática, bien a un comité formado por personas expertas bien a un organismo técnico especializado.</w:t>
      </w:r>
      <w:r w:rsidR="00CE68F2" w:rsidRPr="00251954">
        <w:rPr>
          <w:rFonts w:ascii="Verdana" w:hAnsi="Verdana"/>
          <w:color w:val="auto"/>
          <w:sz w:val="19"/>
          <w:szCs w:val="19"/>
        </w:rPr>
        <w:t xml:space="preserve"> </w:t>
      </w:r>
    </w:p>
    <w:p w14:paraId="049818E5" w14:textId="77777777" w:rsidR="00E233B8" w:rsidRPr="00251954" w:rsidRDefault="00E233B8" w:rsidP="0058630A">
      <w:pPr>
        <w:pStyle w:val="Normal1"/>
        <w:spacing w:after="0"/>
        <w:rPr>
          <w:rFonts w:ascii="Verdana" w:hAnsi="Verdana"/>
          <w:color w:val="auto"/>
          <w:sz w:val="19"/>
          <w:szCs w:val="19"/>
        </w:rPr>
      </w:pPr>
    </w:p>
    <w:p w14:paraId="59FFBC2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Cuando la evaluación deba efectuarse por un comité formado por personas expertas, éstas deberán ser como mínimo tres. Siempre que sea posible, las personas miembros del citado comité habrán de ser personal al servicio de </w:t>
      </w:r>
      <w:r w:rsidR="00BF6189" w:rsidRPr="00251954">
        <w:rPr>
          <w:rFonts w:ascii="Verdana" w:hAnsi="Verdana"/>
          <w:i/>
          <w:color w:val="auto"/>
          <w:sz w:val="19"/>
          <w:szCs w:val="19"/>
        </w:rPr>
        <w:t>Turismo y Deporte de Andalucía</w:t>
      </w:r>
      <w:r w:rsidR="00215152" w:rsidRPr="00251954">
        <w:rPr>
          <w:rFonts w:ascii="Verdana" w:hAnsi="Verdana"/>
          <w:i/>
          <w:color w:val="auto"/>
          <w:sz w:val="19"/>
          <w:szCs w:val="19"/>
        </w:rPr>
        <w:t>.</w:t>
      </w:r>
      <w:r w:rsidRPr="00251954">
        <w:rPr>
          <w:rFonts w:ascii="Verdana" w:hAnsi="Verdana"/>
          <w:color w:val="auto"/>
          <w:sz w:val="19"/>
          <w:szCs w:val="19"/>
        </w:rPr>
        <w:t xml:space="preserve"> Todas las personas miembros del comité contarán con la cualificación profesional apropiada en razón de la materia sobre la que verse la valoración. Las mismas podrán pertenecer a los servicios dependientes del órgano de contratación, pero en ningún caso podrán estar </w:t>
      </w:r>
      <w:r w:rsidRPr="00251954">
        <w:rPr>
          <w:rFonts w:ascii="Verdana" w:hAnsi="Verdana" w:cs="Times New Roman"/>
          <w:color w:val="auto"/>
          <w:spacing w:val="-2"/>
          <w:sz w:val="19"/>
          <w:szCs w:val="19"/>
        </w:rPr>
        <w:t>adscritas</w:t>
      </w:r>
      <w:r w:rsidRPr="00251954">
        <w:rPr>
          <w:rFonts w:ascii="Verdana" w:hAnsi="Verdana"/>
          <w:color w:val="auto"/>
          <w:sz w:val="19"/>
          <w:szCs w:val="19"/>
        </w:rPr>
        <w:t xml:space="preserve"> </w:t>
      </w:r>
      <w:r w:rsidR="00586ED3" w:rsidRPr="00251954">
        <w:rPr>
          <w:rFonts w:ascii="Verdana" w:hAnsi="Verdana"/>
          <w:color w:val="auto"/>
          <w:sz w:val="19"/>
          <w:szCs w:val="19"/>
        </w:rPr>
        <w:t xml:space="preserve">a la unidad organizativa </w:t>
      </w:r>
      <w:r w:rsidRPr="00251954">
        <w:rPr>
          <w:rFonts w:ascii="Verdana" w:hAnsi="Verdana"/>
          <w:color w:val="auto"/>
          <w:sz w:val="19"/>
          <w:szCs w:val="19"/>
        </w:rPr>
        <w:t>proponente del contrato.</w:t>
      </w:r>
    </w:p>
    <w:p w14:paraId="42E19EB3" w14:textId="77777777" w:rsidR="00E233B8" w:rsidRPr="00251954" w:rsidRDefault="00E233B8" w:rsidP="0058630A">
      <w:pPr>
        <w:pStyle w:val="Normal1"/>
        <w:spacing w:after="0"/>
        <w:rPr>
          <w:rFonts w:ascii="Verdana" w:hAnsi="Verdana"/>
          <w:color w:val="auto"/>
          <w:sz w:val="19"/>
          <w:szCs w:val="19"/>
        </w:rPr>
      </w:pPr>
    </w:p>
    <w:p w14:paraId="649208E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La designación de las personas miembros del comité de personas expertas o el procedimiento para efectuarla, así como la designación del organismo técnico especializado se ident</w:t>
      </w:r>
      <w:r w:rsidR="00423D07" w:rsidRPr="00251954">
        <w:rPr>
          <w:rFonts w:ascii="Verdana" w:hAnsi="Verdana" w:cs="NewsGotT"/>
          <w:color w:val="auto"/>
          <w:sz w:val="19"/>
          <w:szCs w:val="19"/>
        </w:rPr>
        <w:t>ificarán en el Anexo I-apartado</w:t>
      </w:r>
      <w:r w:rsidRPr="00251954">
        <w:rPr>
          <w:rFonts w:ascii="Verdana" w:hAnsi="Verdana" w:cs="NewsGotT"/>
          <w:color w:val="auto"/>
          <w:sz w:val="19"/>
          <w:szCs w:val="19"/>
        </w:rPr>
        <w:fldChar w:fldCharType="begin"/>
      </w:r>
      <w:r w:rsidRPr="00251954">
        <w:rPr>
          <w:rFonts w:ascii="Verdana" w:hAnsi="Verdana" w:cs="NewsGotT"/>
          <w:color w:val="auto"/>
          <w:sz w:val="19"/>
          <w:szCs w:val="19"/>
        </w:rPr>
        <w:instrText xml:space="preserve"> REF Ref_ANEXO_I_-_CRITERIOS_DE_ADJUDICACIÓN \h </w:instrText>
      </w:r>
      <w:r w:rsidR="00586ED3" w:rsidRPr="00251954">
        <w:rPr>
          <w:rFonts w:ascii="Verdana" w:hAnsi="Verdana" w:cs="NewsGotT"/>
          <w:color w:val="auto"/>
          <w:sz w:val="19"/>
          <w:szCs w:val="19"/>
        </w:rPr>
        <w:instrText xml:space="preserve"> \* MERGEFORMAT </w:instrText>
      </w:r>
      <w:r w:rsidRPr="00251954">
        <w:rPr>
          <w:rFonts w:ascii="Verdana" w:hAnsi="Verdana" w:cs="NewsGotT"/>
          <w:color w:val="auto"/>
          <w:sz w:val="19"/>
          <w:szCs w:val="19"/>
        </w:rPr>
      </w:r>
      <w:r w:rsidRPr="00251954">
        <w:rPr>
          <w:rFonts w:ascii="Verdana" w:hAnsi="Verdana" w:cs="NewsGotT"/>
          <w:color w:val="auto"/>
          <w:sz w:val="19"/>
          <w:szCs w:val="19"/>
        </w:rPr>
        <w:fldChar w:fldCharType="end"/>
      </w:r>
      <w:r w:rsidR="00423D07" w:rsidRPr="00251954">
        <w:rPr>
          <w:rFonts w:ascii="Verdana" w:hAnsi="Verdana" w:cs="NewsGotT"/>
          <w:color w:val="auto"/>
          <w:sz w:val="19"/>
          <w:szCs w:val="19"/>
        </w:rPr>
        <w:t xml:space="preserve"> 8 </w:t>
      </w:r>
      <w:r w:rsidRPr="00251954">
        <w:rPr>
          <w:rFonts w:ascii="Verdana" w:hAnsi="Verdana" w:cs="NewsGotT"/>
          <w:color w:val="auto"/>
          <w:sz w:val="19"/>
          <w:szCs w:val="19"/>
        </w:rPr>
        <w:t xml:space="preserve">y su designación se publicará en el perfil de contratante con carácter previo a la apertura del sobre electrónico </w:t>
      </w:r>
      <w:r w:rsidR="00425B69" w:rsidRPr="00251954">
        <w:rPr>
          <w:rFonts w:ascii="Verdana" w:hAnsi="Verdana" w:cs="NewsGotT"/>
          <w:color w:val="auto"/>
          <w:sz w:val="19"/>
          <w:szCs w:val="19"/>
        </w:rPr>
        <w:t>B</w:t>
      </w:r>
      <w:r w:rsidRPr="00251954">
        <w:rPr>
          <w:rFonts w:ascii="Verdana" w:hAnsi="Verdana" w:cs="NewsGotT"/>
          <w:color w:val="auto"/>
          <w:sz w:val="19"/>
          <w:szCs w:val="19"/>
        </w:rPr>
        <w:t>.</w:t>
      </w:r>
    </w:p>
    <w:p w14:paraId="516C5185" w14:textId="77777777" w:rsidR="00E233B8" w:rsidRPr="00251954" w:rsidRDefault="00E233B8" w:rsidP="0058630A">
      <w:pPr>
        <w:pStyle w:val="Normal1"/>
        <w:spacing w:after="0"/>
        <w:rPr>
          <w:rFonts w:ascii="Verdana" w:hAnsi="Verdana"/>
          <w:color w:val="auto"/>
          <w:sz w:val="19"/>
          <w:szCs w:val="19"/>
        </w:rPr>
      </w:pPr>
    </w:p>
    <w:p w14:paraId="43803FB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El orden de prioridad de los criterios de adjudicación y su ponderación se fijarán por orden decreciente en el </w:t>
      </w:r>
      <w:r w:rsidR="00423D07" w:rsidRPr="00251954">
        <w:rPr>
          <w:rFonts w:ascii="Verdana" w:hAnsi="Verdana" w:cs="NewsGotT"/>
          <w:color w:val="auto"/>
          <w:sz w:val="19"/>
          <w:szCs w:val="19"/>
        </w:rPr>
        <w:t>Anexo I-apartado 8</w:t>
      </w:r>
      <w:r w:rsidRPr="00251954">
        <w:rPr>
          <w:rFonts w:ascii="Verdana" w:hAnsi="Verdana" w:cs="NewsGotT"/>
          <w:color w:val="auto"/>
          <w:sz w:val="19"/>
          <w:szCs w:val="19"/>
        </w:rPr>
        <w:fldChar w:fldCharType="begin"/>
      </w:r>
      <w:r w:rsidRPr="00251954">
        <w:rPr>
          <w:rFonts w:ascii="Verdana" w:hAnsi="Verdana" w:cs="NewsGotT"/>
          <w:color w:val="auto"/>
          <w:sz w:val="19"/>
          <w:szCs w:val="19"/>
        </w:rPr>
        <w:instrText xml:space="preserve"> REF Ref_ANEXO_I_-_CRITERIOS_DE_ADJUDICACIÓN \h </w:instrText>
      </w:r>
      <w:r w:rsidR="00586ED3" w:rsidRPr="00251954">
        <w:rPr>
          <w:rFonts w:ascii="Verdana" w:hAnsi="Verdana" w:cs="NewsGotT"/>
          <w:color w:val="auto"/>
          <w:sz w:val="19"/>
          <w:szCs w:val="19"/>
        </w:rPr>
        <w:instrText xml:space="preserve"> \* MERGEFORMAT </w:instrText>
      </w:r>
      <w:r w:rsidRPr="00251954">
        <w:rPr>
          <w:rFonts w:ascii="Verdana" w:hAnsi="Verdana" w:cs="NewsGotT"/>
          <w:color w:val="auto"/>
          <w:sz w:val="19"/>
          <w:szCs w:val="19"/>
        </w:rPr>
      </w:r>
      <w:r w:rsidRPr="00251954">
        <w:rPr>
          <w:rFonts w:ascii="Verdana" w:hAnsi="Verdana" w:cs="NewsGotT"/>
          <w:color w:val="auto"/>
          <w:sz w:val="19"/>
          <w:szCs w:val="19"/>
        </w:rPr>
        <w:fldChar w:fldCharType="end"/>
      </w:r>
      <w:r w:rsidRPr="00251954">
        <w:rPr>
          <w:rFonts w:ascii="Verdana" w:hAnsi="Verdana"/>
          <w:color w:val="auto"/>
          <w:sz w:val="19"/>
          <w:szCs w:val="19"/>
        </w:rPr>
        <w:t>. En este Anexo se expresará, en su caso, un umbral mínimo del 50 % de la puntuación en el conjunto de los criterios cualitativos para continuar en el proceso selectivo.</w:t>
      </w:r>
    </w:p>
    <w:p w14:paraId="2A195EF8" w14:textId="77777777" w:rsidR="00E233B8" w:rsidRPr="00251954" w:rsidRDefault="00E233B8" w:rsidP="0058630A">
      <w:pPr>
        <w:pStyle w:val="Normal1"/>
        <w:spacing w:after="0"/>
        <w:rPr>
          <w:rFonts w:ascii="Verdana" w:hAnsi="Verdana"/>
          <w:color w:val="auto"/>
          <w:sz w:val="19"/>
          <w:szCs w:val="19"/>
        </w:rPr>
      </w:pPr>
    </w:p>
    <w:p w14:paraId="2A5D23DD" w14:textId="77777777" w:rsidR="00C36778" w:rsidRPr="00251954" w:rsidRDefault="00C36778"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El informe técnico, por este orden:</w:t>
      </w:r>
    </w:p>
    <w:p w14:paraId="5235B1F8" w14:textId="77777777" w:rsidR="00C36778" w:rsidRPr="00251954" w:rsidRDefault="00C36778" w:rsidP="0058630A">
      <w:pPr>
        <w:autoSpaceDE w:val="0"/>
        <w:jc w:val="both"/>
        <w:rPr>
          <w:rFonts w:ascii="Verdana" w:eastAsia="Noto Sans HK Light" w:hAnsi="Verdana" w:cs="NewsGotT"/>
          <w:sz w:val="19"/>
          <w:szCs w:val="19"/>
        </w:rPr>
      </w:pPr>
    </w:p>
    <w:p w14:paraId="70F96B61" w14:textId="77777777" w:rsidR="00C36778" w:rsidRPr="00251954" w:rsidRDefault="00C36778" w:rsidP="0058630A">
      <w:pPr>
        <w:pStyle w:val="Prrafodelista"/>
        <w:numPr>
          <w:ilvl w:val="0"/>
          <w:numId w:val="31"/>
        </w:numPr>
        <w:tabs>
          <w:tab w:val="clear" w:pos="720"/>
          <w:tab w:val="num" w:pos="360"/>
        </w:tabs>
        <w:autoSpaceDE w:val="0"/>
        <w:spacing w:after="0"/>
        <w:ind w:left="360"/>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Relacionará por empresa licitadora la documentación presentada, siendo causa de exclusión la proposición que no incluya la totalidad de los documentos requeridos en el sobre B conforme el Anexo I- apartado 8.</w:t>
      </w:r>
    </w:p>
    <w:p w14:paraId="2B9964D8" w14:textId="77777777" w:rsidR="00C36778" w:rsidRPr="00251954" w:rsidRDefault="00C36778" w:rsidP="0058630A">
      <w:pPr>
        <w:pStyle w:val="Prrafodelista"/>
        <w:numPr>
          <w:ilvl w:val="0"/>
          <w:numId w:val="31"/>
        </w:numPr>
        <w:tabs>
          <w:tab w:val="clear" w:pos="720"/>
          <w:tab w:val="num" w:pos="360"/>
        </w:tabs>
        <w:autoSpaceDE w:val="0"/>
        <w:spacing w:after="0"/>
        <w:ind w:left="360"/>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Determinará, motivadamente, aquellas proposiciones que no se ajustan a las especificaciones técnicas establecidas en el Pliego de Prescripciones Técnicas.</w:t>
      </w:r>
    </w:p>
    <w:p w14:paraId="36BE8F02" w14:textId="77777777" w:rsidR="00C36778" w:rsidRPr="00251954" w:rsidRDefault="00C36778" w:rsidP="0058630A">
      <w:pPr>
        <w:pStyle w:val="Prrafodelista"/>
        <w:numPr>
          <w:ilvl w:val="0"/>
          <w:numId w:val="31"/>
        </w:numPr>
        <w:tabs>
          <w:tab w:val="clear" w:pos="720"/>
          <w:tab w:val="num" w:pos="360"/>
        </w:tabs>
        <w:suppressAutoHyphens w:val="0"/>
        <w:autoSpaceDE w:val="0"/>
        <w:spacing w:after="0"/>
        <w:ind w:left="360"/>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 xml:space="preserve">Ponderará conforme a los criterios de adjudicación ponderables en función de juicios de valor según Anexo I- apartado 8, las proposiciones técnicas que se ajusten a las especificaciones técnicas establecidas en el Pliego de Prescripciones Técnicas. </w:t>
      </w:r>
    </w:p>
    <w:p w14:paraId="4780FFB7" w14:textId="77777777" w:rsidR="00C36778" w:rsidRPr="00251954" w:rsidRDefault="00C36778" w:rsidP="0058630A">
      <w:pPr>
        <w:suppressAutoHyphens w:val="0"/>
        <w:autoSpaceDE w:val="0"/>
        <w:contextualSpacing/>
        <w:rPr>
          <w:rFonts w:ascii="Verdana" w:eastAsia="Noto Sans HK Light" w:hAnsi="Verdana" w:cs="NewsGotT"/>
          <w:sz w:val="19"/>
          <w:szCs w:val="19"/>
        </w:rPr>
      </w:pPr>
    </w:p>
    <w:p w14:paraId="3ADEEDF7" w14:textId="77777777" w:rsidR="00C36778" w:rsidRPr="00251954" w:rsidRDefault="00C36778" w:rsidP="0058630A">
      <w:pPr>
        <w:suppressAutoHyphens w:val="0"/>
        <w:autoSpaceDE w:val="0"/>
        <w:contextualSpacing/>
        <w:rPr>
          <w:rFonts w:ascii="Verdana" w:eastAsia="Noto Sans HK Light" w:hAnsi="Verdana" w:cs="NewsGotT"/>
          <w:sz w:val="19"/>
          <w:szCs w:val="19"/>
        </w:rPr>
      </w:pPr>
      <w:r w:rsidRPr="00251954">
        <w:rPr>
          <w:rFonts w:ascii="Verdana" w:eastAsia="Noto Sans HK Light" w:hAnsi="Verdana" w:cs="NewsGotT"/>
          <w:sz w:val="19"/>
          <w:szCs w:val="19"/>
        </w:rPr>
        <w:t>Este informe técnico, junto con la documentación, se elevará a la mesa de contratación con anterioridad al acto de apertura del sobre A, correspondiendo a la mesa la clasificación de las distintas proposiciones en orden decreciente de valoración y acordar la exclusión de las empresas licitadoras cuyas proposiciones no están integradas por la totalidad de los documentos que conforman el sobre B o que no se ajustan al Pliego de Prescripciones Técnicas.</w:t>
      </w:r>
    </w:p>
    <w:p w14:paraId="155BF872" w14:textId="77777777" w:rsidR="00A45125" w:rsidRPr="00251954" w:rsidRDefault="00A45125" w:rsidP="0058630A">
      <w:pPr>
        <w:pStyle w:val="Normal1"/>
        <w:spacing w:after="0"/>
        <w:rPr>
          <w:rFonts w:ascii="Verdana" w:hAnsi="Verdana"/>
          <w:color w:val="auto"/>
          <w:sz w:val="19"/>
          <w:szCs w:val="19"/>
        </w:rPr>
      </w:pPr>
    </w:p>
    <w:p w14:paraId="0456ED7B" w14:textId="77777777" w:rsidR="00E233B8" w:rsidRPr="00251954" w:rsidRDefault="00A675C0" w:rsidP="0058630A">
      <w:pPr>
        <w:pStyle w:val="Ttulo3"/>
        <w:spacing w:before="0" w:after="0"/>
        <w:jc w:val="both"/>
        <w:rPr>
          <w:rFonts w:ascii="Verdana" w:hAnsi="Verdana"/>
          <w:sz w:val="19"/>
          <w:szCs w:val="19"/>
        </w:rPr>
      </w:pPr>
      <w:bookmarkStart w:id="45" w:name="_Toc220918771"/>
      <w:r w:rsidRPr="00251954">
        <w:rPr>
          <w:rFonts w:ascii="Verdana" w:hAnsi="Verdana"/>
          <w:sz w:val="19"/>
          <w:szCs w:val="19"/>
        </w:rPr>
        <w:t>1</w:t>
      </w:r>
      <w:r w:rsidR="00425B69" w:rsidRPr="00251954">
        <w:rPr>
          <w:rFonts w:ascii="Verdana" w:hAnsi="Verdana"/>
          <w:sz w:val="19"/>
          <w:szCs w:val="19"/>
        </w:rPr>
        <w:t>1</w:t>
      </w:r>
      <w:r w:rsidRPr="00251954">
        <w:rPr>
          <w:rFonts w:ascii="Verdana" w:hAnsi="Verdana"/>
          <w:sz w:val="19"/>
          <w:szCs w:val="19"/>
        </w:rPr>
        <w:t xml:space="preserve">.5. </w:t>
      </w:r>
      <w:r w:rsidR="00F66C1C" w:rsidRPr="00251954">
        <w:rPr>
          <w:rFonts w:ascii="Verdana" w:hAnsi="Verdana"/>
          <w:sz w:val="19"/>
          <w:szCs w:val="19"/>
        </w:rPr>
        <w:t xml:space="preserve">Apertura del sobre electrónico </w:t>
      </w:r>
      <w:r w:rsidR="00425B69" w:rsidRPr="00251954">
        <w:rPr>
          <w:rFonts w:ascii="Verdana" w:hAnsi="Verdana"/>
          <w:sz w:val="19"/>
          <w:szCs w:val="19"/>
        </w:rPr>
        <w:t xml:space="preserve">A </w:t>
      </w:r>
      <w:r w:rsidR="00F66C1C" w:rsidRPr="00251954">
        <w:rPr>
          <w:rFonts w:ascii="Verdana" w:hAnsi="Verdana"/>
          <w:sz w:val="19"/>
          <w:szCs w:val="19"/>
        </w:rPr>
        <w:t>y valoración de la documentación relativa a los criterios de adjudicación cuantificables mediante la mera aplicación de fórmulas.</w:t>
      </w:r>
      <w:bookmarkEnd w:id="45"/>
    </w:p>
    <w:p w14:paraId="15E146C7" w14:textId="77777777" w:rsidR="00E233B8" w:rsidRPr="00251954" w:rsidRDefault="00E233B8" w:rsidP="0058630A">
      <w:pPr>
        <w:pStyle w:val="Normal1"/>
        <w:spacing w:after="0"/>
        <w:rPr>
          <w:rFonts w:ascii="Verdana" w:hAnsi="Verdana"/>
          <w:b/>
          <w:bCs/>
          <w:color w:val="auto"/>
          <w:sz w:val="19"/>
          <w:szCs w:val="19"/>
        </w:rPr>
      </w:pPr>
    </w:p>
    <w:p w14:paraId="7E64F184" w14:textId="77777777" w:rsidR="0038162F" w:rsidRPr="00251954" w:rsidRDefault="0038162F"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En el día y hora señalados en el anuncio de licitación del Perfil de Contratante, se constituirá la mesa en acto público y manifestará por este orden:</w:t>
      </w:r>
    </w:p>
    <w:p w14:paraId="0192621F" w14:textId="77777777" w:rsidR="0038162F" w:rsidRPr="00251954" w:rsidRDefault="0038162F" w:rsidP="0058630A">
      <w:pPr>
        <w:autoSpaceDE w:val="0"/>
        <w:jc w:val="both"/>
        <w:rPr>
          <w:rFonts w:ascii="Verdana" w:eastAsia="Noto Sans HK Light" w:hAnsi="Verdana" w:cs="NewsGotT"/>
          <w:sz w:val="19"/>
          <w:szCs w:val="19"/>
        </w:rPr>
      </w:pPr>
    </w:p>
    <w:p w14:paraId="67CAFAD4" w14:textId="77777777" w:rsidR="0038162F" w:rsidRPr="00251954" w:rsidRDefault="0038162F" w:rsidP="0058630A">
      <w:pPr>
        <w:pStyle w:val="Prrafodelista"/>
        <w:numPr>
          <w:ilvl w:val="0"/>
          <w:numId w:val="31"/>
        </w:numPr>
        <w:tabs>
          <w:tab w:val="clear" w:pos="720"/>
          <w:tab w:val="num" w:pos="360"/>
        </w:tabs>
        <w:autoSpaceDE w:val="0"/>
        <w:spacing w:after="0"/>
        <w:ind w:left="357" w:hanging="357"/>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Relación de empresas licitadoras.</w:t>
      </w:r>
    </w:p>
    <w:p w14:paraId="7105805D" w14:textId="77777777" w:rsidR="0038162F" w:rsidRPr="00251954" w:rsidRDefault="0038162F" w:rsidP="0058630A">
      <w:pPr>
        <w:pStyle w:val="Prrafodelista"/>
        <w:numPr>
          <w:ilvl w:val="0"/>
          <w:numId w:val="31"/>
        </w:numPr>
        <w:tabs>
          <w:tab w:val="clear" w:pos="720"/>
          <w:tab w:val="num" w:pos="360"/>
        </w:tabs>
        <w:autoSpaceDE w:val="0"/>
        <w:spacing w:after="0"/>
        <w:ind w:left="357" w:hanging="357"/>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En su caso, relación de empresas excluidas por no cumplir con la documentación acreditativa de los requisitos previos.</w:t>
      </w:r>
    </w:p>
    <w:p w14:paraId="7B1A63EC" w14:textId="77777777" w:rsidR="0038162F" w:rsidRPr="00251954" w:rsidRDefault="0038162F" w:rsidP="0058630A">
      <w:pPr>
        <w:autoSpaceDE w:val="0"/>
        <w:jc w:val="both"/>
        <w:rPr>
          <w:rFonts w:ascii="Verdana" w:eastAsia="Noto Sans HK Light" w:hAnsi="Verdana" w:cs="NewsGotT"/>
          <w:sz w:val="19"/>
          <w:szCs w:val="19"/>
        </w:rPr>
      </w:pPr>
    </w:p>
    <w:p w14:paraId="3E78438E" w14:textId="77777777" w:rsidR="0038162F" w:rsidRPr="00251954" w:rsidRDefault="0038162F"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Si está previsto sobre B:</w:t>
      </w:r>
    </w:p>
    <w:p w14:paraId="26C46AF1" w14:textId="77777777" w:rsidR="0038162F" w:rsidRPr="00251954" w:rsidRDefault="0038162F" w:rsidP="0058630A">
      <w:pPr>
        <w:autoSpaceDE w:val="0"/>
        <w:jc w:val="both"/>
        <w:rPr>
          <w:rFonts w:ascii="Verdana" w:eastAsia="Noto Sans HK Light" w:hAnsi="Verdana" w:cs="NewsGotT"/>
          <w:sz w:val="19"/>
          <w:szCs w:val="19"/>
        </w:rPr>
      </w:pPr>
    </w:p>
    <w:p w14:paraId="5847568C" w14:textId="77777777" w:rsidR="0038162F" w:rsidRPr="00251954" w:rsidRDefault="0038162F" w:rsidP="0058630A">
      <w:pPr>
        <w:pStyle w:val="Prrafodelista"/>
        <w:numPr>
          <w:ilvl w:val="0"/>
          <w:numId w:val="31"/>
        </w:numPr>
        <w:tabs>
          <w:tab w:val="clear" w:pos="720"/>
          <w:tab w:val="num" w:pos="360"/>
        </w:tabs>
        <w:autoSpaceDE w:val="0"/>
        <w:spacing w:after="0"/>
        <w:ind w:left="360"/>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En su caso, y según informe técnico, relación de empresas excluidas por no aportar la totalidad de los documentos exigidos en el sobre B.</w:t>
      </w:r>
    </w:p>
    <w:p w14:paraId="43D01F23" w14:textId="77777777" w:rsidR="0038162F" w:rsidRPr="00251954" w:rsidRDefault="0038162F" w:rsidP="0058630A">
      <w:pPr>
        <w:pStyle w:val="Prrafodelista"/>
        <w:numPr>
          <w:ilvl w:val="0"/>
          <w:numId w:val="31"/>
        </w:numPr>
        <w:tabs>
          <w:tab w:val="clear" w:pos="720"/>
          <w:tab w:val="num" w:pos="360"/>
        </w:tabs>
        <w:autoSpaceDE w:val="0"/>
        <w:spacing w:after="0"/>
        <w:ind w:left="360"/>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 xml:space="preserve">En su caso, y según informe técnico, relación de empresas excluidas porque sus proposiciones no se ajustan al Pliego de Prescripciones Técnicas. </w:t>
      </w:r>
    </w:p>
    <w:p w14:paraId="2247593C" w14:textId="77777777" w:rsidR="0038162F" w:rsidRPr="00251954" w:rsidRDefault="0038162F" w:rsidP="0058630A">
      <w:pPr>
        <w:pStyle w:val="Prrafodelista"/>
        <w:numPr>
          <w:ilvl w:val="0"/>
          <w:numId w:val="31"/>
        </w:numPr>
        <w:tabs>
          <w:tab w:val="clear" w:pos="720"/>
          <w:tab w:val="num" w:pos="360"/>
        </w:tabs>
        <w:autoSpaceDE w:val="0"/>
        <w:spacing w:after="0"/>
        <w:ind w:left="360"/>
        <w:contextualSpacing/>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Resultado de la ponderación por aplicación de criterios de adjudicación que dependen de un juicio de valor, según informe técnico, de las empresas que no han sido excluidas.</w:t>
      </w:r>
    </w:p>
    <w:p w14:paraId="26370C45" w14:textId="77777777" w:rsidR="0038162F" w:rsidRPr="00251954" w:rsidRDefault="0038162F" w:rsidP="0058630A">
      <w:pPr>
        <w:autoSpaceDE w:val="0"/>
        <w:jc w:val="both"/>
        <w:rPr>
          <w:rFonts w:ascii="Verdana" w:eastAsia="Noto Sans HK Light" w:hAnsi="Verdana" w:cs="NewsGotT"/>
          <w:sz w:val="19"/>
          <w:szCs w:val="19"/>
        </w:rPr>
      </w:pPr>
    </w:p>
    <w:p w14:paraId="28DE72C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Cuando una persona licitadora no alcance los umbrales mínimos de puntuación que se hayan exigido, en su caso, en el </w:t>
      </w:r>
      <w:r w:rsidR="00423D07" w:rsidRPr="00251954">
        <w:rPr>
          <w:rFonts w:ascii="Verdana" w:hAnsi="Verdana" w:cs="NewsGotT"/>
          <w:color w:val="auto"/>
          <w:sz w:val="19"/>
          <w:szCs w:val="19"/>
        </w:rPr>
        <w:t>Anexo I-apartado 8</w:t>
      </w:r>
      <w:r w:rsidRPr="00251954">
        <w:rPr>
          <w:rFonts w:ascii="Verdana" w:hAnsi="Verdana" w:cs="NewsGotT"/>
          <w:color w:val="auto"/>
          <w:sz w:val="19"/>
          <w:szCs w:val="19"/>
        </w:rPr>
        <w:fldChar w:fldCharType="begin"/>
      </w:r>
      <w:r w:rsidRPr="00251954">
        <w:rPr>
          <w:rFonts w:ascii="Verdana" w:hAnsi="Verdana" w:cs="NewsGotT"/>
          <w:color w:val="auto"/>
          <w:sz w:val="19"/>
          <w:szCs w:val="19"/>
        </w:rPr>
        <w:instrText xml:space="preserve"> REF Ref_ANEXO_I_-_CRITERIOS_DE_ADJUDICACIÓN \h </w:instrText>
      </w:r>
      <w:r w:rsidR="00586ED3" w:rsidRPr="00251954">
        <w:rPr>
          <w:rFonts w:ascii="Verdana" w:hAnsi="Verdana" w:cs="NewsGotT"/>
          <w:color w:val="auto"/>
          <w:sz w:val="19"/>
          <w:szCs w:val="19"/>
        </w:rPr>
        <w:instrText xml:space="preserve"> \* MERGEFORMAT </w:instrText>
      </w:r>
      <w:r w:rsidRPr="00251954">
        <w:rPr>
          <w:rFonts w:ascii="Verdana" w:hAnsi="Verdana" w:cs="NewsGotT"/>
          <w:color w:val="auto"/>
          <w:sz w:val="19"/>
          <w:szCs w:val="19"/>
        </w:rPr>
      </w:r>
      <w:r w:rsidRPr="00251954">
        <w:rPr>
          <w:rFonts w:ascii="Verdana" w:hAnsi="Verdana" w:cs="NewsGotT"/>
          <w:color w:val="auto"/>
          <w:sz w:val="19"/>
          <w:szCs w:val="19"/>
        </w:rPr>
        <w:fldChar w:fldCharType="end"/>
      </w:r>
      <w:r w:rsidRPr="00251954">
        <w:rPr>
          <w:rFonts w:ascii="Verdana" w:hAnsi="Verdana" w:cs="NewsGotT"/>
          <w:color w:val="auto"/>
          <w:sz w:val="19"/>
          <w:szCs w:val="19"/>
        </w:rPr>
        <w:t xml:space="preserve">, </w:t>
      </w:r>
      <w:r w:rsidRPr="00251954">
        <w:rPr>
          <w:rFonts w:ascii="Verdana" w:hAnsi="Verdana"/>
          <w:color w:val="auto"/>
          <w:sz w:val="19"/>
          <w:szCs w:val="19"/>
        </w:rPr>
        <w:t>no podrá continuar en el procedimiento de contratación.</w:t>
      </w:r>
    </w:p>
    <w:p w14:paraId="78E53F16" w14:textId="77777777" w:rsidR="00E233B8" w:rsidRPr="00251954" w:rsidRDefault="00E233B8" w:rsidP="0058630A">
      <w:pPr>
        <w:pStyle w:val="Normal1"/>
        <w:spacing w:after="0"/>
        <w:rPr>
          <w:rFonts w:ascii="Verdana" w:hAnsi="Verdana"/>
          <w:color w:val="auto"/>
          <w:sz w:val="19"/>
          <w:szCs w:val="19"/>
        </w:rPr>
      </w:pPr>
    </w:p>
    <w:p w14:paraId="0DB21B3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A continuación se realizará la apertura del sobre electrónico </w:t>
      </w:r>
      <w:r w:rsidR="00440AF0" w:rsidRPr="00251954">
        <w:rPr>
          <w:rFonts w:ascii="Verdana" w:hAnsi="Verdana"/>
          <w:color w:val="auto"/>
          <w:sz w:val="19"/>
          <w:szCs w:val="19"/>
        </w:rPr>
        <w:t>A</w:t>
      </w:r>
      <w:r w:rsidRPr="00251954">
        <w:rPr>
          <w:rFonts w:ascii="Verdana" w:hAnsi="Verdana"/>
          <w:color w:val="auto"/>
          <w:sz w:val="19"/>
          <w:szCs w:val="19"/>
        </w:rPr>
        <w:t xml:space="preserve"> de aquellas empresas que continúen en el procedimiento.</w:t>
      </w:r>
      <w:r w:rsidR="0038162F" w:rsidRPr="00251954">
        <w:rPr>
          <w:rFonts w:ascii="Verdana" w:hAnsi="Verdana"/>
          <w:color w:val="auto"/>
          <w:sz w:val="19"/>
          <w:szCs w:val="19"/>
        </w:rPr>
        <w:t xml:space="preserve"> </w:t>
      </w:r>
      <w:r w:rsidR="0038162F" w:rsidRPr="00251954">
        <w:rPr>
          <w:rFonts w:ascii="Verdana" w:eastAsia="Noto Sans HK Light" w:hAnsi="Verdana" w:cs="NewsGotT"/>
          <w:color w:val="auto"/>
          <w:sz w:val="19"/>
          <w:szCs w:val="19"/>
        </w:rPr>
        <w:t>Cuando el licitador no presente la documentación de este sobre conforme al Anexo V, no podrá continuar en el procedimiento de contratación.</w:t>
      </w:r>
      <w:r w:rsidR="0038162F" w:rsidRPr="00251954">
        <w:rPr>
          <w:rFonts w:ascii="Verdana" w:hAnsi="Verdana"/>
          <w:color w:val="auto"/>
          <w:sz w:val="19"/>
          <w:szCs w:val="19"/>
        </w:rPr>
        <w:t xml:space="preserve"> </w:t>
      </w:r>
    </w:p>
    <w:p w14:paraId="04C9E55F" w14:textId="77777777" w:rsidR="00E233B8" w:rsidRPr="00251954" w:rsidRDefault="00E233B8" w:rsidP="0058630A">
      <w:pPr>
        <w:pStyle w:val="Normal1"/>
        <w:spacing w:after="0"/>
        <w:rPr>
          <w:rFonts w:ascii="Verdana" w:hAnsi="Verdana"/>
          <w:color w:val="auto"/>
          <w:sz w:val="19"/>
          <w:szCs w:val="19"/>
        </w:rPr>
      </w:pPr>
    </w:p>
    <w:p w14:paraId="5071145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pacing w:val="-2"/>
          <w:sz w:val="19"/>
          <w:szCs w:val="19"/>
          <w:lang w:bidi="ar-SA"/>
        </w:rPr>
        <w:lastRenderedPageBreak/>
        <w:t>En el Anexo I-apartado</w:t>
      </w:r>
      <w:r w:rsidR="00423D07" w:rsidRPr="00251954">
        <w:rPr>
          <w:rFonts w:ascii="Verdana" w:hAnsi="Verdana" w:cs="NewsGotT"/>
          <w:color w:val="auto"/>
          <w:spacing w:val="-2"/>
          <w:sz w:val="19"/>
          <w:szCs w:val="19"/>
          <w:lang w:bidi="ar-SA"/>
        </w:rPr>
        <w:t xml:space="preserve"> 8 </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Ref_ANEXO_I_-_CRITERIOS_DE_ADJUDICACIÓN \h </w:instrText>
      </w:r>
      <w:r w:rsidR="005C511C"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xml:space="preserve">se deberán incluir los parámetros objetivos que permitan identificar los casos en los que una oferta se considere anormalmente baja. En tal caso, se deberá dar audiencia por medios electrónicos a la persona licitadora para que justifique la viabilidad de su oferta de acuerdo con lo establecido en el artículo 149 de la LCSP, y solicitar el asesoramiento técnico del servicio correspondiente. La mesa de contratación evaluará toda la información y documentación proporcionada por la persona licitadora a través del </w:t>
      </w:r>
      <w:proofErr w:type="spellStart"/>
      <w:r w:rsidRPr="00251954">
        <w:rPr>
          <w:rFonts w:ascii="Verdana" w:hAnsi="Verdana" w:cs="NewsGotT"/>
          <w:color w:val="auto"/>
          <w:spacing w:val="-2"/>
          <w:sz w:val="19"/>
          <w:szCs w:val="19"/>
          <w:lang w:bidi="ar-SA"/>
        </w:rPr>
        <w:t>SiREC</w:t>
      </w:r>
      <w:proofErr w:type="spellEnd"/>
      <w:r w:rsidRPr="00251954">
        <w:rPr>
          <w:rFonts w:ascii="Verdana" w:hAnsi="Verdana" w:cs="NewsGotT"/>
          <w:color w:val="auto"/>
          <w:spacing w:val="-2"/>
          <w:sz w:val="19"/>
          <w:szCs w:val="19"/>
          <w:lang w:bidi="ar-SA"/>
        </w:rPr>
        <w:t>-Portal de licitación electrónica en plazo y elevará de forma motivada la correspondiente propuesta de aceptación o rechazo al órgano de contratación. Si el órgano de contratación, considerando la justificación efectuada por la persona licitadora y los informes técnicos, estimase que la información recabada no explica satisfactoriamente el bajo nivel de los precios, o de costes, o cualquier otro parámetro en base al cual se haya definido la anormalidad de la oferta, y que, por lo tanto, la oferta no puede ser cumplida como consecuencia de la inclusión de valores anormales, la excluirá de la clasificación prevista en el apartado siguiente.</w:t>
      </w:r>
    </w:p>
    <w:p w14:paraId="1D259171" w14:textId="77777777" w:rsidR="00E233B8" w:rsidRPr="00251954" w:rsidRDefault="00E233B8" w:rsidP="0058630A">
      <w:pPr>
        <w:pStyle w:val="Normal1"/>
        <w:spacing w:after="0"/>
        <w:rPr>
          <w:rFonts w:ascii="Verdana" w:hAnsi="Verdana" w:cs="NewsGotT"/>
          <w:color w:val="auto"/>
          <w:spacing w:val="-2"/>
          <w:sz w:val="19"/>
          <w:szCs w:val="19"/>
          <w:lang w:bidi="ar-SA"/>
        </w:rPr>
      </w:pPr>
    </w:p>
    <w:p w14:paraId="454954F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general, se rechazarán las ofertas incursas en presunción de anormalidad si están basadas en hipótesis o prácticas inadecuadas desde una perspectiva técnica, económica, o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de la LCSP.</w:t>
      </w:r>
    </w:p>
    <w:p w14:paraId="294E9647" w14:textId="77777777" w:rsidR="00E233B8" w:rsidRPr="00251954" w:rsidRDefault="00E233B8" w:rsidP="0058630A">
      <w:pPr>
        <w:pStyle w:val="Normal1"/>
        <w:spacing w:after="0"/>
        <w:rPr>
          <w:rFonts w:ascii="Verdana" w:hAnsi="Verdana"/>
          <w:color w:val="auto"/>
          <w:sz w:val="19"/>
          <w:szCs w:val="19"/>
        </w:rPr>
      </w:pPr>
    </w:p>
    <w:p w14:paraId="46E7DAE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 falta de contestación a la solicitud de información a que se refiere el artículo 149.4 de la LCSP, o el reconocimiento por parte de la persona licitadora de que su proposición adolece de error o inconsistencia que la hagan inviable, tendrán la consideración de retirada injustificada de la proposición, de conformidad con lo establecido en el artículo 62.2 del RGLCAP. </w:t>
      </w:r>
    </w:p>
    <w:p w14:paraId="47C5200A" w14:textId="77777777" w:rsidR="00E233B8" w:rsidRPr="00251954" w:rsidRDefault="00E233B8" w:rsidP="0058630A">
      <w:pPr>
        <w:pStyle w:val="Normal1"/>
        <w:spacing w:after="0"/>
        <w:rPr>
          <w:rFonts w:ascii="Verdana" w:hAnsi="Verdana"/>
          <w:b/>
          <w:bCs/>
          <w:color w:val="auto"/>
          <w:sz w:val="19"/>
          <w:szCs w:val="19"/>
        </w:rPr>
      </w:pPr>
    </w:p>
    <w:p w14:paraId="706AF6D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Sin perjuicio de lo establecido en el artículo 132.3 de la LCSP, en los contratos sujetos a regulación armonizada, en caso de que se observen hechos que puedan constituir infracción a la legislación de defensa de la competencia, la Mesa, o en su defecto el órgano de contratación, cuando tuviesen indicios fundados de conductas colusorias en el procedimiento de contratación, lo trasladará, de conformidad con lo establecido en el artículo 150.3 de la LCSP, con carácter previo a la adjudicación, a la Agencia de Defensa de la Competencia de Andalucía. La remisión de dichos indicios tendrá efectos suspensivos en el procedimiento de contratación. Si la remisión la realiza la Mesa de contratación dará cuenta de ello al órgano de contratación. Una vez recibido el informe de la autoridad de competencia, se procederá conforme al procedimiento establecido en el citado artículo 150.3 de la LCSP.</w:t>
      </w:r>
    </w:p>
    <w:p w14:paraId="528CCD28" w14:textId="77777777" w:rsidR="00C904A6" w:rsidRPr="00251954" w:rsidRDefault="00C904A6" w:rsidP="0058630A">
      <w:pPr>
        <w:pStyle w:val="Normal1"/>
        <w:spacing w:after="0"/>
        <w:rPr>
          <w:rFonts w:ascii="Verdana" w:hAnsi="Verdana"/>
          <w:color w:val="auto"/>
          <w:sz w:val="19"/>
          <w:szCs w:val="19"/>
        </w:rPr>
      </w:pPr>
    </w:p>
    <w:p w14:paraId="7EA747C7" w14:textId="77777777" w:rsidR="00E233B8" w:rsidRPr="00251954" w:rsidRDefault="0045664A" w:rsidP="0058630A">
      <w:pPr>
        <w:pStyle w:val="Ttulo3"/>
        <w:spacing w:before="0" w:after="0"/>
        <w:rPr>
          <w:rFonts w:ascii="Verdana" w:hAnsi="Verdana"/>
          <w:sz w:val="19"/>
          <w:szCs w:val="19"/>
        </w:rPr>
      </w:pPr>
      <w:bookmarkStart w:id="46" w:name="Ref_SUBCLÁUSULA_CLASIFICACIÓN_DE_LAS_PRO"/>
      <w:bookmarkStart w:id="47" w:name="_Toc220918772"/>
      <w:bookmarkEnd w:id="46"/>
      <w:r w:rsidRPr="00251954">
        <w:rPr>
          <w:rFonts w:ascii="Verdana" w:hAnsi="Verdana"/>
          <w:sz w:val="19"/>
          <w:szCs w:val="19"/>
        </w:rPr>
        <w:t>11</w:t>
      </w:r>
      <w:r w:rsidR="00A675C0" w:rsidRPr="00251954">
        <w:rPr>
          <w:rFonts w:ascii="Verdana" w:hAnsi="Verdana"/>
          <w:sz w:val="19"/>
          <w:szCs w:val="19"/>
        </w:rPr>
        <w:t>.6.</w:t>
      </w:r>
      <w:r w:rsidR="00F66C1C" w:rsidRPr="00251954">
        <w:rPr>
          <w:rFonts w:ascii="Verdana" w:hAnsi="Verdana"/>
          <w:sz w:val="19"/>
          <w:szCs w:val="19"/>
        </w:rPr>
        <w:t xml:space="preserve"> Clasificación de las proposiciones.</w:t>
      </w:r>
      <w:bookmarkEnd w:id="47"/>
    </w:p>
    <w:p w14:paraId="72798BBC" w14:textId="77777777" w:rsidR="00E233B8" w:rsidRPr="00251954" w:rsidRDefault="00E233B8" w:rsidP="0058630A">
      <w:pPr>
        <w:pStyle w:val="Normal1"/>
        <w:spacing w:after="0"/>
        <w:rPr>
          <w:rFonts w:ascii="Verdana" w:hAnsi="Verdana"/>
          <w:color w:val="auto"/>
          <w:sz w:val="19"/>
          <w:szCs w:val="19"/>
        </w:rPr>
      </w:pPr>
    </w:p>
    <w:p w14:paraId="3BF2A19C" w14:textId="77777777" w:rsidR="0038162F" w:rsidRPr="00251954" w:rsidRDefault="0038162F"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La mesa de contratación, una vez valorados los documentos del sobre A por criterios de adjudicación evaluables mediante la aplicación de fórmulas de conformidad con el Anexo 1- apartado 8 y visto, en su caso, el informe técnico de valoración de los criterios de adjudicación cuya ponderación dependa de un juicio de valor, procederá a formular la correspondiente propuesta de adjudicación al Órgano de Contratación, según las siguientes reglas:</w:t>
      </w:r>
    </w:p>
    <w:p w14:paraId="662EB051" w14:textId="77777777" w:rsidR="0038162F" w:rsidRPr="00251954" w:rsidRDefault="0038162F" w:rsidP="0058630A">
      <w:pPr>
        <w:autoSpaceDE w:val="0"/>
        <w:jc w:val="both"/>
        <w:rPr>
          <w:rFonts w:ascii="Verdana" w:eastAsia="Noto Sans HK Light" w:hAnsi="Verdana" w:cs="NewsGotT"/>
          <w:sz w:val="19"/>
          <w:szCs w:val="19"/>
        </w:rPr>
      </w:pPr>
    </w:p>
    <w:p w14:paraId="282EFAAE" w14:textId="77777777" w:rsidR="0038162F" w:rsidRPr="00251954" w:rsidRDefault="0038162F"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Clasificará por orden decreciente las proposiciones presentadas y que no hayan sido declaradas desproporcionadas o anormales cuando esta circunstancia esté prevista en el Anexo 1- apartado 8, atendiendo a los criterios de adjudicación señalados en el presente pliego.</w:t>
      </w:r>
    </w:p>
    <w:p w14:paraId="2D53A43A" w14:textId="77777777" w:rsidR="0045664A" w:rsidRPr="00251954" w:rsidRDefault="0045664A" w:rsidP="0058630A">
      <w:pPr>
        <w:pStyle w:val="Normal1"/>
        <w:spacing w:after="0"/>
        <w:rPr>
          <w:rFonts w:ascii="Verdana" w:hAnsi="Verdana"/>
          <w:color w:val="auto"/>
          <w:sz w:val="19"/>
          <w:szCs w:val="19"/>
        </w:rPr>
      </w:pPr>
    </w:p>
    <w:p w14:paraId="7CD015B1" w14:textId="30B9E39C"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En el Anexo I-apartado 8.</w:t>
      </w:r>
      <w:r w:rsidR="001C66FC">
        <w:rPr>
          <w:rFonts w:ascii="Verdana" w:eastAsia="Times New Roman" w:hAnsi="Verdana" w:cs="Times New Roman"/>
          <w:kern w:val="0"/>
          <w:sz w:val="19"/>
          <w:szCs w:val="19"/>
          <w:lang w:eastAsia="es-ES" w:bidi="ar-SA"/>
        </w:rPr>
        <w:t>G</w:t>
      </w:r>
      <w:r w:rsidRPr="00251954">
        <w:rPr>
          <w:rFonts w:ascii="Verdana" w:eastAsia="Times New Roman" w:hAnsi="Verdana" w:cs="Times New Roman"/>
          <w:kern w:val="0"/>
          <w:sz w:val="19"/>
          <w:szCs w:val="19"/>
          <w:lang w:eastAsia="es-ES" w:bidi="ar-SA"/>
        </w:rPr>
        <w:t>. podrán establecerse criterios de adjudicación específicos para el desempate en el caso de que, tras la aplicación de los criterios de adjudicación, se produzca un empate entre dos o más ofertas. Dichos criterios de adjudicación específicos para el desempate deberán estar vinculados al objeto del contrato y se referirán a:</w:t>
      </w:r>
    </w:p>
    <w:p w14:paraId="55DD1239" w14:textId="77777777" w:rsidR="0045664A" w:rsidRPr="00251954" w:rsidRDefault="0045664A" w:rsidP="0058630A">
      <w:pPr>
        <w:suppressAutoHyphens w:val="0"/>
        <w:jc w:val="both"/>
        <w:rPr>
          <w:rFonts w:ascii="Verdana" w:eastAsia="Times New Roman" w:hAnsi="Verdana" w:cs="Times New Roman"/>
          <w:kern w:val="0"/>
          <w:sz w:val="19"/>
          <w:szCs w:val="19"/>
          <w:lang w:eastAsia="es-ES" w:bidi="ar-SA"/>
        </w:rPr>
      </w:pPr>
    </w:p>
    <w:p w14:paraId="1D10F657" w14:textId="77777777"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a) Proposiciones presentadas por aquellas empresas que, al vencimiento del plazo de presentación de ofertas, tengan en su plantilla un porcentaje de personas trabajadoras con discapacidad superior </w:t>
      </w:r>
      <w:r w:rsidRPr="00251954">
        <w:rPr>
          <w:rFonts w:ascii="Verdana" w:eastAsia="Times New Roman" w:hAnsi="Verdana" w:cs="Times New Roman"/>
          <w:kern w:val="0"/>
          <w:sz w:val="19"/>
          <w:szCs w:val="19"/>
          <w:lang w:eastAsia="es-ES" w:bidi="ar-SA"/>
        </w:rPr>
        <w:lastRenderedPageBreak/>
        <w:t xml:space="preserve">al 2%. En caso de empate entre aquéllas, tendrá preferencia la persona licitadora que disponga del mayor porcentaje de personas trabajadoras fijas con discapacidad en su plantilla. </w:t>
      </w:r>
    </w:p>
    <w:p w14:paraId="2EC73515" w14:textId="77777777" w:rsidR="0045664A" w:rsidRPr="00251954" w:rsidRDefault="0045664A" w:rsidP="0058630A">
      <w:pPr>
        <w:suppressAutoHyphens w:val="0"/>
        <w:jc w:val="both"/>
        <w:rPr>
          <w:rFonts w:ascii="Verdana" w:eastAsia="Times New Roman" w:hAnsi="Verdana" w:cs="Times New Roman"/>
          <w:kern w:val="0"/>
          <w:sz w:val="19"/>
          <w:szCs w:val="19"/>
          <w:lang w:eastAsia="es-ES" w:bidi="ar-SA"/>
        </w:rPr>
      </w:pPr>
    </w:p>
    <w:p w14:paraId="2B4C396D" w14:textId="77777777"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b) Proposiciones presentadas por aquellas empresas que tengan la marca de excelencia o desarrollen otras medidas destinadas a lograr la igualdad de oportunidades, cuenten con protocolo de acoso sexual y por razón de sexo, así como que las medidas de igualdad aplicadas permanezcan en el tiempo y mantengan la efectividad.</w:t>
      </w:r>
    </w:p>
    <w:p w14:paraId="2643D96D" w14:textId="77777777" w:rsidR="0045664A" w:rsidRPr="00251954" w:rsidRDefault="0045664A" w:rsidP="0058630A">
      <w:pPr>
        <w:suppressAutoHyphens w:val="0"/>
        <w:jc w:val="both"/>
        <w:rPr>
          <w:rFonts w:ascii="Verdana" w:eastAsia="Times New Roman" w:hAnsi="Verdana" w:cs="Times New Roman"/>
          <w:kern w:val="0"/>
          <w:sz w:val="19"/>
          <w:szCs w:val="19"/>
          <w:lang w:eastAsia="es-ES" w:bidi="ar-SA"/>
        </w:rPr>
      </w:pPr>
    </w:p>
    <w:p w14:paraId="13F8E160" w14:textId="77777777"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c) Proposiciones de las empresas de inserción reguladas en la Ley 44/2007, de 13 de diciembre, para la regulación del régimen de las empresas de inserción.</w:t>
      </w:r>
    </w:p>
    <w:p w14:paraId="4DEACAE2" w14:textId="77777777" w:rsidR="0045664A" w:rsidRPr="00251954" w:rsidRDefault="0045664A" w:rsidP="0058630A">
      <w:pPr>
        <w:suppressAutoHyphens w:val="0"/>
        <w:jc w:val="both"/>
        <w:rPr>
          <w:rFonts w:ascii="Verdana" w:eastAsia="Times New Roman" w:hAnsi="Verdana" w:cs="Times New Roman"/>
          <w:kern w:val="0"/>
          <w:sz w:val="19"/>
          <w:szCs w:val="19"/>
          <w:lang w:eastAsia="es-ES" w:bidi="ar-SA"/>
        </w:rPr>
      </w:pPr>
    </w:p>
    <w:p w14:paraId="437623FB" w14:textId="77777777"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d) Proposiciones presentadas por las entidades sin ánimo de lucro, cuando se trate de la adjudicación de contratos relativos a prestaciones de carácter social o asistencial, con personalidad jurídica, siempre que su finalidad o actividad tenga relación directa con el objeto del contrato, según resulte de sus respectivos estatutos o reglas fundacionales y figuren inscritas en el correspondiente registro oficial.</w:t>
      </w:r>
    </w:p>
    <w:p w14:paraId="264F32E5" w14:textId="77777777" w:rsidR="0045664A" w:rsidRPr="00251954" w:rsidRDefault="0045664A" w:rsidP="0058630A">
      <w:pPr>
        <w:suppressAutoHyphens w:val="0"/>
        <w:jc w:val="both"/>
        <w:rPr>
          <w:rFonts w:ascii="Verdana" w:eastAsia="Times New Roman" w:hAnsi="Verdana" w:cs="Times New Roman"/>
          <w:kern w:val="0"/>
          <w:sz w:val="19"/>
          <w:szCs w:val="19"/>
          <w:lang w:eastAsia="es-ES" w:bidi="ar-SA"/>
        </w:rPr>
      </w:pPr>
    </w:p>
    <w:p w14:paraId="47604572" w14:textId="77777777"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 Proposiciones presentadas por las empresas que presenten un adecuado compromiso medioambiental de acuerdo con lo previsto en el artículo 120 de la Ley 18/2003, de 29 de diciembre, por la que se aprueban medidas fiscales y administrativas, de la Comunidad Autónoma de Andalucía.</w:t>
      </w:r>
    </w:p>
    <w:p w14:paraId="5355007A" w14:textId="77777777" w:rsidR="0045664A" w:rsidRPr="00251954" w:rsidRDefault="0045664A" w:rsidP="0058630A">
      <w:pPr>
        <w:suppressAutoHyphens w:val="0"/>
        <w:jc w:val="both"/>
        <w:rPr>
          <w:rFonts w:ascii="Verdana" w:eastAsia="Times New Roman" w:hAnsi="Verdana" w:cs="Times New Roman"/>
          <w:kern w:val="0"/>
          <w:sz w:val="19"/>
          <w:szCs w:val="19"/>
          <w:lang w:eastAsia="es-ES" w:bidi="ar-SA"/>
        </w:rPr>
      </w:pPr>
    </w:p>
    <w:p w14:paraId="7F002EE5" w14:textId="77777777"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f) Proposiciones presentadas por empresas calificadas como sociedades cooperativas a las que la normativa que les sea de aplicación les atribuya una preferencia para la adjudicación en caso de empate.</w:t>
      </w:r>
    </w:p>
    <w:p w14:paraId="4513FA95" w14:textId="77777777" w:rsidR="00B9222E" w:rsidRPr="00251954" w:rsidRDefault="00B9222E" w:rsidP="0058630A">
      <w:pPr>
        <w:suppressAutoHyphens w:val="0"/>
        <w:jc w:val="both"/>
        <w:rPr>
          <w:rFonts w:ascii="Verdana" w:eastAsia="Times New Roman" w:hAnsi="Verdana" w:cs="Times New Roman"/>
          <w:kern w:val="0"/>
          <w:sz w:val="19"/>
          <w:szCs w:val="19"/>
          <w:lang w:eastAsia="es-ES" w:bidi="ar-SA"/>
        </w:rPr>
      </w:pPr>
    </w:p>
    <w:p w14:paraId="2A80F57B" w14:textId="2F900CE1"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En la aplicación de los anteriores criterios, tendrá preferencia la proposición de la empresa que reúna un mayor número de las características señaladas en el referido Anexo I-apartado 8.</w:t>
      </w:r>
      <w:r w:rsidR="001C66FC">
        <w:rPr>
          <w:rFonts w:ascii="Verdana" w:eastAsia="Times New Roman" w:hAnsi="Verdana" w:cs="Times New Roman"/>
          <w:kern w:val="0"/>
          <w:sz w:val="19"/>
          <w:szCs w:val="19"/>
          <w:lang w:eastAsia="es-ES" w:bidi="ar-SA"/>
        </w:rPr>
        <w:t>G</w:t>
      </w:r>
      <w:r w:rsidRPr="00251954">
        <w:rPr>
          <w:rFonts w:ascii="Verdana" w:eastAsia="Times New Roman" w:hAnsi="Verdana" w:cs="Times New Roman"/>
          <w:kern w:val="0"/>
          <w:sz w:val="19"/>
          <w:szCs w:val="19"/>
          <w:lang w:eastAsia="es-ES" w:bidi="ar-SA"/>
        </w:rPr>
        <w:t>, y en caso de que persista el empate, se aplicarán por orden los criterios de desempate establecidos en el apartado 2 del artículo 147 de la LCSP.</w:t>
      </w:r>
    </w:p>
    <w:p w14:paraId="305630DF" w14:textId="77777777" w:rsidR="007E5D61" w:rsidRPr="00251954" w:rsidRDefault="007E5D61" w:rsidP="0058630A">
      <w:pPr>
        <w:suppressAutoHyphens w:val="0"/>
        <w:jc w:val="both"/>
        <w:rPr>
          <w:rFonts w:ascii="Verdana" w:eastAsia="Times New Roman" w:hAnsi="Verdana" w:cs="Times New Roman"/>
          <w:kern w:val="0"/>
          <w:sz w:val="19"/>
          <w:szCs w:val="19"/>
          <w:lang w:eastAsia="es-ES" w:bidi="ar-SA"/>
        </w:rPr>
      </w:pPr>
    </w:p>
    <w:p w14:paraId="759DB5E6" w14:textId="77777777" w:rsidR="00537D6B" w:rsidRPr="00251954" w:rsidRDefault="00537D6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La documentación acreditativa de los criterios de desempate establecidos en este apartado solo será aportada por las personas licitadoras en el momento en que se produzca el empate a través de </w:t>
      </w:r>
      <w:proofErr w:type="spellStart"/>
      <w:r w:rsidRPr="00251954">
        <w:rPr>
          <w:rFonts w:ascii="Verdana" w:eastAsia="Times New Roman" w:hAnsi="Verdana" w:cs="Times New Roman"/>
          <w:kern w:val="0"/>
          <w:sz w:val="19"/>
          <w:szCs w:val="19"/>
          <w:lang w:eastAsia="es-ES" w:bidi="ar-SA"/>
        </w:rPr>
        <w:t>SiREC</w:t>
      </w:r>
      <w:proofErr w:type="spellEnd"/>
      <w:r w:rsidRPr="00251954">
        <w:rPr>
          <w:rFonts w:ascii="Verdana" w:eastAsia="Times New Roman" w:hAnsi="Verdana" w:cs="Times New Roman"/>
          <w:kern w:val="0"/>
          <w:sz w:val="19"/>
          <w:szCs w:val="19"/>
          <w:lang w:eastAsia="es-ES" w:bidi="ar-SA"/>
        </w:rPr>
        <w:t>-Portal de licitación electrónica.</w:t>
      </w:r>
    </w:p>
    <w:p w14:paraId="3E581F0F" w14:textId="77777777" w:rsidR="0045664A" w:rsidRPr="00251954" w:rsidRDefault="0045664A" w:rsidP="0058630A">
      <w:pPr>
        <w:suppressAutoHyphens w:val="0"/>
        <w:jc w:val="both"/>
        <w:rPr>
          <w:rFonts w:ascii="Verdana" w:eastAsia="Times New Roman" w:hAnsi="Verdana" w:cs="Times New Roman"/>
          <w:kern w:val="0"/>
          <w:sz w:val="19"/>
          <w:szCs w:val="19"/>
          <w:lang w:eastAsia="es-ES" w:bidi="ar-SA"/>
        </w:rPr>
      </w:pPr>
    </w:p>
    <w:p w14:paraId="55AC4882" w14:textId="77777777" w:rsidR="00E233B8" w:rsidRPr="00251954" w:rsidRDefault="00A675C0" w:rsidP="0058630A">
      <w:pPr>
        <w:pStyle w:val="Ttulo3"/>
        <w:spacing w:before="0" w:after="0"/>
        <w:rPr>
          <w:rFonts w:ascii="Verdana" w:hAnsi="Verdana"/>
          <w:sz w:val="19"/>
          <w:szCs w:val="19"/>
        </w:rPr>
      </w:pPr>
      <w:bookmarkStart w:id="48" w:name="Ref_SUBCLÁUSULA_DOCUMENTACIÓN_PREVIA_ADJ"/>
      <w:bookmarkStart w:id="49" w:name="Ref_SUBCLÁUSULA_DOCUMENTACIÓN_PREVIA_A_L"/>
      <w:bookmarkStart w:id="50" w:name="_Toc220918773"/>
      <w:bookmarkEnd w:id="48"/>
      <w:bookmarkEnd w:id="49"/>
      <w:r w:rsidRPr="00251954">
        <w:rPr>
          <w:rFonts w:ascii="Verdana" w:hAnsi="Verdana"/>
          <w:sz w:val="19"/>
          <w:szCs w:val="19"/>
        </w:rPr>
        <w:t>1</w:t>
      </w:r>
      <w:r w:rsidR="0045664A" w:rsidRPr="00251954">
        <w:rPr>
          <w:rFonts w:ascii="Verdana" w:hAnsi="Verdana"/>
          <w:sz w:val="19"/>
          <w:szCs w:val="19"/>
        </w:rPr>
        <w:t>1</w:t>
      </w:r>
      <w:r w:rsidRPr="00251954">
        <w:rPr>
          <w:rFonts w:ascii="Verdana" w:hAnsi="Verdana"/>
          <w:sz w:val="19"/>
          <w:szCs w:val="19"/>
        </w:rPr>
        <w:t xml:space="preserve">.7. </w:t>
      </w:r>
      <w:r w:rsidR="00F66C1C" w:rsidRPr="00251954">
        <w:rPr>
          <w:rFonts w:ascii="Verdana" w:hAnsi="Verdana"/>
          <w:sz w:val="19"/>
          <w:szCs w:val="19"/>
        </w:rPr>
        <w:t>Documentación previa a la adjudicación.</w:t>
      </w:r>
      <w:bookmarkEnd w:id="50"/>
    </w:p>
    <w:p w14:paraId="4D6676B2" w14:textId="77777777" w:rsidR="00E233B8" w:rsidRPr="00251954" w:rsidRDefault="00E233B8" w:rsidP="0058630A">
      <w:pPr>
        <w:pStyle w:val="Normal1"/>
        <w:spacing w:after="0"/>
        <w:rPr>
          <w:rFonts w:ascii="Verdana" w:hAnsi="Verdana"/>
          <w:b/>
          <w:bCs/>
          <w:color w:val="auto"/>
          <w:sz w:val="19"/>
          <w:szCs w:val="19"/>
        </w:rPr>
      </w:pPr>
    </w:p>
    <w:p w14:paraId="6EE471D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1.</w:t>
      </w:r>
      <w:r w:rsidRPr="00251954">
        <w:rPr>
          <w:rFonts w:ascii="Verdana" w:hAnsi="Verdana"/>
          <w:color w:val="auto"/>
          <w:sz w:val="19"/>
          <w:szCs w:val="19"/>
        </w:rPr>
        <w:t xml:space="preserve"> Una vez aceptada la propuesta de la Mesa por el órgano de contratación, los servicios correspondientes requerirán por medios electrónicos </w:t>
      </w:r>
      <w:r w:rsidRPr="00251954">
        <w:rPr>
          <w:rFonts w:ascii="Verdana" w:hAnsi="Verdana" w:cs="Times New Roman"/>
          <w:color w:val="auto"/>
          <w:spacing w:val="-2"/>
          <w:sz w:val="19"/>
          <w:szCs w:val="19"/>
        </w:rPr>
        <w:t xml:space="preserve">a través de </w:t>
      </w:r>
      <w:proofErr w:type="spellStart"/>
      <w:r w:rsidRPr="00251954">
        <w:rPr>
          <w:rFonts w:ascii="Verdana" w:hAnsi="Verdana" w:cs="Times New Roman"/>
          <w:color w:val="auto"/>
          <w:spacing w:val="-2"/>
          <w:sz w:val="19"/>
          <w:szCs w:val="19"/>
        </w:rPr>
        <w:t>SiREC</w:t>
      </w:r>
      <w:proofErr w:type="spellEnd"/>
      <w:r w:rsidRPr="00251954">
        <w:rPr>
          <w:rFonts w:ascii="Verdana" w:hAnsi="Verdana" w:cs="Times New Roman"/>
          <w:color w:val="auto"/>
          <w:spacing w:val="-2"/>
          <w:sz w:val="19"/>
          <w:szCs w:val="19"/>
        </w:rPr>
        <w:t xml:space="preserve">-Portal de Licitación Electrónica </w:t>
      </w:r>
      <w:r w:rsidRPr="00251954">
        <w:rPr>
          <w:rFonts w:ascii="Verdana" w:hAnsi="Verdana"/>
          <w:color w:val="auto"/>
          <w:sz w:val="19"/>
          <w:szCs w:val="19"/>
        </w:rPr>
        <w:t xml:space="preserve">a la persona licitadora que haya presentado la mejor oferta para que, dentro del plazo de 10 días hábiles, </w:t>
      </w:r>
      <w:r w:rsidRPr="00251954">
        <w:rPr>
          <w:rFonts w:ascii="Verdana" w:hAnsi="Verdana" w:cs="NewsGotT"/>
          <w:color w:val="auto"/>
          <w:sz w:val="19"/>
          <w:szCs w:val="19"/>
        </w:rPr>
        <w:t>plazo que podrá reducirse hasta la mitad por exceso en caso de urgencia</w:t>
      </w:r>
      <w:r w:rsidRPr="00251954">
        <w:rPr>
          <w:rFonts w:ascii="Verdana" w:hAnsi="Verdana"/>
          <w:color w:val="auto"/>
          <w:sz w:val="19"/>
          <w:szCs w:val="19"/>
        </w:rPr>
        <w:t xml:space="preserve">, a contar desde el siguiente a aquél en que hubiera recibido el requerimiento, presente la documentación que se detalla en el apartado 2 de esta cláusula, tanto de la persona licitadora como de aquellas otras empresas a cuyas capacidades se recurra, por medios electrónicos a través de </w:t>
      </w:r>
      <w:proofErr w:type="spellStart"/>
      <w:r w:rsidRPr="00251954">
        <w:rPr>
          <w:rFonts w:ascii="Verdana" w:hAnsi="Verdana"/>
          <w:color w:val="auto"/>
          <w:sz w:val="19"/>
          <w:szCs w:val="19"/>
        </w:rPr>
        <w:t>SiREC</w:t>
      </w:r>
      <w:proofErr w:type="spellEnd"/>
      <w:r w:rsidRPr="00251954">
        <w:rPr>
          <w:rFonts w:ascii="Verdana" w:hAnsi="Verdana"/>
          <w:color w:val="auto"/>
          <w:sz w:val="19"/>
          <w:szCs w:val="19"/>
        </w:rPr>
        <w:t>-Portal de licitación electrónica.</w:t>
      </w:r>
    </w:p>
    <w:p w14:paraId="4CF02384" w14:textId="77777777" w:rsidR="00E233B8" w:rsidRPr="00251954" w:rsidRDefault="00E233B8" w:rsidP="0058630A">
      <w:pPr>
        <w:pStyle w:val="Normal1"/>
        <w:spacing w:after="0"/>
        <w:rPr>
          <w:rFonts w:ascii="Verdana" w:hAnsi="Verdana" w:cs="Times New Roman"/>
          <w:b/>
          <w:bCs/>
          <w:color w:val="auto"/>
          <w:spacing w:val="-2"/>
          <w:sz w:val="19"/>
          <w:szCs w:val="19"/>
          <w:lang w:bidi="ar-SA"/>
        </w:rPr>
      </w:pPr>
    </w:p>
    <w:p w14:paraId="338F53B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licitadora que haya presentado la mejor oferta presentará copia electrónica, sea auténtica o no</w:t>
      </w:r>
      <w:r w:rsidR="00646368" w:rsidRPr="00251954">
        <w:rPr>
          <w:rFonts w:ascii="Verdana" w:hAnsi="Verdana"/>
          <w:color w:val="auto"/>
          <w:sz w:val="19"/>
          <w:szCs w:val="19"/>
        </w:rPr>
        <w:t>, de la documentación requerida</w:t>
      </w:r>
      <w:r w:rsidRPr="00251954">
        <w:rPr>
          <w:rFonts w:ascii="Verdana" w:hAnsi="Verdana"/>
          <w:color w:val="auto"/>
          <w:sz w:val="19"/>
          <w:szCs w:val="19"/>
        </w:rPr>
        <w:t>. En todo caso la persona licitadora será responsable de la veracidad de los documentos que presente.</w:t>
      </w:r>
    </w:p>
    <w:p w14:paraId="1C8ABE37" w14:textId="77777777" w:rsidR="0045664A" w:rsidRPr="00251954" w:rsidRDefault="0045664A" w:rsidP="0058630A">
      <w:pPr>
        <w:pStyle w:val="Normal1"/>
        <w:spacing w:after="0"/>
        <w:rPr>
          <w:rFonts w:ascii="Verdana" w:hAnsi="Verdana"/>
          <w:color w:val="auto"/>
          <w:sz w:val="19"/>
          <w:szCs w:val="19"/>
        </w:rPr>
      </w:pPr>
    </w:p>
    <w:p w14:paraId="11B002B3" w14:textId="2A022C65" w:rsidR="00AA2981" w:rsidRPr="00251954" w:rsidRDefault="00AA2981" w:rsidP="0058630A">
      <w:pPr>
        <w:overflowPunct w:val="0"/>
        <w:jc w:val="both"/>
        <w:textAlignment w:val="baseline"/>
        <w:rPr>
          <w:rFonts w:ascii="Verdana" w:eastAsia="Noto Sans HK Light" w:hAnsi="Verdana"/>
          <w:sz w:val="19"/>
          <w:szCs w:val="19"/>
        </w:rPr>
      </w:pPr>
      <w:r w:rsidRPr="00251954">
        <w:rPr>
          <w:rFonts w:ascii="Verdana" w:eastAsia="Noto Sans HK Light" w:hAnsi="Verdana"/>
          <w:bCs/>
          <w:sz w:val="19"/>
          <w:szCs w:val="19"/>
        </w:rPr>
        <w:t>Las empresas inscritas en el Registro de Licitadores de la Comunidad Autónoma de An</w:t>
      </w:r>
      <w:r w:rsidRPr="00A81927">
        <w:rPr>
          <w:rFonts w:ascii="Verdana" w:eastAsia="Noto Sans HK Light" w:hAnsi="Verdana"/>
          <w:bCs/>
          <w:sz w:val="19"/>
          <w:szCs w:val="19"/>
        </w:rPr>
        <w:t xml:space="preserve">dalucía/Estado podrán aportar, en lugar de los documentos exigidos en </w:t>
      </w:r>
      <w:r w:rsidRPr="00A81927">
        <w:rPr>
          <w:rFonts w:ascii="Verdana" w:eastAsia="Times New Roman" w:hAnsi="Verdana" w:cs="Times New Roman"/>
          <w:kern w:val="0"/>
          <w:sz w:val="19"/>
          <w:szCs w:val="19"/>
          <w:lang w:eastAsia="es-ES" w:bidi="ar-SA"/>
        </w:rPr>
        <w:t xml:space="preserve">las letras </w:t>
      </w:r>
      <w:bookmarkStart w:id="51" w:name="_Hlk208477553"/>
      <w:r w:rsidRPr="00A81927">
        <w:rPr>
          <w:rFonts w:ascii="Verdana" w:eastAsia="Times New Roman" w:hAnsi="Verdana" w:cs="Times New Roman"/>
          <w:kern w:val="0"/>
          <w:sz w:val="19"/>
          <w:szCs w:val="19"/>
          <w:lang w:eastAsia="es-ES" w:bidi="ar-SA"/>
        </w:rPr>
        <w:t>a), b)</w:t>
      </w:r>
      <w:r w:rsidR="00544B6A" w:rsidRPr="00A81927">
        <w:rPr>
          <w:rFonts w:ascii="Verdana" w:eastAsia="Times New Roman" w:hAnsi="Verdana" w:cs="Times New Roman"/>
          <w:kern w:val="0"/>
          <w:sz w:val="19"/>
          <w:szCs w:val="19"/>
          <w:lang w:eastAsia="es-ES" w:bidi="ar-SA"/>
        </w:rPr>
        <w:t xml:space="preserve"> y c) </w:t>
      </w:r>
      <w:bookmarkEnd w:id="51"/>
      <w:r w:rsidRPr="00A81927">
        <w:rPr>
          <w:rFonts w:ascii="Verdana" w:eastAsia="Times New Roman" w:hAnsi="Verdana" w:cs="Times New Roman"/>
          <w:kern w:val="0"/>
          <w:sz w:val="19"/>
          <w:szCs w:val="19"/>
          <w:lang w:eastAsia="es-ES" w:bidi="ar-SA"/>
        </w:rPr>
        <w:t>del apar</w:t>
      </w:r>
      <w:r w:rsidRPr="00251954">
        <w:rPr>
          <w:rFonts w:ascii="Verdana" w:eastAsia="Times New Roman" w:hAnsi="Verdana" w:cs="Times New Roman"/>
          <w:kern w:val="0"/>
          <w:sz w:val="19"/>
          <w:szCs w:val="19"/>
          <w:lang w:eastAsia="es-ES" w:bidi="ar-SA"/>
        </w:rPr>
        <w:t>tado 2 de esta cláusula</w:t>
      </w:r>
      <w:r w:rsidRPr="00251954">
        <w:rPr>
          <w:rFonts w:ascii="Verdana" w:eastAsia="Noto Sans HK Light" w:hAnsi="Verdana"/>
          <w:bCs/>
          <w:sz w:val="19"/>
          <w:szCs w:val="19"/>
        </w:rPr>
        <w:t xml:space="preserve">, certificación expedida por el citado Registro, acompañada de una declaración expresa responsable, emitida por la empresa licitadora o cualquiera de los representantes con facultades que figuren en el Registro, relativa a la no alteración de los datos que constan en el mismo. </w:t>
      </w:r>
      <w:r w:rsidRPr="00251954">
        <w:rPr>
          <w:rFonts w:ascii="Verdana" w:hAnsi="Verdana"/>
          <w:bCs/>
          <w:sz w:val="19"/>
          <w:szCs w:val="19"/>
        </w:rPr>
        <w:t>En dicha certificación deberá aparecer información económico-financiera actualizada.</w:t>
      </w:r>
    </w:p>
    <w:p w14:paraId="286441C7" w14:textId="77777777" w:rsidR="00AA2981" w:rsidRPr="00251954" w:rsidRDefault="00AA2981" w:rsidP="0058630A">
      <w:pPr>
        <w:suppressAutoHyphens w:val="0"/>
        <w:jc w:val="both"/>
        <w:rPr>
          <w:rFonts w:ascii="Verdana" w:eastAsia="Times New Roman" w:hAnsi="Verdana" w:cs="Times New Roman"/>
          <w:kern w:val="0"/>
          <w:sz w:val="19"/>
          <w:szCs w:val="19"/>
          <w:lang w:eastAsia="es-ES" w:bidi="ar-SA"/>
        </w:rPr>
      </w:pPr>
    </w:p>
    <w:p w14:paraId="293C4457" w14:textId="77777777" w:rsidR="00D57A86" w:rsidRPr="00251954" w:rsidRDefault="00AA2981"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lastRenderedPageBreak/>
        <w:t xml:space="preserve">Asimismo, </w:t>
      </w:r>
      <w:r w:rsidR="00D57A86" w:rsidRPr="00251954">
        <w:rPr>
          <w:rFonts w:ascii="Verdana" w:eastAsia="Times New Roman" w:hAnsi="Verdana" w:cs="Times New Roman"/>
          <w:kern w:val="0"/>
          <w:sz w:val="19"/>
          <w:szCs w:val="19"/>
          <w:lang w:eastAsia="es-ES" w:bidi="ar-SA"/>
        </w:rPr>
        <w:t>deberán presentar declaración responsable relativa a la no alteración de los datos que constan en</w:t>
      </w:r>
      <w:r w:rsidR="00DB0E6A" w:rsidRPr="00251954">
        <w:rPr>
          <w:rFonts w:ascii="Verdana" w:eastAsia="Times New Roman" w:hAnsi="Verdana" w:cs="Times New Roman"/>
          <w:kern w:val="0"/>
          <w:sz w:val="19"/>
          <w:szCs w:val="19"/>
          <w:lang w:eastAsia="es-ES" w:bidi="ar-SA"/>
        </w:rPr>
        <w:t xml:space="preserve"> el mismo, conforme al Anexo VI</w:t>
      </w:r>
      <w:r w:rsidR="00D57A86" w:rsidRPr="00251954">
        <w:rPr>
          <w:rFonts w:ascii="Verdana" w:eastAsia="Times New Roman" w:hAnsi="Verdana" w:cs="Times New Roman"/>
          <w:kern w:val="0"/>
          <w:sz w:val="19"/>
          <w:szCs w:val="19"/>
          <w:lang w:eastAsia="es-ES" w:bidi="ar-SA"/>
        </w:rPr>
        <w:t>.</w:t>
      </w:r>
    </w:p>
    <w:p w14:paraId="0816774E" w14:textId="77777777" w:rsidR="00E233B8" w:rsidRPr="00251954" w:rsidRDefault="00E233B8" w:rsidP="0058630A">
      <w:pPr>
        <w:pStyle w:val="Normal1"/>
        <w:spacing w:after="0"/>
        <w:rPr>
          <w:rFonts w:ascii="Verdana" w:hAnsi="Verdana" w:cs="Times New Roman"/>
          <w:b/>
          <w:bCs/>
          <w:color w:val="auto"/>
          <w:spacing w:val="-2"/>
          <w:sz w:val="19"/>
          <w:szCs w:val="19"/>
          <w:lang w:bidi="ar-SA"/>
        </w:rPr>
      </w:pPr>
    </w:p>
    <w:p w14:paraId="60EB999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2.</w:t>
      </w:r>
      <w:r w:rsidRPr="00251954">
        <w:rPr>
          <w:rFonts w:ascii="Verdana" w:hAnsi="Verdana"/>
          <w:color w:val="auto"/>
          <w:sz w:val="19"/>
          <w:szCs w:val="19"/>
        </w:rPr>
        <w:t xml:space="preserve"> La documentación a presentar será la siguiente:</w:t>
      </w:r>
    </w:p>
    <w:p w14:paraId="496F2C49" w14:textId="77777777" w:rsidR="00E233B8" w:rsidRPr="00251954" w:rsidRDefault="00E233B8" w:rsidP="0058630A">
      <w:pPr>
        <w:pStyle w:val="Normal1"/>
        <w:spacing w:after="0"/>
        <w:rPr>
          <w:rFonts w:ascii="Verdana" w:hAnsi="Verdana"/>
          <w:color w:val="auto"/>
          <w:sz w:val="19"/>
          <w:szCs w:val="19"/>
        </w:rPr>
      </w:pPr>
    </w:p>
    <w:p w14:paraId="4902D9D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Ilustración \* alphabetic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a</w:t>
      </w:r>
      <w:r w:rsidRPr="00251954">
        <w:rPr>
          <w:rFonts w:ascii="Verdana" w:hAnsi="Verdana"/>
          <w:b/>
          <w:bCs/>
          <w:color w:val="auto"/>
          <w:sz w:val="19"/>
          <w:szCs w:val="19"/>
        </w:rPr>
        <w:fldChar w:fldCharType="end"/>
      </w:r>
      <w:bookmarkStart w:id="52" w:name="Ref_LETRA_DOCUMENTOS_PERSONALIDAD_Y_CAPA"/>
      <w:bookmarkEnd w:id="52"/>
      <w:r w:rsidR="00840359" w:rsidRPr="00251954">
        <w:rPr>
          <w:rFonts w:ascii="Verdana" w:hAnsi="Verdana"/>
          <w:b/>
          <w:bCs/>
          <w:color w:val="auto"/>
          <w:sz w:val="19"/>
          <w:szCs w:val="19"/>
        </w:rPr>
        <w:t>)</w:t>
      </w:r>
      <w:r w:rsidRPr="00251954">
        <w:rPr>
          <w:rFonts w:ascii="Verdana" w:hAnsi="Verdana"/>
          <w:b/>
          <w:bCs/>
          <w:color w:val="auto"/>
          <w:sz w:val="19"/>
          <w:szCs w:val="19"/>
        </w:rPr>
        <w:t xml:space="preserve"> Documentos acreditativos de la personalidad y capacidad de la persona licitadora.</w:t>
      </w:r>
    </w:p>
    <w:p w14:paraId="0D6BE779" w14:textId="77777777" w:rsidR="00E233B8" w:rsidRPr="00251954" w:rsidRDefault="00E233B8" w:rsidP="0058630A">
      <w:pPr>
        <w:pStyle w:val="Normal1"/>
        <w:spacing w:after="0"/>
        <w:ind w:hanging="340"/>
        <w:rPr>
          <w:rFonts w:ascii="Verdana" w:hAnsi="Verdana"/>
          <w:b/>
          <w:bCs/>
          <w:color w:val="auto"/>
          <w:sz w:val="19"/>
          <w:szCs w:val="19"/>
        </w:rPr>
      </w:pPr>
    </w:p>
    <w:p w14:paraId="7F9BC2AD" w14:textId="77777777" w:rsidR="00D57A86" w:rsidRPr="00251954" w:rsidRDefault="00D57A86" w:rsidP="0058630A">
      <w:pPr>
        <w:pStyle w:val="Normal1"/>
        <w:spacing w:after="0"/>
        <w:rPr>
          <w:rFonts w:ascii="Verdana" w:hAnsi="Verdana"/>
          <w:color w:val="auto"/>
          <w:sz w:val="19"/>
          <w:szCs w:val="19"/>
        </w:rPr>
      </w:pPr>
      <w:r w:rsidRPr="00251954">
        <w:rPr>
          <w:rFonts w:ascii="Verdana" w:hAnsi="Verdana"/>
          <w:color w:val="auto"/>
          <w:sz w:val="19"/>
          <w:szCs w:val="19"/>
        </w:rPr>
        <w:t>a.1.-</w:t>
      </w:r>
      <w:r w:rsidRPr="00251954">
        <w:rPr>
          <w:rFonts w:ascii="Verdana" w:hAnsi="Verdana"/>
          <w:color w:val="auto"/>
          <w:sz w:val="19"/>
          <w:szCs w:val="19"/>
          <w:u w:val="single"/>
        </w:rPr>
        <w:t>Documentos identificativos</w:t>
      </w:r>
      <w:r w:rsidRPr="00251954">
        <w:rPr>
          <w:rFonts w:ascii="Verdana" w:hAnsi="Verdana"/>
          <w:color w:val="auto"/>
          <w:sz w:val="19"/>
          <w:szCs w:val="19"/>
        </w:rPr>
        <w:t>:</w:t>
      </w:r>
    </w:p>
    <w:p w14:paraId="1588701F" w14:textId="77777777" w:rsidR="00440AF0" w:rsidRPr="00251954" w:rsidRDefault="00440AF0" w:rsidP="0058630A">
      <w:pPr>
        <w:pStyle w:val="Normal1"/>
        <w:spacing w:after="0"/>
        <w:rPr>
          <w:rFonts w:ascii="Verdana" w:hAnsi="Verdana"/>
          <w:color w:val="auto"/>
          <w:sz w:val="19"/>
          <w:szCs w:val="19"/>
        </w:rPr>
      </w:pPr>
    </w:p>
    <w:p w14:paraId="2E41FFBF" w14:textId="77777777" w:rsidR="000B6B2E" w:rsidRPr="00251954" w:rsidRDefault="000B6B2E" w:rsidP="0058630A">
      <w:pPr>
        <w:numPr>
          <w:ilvl w:val="0"/>
          <w:numId w:val="9"/>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b/>
          <w:bCs/>
          <w:kern w:val="0"/>
          <w:sz w:val="19"/>
          <w:szCs w:val="19"/>
          <w:lang w:eastAsia="es-ES" w:bidi="ar-SA"/>
        </w:rPr>
        <w:t>Persona jurídica:</w:t>
      </w:r>
      <w:r w:rsidRPr="00251954">
        <w:rPr>
          <w:rFonts w:ascii="Verdana" w:eastAsia="Times New Roman" w:hAnsi="Verdana" w:cs="Times New Roman"/>
          <w:kern w:val="0"/>
          <w:sz w:val="19"/>
          <w:szCs w:val="19"/>
          <w:lang w:eastAsia="es-ES" w:bidi="ar-SA"/>
        </w:rPr>
        <w:t xml:space="preserve"> escritura o documento de constitución, los estatutos o el acto fundacional, en los que consten las normas por las que se regula su actividad, debidamente inscritos, en su caso, en el Registro Público que corresponda, según el tipo de persona jurídica de que se trate.</w:t>
      </w:r>
    </w:p>
    <w:p w14:paraId="34FD1BDA" w14:textId="77777777" w:rsidR="00440AF0" w:rsidRPr="00251954" w:rsidRDefault="00440AF0" w:rsidP="0058630A">
      <w:pPr>
        <w:suppressAutoHyphens w:val="0"/>
        <w:ind w:left="720"/>
        <w:jc w:val="both"/>
        <w:rPr>
          <w:rFonts w:ascii="Verdana" w:eastAsia="Times New Roman" w:hAnsi="Verdana" w:cs="Times New Roman"/>
          <w:kern w:val="0"/>
          <w:sz w:val="19"/>
          <w:szCs w:val="19"/>
          <w:lang w:eastAsia="es-ES" w:bidi="ar-SA"/>
        </w:rPr>
      </w:pPr>
    </w:p>
    <w:p w14:paraId="6D224F63" w14:textId="77777777" w:rsidR="000B6B2E" w:rsidRPr="00251954" w:rsidRDefault="000B6B2E" w:rsidP="0058630A">
      <w:pPr>
        <w:numPr>
          <w:ilvl w:val="0"/>
          <w:numId w:val="10"/>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b/>
          <w:bCs/>
          <w:kern w:val="0"/>
          <w:sz w:val="19"/>
          <w:szCs w:val="19"/>
          <w:lang w:eastAsia="es-ES" w:bidi="ar-SA"/>
        </w:rPr>
        <w:t>Persona física:</w:t>
      </w:r>
      <w:r w:rsidRPr="00251954">
        <w:rPr>
          <w:rFonts w:ascii="Verdana" w:eastAsia="Times New Roman" w:hAnsi="Verdana" w:cs="Times New Roman"/>
          <w:kern w:val="0"/>
          <w:sz w:val="19"/>
          <w:szCs w:val="19"/>
          <w:lang w:eastAsia="es-ES" w:bidi="ar-SA"/>
        </w:rPr>
        <w:t xml:space="preserve"> Se deberá presentar el Documento Nacional de Identidad o, en su caso, del documento que haga sus veces. </w:t>
      </w:r>
    </w:p>
    <w:p w14:paraId="40CDD66F" w14:textId="77777777" w:rsidR="00253003" w:rsidRPr="00251954" w:rsidRDefault="00253003" w:rsidP="0058630A">
      <w:pPr>
        <w:suppressAutoHyphens w:val="0"/>
        <w:ind w:left="720"/>
        <w:jc w:val="both"/>
        <w:rPr>
          <w:rFonts w:ascii="Verdana" w:eastAsia="Times New Roman" w:hAnsi="Verdana" w:cs="Times New Roman"/>
          <w:kern w:val="0"/>
          <w:sz w:val="19"/>
          <w:szCs w:val="19"/>
          <w:lang w:eastAsia="es-ES" w:bidi="ar-SA"/>
        </w:rPr>
      </w:pPr>
    </w:p>
    <w:p w14:paraId="087C87B9" w14:textId="77777777" w:rsidR="000B6B2E" w:rsidRPr="00251954" w:rsidRDefault="000B6B2E" w:rsidP="0058630A">
      <w:pPr>
        <w:pStyle w:val="Normal1"/>
        <w:spacing w:after="0"/>
        <w:rPr>
          <w:rFonts w:ascii="Verdana" w:hAnsi="Verdana"/>
          <w:color w:val="auto"/>
          <w:sz w:val="19"/>
          <w:szCs w:val="19"/>
        </w:rPr>
      </w:pPr>
      <w:r w:rsidRPr="00251954">
        <w:rPr>
          <w:rFonts w:ascii="Verdana" w:hAnsi="Verdana"/>
          <w:color w:val="auto"/>
          <w:sz w:val="19"/>
          <w:szCs w:val="19"/>
        </w:rPr>
        <w:t xml:space="preserve">a.2- </w:t>
      </w:r>
      <w:r w:rsidRPr="00251954">
        <w:rPr>
          <w:rFonts w:ascii="Verdana" w:hAnsi="Verdana"/>
          <w:color w:val="auto"/>
          <w:sz w:val="19"/>
          <w:szCs w:val="19"/>
          <w:u w:val="single"/>
        </w:rPr>
        <w:t>Habilitaciones empresariales</w:t>
      </w:r>
      <w:r w:rsidRPr="00251954">
        <w:rPr>
          <w:rFonts w:ascii="Verdana" w:hAnsi="Verdana"/>
          <w:color w:val="auto"/>
          <w:sz w:val="19"/>
          <w:szCs w:val="19"/>
        </w:rPr>
        <w:t>:</w:t>
      </w:r>
    </w:p>
    <w:p w14:paraId="2C6F7B35" w14:textId="77777777" w:rsidR="000B6B2E" w:rsidRPr="00251954" w:rsidRDefault="000B6B2E" w:rsidP="0058630A">
      <w:pPr>
        <w:pStyle w:val="Normal1"/>
        <w:spacing w:after="0"/>
        <w:rPr>
          <w:rFonts w:ascii="Verdana" w:hAnsi="Verdana"/>
          <w:color w:val="auto"/>
          <w:sz w:val="19"/>
          <w:szCs w:val="19"/>
        </w:rPr>
      </w:pPr>
    </w:p>
    <w:p w14:paraId="4BD6602B" w14:textId="7176029B" w:rsidR="00E233B8" w:rsidRPr="0058630A" w:rsidRDefault="00F66C1C" w:rsidP="0058630A">
      <w:pPr>
        <w:pStyle w:val="Normal1"/>
        <w:numPr>
          <w:ilvl w:val="0"/>
          <w:numId w:val="11"/>
        </w:numPr>
        <w:spacing w:after="0"/>
        <w:rPr>
          <w:rFonts w:ascii="Verdana" w:hAnsi="Verdana" w:cs="Times New Roman"/>
          <w:b/>
          <w:bCs/>
          <w:color w:val="auto"/>
          <w:spacing w:val="-2"/>
          <w:sz w:val="19"/>
          <w:szCs w:val="19"/>
        </w:rPr>
      </w:pPr>
      <w:r w:rsidRPr="00251954">
        <w:rPr>
          <w:rFonts w:ascii="Verdana" w:eastAsia="Times New Roman" w:hAnsi="Verdana" w:cs="NewsGotT"/>
          <w:color w:val="auto"/>
          <w:spacing w:val="-2"/>
          <w:sz w:val="19"/>
          <w:szCs w:val="19"/>
          <w:lang w:bidi="ar-SA"/>
        </w:rPr>
        <w:t>Cuando sea exigible para la realización de l</w:t>
      </w:r>
      <w:r w:rsidRPr="0058630A">
        <w:rPr>
          <w:rFonts w:ascii="Verdana" w:eastAsia="Times New Roman" w:hAnsi="Verdana" w:cs="NewsGotT"/>
          <w:color w:val="auto"/>
          <w:spacing w:val="-2"/>
          <w:sz w:val="19"/>
          <w:szCs w:val="19"/>
          <w:lang w:bidi="ar-SA"/>
        </w:rPr>
        <w:t>a actividad o prestación que constituya el objeto del contrato una determinada habilitación empresarial,</w:t>
      </w:r>
      <w:r w:rsidR="00FF6263" w:rsidRPr="0058630A">
        <w:rPr>
          <w:rFonts w:eastAsia="Times New Roman" w:cs="NewsGotT"/>
          <w:color w:val="auto"/>
          <w:spacing w:val="-2"/>
          <w:kern w:val="3"/>
          <w:sz w:val="21"/>
          <w:szCs w:val="21"/>
          <w:lang w:bidi="ar-SA"/>
        </w:rPr>
        <w:t xml:space="preserve"> </w:t>
      </w:r>
      <w:r w:rsidR="00FF6263" w:rsidRPr="0058630A">
        <w:rPr>
          <w:rFonts w:ascii="Verdana" w:eastAsia="Times New Roman" w:hAnsi="Verdana" w:cs="NewsGotT"/>
          <w:color w:val="auto"/>
          <w:spacing w:val="-2"/>
          <w:sz w:val="19"/>
          <w:szCs w:val="19"/>
          <w:lang w:bidi="ar-SA"/>
        </w:rPr>
        <w:t xml:space="preserve">en los términos establecidos en el Anexo I-apartado </w:t>
      </w:r>
      <w:r w:rsidR="00FF6263" w:rsidRPr="0058630A">
        <w:rPr>
          <w:rFonts w:ascii="Verdana" w:eastAsia="Times New Roman" w:hAnsi="Verdana" w:cs="NewsGotT"/>
          <w:color w:val="auto"/>
          <w:spacing w:val="-2"/>
          <w:sz w:val="19"/>
          <w:szCs w:val="19"/>
          <w:lang w:bidi="ar-SA"/>
        </w:rPr>
        <w:fldChar w:fldCharType="begin"/>
      </w:r>
      <w:r w:rsidR="00FF6263" w:rsidRPr="0058630A">
        <w:rPr>
          <w:rFonts w:ascii="Verdana" w:eastAsia="Times New Roman" w:hAnsi="Verdana" w:cs="NewsGotT"/>
          <w:color w:val="auto"/>
          <w:spacing w:val="-2"/>
          <w:sz w:val="19"/>
          <w:szCs w:val="19"/>
          <w:lang w:bidi="ar-SA"/>
        </w:rPr>
        <w:instrText xml:space="preserve"> REF ANEXO_I_-_CAPACIDAD_Y_SOLVENCIA  \* MERGEFORMAT </w:instrText>
      </w:r>
      <w:r w:rsidR="00FF6263" w:rsidRPr="0058630A">
        <w:rPr>
          <w:rFonts w:ascii="Verdana" w:eastAsia="Times New Roman" w:hAnsi="Verdana" w:cs="NewsGotT"/>
          <w:color w:val="auto"/>
          <w:spacing w:val="-2"/>
          <w:sz w:val="19"/>
          <w:szCs w:val="19"/>
          <w:lang w:bidi="ar-SA"/>
        </w:rPr>
        <w:fldChar w:fldCharType="separate"/>
      </w:r>
      <w:r w:rsidR="00FF6263" w:rsidRPr="0058630A">
        <w:rPr>
          <w:rFonts w:ascii="Verdana" w:eastAsia="Times New Roman" w:hAnsi="Verdana" w:cs="NewsGotT"/>
          <w:color w:val="auto"/>
          <w:spacing w:val="-2"/>
          <w:sz w:val="19"/>
          <w:szCs w:val="19"/>
          <w:lang w:bidi="ar-SA"/>
        </w:rPr>
        <w:t>4</w:t>
      </w:r>
      <w:r w:rsidR="00FF6263" w:rsidRPr="0058630A">
        <w:rPr>
          <w:rFonts w:ascii="Verdana" w:eastAsia="Times New Roman" w:hAnsi="Verdana" w:cs="NewsGotT"/>
          <w:color w:val="auto"/>
          <w:spacing w:val="-2"/>
          <w:sz w:val="19"/>
          <w:szCs w:val="19"/>
          <w:lang w:bidi="ar-SA"/>
        </w:rPr>
        <w:fldChar w:fldCharType="end"/>
      </w:r>
      <w:r w:rsidR="00FF6263" w:rsidRPr="0058630A">
        <w:rPr>
          <w:rFonts w:ascii="Verdana" w:eastAsia="Times New Roman" w:hAnsi="Verdana" w:cs="NewsGotT"/>
          <w:color w:val="auto"/>
          <w:spacing w:val="-2"/>
          <w:sz w:val="19"/>
          <w:szCs w:val="19"/>
          <w:lang w:bidi="ar-SA"/>
        </w:rPr>
        <w:t>,</w:t>
      </w:r>
      <w:r w:rsidRPr="0058630A">
        <w:rPr>
          <w:rFonts w:ascii="Verdana" w:eastAsia="Times New Roman" w:hAnsi="Verdana" w:cs="NewsGotT"/>
          <w:color w:val="auto"/>
          <w:spacing w:val="-2"/>
          <w:sz w:val="19"/>
          <w:szCs w:val="19"/>
          <w:lang w:bidi="ar-SA"/>
        </w:rPr>
        <w:t xml:space="preserve"> se acompañará </w:t>
      </w:r>
      <w:r w:rsidR="000B6B2E" w:rsidRPr="0058630A">
        <w:rPr>
          <w:rFonts w:ascii="Verdana" w:eastAsia="Times New Roman" w:hAnsi="Verdana" w:cs="NewsGotT"/>
          <w:color w:val="auto"/>
          <w:spacing w:val="-2"/>
          <w:sz w:val="19"/>
          <w:szCs w:val="19"/>
          <w:lang w:bidi="ar-SA"/>
        </w:rPr>
        <w:t>e</w:t>
      </w:r>
      <w:r w:rsidRPr="0058630A">
        <w:rPr>
          <w:rFonts w:ascii="Verdana" w:eastAsia="Times New Roman" w:hAnsi="Verdana" w:cs="NewsGotT"/>
          <w:color w:val="auto"/>
          <w:spacing w:val="-2"/>
          <w:sz w:val="19"/>
          <w:szCs w:val="19"/>
          <w:lang w:bidi="ar-SA"/>
        </w:rPr>
        <w:t xml:space="preserve">l </w:t>
      </w:r>
      <w:r w:rsidRPr="0058630A">
        <w:rPr>
          <w:rFonts w:ascii="Verdana" w:eastAsia="Times New Roman" w:hAnsi="Verdana" w:cs="NewsGotT"/>
          <w:b/>
          <w:color w:val="auto"/>
          <w:spacing w:val="-2"/>
          <w:sz w:val="19"/>
          <w:szCs w:val="19"/>
          <w:lang w:bidi="ar-SA"/>
        </w:rPr>
        <w:t>certificado que acredite las condiciones de aptitud profesional</w:t>
      </w:r>
      <w:r w:rsidRPr="0058630A">
        <w:rPr>
          <w:rFonts w:ascii="Verdana" w:eastAsia="Times New Roman" w:hAnsi="Verdana" w:cs="NewsGotT"/>
          <w:color w:val="auto"/>
          <w:spacing w:val="-2"/>
          <w:sz w:val="19"/>
          <w:szCs w:val="19"/>
          <w:lang w:bidi="ar-SA"/>
        </w:rPr>
        <w:t>.</w:t>
      </w:r>
    </w:p>
    <w:p w14:paraId="3E1B038C" w14:textId="77777777" w:rsidR="00B9222E" w:rsidRPr="0058630A" w:rsidRDefault="00B9222E" w:rsidP="0058630A">
      <w:pPr>
        <w:pStyle w:val="Normal1"/>
        <w:spacing w:after="0"/>
        <w:rPr>
          <w:rFonts w:ascii="Verdana" w:eastAsia="Times New Roman" w:hAnsi="Verdana" w:cs="NewsGotT"/>
          <w:color w:val="auto"/>
          <w:sz w:val="19"/>
          <w:szCs w:val="19"/>
          <w:lang w:bidi="ar-SA"/>
        </w:rPr>
      </w:pPr>
    </w:p>
    <w:p w14:paraId="2D63F7FD" w14:textId="77777777" w:rsidR="000B6B2E" w:rsidRPr="0058630A" w:rsidRDefault="00F66C1C" w:rsidP="0058630A">
      <w:pPr>
        <w:pStyle w:val="Normal1"/>
        <w:numPr>
          <w:ilvl w:val="0"/>
          <w:numId w:val="11"/>
        </w:numPr>
        <w:spacing w:after="0"/>
        <w:rPr>
          <w:rFonts w:ascii="Verdana" w:hAnsi="Verdana" w:cs="Times New Roman"/>
          <w:b/>
          <w:bCs/>
          <w:color w:val="auto"/>
          <w:spacing w:val="-2"/>
          <w:sz w:val="19"/>
          <w:szCs w:val="19"/>
          <w:shd w:val="clear" w:color="auto" w:fill="FFFF00"/>
        </w:rPr>
      </w:pPr>
      <w:r w:rsidRPr="0058630A">
        <w:rPr>
          <w:rFonts w:ascii="Verdana" w:eastAsia="Times New Roman" w:hAnsi="Verdana" w:cs="NewsGotT"/>
          <w:color w:val="auto"/>
          <w:spacing w:val="-2"/>
          <w:sz w:val="19"/>
          <w:szCs w:val="19"/>
          <w:lang w:bidi="ar-SA"/>
        </w:rPr>
        <w:t xml:space="preserve">En el supuesto de contratos reservados a centros especiales de empleo de iniciativa social y/o empresas de inserción, unos y otras deberán acreditar que cuentan con la habilitación empresarial requerida en su normativa reguladora mediante el </w:t>
      </w:r>
      <w:r w:rsidRPr="0058630A">
        <w:rPr>
          <w:rFonts w:ascii="Verdana" w:eastAsia="Times New Roman" w:hAnsi="Verdana" w:cs="NewsGotT"/>
          <w:b/>
          <w:color w:val="auto"/>
          <w:spacing w:val="-2"/>
          <w:sz w:val="19"/>
          <w:szCs w:val="19"/>
          <w:lang w:bidi="ar-SA"/>
        </w:rPr>
        <w:t>certificado de su inscripción en el registro autonómico respectivo</w:t>
      </w:r>
      <w:r w:rsidRPr="0058630A">
        <w:rPr>
          <w:rFonts w:ascii="Verdana" w:eastAsia="Times New Roman" w:hAnsi="Verdana" w:cs="NewsGotT"/>
          <w:color w:val="auto"/>
          <w:spacing w:val="-2"/>
          <w:sz w:val="19"/>
          <w:szCs w:val="19"/>
          <w:lang w:bidi="ar-SA"/>
        </w:rPr>
        <w:t xml:space="preserve">. </w:t>
      </w:r>
    </w:p>
    <w:p w14:paraId="6F2D6E7D" w14:textId="77777777" w:rsidR="000B6B2E" w:rsidRPr="00251954" w:rsidRDefault="000B6B2E" w:rsidP="0058630A">
      <w:pPr>
        <w:pStyle w:val="Normal1"/>
        <w:spacing w:after="0"/>
        <w:ind w:left="720"/>
        <w:rPr>
          <w:rFonts w:ascii="Verdana" w:hAnsi="Verdana" w:cs="Times New Roman"/>
          <w:b/>
          <w:bCs/>
          <w:color w:val="auto"/>
          <w:spacing w:val="-2"/>
          <w:sz w:val="19"/>
          <w:szCs w:val="19"/>
          <w:shd w:val="clear" w:color="auto" w:fill="FFFF00"/>
        </w:rPr>
      </w:pPr>
    </w:p>
    <w:p w14:paraId="3CF4997C" w14:textId="77777777" w:rsidR="00E233B8" w:rsidRPr="00251954" w:rsidRDefault="00F66C1C" w:rsidP="0058630A">
      <w:pPr>
        <w:pStyle w:val="Normal1"/>
        <w:spacing w:after="0"/>
        <w:ind w:left="720"/>
        <w:rPr>
          <w:rFonts w:ascii="Verdana" w:hAnsi="Verdana" w:cs="Times New Roman"/>
          <w:b/>
          <w:bCs/>
          <w:color w:val="auto"/>
          <w:spacing w:val="-2"/>
          <w:sz w:val="19"/>
          <w:szCs w:val="19"/>
          <w:shd w:val="clear" w:color="auto" w:fill="FFFF00"/>
        </w:rPr>
      </w:pPr>
      <w:r w:rsidRPr="00251954">
        <w:rPr>
          <w:rFonts w:ascii="Verdana" w:eastAsia="Times New Roman" w:hAnsi="Verdana" w:cs="NewsGotT"/>
          <w:color w:val="auto"/>
          <w:spacing w:val="-2"/>
          <w:sz w:val="19"/>
          <w:szCs w:val="19"/>
          <w:lang w:bidi="ar-SA"/>
        </w:rPr>
        <w:t>En el caso de que el certificado de inscripción en el registro no acredite la condición de “iniciativa social” para los centros especiales de empleo, estos deberán acreditar dicha condición mediante el certificado de inscripción como centro especial de empleo, acompañado del acta fundacional, escritura de constitución o acuerdo social del que resulte la inexistencia de ánimo de lucro o el carácter social de las entidades que lo promueven o participan en más de un 50% y el compromiso de reinversión de los  beneficios.</w:t>
      </w:r>
    </w:p>
    <w:p w14:paraId="0EB10F6E" w14:textId="77777777" w:rsidR="00E233B8" w:rsidRPr="00251954" w:rsidRDefault="00E233B8" w:rsidP="0058630A">
      <w:pPr>
        <w:pStyle w:val="Normal1"/>
        <w:spacing w:after="0"/>
        <w:rPr>
          <w:rFonts w:ascii="Verdana" w:eastAsia="Times New Roman" w:hAnsi="Verdana" w:cs="NewsGotT"/>
          <w:color w:val="auto"/>
          <w:sz w:val="19"/>
          <w:szCs w:val="19"/>
          <w:lang w:bidi="ar-SA"/>
        </w:rPr>
      </w:pPr>
    </w:p>
    <w:p w14:paraId="39A99939" w14:textId="77777777" w:rsidR="000B6B2E" w:rsidRPr="00251954" w:rsidRDefault="000B6B2E" w:rsidP="0058630A">
      <w:pPr>
        <w:pStyle w:val="Normal1"/>
        <w:spacing w:after="0"/>
        <w:rPr>
          <w:rFonts w:ascii="Verdana" w:hAnsi="Verdana"/>
          <w:color w:val="auto"/>
          <w:sz w:val="19"/>
          <w:szCs w:val="19"/>
        </w:rPr>
      </w:pPr>
      <w:r w:rsidRPr="00251954">
        <w:rPr>
          <w:rFonts w:ascii="Verdana" w:hAnsi="Verdana"/>
          <w:color w:val="auto"/>
          <w:sz w:val="19"/>
          <w:szCs w:val="19"/>
        </w:rPr>
        <w:t xml:space="preserve">a.3.- </w:t>
      </w:r>
      <w:r w:rsidRPr="00251954">
        <w:rPr>
          <w:rFonts w:ascii="Verdana" w:hAnsi="Verdana"/>
          <w:color w:val="auto"/>
          <w:sz w:val="19"/>
          <w:szCs w:val="19"/>
          <w:u w:val="single"/>
        </w:rPr>
        <w:t>Documentación específica para empresas no españolas</w:t>
      </w:r>
      <w:r w:rsidRPr="00251954">
        <w:rPr>
          <w:rFonts w:ascii="Verdana" w:hAnsi="Verdana"/>
          <w:color w:val="auto"/>
          <w:sz w:val="19"/>
          <w:szCs w:val="19"/>
        </w:rPr>
        <w:t>:</w:t>
      </w:r>
    </w:p>
    <w:p w14:paraId="3A67E444" w14:textId="77777777" w:rsidR="000B6B2E" w:rsidRPr="00251954" w:rsidRDefault="000B6B2E" w:rsidP="0058630A">
      <w:pPr>
        <w:pStyle w:val="Normal1"/>
        <w:spacing w:after="0"/>
        <w:rPr>
          <w:rFonts w:ascii="Verdana" w:hAnsi="Verdana"/>
          <w:color w:val="auto"/>
          <w:sz w:val="19"/>
          <w:szCs w:val="19"/>
        </w:rPr>
      </w:pPr>
    </w:p>
    <w:p w14:paraId="3EACE643" w14:textId="77777777" w:rsidR="000B6B2E" w:rsidRPr="00251954" w:rsidRDefault="000B6B2E" w:rsidP="0058630A">
      <w:pPr>
        <w:pStyle w:val="Normal1"/>
        <w:spacing w:after="0"/>
        <w:rPr>
          <w:rFonts w:ascii="Verdana" w:hAnsi="Verdana"/>
          <w:color w:val="auto"/>
          <w:sz w:val="19"/>
          <w:szCs w:val="19"/>
        </w:rPr>
      </w:pPr>
      <w:r w:rsidRPr="00251954">
        <w:rPr>
          <w:rFonts w:ascii="Verdana" w:hAnsi="Verdana"/>
          <w:color w:val="auto"/>
          <w:sz w:val="19"/>
          <w:szCs w:val="19"/>
        </w:rPr>
        <w:t>a.3.1. Empresas de estados miembros de la Unión Europea o de los Estados signatarios del Acuerdo sobre el Espacio Económico-Europeo:</w:t>
      </w:r>
    </w:p>
    <w:p w14:paraId="0A0A5EDA" w14:textId="77777777" w:rsidR="000B6B2E" w:rsidRPr="00251954" w:rsidRDefault="000B6B2E" w:rsidP="0058630A">
      <w:pPr>
        <w:pStyle w:val="Normal1"/>
        <w:spacing w:after="0"/>
        <w:rPr>
          <w:rFonts w:ascii="Verdana" w:hAnsi="Verdana"/>
          <w:color w:val="auto"/>
          <w:sz w:val="19"/>
          <w:szCs w:val="19"/>
        </w:rPr>
      </w:pPr>
    </w:p>
    <w:p w14:paraId="4AE581C0" w14:textId="77777777" w:rsidR="00E233B8" w:rsidRPr="00251954" w:rsidRDefault="000B6B2E" w:rsidP="0058630A">
      <w:pPr>
        <w:pStyle w:val="Normal1"/>
        <w:numPr>
          <w:ilvl w:val="0"/>
          <w:numId w:val="12"/>
        </w:numPr>
        <w:spacing w:after="0"/>
        <w:rPr>
          <w:rFonts w:ascii="Verdana" w:hAnsi="Verdana"/>
          <w:color w:val="auto"/>
          <w:sz w:val="19"/>
          <w:szCs w:val="19"/>
        </w:rPr>
      </w:pPr>
      <w:r w:rsidRPr="00251954">
        <w:rPr>
          <w:rFonts w:ascii="Verdana" w:hAnsi="Verdana"/>
          <w:color w:val="auto"/>
          <w:sz w:val="19"/>
          <w:szCs w:val="19"/>
        </w:rPr>
        <w:t>T</w:t>
      </w:r>
      <w:r w:rsidR="00F66C1C" w:rsidRPr="00251954">
        <w:rPr>
          <w:rFonts w:ascii="Verdana" w:hAnsi="Verdana"/>
          <w:color w:val="auto"/>
          <w:sz w:val="19"/>
          <w:szCs w:val="19"/>
        </w:rPr>
        <w:t xml:space="preserve">endrán capacidad para contratar aquéllas que, con arreglo a la legislación del Estado en que estén establecidas, se encuentren habilitadas para realizar la prestación de que se trate. </w:t>
      </w:r>
      <w:r w:rsidRPr="00251954">
        <w:rPr>
          <w:rFonts w:ascii="Verdana" w:hAnsi="Verdana"/>
          <w:color w:val="auto"/>
          <w:sz w:val="19"/>
          <w:szCs w:val="19"/>
        </w:rPr>
        <w:t>La capacidad de las mismas se acreditará con el documento acreditativo de su inscripción en el registro procedente de acuerdo con la legislación del Estado donde están establecidas, o declaración jurada o un certificado, de acuerdo con lo establecido en el Anexo I del Reglamento General de la Ley de Contratos de las Administraciones Públicas</w:t>
      </w:r>
      <w:r w:rsidR="00BA5A6A" w:rsidRPr="00251954">
        <w:rPr>
          <w:rFonts w:ascii="Verdana" w:hAnsi="Verdana"/>
          <w:color w:val="auto"/>
          <w:sz w:val="19"/>
          <w:szCs w:val="19"/>
        </w:rPr>
        <w:t>.</w:t>
      </w:r>
    </w:p>
    <w:p w14:paraId="61AF7133" w14:textId="77777777" w:rsidR="00BA5A6A" w:rsidRPr="00251954" w:rsidRDefault="00BA5A6A" w:rsidP="0058630A">
      <w:pPr>
        <w:pStyle w:val="Normal1"/>
        <w:spacing w:after="0"/>
        <w:ind w:left="720"/>
        <w:rPr>
          <w:rFonts w:ascii="Verdana" w:hAnsi="Verdana"/>
          <w:color w:val="auto"/>
          <w:sz w:val="19"/>
          <w:szCs w:val="19"/>
        </w:rPr>
      </w:pPr>
    </w:p>
    <w:p w14:paraId="22969230" w14:textId="77777777" w:rsidR="00BA5A6A" w:rsidRPr="00251954" w:rsidRDefault="00BA5A6A" w:rsidP="0058630A">
      <w:pPr>
        <w:pStyle w:val="Normal1"/>
        <w:numPr>
          <w:ilvl w:val="0"/>
          <w:numId w:val="12"/>
        </w:numPr>
        <w:spacing w:after="0"/>
        <w:rPr>
          <w:rFonts w:ascii="Verdana" w:hAnsi="Verdana"/>
          <w:color w:val="auto"/>
          <w:sz w:val="19"/>
          <w:szCs w:val="19"/>
        </w:rPr>
      </w:pPr>
      <w:r w:rsidRPr="00251954">
        <w:rPr>
          <w:rFonts w:ascii="Verdana" w:hAnsi="Verdana"/>
          <w:color w:val="auto"/>
          <w:sz w:val="19"/>
          <w:szCs w:val="19"/>
        </w:rPr>
        <w:t>Cuando la legislación del Estado en que se encuentren establecidas exija una autorización especial o la pertenencia a una determinada organización para poder realizar en él las actividades que son objeto del contrato, deberán acreditar que cumplen este requisito.</w:t>
      </w:r>
    </w:p>
    <w:p w14:paraId="0572FB0E" w14:textId="77777777" w:rsidR="00E233B8" w:rsidRPr="00251954" w:rsidRDefault="00E233B8" w:rsidP="0058630A">
      <w:pPr>
        <w:pStyle w:val="Normal1"/>
        <w:spacing w:after="0"/>
        <w:rPr>
          <w:rFonts w:ascii="Verdana" w:hAnsi="Verdana"/>
          <w:color w:val="auto"/>
          <w:sz w:val="19"/>
          <w:szCs w:val="19"/>
        </w:rPr>
      </w:pPr>
    </w:p>
    <w:p w14:paraId="271603BB" w14:textId="77777777" w:rsidR="00BA5A6A" w:rsidRPr="00251954" w:rsidRDefault="00BA5A6A" w:rsidP="0058630A">
      <w:pPr>
        <w:pStyle w:val="Normal1"/>
        <w:spacing w:after="0"/>
        <w:rPr>
          <w:rFonts w:ascii="Verdana" w:hAnsi="Verdana"/>
          <w:color w:val="auto"/>
          <w:sz w:val="19"/>
          <w:szCs w:val="19"/>
        </w:rPr>
      </w:pPr>
      <w:r w:rsidRPr="00251954">
        <w:rPr>
          <w:rFonts w:ascii="Verdana" w:hAnsi="Verdana"/>
          <w:color w:val="auto"/>
          <w:sz w:val="19"/>
          <w:szCs w:val="19"/>
        </w:rPr>
        <w:t>a.3.2. Empresas extranjeras distintas de las anteriores:</w:t>
      </w:r>
    </w:p>
    <w:p w14:paraId="1299E6E4" w14:textId="77777777" w:rsidR="00BA5A6A" w:rsidRPr="00251954" w:rsidRDefault="00BA5A6A" w:rsidP="0058630A">
      <w:pPr>
        <w:pStyle w:val="Normal1"/>
        <w:spacing w:after="0"/>
        <w:rPr>
          <w:rFonts w:ascii="Verdana" w:hAnsi="Verdana"/>
          <w:color w:val="auto"/>
          <w:sz w:val="19"/>
          <w:szCs w:val="19"/>
        </w:rPr>
      </w:pPr>
    </w:p>
    <w:p w14:paraId="353B7705" w14:textId="77777777" w:rsidR="00BA5A6A" w:rsidRPr="00251954" w:rsidRDefault="00BA5A6A" w:rsidP="0058630A">
      <w:pPr>
        <w:pStyle w:val="Normal1"/>
        <w:numPr>
          <w:ilvl w:val="0"/>
          <w:numId w:val="13"/>
        </w:numPr>
        <w:spacing w:after="0"/>
        <w:rPr>
          <w:rFonts w:ascii="Verdana" w:hAnsi="Verdana"/>
          <w:color w:val="auto"/>
          <w:sz w:val="19"/>
          <w:szCs w:val="19"/>
        </w:rPr>
      </w:pPr>
      <w:r w:rsidRPr="00251954">
        <w:rPr>
          <w:rFonts w:ascii="Verdana" w:hAnsi="Verdana"/>
          <w:color w:val="auto"/>
          <w:sz w:val="19"/>
          <w:szCs w:val="19"/>
        </w:rPr>
        <w:lastRenderedPageBreak/>
        <w:t>Deberán justificar mediante informe de reciprocidad, en la forma recogida en el artículo 68 de la LCSP, que el Estado de procedencia de la empresa extranjera admite a su vez la participación de empresas españolas en la contrat</w:t>
      </w:r>
      <w:r w:rsidR="00092744" w:rsidRPr="00251954">
        <w:rPr>
          <w:rFonts w:ascii="Verdana" w:hAnsi="Verdana"/>
          <w:color w:val="auto"/>
          <w:sz w:val="19"/>
          <w:szCs w:val="19"/>
        </w:rPr>
        <w:t xml:space="preserve">ación con </w:t>
      </w:r>
      <w:r w:rsidRPr="00251954">
        <w:rPr>
          <w:rFonts w:ascii="Verdana" w:hAnsi="Verdana"/>
          <w:color w:val="auto"/>
          <w:sz w:val="19"/>
          <w:szCs w:val="19"/>
        </w:rPr>
        <w:t>la Administración y con los entes, organismos o entidades del sector público asimilables a los enumerados en el artículo 3 de la LCSP, en forma sustancialmente análoga.</w:t>
      </w:r>
    </w:p>
    <w:p w14:paraId="4551CB84" w14:textId="77777777" w:rsidR="00E233B8" w:rsidRPr="00251954" w:rsidRDefault="00E233B8" w:rsidP="0058630A">
      <w:pPr>
        <w:pStyle w:val="Normal1"/>
        <w:spacing w:after="0"/>
        <w:rPr>
          <w:rFonts w:ascii="Verdana" w:eastAsia="Times New Roman" w:hAnsi="Verdana" w:cs="NewsGotT"/>
          <w:color w:val="auto"/>
          <w:sz w:val="19"/>
          <w:szCs w:val="19"/>
          <w:lang w:bidi="ar-SA"/>
        </w:rPr>
      </w:pPr>
    </w:p>
    <w:p w14:paraId="6DF9527A" w14:textId="77777777" w:rsidR="00E233B8" w:rsidRPr="00251954" w:rsidRDefault="00F66C1C" w:rsidP="0058630A">
      <w:pPr>
        <w:pStyle w:val="Normal1"/>
        <w:spacing w:after="0"/>
        <w:ind w:left="720"/>
        <w:rPr>
          <w:rFonts w:ascii="Verdana" w:hAnsi="Verdana" w:cs="Times New Roman"/>
          <w:b/>
          <w:bCs/>
          <w:color w:val="auto"/>
          <w:spacing w:val="-2"/>
          <w:sz w:val="19"/>
          <w:szCs w:val="19"/>
        </w:rPr>
      </w:pPr>
      <w:r w:rsidRPr="00251954">
        <w:rPr>
          <w:rFonts w:ascii="Verdana" w:eastAsia="Times New Roman" w:hAnsi="Verdana" w:cs="NewsGotT"/>
          <w:color w:val="auto"/>
          <w:spacing w:val="-2"/>
          <w:sz w:val="19"/>
          <w:szCs w:val="19"/>
          <w:lang w:bidi="ar-SA"/>
        </w:rPr>
        <w:t>En relación con las empresas de Estados signatarios del Acuerdo sobre Contratación Pública de la Organización Mundial de Comercio se prescindirá del informe sobre reciprocidad, cuando el contrato esté sujeto a regulación armonizada.</w:t>
      </w:r>
    </w:p>
    <w:p w14:paraId="10DE161F" w14:textId="77777777" w:rsidR="00E233B8" w:rsidRPr="00251954" w:rsidRDefault="00E233B8" w:rsidP="0058630A">
      <w:pPr>
        <w:pStyle w:val="Normal1"/>
        <w:spacing w:after="0"/>
        <w:rPr>
          <w:rFonts w:ascii="Verdana" w:eastAsia="Times New Roman" w:hAnsi="Verdana" w:cs="NewsGotT"/>
          <w:color w:val="auto"/>
          <w:sz w:val="19"/>
          <w:szCs w:val="19"/>
          <w:lang w:bidi="ar-SA"/>
        </w:rPr>
      </w:pPr>
    </w:p>
    <w:p w14:paraId="33036A38" w14:textId="77777777" w:rsidR="00E233B8" w:rsidRPr="00251954" w:rsidRDefault="00F66C1C" w:rsidP="0058630A">
      <w:pPr>
        <w:pStyle w:val="Normal1"/>
        <w:numPr>
          <w:ilvl w:val="0"/>
          <w:numId w:val="13"/>
        </w:numPr>
        <w:spacing w:after="0"/>
        <w:rPr>
          <w:rFonts w:ascii="Verdana" w:hAnsi="Verdana"/>
          <w:color w:val="auto"/>
          <w:sz w:val="19"/>
          <w:szCs w:val="19"/>
        </w:rPr>
      </w:pPr>
      <w:r w:rsidRPr="00251954">
        <w:rPr>
          <w:rFonts w:ascii="Verdana" w:hAnsi="Verdana"/>
          <w:color w:val="auto"/>
          <w:sz w:val="19"/>
          <w:szCs w:val="19"/>
        </w:rPr>
        <w:t>La acreditación de su capacidad de obrar se instrumentará a través de informe de la Misión Diplomática Permanente de España en el Estado correspondiente o de la Oficina Económica y Comercial de España en el Exterior, en cuyo ámbito territorial radique el domicilio de la empresa</w:t>
      </w:r>
      <w:r w:rsidR="007E2721" w:rsidRPr="00251954">
        <w:rPr>
          <w:rFonts w:ascii="Verdana" w:hAnsi="Verdana"/>
          <w:color w:val="auto"/>
          <w:sz w:val="19"/>
          <w:szCs w:val="19"/>
        </w:rPr>
        <w:t xml:space="preserve">, </w:t>
      </w:r>
      <w:r w:rsidR="00AD40BB" w:rsidRPr="00251954">
        <w:rPr>
          <w:rFonts w:ascii="Verdana" w:hAnsi="Verdana"/>
          <w:color w:val="auto"/>
          <w:sz w:val="19"/>
          <w:szCs w:val="19"/>
        </w:rPr>
        <w:t xml:space="preserve">en la que se haga constar, previa acreditación por la empresa, </w:t>
      </w:r>
      <w:r w:rsidR="007E2721" w:rsidRPr="00251954">
        <w:rPr>
          <w:rFonts w:ascii="Verdana" w:hAnsi="Verdana"/>
          <w:color w:val="auto"/>
          <w:sz w:val="19"/>
          <w:szCs w:val="19"/>
        </w:rPr>
        <w:t>que figuran inscritas en el Registro local profesional, comercial o análogo o, en su defecto, que actúan con habitualidad en el tráfico local en el ámbito de las actividades a las que se extiende el objeto del contrato</w:t>
      </w:r>
      <w:r w:rsidRPr="00251954">
        <w:rPr>
          <w:rFonts w:ascii="Verdana" w:hAnsi="Verdana"/>
          <w:color w:val="auto"/>
          <w:sz w:val="19"/>
          <w:szCs w:val="19"/>
        </w:rPr>
        <w:t>.</w:t>
      </w:r>
    </w:p>
    <w:p w14:paraId="55DAE54D" w14:textId="77777777" w:rsidR="00253003" w:rsidRPr="00251954" w:rsidRDefault="00253003" w:rsidP="0058630A">
      <w:pPr>
        <w:pStyle w:val="Normal1"/>
        <w:spacing w:after="0"/>
        <w:rPr>
          <w:rFonts w:ascii="Verdana" w:hAnsi="Verdana"/>
          <w:color w:val="auto"/>
          <w:sz w:val="19"/>
          <w:szCs w:val="19"/>
        </w:rPr>
      </w:pPr>
    </w:p>
    <w:p w14:paraId="4203BBD7" w14:textId="77777777" w:rsidR="00AD40BB" w:rsidRPr="00251954" w:rsidRDefault="00AD40BB" w:rsidP="0058630A">
      <w:pPr>
        <w:pStyle w:val="Normal1"/>
        <w:spacing w:after="0"/>
        <w:rPr>
          <w:rFonts w:ascii="Verdana" w:hAnsi="Verdana"/>
          <w:color w:val="auto"/>
          <w:sz w:val="19"/>
          <w:szCs w:val="19"/>
        </w:rPr>
      </w:pPr>
      <w:r w:rsidRPr="00251954">
        <w:rPr>
          <w:rFonts w:ascii="Verdana" w:hAnsi="Verdana"/>
          <w:color w:val="auto"/>
          <w:sz w:val="19"/>
          <w:szCs w:val="19"/>
        </w:rPr>
        <w:t xml:space="preserve">a.4.- </w:t>
      </w:r>
      <w:r w:rsidRPr="00251954">
        <w:rPr>
          <w:rFonts w:ascii="Verdana" w:hAnsi="Verdana"/>
          <w:color w:val="auto"/>
          <w:sz w:val="19"/>
          <w:szCs w:val="19"/>
          <w:u w:val="single"/>
        </w:rPr>
        <w:t>Declaración de incompatibilidades (sólo personas jurídicas):</w:t>
      </w:r>
    </w:p>
    <w:p w14:paraId="244A0A03" w14:textId="77777777" w:rsidR="00E233B8" w:rsidRPr="00251954" w:rsidRDefault="00E233B8" w:rsidP="0058630A">
      <w:pPr>
        <w:pStyle w:val="Normal1"/>
        <w:spacing w:after="0"/>
        <w:rPr>
          <w:rFonts w:ascii="Verdana" w:hAnsi="Verdana"/>
          <w:color w:val="auto"/>
          <w:sz w:val="19"/>
          <w:szCs w:val="19"/>
        </w:rPr>
      </w:pPr>
    </w:p>
    <w:p w14:paraId="476EE5F0" w14:textId="77777777" w:rsidR="00AD40BB" w:rsidRPr="00251954" w:rsidRDefault="00AD40BB" w:rsidP="0058630A">
      <w:pPr>
        <w:pStyle w:val="Normal1"/>
        <w:spacing w:after="0"/>
        <w:rPr>
          <w:rFonts w:ascii="Verdana" w:hAnsi="Verdana" w:cs="Arial"/>
          <w:color w:val="auto"/>
          <w:spacing w:val="-2"/>
          <w:sz w:val="19"/>
          <w:szCs w:val="19"/>
          <w:lang w:bidi="ar-SA"/>
        </w:rPr>
      </w:pPr>
      <w:r w:rsidRPr="00251954">
        <w:rPr>
          <w:rFonts w:ascii="Verdana" w:hAnsi="Verdana" w:cs="NewsGotT"/>
          <w:color w:val="auto"/>
          <w:spacing w:val="-2"/>
          <w:sz w:val="19"/>
          <w:szCs w:val="19"/>
        </w:rPr>
        <w:t>Las personas jurídicas licitadoras</w:t>
      </w:r>
      <w:r w:rsidR="00F66C1C" w:rsidRPr="00251954">
        <w:rPr>
          <w:rFonts w:ascii="Verdana" w:hAnsi="Verdana" w:cs="Arial"/>
          <w:color w:val="auto"/>
          <w:spacing w:val="-2"/>
          <w:sz w:val="19"/>
          <w:szCs w:val="19"/>
        </w:rPr>
        <w:t xml:space="preserve"> deberán acreditar que no forma parte de los órganos de gobierno o administración persona</w:t>
      </w:r>
      <w:r w:rsidRPr="00251954">
        <w:rPr>
          <w:rFonts w:ascii="Verdana" w:hAnsi="Verdana" w:cs="Arial"/>
          <w:color w:val="auto"/>
          <w:spacing w:val="-2"/>
          <w:sz w:val="19"/>
          <w:szCs w:val="19"/>
        </w:rPr>
        <w:t>l alto cargo de la Administración de la Junta de Andalucía a</w:t>
      </w:r>
      <w:r w:rsidR="00F66C1C" w:rsidRPr="00251954">
        <w:rPr>
          <w:rFonts w:ascii="Verdana" w:hAnsi="Verdana" w:cs="Arial"/>
          <w:color w:val="auto"/>
          <w:spacing w:val="-2"/>
          <w:sz w:val="19"/>
          <w:szCs w:val="19"/>
        </w:rPr>
        <w:t>l que se refiere el artículo 6 del Decreto 176/2005, de 26 de julio, por el que se desarrolla la Ley 3/2005, de 8 de abril, de Incompatibilidades de altos cargos de la Administración de la Junta de Andalucía y de declaración de actividades, bienes e intereses de altos cargos y otros cargos públicos, con la excepción contenida en el artículo 4.2 de dicha Ley, así como que no ostenta participación superior al 10% computada en la forma que regula el artículo 5 de la Ley</w:t>
      </w:r>
      <w:r w:rsidR="00F66C1C" w:rsidRPr="00251954">
        <w:rPr>
          <w:rStyle w:val="Refdenotaalpie"/>
          <w:rFonts w:ascii="Verdana" w:hAnsi="Verdana" w:cs="Arial"/>
          <w:color w:val="auto"/>
          <w:spacing w:val="-2"/>
          <w:sz w:val="19"/>
          <w:szCs w:val="19"/>
        </w:rPr>
        <w:footnoteReference w:id="4"/>
      </w:r>
      <w:r w:rsidR="00F66C1C" w:rsidRPr="00251954">
        <w:rPr>
          <w:rFonts w:ascii="Verdana" w:hAnsi="Verdana" w:cs="Arial"/>
          <w:color w:val="auto"/>
          <w:spacing w:val="-2"/>
          <w:sz w:val="19"/>
          <w:szCs w:val="19"/>
        </w:rPr>
        <w:t>.</w:t>
      </w:r>
      <w:r w:rsidRPr="00251954">
        <w:rPr>
          <w:rFonts w:ascii="Verdana" w:hAnsi="Verdana" w:cs="Arial"/>
          <w:color w:val="auto"/>
          <w:spacing w:val="-2"/>
          <w:sz w:val="19"/>
          <w:szCs w:val="19"/>
        </w:rPr>
        <w:t xml:space="preserve"> A estos, </w:t>
      </w:r>
      <w:r w:rsidR="00F66C1C" w:rsidRPr="00251954">
        <w:rPr>
          <w:rFonts w:ascii="Verdana" w:hAnsi="Verdana" w:cs="Arial"/>
          <w:color w:val="auto"/>
          <w:spacing w:val="-2"/>
          <w:sz w:val="19"/>
          <w:szCs w:val="19"/>
          <w:lang w:bidi="ar-SA"/>
        </w:rPr>
        <w:t xml:space="preserve">efectos </w:t>
      </w:r>
      <w:r w:rsidRPr="00251954">
        <w:rPr>
          <w:rFonts w:ascii="Verdana" w:hAnsi="Verdana" w:cs="Arial"/>
          <w:color w:val="auto"/>
          <w:spacing w:val="-2"/>
          <w:sz w:val="19"/>
          <w:szCs w:val="19"/>
          <w:lang w:bidi="ar-SA"/>
        </w:rPr>
        <w:t>deberán aportar:</w:t>
      </w:r>
    </w:p>
    <w:p w14:paraId="047801A8" w14:textId="77777777" w:rsidR="00AD40BB" w:rsidRPr="00251954" w:rsidRDefault="00AD40BB" w:rsidP="0058630A">
      <w:pPr>
        <w:pStyle w:val="Normal1"/>
        <w:spacing w:after="0"/>
        <w:rPr>
          <w:rFonts w:ascii="Verdana" w:hAnsi="Verdana" w:cs="Arial"/>
          <w:color w:val="auto"/>
          <w:spacing w:val="-2"/>
          <w:sz w:val="19"/>
          <w:szCs w:val="19"/>
          <w:lang w:bidi="ar-SA"/>
        </w:rPr>
      </w:pPr>
    </w:p>
    <w:p w14:paraId="0AE438DD" w14:textId="77777777" w:rsidR="00AD40BB" w:rsidRPr="00251954" w:rsidRDefault="00AD40BB" w:rsidP="0058630A">
      <w:pPr>
        <w:pStyle w:val="Normal1"/>
        <w:numPr>
          <w:ilvl w:val="0"/>
          <w:numId w:val="13"/>
        </w:numPr>
        <w:spacing w:after="0"/>
        <w:rPr>
          <w:rFonts w:ascii="Verdana" w:hAnsi="Verdana" w:cs="Arial"/>
          <w:color w:val="auto"/>
          <w:spacing w:val="-2"/>
          <w:sz w:val="19"/>
          <w:szCs w:val="19"/>
          <w:lang w:bidi="ar-SA"/>
        </w:rPr>
      </w:pPr>
      <w:r w:rsidRPr="00251954">
        <w:rPr>
          <w:rFonts w:ascii="Verdana" w:hAnsi="Verdana" w:cs="Arial"/>
          <w:b/>
          <w:color w:val="auto"/>
          <w:spacing w:val="-2"/>
          <w:sz w:val="19"/>
          <w:szCs w:val="19"/>
          <w:lang w:bidi="ar-SA"/>
        </w:rPr>
        <w:t>Declaración responsable de la persona representante que presente la oferta</w:t>
      </w:r>
      <w:r w:rsidRPr="00251954">
        <w:rPr>
          <w:rFonts w:ascii="Verdana" w:hAnsi="Verdana" w:cs="Arial"/>
          <w:color w:val="auto"/>
          <w:spacing w:val="-2"/>
          <w:sz w:val="19"/>
          <w:szCs w:val="19"/>
          <w:lang w:bidi="ar-SA"/>
        </w:rPr>
        <w:t>, conforme al modelo establecido en el Anexo VII</w:t>
      </w:r>
    </w:p>
    <w:p w14:paraId="70663DEA" w14:textId="77777777" w:rsidR="00AD40BB" w:rsidRPr="00251954" w:rsidRDefault="00AD40BB" w:rsidP="0058630A">
      <w:pPr>
        <w:pStyle w:val="Normal1"/>
        <w:spacing w:after="0"/>
        <w:ind w:left="720"/>
        <w:rPr>
          <w:rFonts w:ascii="Verdana" w:hAnsi="Verdana" w:cs="Arial"/>
          <w:color w:val="auto"/>
          <w:spacing w:val="-2"/>
          <w:sz w:val="19"/>
          <w:szCs w:val="19"/>
          <w:lang w:bidi="ar-SA"/>
        </w:rPr>
      </w:pPr>
    </w:p>
    <w:p w14:paraId="1D622CBA"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Ilustración \* alphabetic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b</w:t>
      </w:r>
      <w:r w:rsidRPr="00251954">
        <w:rPr>
          <w:rFonts w:ascii="Verdana" w:hAnsi="Verdana"/>
          <w:b/>
          <w:bCs/>
          <w:color w:val="auto"/>
          <w:sz w:val="19"/>
          <w:szCs w:val="19"/>
        </w:rPr>
        <w:fldChar w:fldCharType="end"/>
      </w:r>
      <w:r w:rsidR="00840359" w:rsidRPr="00251954">
        <w:rPr>
          <w:rFonts w:ascii="Verdana" w:hAnsi="Verdana"/>
          <w:b/>
          <w:bCs/>
          <w:color w:val="auto"/>
          <w:sz w:val="19"/>
          <w:szCs w:val="19"/>
        </w:rPr>
        <w:t>)</w:t>
      </w:r>
      <w:r w:rsidRPr="00251954">
        <w:rPr>
          <w:rFonts w:ascii="Verdana" w:hAnsi="Verdana"/>
          <w:b/>
          <w:bCs/>
          <w:color w:val="auto"/>
          <w:sz w:val="19"/>
          <w:szCs w:val="19"/>
        </w:rPr>
        <w:t xml:space="preserve"> Documentos acreditativos de la representación.</w:t>
      </w:r>
    </w:p>
    <w:p w14:paraId="5A5A92A4" w14:textId="77777777" w:rsidR="00AD40BB" w:rsidRPr="00251954" w:rsidRDefault="00AD40BB" w:rsidP="0058630A">
      <w:pPr>
        <w:pStyle w:val="Normal1"/>
        <w:spacing w:after="0"/>
        <w:rPr>
          <w:rFonts w:ascii="Verdana" w:hAnsi="Verdana"/>
          <w:b/>
          <w:bCs/>
          <w:color w:val="auto"/>
          <w:sz w:val="19"/>
          <w:szCs w:val="19"/>
        </w:rPr>
      </w:pPr>
    </w:p>
    <w:p w14:paraId="5FB88AD2" w14:textId="77777777" w:rsidR="00AD40BB" w:rsidRPr="00251954" w:rsidRDefault="00AD40BB" w:rsidP="0058630A">
      <w:pPr>
        <w:pStyle w:val="Normal1"/>
        <w:spacing w:after="0"/>
        <w:rPr>
          <w:rFonts w:ascii="Verdana" w:hAnsi="Verdana"/>
          <w:bCs/>
          <w:color w:val="auto"/>
          <w:sz w:val="19"/>
          <w:szCs w:val="19"/>
        </w:rPr>
      </w:pPr>
      <w:r w:rsidRPr="00251954">
        <w:rPr>
          <w:rFonts w:ascii="Verdana" w:hAnsi="Verdana"/>
          <w:bCs/>
          <w:color w:val="auto"/>
          <w:sz w:val="19"/>
          <w:szCs w:val="19"/>
        </w:rPr>
        <w:t xml:space="preserve">b.1.- </w:t>
      </w:r>
      <w:r w:rsidRPr="00251954">
        <w:rPr>
          <w:rFonts w:ascii="Verdana" w:hAnsi="Verdana"/>
          <w:bCs/>
          <w:color w:val="auto"/>
          <w:sz w:val="19"/>
          <w:szCs w:val="19"/>
          <w:u w:val="single"/>
        </w:rPr>
        <w:t>Acreditación documental de la representación:</w:t>
      </w:r>
    </w:p>
    <w:p w14:paraId="45B2940C" w14:textId="77777777" w:rsidR="00E233B8" w:rsidRPr="00251954" w:rsidRDefault="00E233B8" w:rsidP="0058630A">
      <w:pPr>
        <w:pStyle w:val="Normal1"/>
        <w:spacing w:after="0"/>
        <w:rPr>
          <w:rFonts w:ascii="Verdana" w:hAnsi="Verdana"/>
          <w:b/>
          <w:bCs/>
          <w:color w:val="auto"/>
          <w:sz w:val="19"/>
          <w:szCs w:val="19"/>
        </w:rPr>
      </w:pPr>
    </w:p>
    <w:p w14:paraId="6EE67091" w14:textId="77777777" w:rsidR="00215152" w:rsidRPr="00251954" w:rsidRDefault="00F66C1C" w:rsidP="0058630A">
      <w:pPr>
        <w:pStyle w:val="Normal1"/>
        <w:numPr>
          <w:ilvl w:val="0"/>
          <w:numId w:val="13"/>
        </w:numPr>
        <w:spacing w:after="0"/>
        <w:rPr>
          <w:rFonts w:ascii="Verdana" w:hAnsi="Verdana"/>
          <w:color w:val="auto"/>
          <w:sz w:val="19"/>
          <w:szCs w:val="19"/>
        </w:rPr>
      </w:pPr>
      <w:r w:rsidRPr="00251954">
        <w:rPr>
          <w:rFonts w:ascii="Verdana" w:hAnsi="Verdana"/>
          <w:color w:val="auto"/>
          <w:sz w:val="19"/>
          <w:szCs w:val="19"/>
        </w:rPr>
        <w:t>Las personas que comparezcan o firmen proposiciones en nombre de otra presentarán poder de representación</w:t>
      </w:r>
      <w:r w:rsidR="00215152" w:rsidRPr="00251954">
        <w:rPr>
          <w:rFonts w:ascii="Verdana" w:hAnsi="Verdana"/>
          <w:color w:val="auto"/>
          <w:sz w:val="19"/>
          <w:szCs w:val="19"/>
        </w:rPr>
        <w:t>.</w:t>
      </w:r>
    </w:p>
    <w:p w14:paraId="19794D36" w14:textId="77777777" w:rsidR="00215152" w:rsidRPr="00251954" w:rsidRDefault="00215152" w:rsidP="0058630A">
      <w:pPr>
        <w:pStyle w:val="Normal1"/>
        <w:spacing w:after="0"/>
        <w:ind w:left="720"/>
        <w:rPr>
          <w:rFonts w:ascii="Verdana" w:hAnsi="Verdana"/>
          <w:color w:val="auto"/>
          <w:sz w:val="19"/>
          <w:szCs w:val="19"/>
        </w:rPr>
      </w:pPr>
    </w:p>
    <w:p w14:paraId="5D93BEB2" w14:textId="77777777" w:rsidR="00E233B8" w:rsidRPr="00251954" w:rsidRDefault="004B124A" w:rsidP="0058630A">
      <w:pPr>
        <w:pStyle w:val="Normal1"/>
        <w:spacing w:after="0"/>
        <w:ind w:left="720"/>
        <w:rPr>
          <w:rFonts w:ascii="Verdana" w:hAnsi="Verdana"/>
          <w:color w:val="auto"/>
          <w:sz w:val="19"/>
          <w:szCs w:val="19"/>
        </w:rPr>
      </w:pPr>
      <w:r w:rsidRPr="00251954">
        <w:rPr>
          <w:rFonts w:ascii="Verdana" w:hAnsi="Verdana"/>
          <w:color w:val="auto"/>
          <w:sz w:val="19"/>
          <w:szCs w:val="19"/>
        </w:rPr>
        <w:t>L</w:t>
      </w:r>
      <w:r w:rsidR="00F66C1C" w:rsidRPr="00251954">
        <w:rPr>
          <w:rFonts w:ascii="Verdana" w:hAnsi="Verdana"/>
          <w:color w:val="auto"/>
          <w:sz w:val="19"/>
          <w:szCs w:val="19"/>
        </w:rPr>
        <w:t xml:space="preserve">a suficiencia de los poderes de las personas físicas que actúen firmando proposiciones en nombre y representación de las personas que sean propuestas adjudicatarias será valorada en el acto de celebración de la sesión de la mesa de contratación que tenga por objeto el análisis de la documentación previa a la adjudicación, por la persona de las que tengan atribuido el asesoramiento jurídico del órgano de contratación. Del juicio de suficiencia que se haga en los términos del párrafo anterior </w:t>
      </w:r>
      <w:r w:rsidR="00215152" w:rsidRPr="00251954">
        <w:rPr>
          <w:rFonts w:ascii="Verdana" w:hAnsi="Verdana"/>
          <w:color w:val="auto"/>
          <w:sz w:val="19"/>
          <w:szCs w:val="19"/>
        </w:rPr>
        <w:t>se dejará constancia en el acta.</w:t>
      </w:r>
    </w:p>
    <w:p w14:paraId="0807A7B5" w14:textId="77777777" w:rsidR="00E233B8" w:rsidRPr="00251954" w:rsidRDefault="00E233B8" w:rsidP="0058630A">
      <w:pPr>
        <w:pStyle w:val="Normal1"/>
        <w:spacing w:after="0"/>
        <w:rPr>
          <w:rFonts w:ascii="Verdana" w:hAnsi="Verdana"/>
          <w:color w:val="auto"/>
          <w:sz w:val="19"/>
          <w:szCs w:val="19"/>
        </w:rPr>
      </w:pPr>
    </w:p>
    <w:p w14:paraId="28B97397" w14:textId="77777777" w:rsidR="00E233B8" w:rsidRPr="00251954" w:rsidRDefault="00F66C1C" w:rsidP="0058630A">
      <w:pPr>
        <w:pStyle w:val="Normal1"/>
        <w:numPr>
          <w:ilvl w:val="0"/>
          <w:numId w:val="13"/>
        </w:numPr>
        <w:spacing w:after="0"/>
        <w:rPr>
          <w:rFonts w:ascii="Verdana" w:hAnsi="Verdana"/>
          <w:color w:val="auto"/>
          <w:sz w:val="19"/>
          <w:szCs w:val="19"/>
        </w:rPr>
      </w:pPr>
      <w:r w:rsidRPr="00251954">
        <w:rPr>
          <w:rFonts w:ascii="Verdana" w:hAnsi="Verdana"/>
          <w:color w:val="auto"/>
          <w:sz w:val="19"/>
          <w:szCs w:val="19"/>
        </w:rPr>
        <w:t xml:space="preserve">Si la </w:t>
      </w:r>
      <w:r w:rsidRPr="00251954">
        <w:rPr>
          <w:rFonts w:ascii="Verdana" w:hAnsi="Verdana" w:cs="Arial"/>
          <w:color w:val="auto"/>
          <w:spacing w:val="-2"/>
          <w:sz w:val="19"/>
          <w:szCs w:val="19"/>
        </w:rPr>
        <w:t>persona licitadora</w:t>
      </w:r>
      <w:r w:rsidRPr="00251954">
        <w:rPr>
          <w:rFonts w:ascii="Verdana" w:hAnsi="Verdana"/>
          <w:color w:val="auto"/>
          <w:sz w:val="19"/>
          <w:szCs w:val="19"/>
        </w:rPr>
        <w:t xml:space="preserve"> fuera </w:t>
      </w:r>
      <w:r w:rsidRPr="00251954">
        <w:rPr>
          <w:rFonts w:ascii="Verdana" w:hAnsi="Verdana"/>
          <w:color w:val="auto"/>
          <w:sz w:val="19"/>
          <w:szCs w:val="19"/>
          <w:u w:val="single"/>
        </w:rPr>
        <w:t>persona jurídica</w:t>
      </w:r>
      <w:r w:rsidRPr="00251954">
        <w:rPr>
          <w:rFonts w:ascii="Verdana" w:hAnsi="Verdana"/>
          <w:color w:val="auto"/>
          <w:sz w:val="19"/>
          <w:szCs w:val="19"/>
        </w:rPr>
        <w:t xml:space="preserve">, el poder general deberá figurar </w:t>
      </w:r>
      <w:r w:rsidRPr="00251954">
        <w:rPr>
          <w:rFonts w:ascii="Verdana" w:hAnsi="Verdana"/>
          <w:b/>
          <w:color w:val="auto"/>
          <w:sz w:val="19"/>
          <w:szCs w:val="19"/>
        </w:rPr>
        <w:t>inscrito en el Registro Mercantil</w:t>
      </w:r>
      <w:r w:rsidRPr="00251954">
        <w:rPr>
          <w:rFonts w:ascii="Verdana" w:hAnsi="Verdana"/>
          <w:color w:val="auto"/>
          <w:sz w:val="19"/>
          <w:szCs w:val="19"/>
        </w:rPr>
        <w:t>. Si se trata de un poder especial para un acto concreto no será necesario el requisito de su previa inscripción en el Registro Mercantil.</w:t>
      </w:r>
    </w:p>
    <w:p w14:paraId="6D944178" w14:textId="77777777" w:rsidR="00F34934" w:rsidRPr="00251954" w:rsidRDefault="00F34934" w:rsidP="0058630A">
      <w:pPr>
        <w:pStyle w:val="Normal1"/>
        <w:spacing w:after="0"/>
        <w:rPr>
          <w:rFonts w:ascii="Verdana" w:hAnsi="Verdana"/>
          <w:color w:val="auto"/>
          <w:sz w:val="19"/>
          <w:szCs w:val="19"/>
        </w:rPr>
      </w:pPr>
    </w:p>
    <w:p w14:paraId="6BA07BB9" w14:textId="77777777" w:rsidR="00F34934" w:rsidRPr="00251954" w:rsidRDefault="00F34934" w:rsidP="0058630A">
      <w:pPr>
        <w:pStyle w:val="Normal1"/>
        <w:spacing w:after="0"/>
        <w:rPr>
          <w:rFonts w:ascii="Verdana" w:hAnsi="Verdana"/>
          <w:color w:val="auto"/>
          <w:sz w:val="19"/>
          <w:szCs w:val="19"/>
        </w:rPr>
      </w:pPr>
      <w:r w:rsidRPr="00251954">
        <w:rPr>
          <w:rFonts w:ascii="Verdana" w:hAnsi="Verdana"/>
          <w:color w:val="auto"/>
          <w:sz w:val="19"/>
          <w:szCs w:val="19"/>
        </w:rPr>
        <w:t xml:space="preserve">b.2.- </w:t>
      </w:r>
      <w:r w:rsidRPr="00251954">
        <w:rPr>
          <w:rFonts w:ascii="Verdana" w:hAnsi="Verdana"/>
          <w:color w:val="auto"/>
          <w:sz w:val="19"/>
          <w:szCs w:val="19"/>
          <w:u w:val="single"/>
        </w:rPr>
        <w:t>Acreditación de la identidad de la persona representante</w:t>
      </w:r>
      <w:r w:rsidRPr="00251954">
        <w:rPr>
          <w:rFonts w:ascii="Verdana" w:hAnsi="Verdana"/>
          <w:color w:val="auto"/>
          <w:sz w:val="19"/>
          <w:szCs w:val="19"/>
        </w:rPr>
        <w:t>:</w:t>
      </w:r>
    </w:p>
    <w:p w14:paraId="06B74E0A" w14:textId="77777777" w:rsidR="00E233B8" w:rsidRPr="00251954" w:rsidRDefault="00E233B8" w:rsidP="0058630A">
      <w:pPr>
        <w:pStyle w:val="Normal1"/>
        <w:spacing w:after="0"/>
        <w:rPr>
          <w:rFonts w:ascii="Verdana" w:hAnsi="Verdana"/>
          <w:color w:val="auto"/>
          <w:sz w:val="19"/>
          <w:szCs w:val="19"/>
        </w:rPr>
      </w:pPr>
    </w:p>
    <w:p w14:paraId="4139836A" w14:textId="77777777" w:rsidR="00E233B8" w:rsidRPr="00251954" w:rsidRDefault="00F34934" w:rsidP="0058630A">
      <w:pPr>
        <w:pStyle w:val="Normal1"/>
        <w:numPr>
          <w:ilvl w:val="0"/>
          <w:numId w:val="13"/>
        </w:numPr>
        <w:spacing w:after="0"/>
        <w:rPr>
          <w:rFonts w:ascii="Verdana" w:hAnsi="Verdana"/>
          <w:color w:val="auto"/>
          <w:sz w:val="19"/>
          <w:szCs w:val="19"/>
          <w:lang w:bidi="ar-SA"/>
        </w:rPr>
      </w:pPr>
      <w:r w:rsidRPr="00251954">
        <w:rPr>
          <w:rFonts w:ascii="Verdana" w:hAnsi="Verdana" w:cs="Arial"/>
          <w:color w:val="auto"/>
          <w:spacing w:val="-2"/>
          <w:sz w:val="19"/>
          <w:szCs w:val="19"/>
          <w:lang w:bidi="ar-SA"/>
        </w:rPr>
        <w:lastRenderedPageBreak/>
        <w:t>L</w:t>
      </w:r>
      <w:r w:rsidR="00F66C1C" w:rsidRPr="00251954">
        <w:rPr>
          <w:rFonts w:ascii="Verdana" w:hAnsi="Verdana" w:cs="Arial"/>
          <w:color w:val="auto"/>
          <w:spacing w:val="-2"/>
          <w:sz w:val="19"/>
          <w:szCs w:val="19"/>
          <w:lang w:bidi="ar-SA"/>
        </w:rPr>
        <w:t xml:space="preserve">a persona con poder bastante a efectos de representación deberá acreditar su identidad mediante el Documento Nacional de Identidad o, en su caso, el documento que haga sus veces. </w:t>
      </w:r>
    </w:p>
    <w:p w14:paraId="567352AC" w14:textId="77777777" w:rsidR="00215152" w:rsidRPr="00251954" w:rsidRDefault="00215152" w:rsidP="0058630A">
      <w:pPr>
        <w:pStyle w:val="Normal1"/>
        <w:spacing w:after="0"/>
        <w:ind w:left="720"/>
        <w:rPr>
          <w:rFonts w:ascii="Verdana" w:hAnsi="Verdana"/>
          <w:color w:val="auto"/>
          <w:sz w:val="19"/>
          <w:szCs w:val="19"/>
          <w:lang w:bidi="ar-SA"/>
        </w:rPr>
      </w:pPr>
    </w:p>
    <w:p w14:paraId="2137702C"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Arial"/>
          <w:b/>
          <w:bCs/>
          <w:color w:val="auto"/>
          <w:spacing w:val="-2"/>
          <w:sz w:val="19"/>
          <w:szCs w:val="19"/>
          <w:lang w:bidi="ar-SA"/>
        </w:rPr>
        <w:fldChar w:fldCharType="begin"/>
      </w:r>
      <w:r w:rsidRPr="00251954">
        <w:rPr>
          <w:rFonts w:ascii="Verdana" w:hAnsi="Verdana" w:cs="Arial"/>
          <w:b/>
          <w:bCs/>
          <w:color w:val="auto"/>
          <w:spacing w:val="-2"/>
          <w:sz w:val="19"/>
          <w:szCs w:val="19"/>
          <w:lang w:bidi="ar-SA"/>
        </w:rPr>
        <w:instrText xml:space="preserve"> SEQ Ilustración \* alphabetic </w:instrText>
      </w:r>
      <w:r w:rsidRPr="00251954">
        <w:rPr>
          <w:rFonts w:ascii="Verdana" w:hAnsi="Verdana" w:cs="Arial"/>
          <w:b/>
          <w:bCs/>
          <w:color w:val="auto"/>
          <w:spacing w:val="-2"/>
          <w:sz w:val="19"/>
          <w:szCs w:val="19"/>
          <w:lang w:bidi="ar-SA"/>
        </w:rPr>
        <w:fldChar w:fldCharType="separate"/>
      </w:r>
      <w:r w:rsidR="00114086" w:rsidRPr="00251954">
        <w:rPr>
          <w:rFonts w:ascii="Verdana" w:hAnsi="Verdana" w:cs="Arial"/>
          <w:b/>
          <w:bCs/>
          <w:noProof/>
          <w:color w:val="auto"/>
          <w:spacing w:val="-2"/>
          <w:sz w:val="19"/>
          <w:szCs w:val="19"/>
          <w:lang w:bidi="ar-SA"/>
        </w:rPr>
        <w:t>c</w:t>
      </w:r>
      <w:r w:rsidRPr="00251954">
        <w:rPr>
          <w:rFonts w:ascii="Verdana" w:hAnsi="Verdana" w:cs="Arial"/>
          <w:b/>
          <w:bCs/>
          <w:color w:val="auto"/>
          <w:spacing w:val="-2"/>
          <w:sz w:val="19"/>
          <w:szCs w:val="19"/>
          <w:lang w:bidi="ar-SA"/>
        </w:rPr>
        <w:fldChar w:fldCharType="end"/>
      </w:r>
      <w:r w:rsidR="00840359" w:rsidRPr="00251954">
        <w:rPr>
          <w:rFonts w:ascii="Verdana" w:hAnsi="Verdana" w:cs="Arial"/>
          <w:b/>
          <w:bCs/>
          <w:color w:val="auto"/>
          <w:spacing w:val="-2"/>
          <w:sz w:val="19"/>
          <w:szCs w:val="19"/>
          <w:lang w:bidi="ar-SA"/>
        </w:rPr>
        <w:t>)</w:t>
      </w:r>
      <w:r w:rsidRPr="00251954">
        <w:rPr>
          <w:rFonts w:ascii="Verdana" w:hAnsi="Verdana" w:cs="Arial"/>
          <w:b/>
          <w:bCs/>
          <w:color w:val="auto"/>
          <w:spacing w:val="-2"/>
          <w:sz w:val="19"/>
          <w:szCs w:val="19"/>
          <w:lang w:bidi="ar-SA"/>
        </w:rPr>
        <w:t xml:space="preserve"> Documentos que acreditan la solvencia económica y financiera y</w:t>
      </w:r>
      <w:r w:rsidR="00F34934" w:rsidRPr="00251954">
        <w:rPr>
          <w:rFonts w:ascii="Verdana" w:hAnsi="Verdana" w:cs="Arial"/>
          <w:b/>
          <w:bCs/>
          <w:color w:val="auto"/>
          <w:spacing w:val="-2"/>
          <w:sz w:val="19"/>
          <w:szCs w:val="19"/>
          <w:lang w:bidi="ar-SA"/>
        </w:rPr>
        <w:t xml:space="preserve"> la solvencia</w:t>
      </w:r>
      <w:r w:rsidRPr="00251954">
        <w:rPr>
          <w:rFonts w:ascii="Verdana" w:hAnsi="Verdana" w:cs="Arial"/>
          <w:b/>
          <w:bCs/>
          <w:color w:val="auto"/>
          <w:spacing w:val="-2"/>
          <w:sz w:val="19"/>
          <w:szCs w:val="19"/>
          <w:lang w:bidi="ar-SA"/>
        </w:rPr>
        <w:t xml:space="preserve"> técnica o profesional.</w:t>
      </w:r>
    </w:p>
    <w:p w14:paraId="66D6F9BC" w14:textId="77777777" w:rsidR="00E233B8" w:rsidRPr="00251954" w:rsidRDefault="00E233B8" w:rsidP="0058630A">
      <w:pPr>
        <w:pStyle w:val="Normal1"/>
        <w:spacing w:after="0"/>
        <w:rPr>
          <w:rFonts w:ascii="Verdana" w:hAnsi="Verdana"/>
          <w:color w:val="auto"/>
          <w:sz w:val="19"/>
          <w:szCs w:val="19"/>
          <w:lang w:bidi="ar-SA"/>
        </w:rPr>
      </w:pPr>
    </w:p>
    <w:p w14:paraId="60379283" w14:textId="77777777" w:rsidR="00F34934" w:rsidRPr="00251954" w:rsidRDefault="00F34934"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c.1.- </w:t>
      </w:r>
      <w:r w:rsidRPr="00251954">
        <w:rPr>
          <w:rFonts w:ascii="Verdana" w:hAnsi="Verdana" w:cs="NewsGotT"/>
          <w:color w:val="auto"/>
          <w:spacing w:val="-2"/>
          <w:sz w:val="19"/>
          <w:szCs w:val="19"/>
          <w:u w:val="single"/>
          <w:lang w:bidi="ar-SA"/>
        </w:rPr>
        <w:t>Con carácter general:</w:t>
      </w:r>
    </w:p>
    <w:p w14:paraId="4EFC9709" w14:textId="77777777" w:rsidR="00F34934" w:rsidRPr="00251954" w:rsidRDefault="00F34934" w:rsidP="0058630A">
      <w:pPr>
        <w:pStyle w:val="Normal1"/>
        <w:spacing w:after="0"/>
        <w:rPr>
          <w:rFonts w:ascii="Verdana" w:hAnsi="Verdana" w:cs="NewsGotT"/>
          <w:color w:val="auto"/>
          <w:spacing w:val="-2"/>
          <w:sz w:val="19"/>
          <w:szCs w:val="19"/>
          <w:lang w:bidi="ar-SA"/>
        </w:rPr>
      </w:pPr>
    </w:p>
    <w:p w14:paraId="4B3B203E" w14:textId="77777777" w:rsidR="00E233B8" w:rsidRPr="00251954" w:rsidRDefault="00F66C1C" w:rsidP="0058630A">
      <w:pPr>
        <w:pStyle w:val="Normal1"/>
        <w:numPr>
          <w:ilvl w:val="0"/>
          <w:numId w:val="13"/>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La acreditación de la solvencia económica y financiera y </w:t>
      </w:r>
      <w:r w:rsidR="00F34934" w:rsidRPr="00251954">
        <w:rPr>
          <w:rFonts w:ascii="Verdana" w:hAnsi="Verdana" w:cs="NewsGotT"/>
          <w:color w:val="auto"/>
          <w:spacing w:val="-2"/>
          <w:sz w:val="19"/>
          <w:szCs w:val="19"/>
          <w:lang w:bidi="ar-SA"/>
        </w:rPr>
        <w:t xml:space="preserve">la solvencia </w:t>
      </w:r>
      <w:r w:rsidRPr="00251954">
        <w:rPr>
          <w:rFonts w:ascii="Verdana" w:hAnsi="Verdana" w:cs="NewsGotT"/>
          <w:color w:val="auto"/>
          <w:spacing w:val="-2"/>
          <w:sz w:val="19"/>
          <w:szCs w:val="19"/>
          <w:lang w:bidi="ar-SA"/>
        </w:rPr>
        <w:t>técnica o profesional por los medios ind</w:t>
      </w:r>
      <w:r w:rsidR="00423D07" w:rsidRPr="00251954">
        <w:rPr>
          <w:rFonts w:ascii="Verdana" w:hAnsi="Verdana" w:cs="NewsGotT"/>
          <w:color w:val="auto"/>
          <w:spacing w:val="-2"/>
          <w:sz w:val="19"/>
          <w:szCs w:val="19"/>
          <w:lang w:bidi="ar-SA"/>
        </w:rPr>
        <w:t>icados en los Anexo I- apartado 4</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Ref_ANEXO_I_-_CAPACIDAD_Y_SOLVENCIA \h </w:instrText>
      </w:r>
      <w:r w:rsidR="005C511C"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que serán evaluados de acuerdo con los criterios de selección que constan en el mismo.</w:t>
      </w:r>
      <w:r w:rsidR="00F34934" w:rsidRPr="00251954">
        <w:rPr>
          <w:rFonts w:ascii="Verdana" w:hAnsi="Verdana" w:cs="NewsGotT"/>
          <w:color w:val="auto"/>
          <w:spacing w:val="-2"/>
          <w:sz w:val="19"/>
          <w:szCs w:val="19"/>
          <w:lang w:bidi="ar-SA"/>
        </w:rPr>
        <w:t xml:space="preserve"> Cuando el Anexo I-apartado 4 no concrete los criterios y requisitos mínimos para la acreditación de la solvencia, se estará a lo dispuesto en los artículos 87.3 y 90.2 de la LCSP.</w:t>
      </w:r>
    </w:p>
    <w:p w14:paraId="3650BA8C" w14:textId="77777777" w:rsidR="00C511CD" w:rsidRPr="00251954" w:rsidRDefault="00C511CD" w:rsidP="0058630A">
      <w:pPr>
        <w:pStyle w:val="Normal1"/>
        <w:spacing w:after="0"/>
        <w:rPr>
          <w:rFonts w:ascii="Verdana" w:hAnsi="Verdana" w:cs="NewsGotT"/>
          <w:color w:val="auto"/>
          <w:spacing w:val="-2"/>
          <w:sz w:val="19"/>
          <w:szCs w:val="19"/>
          <w:lang w:bidi="ar-SA"/>
        </w:rPr>
      </w:pPr>
    </w:p>
    <w:p w14:paraId="52116666" w14:textId="77777777" w:rsidR="00F34934" w:rsidRPr="00251954" w:rsidRDefault="00F34934"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c.2.- </w:t>
      </w:r>
      <w:r w:rsidRPr="00251954">
        <w:rPr>
          <w:rFonts w:ascii="Verdana" w:hAnsi="Verdana" w:cs="NewsGotT"/>
          <w:color w:val="auto"/>
          <w:spacing w:val="-2"/>
          <w:sz w:val="19"/>
          <w:szCs w:val="19"/>
          <w:u w:val="single"/>
          <w:lang w:bidi="ar-SA"/>
        </w:rPr>
        <w:t>Servicios cuyo objeto esté incluido en el Anexo II del RGLCAP:</w:t>
      </w:r>
    </w:p>
    <w:p w14:paraId="00923338" w14:textId="77777777" w:rsidR="00F34934" w:rsidRPr="00251954" w:rsidRDefault="00F34934" w:rsidP="0058630A">
      <w:pPr>
        <w:pStyle w:val="Normal1"/>
        <w:spacing w:after="0"/>
        <w:rPr>
          <w:rFonts w:ascii="Verdana" w:hAnsi="Verdana" w:cs="NewsGotT"/>
          <w:color w:val="auto"/>
          <w:spacing w:val="-2"/>
          <w:sz w:val="19"/>
          <w:szCs w:val="19"/>
          <w:lang w:bidi="ar-SA"/>
        </w:rPr>
      </w:pPr>
    </w:p>
    <w:p w14:paraId="03C3AEDC" w14:textId="77777777" w:rsidR="00F34934" w:rsidRPr="00251954" w:rsidRDefault="000D4FCF"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Si así se indica en el Anexo I- apartado 4, l</w:t>
      </w:r>
      <w:r w:rsidR="00324D2F" w:rsidRPr="00251954">
        <w:rPr>
          <w:rFonts w:ascii="Verdana" w:hAnsi="Verdana" w:cs="NewsGotT"/>
          <w:color w:val="auto"/>
          <w:spacing w:val="-2"/>
          <w:sz w:val="19"/>
          <w:szCs w:val="19"/>
          <w:lang w:bidi="ar-SA"/>
        </w:rPr>
        <w:t xml:space="preserve">a persona licitadora podrá acreditar su solvencia indistintamente mediante su clasificación, o bien acreditando el cumplimiento de los requisitos específicos de solvencia exigidos en el </w:t>
      </w:r>
      <w:r w:rsidRPr="00251954">
        <w:rPr>
          <w:rFonts w:ascii="Verdana" w:hAnsi="Verdana" w:cs="NewsGotT"/>
          <w:color w:val="auto"/>
          <w:spacing w:val="-2"/>
          <w:sz w:val="19"/>
          <w:szCs w:val="19"/>
          <w:lang w:bidi="ar-SA"/>
        </w:rPr>
        <w:t xml:space="preserve">citado </w:t>
      </w:r>
      <w:r w:rsidR="00324D2F" w:rsidRPr="00251954">
        <w:rPr>
          <w:rFonts w:ascii="Verdana" w:hAnsi="Verdana" w:cs="NewsGotT"/>
          <w:color w:val="auto"/>
          <w:spacing w:val="-2"/>
          <w:sz w:val="19"/>
          <w:szCs w:val="19"/>
          <w:lang w:bidi="ar-SA"/>
        </w:rPr>
        <w:t>Anexo. Para ello podrá aportar:</w:t>
      </w:r>
    </w:p>
    <w:p w14:paraId="0517D44A" w14:textId="77777777" w:rsidR="00324D2F" w:rsidRPr="00251954" w:rsidRDefault="00324D2F" w:rsidP="0058630A">
      <w:pPr>
        <w:pStyle w:val="Normal1"/>
        <w:spacing w:after="0"/>
        <w:rPr>
          <w:rFonts w:ascii="Verdana" w:hAnsi="Verdana" w:cs="NewsGotT"/>
          <w:color w:val="auto"/>
          <w:spacing w:val="-2"/>
          <w:sz w:val="19"/>
          <w:szCs w:val="19"/>
          <w:lang w:bidi="ar-SA"/>
        </w:rPr>
      </w:pPr>
    </w:p>
    <w:p w14:paraId="7E37D9DA" w14:textId="77777777" w:rsidR="00324D2F" w:rsidRPr="00251954" w:rsidRDefault="00324D2F" w:rsidP="0058630A">
      <w:pPr>
        <w:pStyle w:val="Normal1"/>
        <w:numPr>
          <w:ilvl w:val="0"/>
          <w:numId w:val="13"/>
        </w:numPr>
        <w:spacing w:after="0"/>
        <w:rPr>
          <w:rFonts w:ascii="Verdana" w:hAnsi="Verdana" w:cs="NewsGotT"/>
          <w:color w:val="auto"/>
          <w:spacing w:val="-2"/>
          <w:sz w:val="19"/>
          <w:szCs w:val="19"/>
          <w:lang w:bidi="ar-SA"/>
        </w:rPr>
      </w:pPr>
      <w:r w:rsidRPr="00251954">
        <w:rPr>
          <w:rFonts w:ascii="Verdana" w:hAnsi="Verdana" w:cs="NewsGotT"/>
          <w:b/>
          <w:color w:val="auto"/>
          <w:spacing w:val="-2"/>
          <w:sz w:val="19"/>
          <w:szCs w:val="19"/>
          <w:lang w:bidi="ar-SA"/>
        </w:rPr>
        <w:t>Certificado de clasificación administrativa</w:t>
      </w:r>
      <w:r w:rsidRPr="00251954">
        <w:rPr>
          <w:rFonts w:ascii="Verdana" w:hAnsi="Verdana" w:cs="NewsGotT"/>
          <w:color w:val="auto"/>
          <w:spacing w:val="-2"/>
          <w:sz w:val="19"/>
          <w:szCs w:val="19"/>
          <w:lang w:bidi="ar-SA"/>
        </w:rPr>
        <w:t xml:space="preserve">, expedido por la Junta Consultiva de Contratación Pública del Estado u órgano equivalente de una Comunidad Autónoma, en el grupo o subgrupo de clasificación y categoría correspondientes al contrato, acompañado de </w:t>
      </w:r>
      <w:r w:rsidRPr="00251954">
        <w:rPr>
          <w:rFonts w:ascii="Verdana" w:hAnsi="Verdana" w:cs="NewsGotT"/>
          <w:b/>
          <w:color w:val="auto"/>
          <w:spacing w:val="-2"/>
          <w:sz w:val="19"/>
          <w:szCs w:val="19"/>
          <w:lang w:bidi="ar-SA"/>
        </w:rPr>
        <w:t>declaración sobre la vigencia</w:t>
      </w:r>
      <w:r w:rsidRPr="00251954">
        <w:rPr>
          <w:rFonts w:ascii="Verdana" w:hAnsi="Verdana" w:cs="NewsGotT"/>
          <w:color w:val="auto"/>
          <w:spacing w:val="-2"/>
          <w:sz w:val="19"/>
          <w:szCs w:val="19"/>
          <w:lang w:bidi="ar-SA"/>
        </w:rPr>
        <w:t xml:space="preserve"> de la clasificación administrativa y de las circunstancias que sirvieron de base para la obtención de la misma.</w:t>
      </w:r>
    </w:p>
    <w:p w14:paraId="3FAD7F40" w14:textId="77777777" w:rsidR="00324D2F" w:rsidRPr="00251954" w:rsidRDefault="00324D2F" w:rsidP="0058630A">
      <w:pPr>
        <w:pStyle w:val="Normal1"/>
        <w:spacing w:after="0"/>
        <w:ind w:left="720"/>
        <w:rPr>
          <w:rFonts w:ascii="Verdana" w:hAnsi="Verdana" w:cs="NewsGotT"/>
          <w:color w:val="auto"/>
          <w:spacing w:val="-2"/>
          <w:sz w:val="19"/>
          <w:szCs w:val="19"/>
          <w:lang w:bidi="ar-SA"/>
        </w:rPr>
      </w:pPr>
    </w:p>
    <w:p w14:paraId="7DF796C8" w14:textId="77777777" w:rsidR="00324D2F" w:rsidRPr="00251954" w:rsidRDefault="00324D2F" w:rsidP="0058630A">
      <w:pPr>
        <w:pStyle w:val="Normal1"/>
        <w:numPr>
          <w:ilvl w:val="0"/>
          <w:numId w:val="13"/>
        </w:numPr>
        <w:spacing w:after="0"/>
        <w:rPr>
          <w:rFonts w:ascii="Verdana" w:hAnsi="Verdana" w:cs="NewsGotT"/>
          <w:color w:val="auto"/>
          <w:spacing w:val="-2"/>
          <w:sz w:val="19"/>
          <w:szCs w:val="19"/>
          <w:lang w:bidi="ar-SA"/>
        </w:rPr>
      </w:pPr>
      <w:r w:rsidRPr="00251954">
        <w:rPr>
          <w:rFonts w:ascii="Verdana" w:hAnsi="Verdana" w:cs="NewsGotT"/>
          <w:b/>
          <w:color w:val="auto"/>
          <w:spacing w:val="-2"/>
          <w:sz w:val="19"/>
          <w:szCs w:val="19"/>
          <w:lang w:bidi="ar-SA"/>
        </w:rPr>
        <w:t>Acreditación de la solvencia económica y financiera y la solvencia técnica o profesional por los medios indicados en el Anexo I-apartado 4</w:t>
      </w:r>
      <w:r w:rsidRPr="00251954">
        <w:rPr>
          <w:rFonts w:ascii="Verdana" w:hAnsi="Verdana" w:cs="NewsGotT"/>
          <w:color w:val="auto"/>
          <w:spacing w:val="-2"/>
          <w:sz w:val="19"/>
          <w:szCs w:val="19"/>
          <w:lang w:bidi="ar-SA"/>
        </w:rPr>
        <w:t>, en los términos indicados en el apartado anterior.</w:t>
      </w:r>
    </w:p>
    <w:p w14:paraId="1E608360" w14:textId="77777777" w:rsidR="00324D2F" w:rsidRPr="00251954" w:rsidRDefault="00324D2F" w:rsidP="0058630A">
      <w:pPr>
        <w:pStyle w:val="Normal1"/>
        <w:spacing w:after="0"/>
        <w:ind w:left="709"/>
        <w:rPr>
          <w:rFonts w:ascii="Verdana" w:hAnsi="Verdana" w:cs="NewsGotT"/>
          <w:color w:val="auto"/>
          <w:spacing w:val="-2"/>
          <w:sz w:val="19"/>
          <w:szCs w:val="19"/>
          <w:lang w:bidi="ar-SA"/>
        </w:rPr>
      </w:pPr>
    </w:p>
    <w:p w14:paraId="779CB225" w14:textId="77777777" w:rsidR="00324D2F" w:rsidRPr="00251954" w:rsidRDefault="00324D2F" w:rsidP="0058630A">
      <w:pPr>
        <w:pStyle w:val="Normal1"/>
        <w:spacing w:after="0"/>
        <w:ind w:left="709"/>
        <w:rPr>
          <w:rFonts w:ascii="Verdana" w:hAnsi="Verdana" w:cs="NewsGotT"/>
          <w:b/>
          <w:color w:val="auto"/>
          <w:spacing w:val="-2"/>
          <w:sz w:val="19"/>
          <w:szCs w:val="19"/>
          <w:lang w:bidi="ar-SA"/>
        </w:rPr>
      </w:pPr>
      <w:r w:rsidRPr="00251954">
        <w:rPr>
          <w:rFonts w:ascii="Verdana" w:hAnsi="Verdana" w:cs="NewsGotT"/>
          <w:b/>
          <w:color w:val="auto"/>
          <w:spacing w:val="-2"/>
          <w:sz w:val="19"/>
          <w:szCs w:val="19"/>
          <w:lang w:bidi="ar-SA"/>
        </w:rPr>
        <w:t xml:space="preserve">En el caso de </w:t>
      </w:r>
      <w:proofErr w:type="spellStart"/>
      <w:r w:rsidRPr="00251954">
        <w:rPr>
          <w:rFonts w:ascii="Verdana" w:hAnsi="Verdana" w:cs="NewsGotT"/>
          <w:b/>
          <w:color w:val="auto"/>
          <w:spacing w:val="-2"/>
          <w:sz w:val="19"/>
          <w:szCs w:val="19"/>
          <w:lang w:bidi="ar-SA"/>
        </w:rPr>
        <w:t>UTEs</w:t>
      </w:r>
      <w:proofErr w:type="spellEnd"/>
      <w:r w:rsidRPr="00251954">
        <w:rPr>
          <w:rFonts w:ascii="Verdana" w:hAnsi="Verdana" w:cs="NewsGotT"/>
          <w:b/>
          <w:color w:val="auto"/>
          <w:spacing w:val="-2"/>
          <w:sz w:val="19"/>
          <w:szCs w:val="19"/>
          <w:lang w:bidi="ar-SA"/>
        </w:rPr>
        <w:t xml:space="preserve">, estará a lo dispuesto en la cláusula 6.2. </w:t>
      </w:r>
    </w:p>
    <w:p w14:paraId="516B1F17" w14:textId="77777777" w:rsidR="00F34934" w:rsidRPr="00251954" w:rsidRDefault="00F34934" w:rsidP="0058630A">
      <w:pPr>
        <w:pStyle w:val="Normal1"/>
        <w:spacing w:after="0"/>
        <w:rPr>
          <w:rFonts w:ascii="Verdana" w:hAnsi="Verdana" w:cs="NewsGotT"/>
          <w:color w:val="auto"/>
          <w:spacing w:val="-2"/>
          <w:sz w:val="19"/>
          <w:szCs w:val="19"/>
          <w:lang w:bidi="ar-SA"/>
        </w:rPr>
      </w:pPr>
    </w:p>
    <w:p w14:paraId="159493B1" w14:textId="77777777" w:rsidR="00F34934" w:rsidRPr="00251954" w:rsidRDefault="00324D2F"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La Mesa o el órgano de contratación podrá recabar de la persona licitadora aclaraciones sobre los certificados y documentos presentados, o requerirle para la presentación de otros complementarios.</w:t>
      </w:r>
    </w:p>
    <w:p w14:paraId="7FF2BB13" w14:textId="77777777" w:rsidR="00324D2F" w:rsidRPr="00251954" w:rsidRDefault="00324D2F" w:rsidP="0058630A">
      <w:pPr>
        <w:pStyle w:val="Normal1"/>
        <w:spacing w:after="0"/>
        <w:rPr>
          <w:rFonts w:ascii="Verdana" w:hAnsi="Verdana" w:cs="NewsGotT"/>
          <w:color w:val="auto"/>
          <w:spacing w:val="-2"/>
          <w:sz w:val="19"/>
          <w:szCs w:val="19"/>
          <w:lang w:bidi="ar-SA"/>
        </w:rPr>
      </w:pPr>
    </w:p>
    <w:p w14:paraId="1DFFB693" w14:textId="77777777" w:rsidR="00324D2F" w:rsidRPr="00251954" w:rsidRDefault="00324D2F"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c.3.- </w:t>
      </w:r>
      <w:r w:rsidRPr="00251954">
        <w:rPr>
          <w:rFonts w:ascii="Verdana" w:hAnsi="Verdana" w:cs="NewsGotT"/>
          <w:color w:val="auto"/>
          <w:spacing w:val="-2"/>
          <w:sz w:val="19"/>
          <w:szCs w:val="19"/>
          <w:u w:val="single"/>
          <w:lang w:bidi="ar-SA"/>
        </w:rPr>
        <w:t>Acreditación de la solvencia con medios externos:</w:t>
      </w:r>
    </w:p>
    <w:p w14:paraId="760BE3D1" w14:textId="77777777" w:rsidR="00324D2F" w:rsidRPr="00251954" w:rsidRDefault="00324D2F" w:rsidP="0058630A">
      <w:pPr>
        <w:pStyle w:val="Normal1"/>
        <w:spacing w:after="0"/>
        <w:rPr>
          <w:rFonts w:ascii="Verdana" w:hAnsi="Verdana" w:cs="NewsGotT"/>
          <w:color w:val="auto"/>
          <w:spacing w:val="-2"/>
          <w:sz w:val="19"/>
          <w:szCs w:val="19"/>
          <w:lang w:bidi="ar-SA"/>
        </w:rPr>
      </w:pPr>
    </w:p>
    <w:p w14:paraId="412FAE87" w14:textId="77777777" w:rsidR="00E233B8" w:rsidRPr="00251954" w:rsidRDefault="00C511CD" w:rsidP="0058630A">
      <w:pPr>
        <w:pStyle w:val="Normal1"/>
        <w:numPr>
          <w:ilvl w:val="0"/>
          <w:numId w:val="14"/>
        </w:numPr>
        <w:spacing w:after="0"/>
        <w:rPr>
          <w:rFonts w:ascii="Verdana" w:hAnsi="Verdana" w:cs="Arial"/>
          <w:b/>
          <w:bCs/>
          <w:color w:val="auto"/>
          <w:spacing w:val="-2"/>
          <w:sz w:val="19"/>
          <w:szCs w:val="19"/>
          <w:shd w:val="clear" w:color="auto" w:fill="B2B2B2"/>
        </w:rPr>
      </w:pPr>
      <w:r w:rsidRPr="00251954">
        <w:rPr>
          <w:rFonts w:ascii="Verdana" w:hAnsi="Verdana" w:cs="NewsGotT"/>
          <w:color w:val="auto"/>
          <w:spacing w:val="-2"/>
          <w:sz w:val="19"/>
          <w:szCs w:val="19"/>
          <w:lang w:bidi="ar-SA"/>
        </w:rPr>
        <w:t>Cuando la persona licitadora acredite su solvencia basándose en la solvencia y medios de otras entidades, con los requisit</w:t>
      </w:r>
      <w:r w:rsidR="007E5183" w:rsidRPr="00251954">
        <w:rPr>
          <w:rFonts w:ascii="Verdana" w:hAnsi="Verdana" w:cs="NewsGotT"/>
          <w:color w:val="auto"/>
          <w:spacing w:val="-2"/>
          <w:sz w:val="19"/>
          <w:szCs w:val="19"/>
          <w:lang w:bidi="ar-SA"/>
        </w:rPr>
        <w:t>os establecidos en la cláusula 7</w:t>
      </w:r>
      <w:r w:rsidRPr="00251954">
        <w:rPr>
          <w:rFonts w:ascii="Verdana" w:hAnsi="Verdana" w:cs="NewsGotT"/>
          <w:color w:val="auto"/>
          <w:spacing w:val="-2"/>
          <w:sz w:val="19"/>
          <w:szCs w:val="19"/>
          <w:lang w:bidi="ar-SA"/>
        </w:rPr>
        <w:t>.2.,</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Ref_SUBCLÁUSULA_SOLVENCIA_(NO_ABREVIADO) \h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xml:space="preserve"> deberá para ello aportar el </w:t>
      </w:r>
      <w:r w:rsidRPr="00251954">
        <w:rPr>
          <w:rFonts w:ascii="Verdana" w:hAnsi="Verdana" w:cs="NewsGotT"/>
          <w:b/>
          <w:color w:val="auto"/>
          <w:spacing w:val="-2"/>
          <w:sz w:val="19"/>
          <w:szCs w:val="19"/>
          <w:lang w:bidi="ar-SA"/>
        </w:rPr>
        <w:t>documento de compromiso de disposición emitido por el órgano de dirección de la empresa que preste la solvencia</w:t>
      </w:r>
      <w:r w:rsidRPr="00251954">
        <w:rPr>
          <w:rFonts w:ascii="Verdana" w:hAnsi="Verdana" w:cs="NewsGotT"/>
          <w:color w:val="auto"/>
          <w:spacing w:val="-2"/>
          <w:sz w:val="19"/>
          <w:szCs w:val="19"/>
          <w:lang w:bidi="ar-SA"/>
        </w:rPr>
        <w:t>, en el que se contenga además la aceptación expresa de los efectos señalados en el artículo 1257 del Código Civil por la empresa que preste su solvencia.</w:t>
      </w:r>
    </w:p>
    <w:p w14:paraId="5D475692" w14:textId="77777777" w:rsidR="00E550B6" w:rsidRPr="00251954" w:rsidRDefault="00E550B6" w:rsidP="0058630A">
      <w:pPr>
        <w:pStyle w:val="Normal1"/>
        <w:spacing w:after="0"/>
        <w:ind w:left="720"/>
        <w:rPr>
          <w:rFonts w:ascii="Verdana" w:hAnsi="Verdana" w:cs="Arial"/>
          <w:b/>
          <w:bCs/>
          <w:color w:val="auto"/>
          <w:spacing w:val="-2"/>
          <w:sz w:val="19"/>
          <w:szCs w:val="19"/>
          <w:shd w:val="clear" w:color="auto" w:fill="B2B2B2"/>
        </w:rPr>
      </w:pPr>
    </w:p>
    <w:p w14:paraId="14D0FD9A" w14:textId="77777777" w:rsidR="00E550B6" w:rsidRPr="00251954" w:rsidRDefault="00E550B6" w:rsidP="0058630A">
      <w:pPr>
        <w:pStyle w:val="Normal1"/>
        <w:numPr>
          <w:ilvl w:val="0"/>
          <w:numId w:val="14"/>
        </w:numPr>
        <w:spacing w:after="0"/>
        <w:rPr>
          <w:rFonts w:ascii="Verdana" w:hAnsi="Verdana" w:cs="Arial"/>
          <w:b/>
          <w:bCs/>
          <w:color w:val="auto"/>
          <w:spacing w:val="-2"/>
          <w:sz w:val="19"/>
          <w:szCs w:val="19"/>
          <w:shd w:val="clear" w:color="auto" w:fill="B2B2B2"/>
        </w:rPr>
      </w:pPr>
      <w:r w:rsidRPr="00251954">
        <w:rPr>
          <w:rFonts w:ascii="Verdana" w:hAnsi="Verdana" w:cs="NewsGotT"/>
          <w:color w:val="auto"/>
          <w:spacing w:val="-2"/>
          <w:sz w:val="19"/>
          <w:szCs w:val="19"/>
          <w:lang w:bidi="ar-SA"/>
        </w:rPr>
        <w:t xml:space="preserve">Cuando en el Anexo I-apartado 4 se exijan </w:t>
      </w:r>
      <w:r w:rsidRPr="00251954">
        <w:rPr>
          <w:rFonts w:ascii="Verdana" w:hAnsi="Verdana" w:cs="NewsGotT"/>
          <w:b/>
          <w:color w:val="auto"/>
          <w:spacing w:val="-2"/>
          <w:sz w:val="19"/>
          <w:szCs w:val="19"/>
          <w:lang w:bidi="ar-SA"/>
        </w:rPr>
        <w:t>formas de responsabilidad conjunta entre la persona licitadora y las entidades que prestan su solvencia en la ejecución del contrato</w:t>
      </w:r>
      <w:r w:rsidRPr="00251954">
        <w:rPr>
          <w:rFonts w:ascii="Verdana" w:hAnsi="Verdana" w:cs="NewsGotT"/>
          <w:color w:val="auto"/>
          <w:spacing w:val="-2"/>
          <w:sz w:val="19"/>
          <w:szCs w:val="19"/>
          <w:lang w:bidi="ar-SA"/>
        </w:rPr>
        <w:t>, se presentará la documentación justificativa de esta circunstancia.</w:t>
      </w:r>
    </w:p>
    <w:p w14:paraId="309DB944" w14:textId="77777777" w:rsidR="00E233B8" w:rsidRPr="00251954" w:rsidRDefault="00E233B8" w:rsidP="0058630A">
      <w:pPr>
        <w:pStyle w:val="Normal1"/>
        <w:spacing w:after="0"/>
        <w:rPr>
          <w:rFonts w:ascii="Verdana" w:hAnsi="Verdana" w:cs="NewsGotT"/>
          <w:color w:val="auto"/>
          <w:sz w:val="19"/>
          <w:szCs w:val="19"/>
          <w:highlight w:val="yellow"/>
          <w:lang w:bidi="ar-SA"/>
        </w:rPr>
      </w:pPr>
    </w:p>
    <w:p w14:paraId="2DD921A6"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Ilustración \* alphabetic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d</w:t>
      </w:r>
      <w:r w:rsidRPr="00251954">
        <w:rPr>
          <w:rFonts w:ascii="Verdana" w:hAnsi="Verdana"/>
          <w:b/>
          <w:bCs/>
          <w:color w:val="auto"/>
          <w:sz w:val="19"/>
          <w:szCs w:val="19"/>
        </w:rPr>
        <w:fldChar w:fldCharType="end"/>
      </w:r>
      <w:bookmarkStart w:id="53" w:name="Ref_LETRA_DOCUMENTOS_DISPOSICIÓN_MEDIOS"/>
      <w:bookmarkEnd w:id="53"/>
      <w:r w:rsidR="00840359" w:rsidRPr="00251954">
        <w:rPr>
          <w:rFonts w:ascii="Verdana" w:hAnsi="Verdana"/>
          <w:b/>
          <w:bCs/>
          <w:color w:val="auto"/>
          <w:sz w:val="19"/>
          <w:szCs w:val="19"/>
        </w:rPr>
        <w:t>)</w:t>
      </w:r>
      <w:r w:rsidRPr="00251954">
        <w:rPr>
          <w:rFonts w:ascii="Verdana" w:hAnsi="Verdana"/>
          <w:b/>
          <w:bCs/>
          <w:color w:val="auto"/>
          <w:sz w:val="19"/>
          <w:szCs w:val="19"/>
        </w:rPr>
        <w:t xml:space="preserve"> Documentación justificativa de </w:t>
      </w:r>
      <w:r w:rsidR="00E550B6" w:rsidRPr="00251954">
        <w:rPr>
          <w:rFonts w:ascii="Verdana" w:hAnsi="Verdana"/>
          <w:b/>
          <w:bCs/>
          <w:color w:val="auto"/>
          <w:sz w:val="19"/>
          <w:szCs w:val="19"/>
        </w:rPr>
        <w:t>la concreción de las condiciones de solvencia mediante dedicación o adscripción de medios</w:t>
      </w:r>
      <w:r w:rsidRPr="00251954">
        <w:rPr>
          <w:rFonts w:ascii="Verdana" w:hAnsi="Verdana"/>
          <w:b/>
          <w:bCs/>
          <w:color w:val="auto"/>
          <w:sz w:val="19"/>
          <w:szCs w:val="19"/>
        </w:rPr>
        <w:t>.</w:t>
      </w:r>
    </w:p>
    <w:p w14:paraId="7DEC9CC4" w14:textId="77777777" w:rsidR="00E233B8" w:rsidRPr="00251954" w:rsidRDefault="00E233B8" w:rsidP="0058630A">
      <w:pPr>
        <w:pStyle w:val="Normal1"/>
        <w:spacing w:after="0"/>
        <w:rPr>
          <w:rFonts w:ascii="Verdana" w:hAnsi="Verdana"/>
          <w:b/>
          <w:bCs/>
          <w:color w:val="auto"/>
          <w:sz w:val="19"/>
          <w:szCs w:val="19"/>
        </w:rPr>
      </w:pPr>
    </w:p>
    <w:p w14:paraId="794705A2" w14:textId="77777777" w:rsidR="00E550B6" w:rsidRPr="00251954" w:rsidRDefault="00E550B6"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d.1.- </w:t>
      </w:r>
      <w:r w:rsidRPr="00251954">
        <w:rPr>
          <w:rFonts w:ascii="Verdana" w:hAnsi="Verdana" w:cs="NewsGotT"/>
          <w:color w:val="auto"/>
          <w:spacing w:val="-2"/>
          <w:sz w:val="19"/>
          <w:szCs w:val="19"/>
          <w:u w:val="single"/>
          <w:lang w:bidi="ar-SA"/>
        </w:rPr>
        <w:t>Identificación del personal responsable de ejecutar la prestación:</w:t>
      </w:r>
    </w:p>
    <w:p w14:paraId="34B01090" w14:textId="77777777" w:rsidR="00E550B6" w:rsidRPr="00251954" w:rsidRDefault="00E550B6" w:rsidP="0058630A">
      <w:pPr>
        <w:pStyle w:val="Normal1"/>
        <w:spacing w:after="0"/>
        <w:rPr>
          <w:rFonts w:ascii="Verdana" w:hAnsi="Verdana" w:cs="NewsGotT"/>
          <w:color w:val="auto"/>
          <w:spacing w:val="-2"/>
          <w:sz w:val="19"/>
          <w:szCs w:val="19"/>
          <w:lang w:bidi="ar-SA"/>
        </w:rPr>
      </w:pPr>
    </w:p>
    <w:p w14:paraId="61782FC3" w14:textId="77777777" w:rsidR="00E233B8" w:rsidRPr="00251954" w:rsidRDefault="00E550B6"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Si e</w:t>
      </w:r>
      <w:r w:rsidR="00423D07" w:rsidRPr="00251954">
        <w:rPr>
          <w:rFonts w:ascii="Verdana" w:hAnsi="Verdana" w:cs="NewsGotT"/>
          <w:color w:val="auto"/>
          <w:spacing w:val="-2"/>
          <w:sz w:val="19"/>
          <w:szCs w:val="19"/>
          <w:lang w:bidi="ar-SA"/>
        </w:rPr>
        <w:t>n el Anexo I-apartado</w:t>
      </w:r>
      <w:r w:rsidR="00F66C1C" w:rsidRPr="00251954">
        <w:rPr>
          <w:rFonts w:ascii="Verdana" w:hAnsi="Verdana" w:cs="NewsGotT"/>
          <w:color w:val="auto"/>
          <w:spacing w:val="-2"/>
          <w:sz w:val="19"/>
          <w:szCs w:val="19"/>
          <w:lang w:bidi="ar-SA"/>
        </w:rPr>
        <w:fldChar w:fldCharType="begin"/>
      </w:r>
      <w:r w:rsidR="00F66C1C" w:rsidRPr="00251954">
        <w:rPr>
          <w:rFonts w:ascii="Verdana" w:hAnsi="Verdana" w:cs="NewsGotT"/>
          <w:color w:val="auto"/>
          <w:spacing w:val="-2"/>
          <w:sz w:val="19"/>
          <w:szCs w:val="19"/>
          <w:lang w:bidi="ar-SA"/>
        </w:rPr>
        <w:instrText xml:space="preserve"> REF Ref_ANEXO_I_-_CAPACIDAD_Y_SOLVENCIA \h </w:instrText>
      </w:r>
      <w:r w:rsidR="00622B64" w:rsidRPr="00251954">
        <w:rPr>
          <w:rFonts w:ascii="Verdana" w:hAnsi="Verdana" w:cs="NewsGotT"/>
          <w:color w:val="auto"/>
          <w:spacing w:val="-2"/>
          <w:sz w:val="19"/>
          <w:szCs w:val="19"/>
          <w:lang w:bidi="ar-SA"/>
        </w:rPr>
        <w:instrText xml:space="preserve"> \* MERGEFORMAT </w:instrText>
      </w:r>
      <w:r w:rsidR="00F66C1C" w:rsidRPr="00251954">
        <w:rPr>
          <w:rFonts w:ascii="Verdana" w:hAnsi="Verdana" w:cs="NewsGotT"/>
          <w:color w:val="auto"/>
          <w:spacing w:val="-2"/>
          <w:sz w:val="19"/>
          <w:szCs w:val="19"/>
          <w:lang w:bidi="ar-SA"/>
        </w:rPr>
      </w:r>
      <w:r w:rsidR="00F66C1C" w:rsidRPr="00251954">
        <w:rPr>
          <w:rFonts w:ascii="Verdana" w:hAnsi="Verdana" w:cs="NewsGotT"/>
          <w:color w:val="auto"/>
          <w:spacing w:val="-2"/>
          <w:sz w:val="19"/>
          <w:szCs w:val="19"/>
          <w:lang w:bidi="ar-SA"/>
        </w:rPr>
        <w:fldChar w:fldCharType="end"/>
      </w:r>
      <w:r w:rsidR="00423D07" w:rsidRPr="00251954">
        <w:rPr>
          <w:rFonts w:ascii="Verdana" w:hAnsi="Verdana" w:cs="NewsGotT"/>
          <w:color w:val="auto"/>
          <w:spacing w:val="-2"/>
          <w:sz w:val="19"/>
          <w:szCs w:val="19"/>
          <w:lang w:bidi="ar-SA"/>
        </w:rPr>
        <w:t xml:space="preserve"> 4 </w:t>
      </w:r>
      <w:r w:rsidRPr="00251954">
        <w:rPr>
          <w:rFonts w:ascii="Verdana" w:hAnsi="Verdana" w:cs="NewsGotT"/>
          <w:color w:val="auto"/>
          <w:spacing w:val="-2"/>
          <w:sz w:val="19"/>
          <w:szCs w:val="19"/>
          <w:lang w:bidi="ar-SA"/>
        </w:rPr>
        <w:t>se exige</w:t>
      </w:r>
      <w:r w:rsidR="00F66C1C" w:rsidRPr="00251954">
        <w:rPr>
          <w:rFonts w:ascii="Verdana" w:hAnsi="Verdana" w:cs="NewsGotT"/>
          <w:color w:val="auto"/>
          <w:spacing w:val="-2"/>
          <w:sz w:val="19"/>
          <w:szCs w:val="19"/>
          <w:lang w:bidi="ar-SA"/>
        </w:rPr>
        <w:t xml:space="preserve"> a las personas jurídicas que especifiquen en la oferta los nombres y la cualificación profesional del personal responsable de ejecutar la prestación</w:t>
      </w:r>
      <w:r w:rsidRPr="00251954">
        <w:rPr>
          <w:rFonts w:ascii="Verdana" w:hAnsi="Verdana" w:cs="NewsGotT"/>
          <w:color w:val="auto"/>
          <w:spacing w:val="-2"/>
          <w:sz w:val="19"/>
          <w:szCs w:val="19"/>
          <w:lang w:bidi="ar-SA"/>
        </w:rPr>
        <w:t>, se presentará:</w:t>
      </w:r>
    </w:p>
    <w:p w14:paraId="5ACD48AB" w14:textId="77777777" w:rsidR="009505CA" w:rsidRPr="00251954" w:rsidRDefault="009505CA" w:rsidP="0058630A">
      <w:pPr>
        <w:pStyle w:val="Normal1"/>
        <w:spacing w:after="0"/>
        <w:rPr>
          <w:rFonts w:ascii="Verdana" w:hAnsi="Verdana" w:cs="NewsGotT"/>
          <w:color w:val="auto"/>
          <w:spacing w:val="-2"/>
          <w:sz w:val="19"/>
          <w:szCs w:val="19"/>
          <w:lang w:bidi="ar-SA"/>
        </w:rPr>
      </w:pPr>
    </w:p>
    <w:p w14:paraId="1069B97E" w14:textId="77777777" w:rsidR="009505CA" w:rsidRPr="00251954" w:rsidRDefault="009505CA" w:rsidP="0058630A">
      <w:pPr>
        <w:pStyle w:val="Normal1"/>
        <w:numPr>
          <w:ilvl w:val="0"/>
          <w:numId w:val="28"/>
        </w:numPr>
        <w:spacing w:after="0"/>
        <w:rPr>
          <w:rFonts w:ascii="Verdana" w:hAnsi="Verdana" w:cs="Arial"/>
          <w:b/>
          <w:bCs/>
          <w:color w:val="auto"/>
          <w:spacing w:val="-2"/>
          <w:sz w:val="19"/>
          <w:szCs w:val="19"/>
        </w:rPr>
      </w:pPr>
      <w:r w:rsidRPr="00251954">
        <w:rPr>
          <w:rFonts w:ascii="Verdana" w:hAnsi="Verdana" w:cs="NewsGotT"/>
          <w:color w:val="auto"/>
          <w:spacing w:val="-2"/>
          <w:sz w:val="19"/>
          <w:szCs w:val="19"/>
          <w:lang w:bidi="ar-SA"/>
        </w:rPr>
        <w:lastRenderedPageBreak/>
        <w:t>Declaración en la que se especifiquen los nombres y la cualificación profesional del personal responsable de ejecutar la prestación</w:t>
      </w:r>
    </w:p>
    <w:p w14:paraId="42FDC36E" w14:textId="77777777" w:rsidR="00E550B6" w:rsidRPr="00251954" w:rsidRDefault="00E550B6" w:rsidP="0058630A">
      <w:pPr>
        <w:pStyle w:val="Normal1"/>
        <w:spacing w:after="0"/>
        <w:rPr>
          <w:rFonts w:ascii="Verdana" w:hAnsi="Verdana"/>
          <w:color w:val="auto"/>
          <w:sz w:val="19"/>
          <w:szCs w:val="19"/>
        </w:rPr>
      </w:pPr>
    </w:p>
    <w:p w14:paraId="1C3F36B1" w14:textId="77777777" w:rsidR="00E550B6" w:rsidRPr="00251954" w:rsidRDefault="00E550B6" w:rsidP="0058630A">
      <w:pPr>
        <w:pStyle w:val="Normal1"/>
        <w:spacing w:after="0"/>
        <w:rPr>
          <w:rFonts w:ascii="Verdana" w:hAnsi="Verdana"/>
          <w:color w:val="auto"/>
          <w:sz w:val="19"/>
          <w:szCs w:val="19"/>
          <w:u w:val="single"/>
        </w:rPr>
      </w:pPr>
      <w:r w:rsidRPr="00251954">
        <w:rPr>
          <w:rFonts w:ascii="Verdana" w:hAnsi="Verdana"/>
          <w:color w:val="auto"/>
          <w:sz w:val="19"/>
          <w:szCs w:val="19"/>
        </w:rPr>
        <w:t xml:space="preserve">d.2.- </w:t>
      </w:r>
      <w:r w:rsidRPr="00251954">
        <w:rPr>
          <w:rFonts w:ascii="Verdana" w:hAnsi="Verdana"/>
          <w:color w:val="auto"/>
          <w:sz w:val="19"/>
          <w:szCs w:val="19"/>
          <w:u w:val="single"/>
        </w:rPr>
        <w:t>Dedicación o adscripción de medios personales o materiales.</w:t>
      </w:r>
    </w:p>
    <w:p w14:paraId="4021F513" w14:textId="77777777" w:rsidR="00E550B6" w:rsidRPr="00251954" w:rsidRDefault="00E550B6" w:rsidP="0058630A">
      <w:pPr>
        <w:pStyle w:val="Normal1"/>
        <w:spacing w:after="0"/>
        <w:rPr>
          <w:rFonts w:ascii="Verdana" w:hAnsi="Verdana"/>
          <w:color w:val="auto"/>
          <w:sz w:val="19"/>
          <w:szCs w:val="19"/>
        </w:rPr>
      </w:pPr>
    </w:p>
    <w:p w14:paraId="71C3AC65" w14:textId="77777777" w:rsidR="00E550B6" w:rsidRPr="00251954" w:rsidRDefault="00E550B6" w:rsidP="0058630A">
      <w:pPr>
        <w:pStyle w:val="Normal1"/>
        <w:spacing w:after="0"/>
        <w:rPr>
          <w:rFonts w:ascii="Verdana" w:hAnsi="Verdana"/>
          <w:color w:val="auto"/>
          <w:sz w:val="19"/>
          <w:szCs w:val="19"/>
        </w:rPr>
      </w:pPr>
      <w:r w:rsidRPr="00251954">
        <w:rPr>
          <w:rFonts w:ascii="Verdana" w:hAnsi="Verdana"/>
          <w:color w:val="auto"/>
          <w:sz w:val="19"/>
          <w:szCs w:val="19"/>
        </w:rPr>
        <w:t>Si en el Anexo I-apartado 4 se exige el compromiso de dedicación o adscripción a la ejecución del contrato de determinados medios personales o materiales, se presentará:</w:t>
      </w:r>
    </w:p>
    <w:p w14:paraId="7AB99E5E" w14:textId="77777777" w:rsidR="00C94996" w:rsidRPr="00251954" w:rsidRDefault="00C94996" w:rsidP="0058630A">
      <w:pPr>
        <w:pStyle w:val="Normal1"/>
        <w:spacing w:after="0"/>
        <w:rPr>
          <w:rFonts w:ascii="Verdana" w:hAnsi="Verdana"/>
          <w:color w:val="auto"/>
          <w:sz w:val="19"/>
          <w:szCs w:val="19"/>
        </w:rPr>
      </w:pPr>
    </w:p>
    <w:p w14:paraId="3DFD69C5" w14:textId="77777777" w:rsidR="00C94996" w:rsidRPr="00251954" w:rsidRDefault="00C94996" w:rsidP="0058630A">
      <w:pPr>
        <w:pStyle w:val="Normal1"/>
        <w:numPr>
          <w:ilvl w:val="0"/>
          <w:numId w:val="15"/>
        </w:numPr>
        <w:spacing w:after="0"/>
        <w:rPr>
          <w:rFonts w:ascii="Verdana" w:hAnsi="Verdana"/>
          <w:color w:val="auto"/>
          <w:sz w:val="19"/>
          <w:szCs w:val="19"/>
        </w:rPr>
      </w:pPr>
      <w:r w:rsidRPr="00251954">
        <w:rPr>
          <w:rFonts w:ascii="Verdana" w:hAnsi="Verdana"/>
          <w:b/>
          <w:color w:val="auto"/>
          <w:sz w:val="19"/>
          <w:szCs w:val="19"/>
        </w:rPr>
        <w:t>Escrito en el que designa al personal técnico</w:t>
      </w:r>
      <w:r w:rsidRPr="00251954">
        <w:rPr>
          <w:rFonts w:ascii="Verdana" w:hAnsi="Verdana"/>
          <w:color w:val="auto"/>
          <w:sz w:val="19"/>
          <w:szCs w:val="19"/>
        </w:rPr>
        <w:t xml:space="preserve"> que la empresa asignará con carácter permanente al contrato, el cual deberá ser como mínimo el establecido en Anexo I-apartado 4 y reunir las condiciones de titulación, especialización y experiencia que en el mismo se establecen.</w:t>
      </w:r>
    </w:p>
    <w:p w14:paraId="3DCF7A84" w14:textId="77777777" w:rsidR="00C94996" w:rsidRPr="00251954" w:rsidRDefault="00C94996" w:rsidP="0058630A">
      <w:pPr>
        <w:pStyle w:val="Normal1"/>
        <w:spacing w:after="0"/>
        <w:ind w:left="720"/>
        <w:rPr>
          <w:rFonts w:ascii="Verdana" w:hAnsi="Verdana"/>
          <w:color w:val="auto"/>
          <w:sz w:val="19"/>
          <w:szCs w:val="19"/>
        </w:rPr>
      </w:pPr>
    </w:p>
    <w:p w14:paraId="5B9BEC86" w14:textId="77777777" w:rsidR="00C94996" w:rsidRPr="00251954" w:rsidRDefault="00C94996" w:rsidP="0058630A">
      <w:pPr>
        <w:pStyle w:val="Normal1"/>
        <w:numPr>
          <w:ilvl w:val="0"/>
          <w:numId w:val="15"/>
        </w:numPr>
        <w:spacing w:after="0"/>
        <w:rPr>
          <w:rFonts w:ascii="Verdana" w:hAnsi="Verdana"/>
          <w:color w:val="auto"/>
          <w:sz w:val="19"/>
          <w:szCs w:val="19"/>
        </w:rPr>
      </w:pPr>
      <w:r w:rsidRPr="00251954">
        <w:rPr>
          <w:rFonts w:ascii="Verdana" w:hAnsi="Verdana"/>
          <w:b/>
          <w:color w:val="auto"/>
          <w:sz w:val="19"/>
          <w:szCs w:val="19"/>
        </w:rPr>
        <w:t>Declaración responsable</w:t>
      </w:r>
      <w:r w:rsidRPr="00251954">
        <w:rPr>
          <w:rFonts w:ascii="Verdana" w:hAnsi="Verdana"/>
          <w:color w:val="auto"/>
          <w:sz w:val="19"/>
          <w:szCs w:val="19"/>
        </w:rPr>
        <w:t xml:space="preserve"> del cumplimiento de los requisitos y condiciones exigidos al personal técnico asignado con carácter permanente a la ejecución del contrato, realizada por cada una de las personas técnicas propuestas conforme al modelo establecido en el Anexo X</w:t>
      </w:r>
      <w:r w:rsidR="008012FC" w:rsidRPr="00251954">
        <w:rPr>
          <w:rFonts w:ascii="Verdana" w:hAnsi="Verdana"/>
          <w:color w:val="auto"/>
          <w:sz w:val="19"/>
          <w:szCs w:val="19"/>
        </w:rPr>
        <w:t>VI</w:t>
      </w:r>
      <w:r w:rsidRPr="00251954">
        <w:rPr>
          <w:rFonts w:ascii="Verdana" w:hAnsi="Verdana"/>
          <w:color w:val="auto"/>
          <w:sz w:val="19"/>
          <w:szCs w:val="19"/>
        </w:rPr>
        <w:t>.</w:t>
      </w:r>
    </w:p>
    <w:p w14:paraId="07CDB0F7" w14:textId="77777777" w:rsidR="00C94996" w:rsidRPr="00251954" w:rsidRDefault="00C94996" w:rsidP="0058630A">
      <w:pPr>
        <w:pStyle w:val="Normal1"/>
        <w:spacing w:after="0"/>
        <w:ind w:left="720"/>
        <w:rPr>
          <w:rFonts w:ascii="Verdana" w:hAnsi="Verdana"/>
          <w:color w:val="auto"/>
          <w:sz w:val="19"/>
          <w:szCs w:val="19"/>
        </w:rPr>
      </w:pPr>
    </w:p>
    <w:p w14:paraId="790AB6DD" w14:textId="77777777" w:rsidR="00C94996" w:rsidRPr="0058630A" w:rsidRDefault="00C94996" w:rsidP="0058630A">
      <w:pPr>
        <w:pStyle w:val="Normal1"/>
        <w:spacing w:after="0"/>
        <w:ind w:left="720"/>
        <w:rPr>
          <w:rFonts w:ascii="Verdana" w:hAnsi="Verdana"/>
          <w:color w:val="auto"/>
          <w:sz w:val="19"/>
          <w:szCs w:val="19"/>
        </w:rPr>
      </w:pPr>
      <w:r w:rsidRPr="00251954">
        <w:rPr>
          <w:rFonts w:ascii="Verdana" w:hAnsi="Verdana"/>
          <w:color w:val="auto"/>
          <w:sz w:val="19"/>
          <w:szCs w:val="19"/>
        </w:rPr>
        <w:t>Con la presentación de la misma la persona licitadora justificará que dispone efectivamente de tales medios, en los térm</w:t>
      </w:r>
      <w:r w:rsidRPr="0058630A">
        <w:rPr>
          <w:rFonts w:ascii="Verdana" w:hAnsi="Verdana"/>
          <w:color w:val="auto"/>
          <w:sz w:val="19"/>
          <w:szCs w:val="19"/>
        </w:rPr>
        <w:t xml:space="preserve">inos establecidos en el Anexo I-apartado 4, sin perjuicio de que el órgano de contratación, adicionalmente, pueda exigir cualquier </w:t>
      </w:r>
      <w:r w:rsidRPr="0058630A">
        <w:rPr>
          <w:rFonts w:ascii="Verdana" w:hAnsi="Verdana"/>
          <w:b/>
          <w:color w:val="auto"/>
          <w:sz w:val="19"/>
          <w:szCs w:val="19"/>
        </w:rPr>
        <w:t>otra documentación justificativa</w:t>
      </w:r>
      <w:r w:rsidRPr="0058630A">
        <w:rPr>
          <w:rFonts w:ascii="Verdana" w:hAnsi="Verdana"/>
          <w:color w:val="auto"/>
          <w:sz w:val="19"/>
          <w:szCs w:val="19"/>
        </w:rPr>
        <w:t xml:space="preserve"> que estime necesaria.</w:t>
      </w:r>
    </w:p>
    <w:p w14:paraId="2B1632E6" w14:textId="77777777" w:rsidR="00E550B6" w:rsidRPr="0058630A" w:rsidRDefault="00E550B6" w:rsidP="0058630A">
      <w:pPr>
        <w:pStyle w:val="Normal1"/>
        <w:spacing w:after="0"/>
        <w:rPr>
          <w:rFonts w:ascii="Verdana" w:hAnsi="Verdana"/>
          <w:color w:val="auto"/>
          <w:sz w:val="19"/>
          <w:szCs w:val="19"/>
        </w:rPr>
      </w:pPr>
    </w:p>
    <w:p w14:paraId="5A452D8D" w14:textId="77777777" w:rsidR="006C5A53" w:rsidRPr="0058630A" w:rsidRDefault="006C5A53" w:rsidP="0058630A">
      <w:pPr>
        <w:pStyle w:val="Normal1"/>
        <w:numPr>
          <w:ilvl w:val="0"/>
          <w:numId w:val="15"/>
        </w:numPr>
        <w:spacing w:after="0"/>
        <w:rPr>
          <w:rFonts w:ascii="Verdana" w:hAnsi="Verdana"/>
          <w:bCs/>
          <w:color w:val="auto"/>
          <w:sz w:val="19"/>
          <w:szCs w:val="19"/>
        </w:rPr>
      </w:pPr>
      <w:r w:rsidRPr="0058630A">
        <w:rPr>
          <w:rFonts w:ascii="Verdana" w:hAnsi="Verdana"/>
          <w:b/>
          <w:color w:val="auto"/>
          <w:sz w:val="19"/>
          <w:szCs w:val="19"/>
        </w:rPr>
        <w:t xml:space="preserve">Declaración responsable </w:t>
      </w:r>
      <w:r w:rsidRPr="0058630A">
        <w:rPr>
          <w:rFonts w:ascii="Verdana" w:hAnsi="Verdana"/>
          <w:bCs/>
          <w:color w:val="auto"/>
          <w:sz w:val="19"/>
          <w:szCs w:val="19"/>
        </w:rPr>
        <w:t>de disponer efectivamente de los medios materiales que se hubiese comprometido a dedicar o adscribir a la ejecución del contrato, con relación detallada de los mismos.</w:t>
      </w:r>
    </w:p>
    <w:p w14:paraId="19D6A358" w14:textId="77777777" w:rsidR="006C5A53" w:rsidRPr="0058630A" w:rsidRDefault="006C5A53" w:rsidP="0058630A">
      <w:pPr>
        <w:pStyle w:val="Normal1"/>
        <w:spacing w:after="0"/>
        <w:rPr>
          <w:rFonts w:ascii="Verdana" w:hAnsi="Verdana"/>
          <w:color w:val="auto"/>
          <w:sz w:val="19"/>
          <w:szCs w:val="19"/>
        </w:rPr>
      </w:pPr>
    </w:p>
    <w:p w14:paraId="0DAB69B7" w14:textId="77777777" w:rsidR="00E233B8" w:rsidRPr="0058630A" w:rsidRDefault="00F66C1C" w:rsidP="0058630A">
      <w:pPr>
        <w:pStyle w:val="Normal1"/>
        <w:spacing w:after="0"/>
        <w:rPr>
          <w:rFonts w:ascii="Verdana" w:hAnsi="Verdana"/>
          <w:b/>
          <w:bCs/>
          <w:color w:val="auto"/>
          <w:sz w:val="19"/>
          <w:szCs w:val="19"/>
        </w:rPr>
      </w:pPr>
      <w:r w:rsidRPr="0058630A">
        <w:rPr>
          <w:rFonts w:ascii="Verdana" w:hAnsi="Verdana"/>
          <w:b/>
          <w:bCs/>
          <w:color w:val="auto"/>
          <w:sz w:val="19"/>
          <w:szCs w:val="19"/>
        </w:rPr>
        <w:fldChar w:fldCharType="begin"/>
      </w:r>
      <w:r w:rsidRPr="0058630A">
        <w:rPr>
          <w:rFonts w:ascii="Verdana" w:hAnsi="Verdana"/>
          <w:b/>
          <w:bCs/>
          <w:color w:val="auto"/>
          <w:sz w:val="19"/>
          <w:szCs w:val="19"/>
        </w:rPr>
        <w:instrText xml:space="preserve"> SEQ Ilustración \* alphabetic </w:instrText>
      </w:r>
      <w:r w:rsidRPr="0058630A">
        <w:rPr>
          <w:rFonts w:ascii="Verdana" w:hAnsi="Verdana"/>
          <w:b/>
          <w:bCs/>
          <w:color w:val="auto"/>
          <w:sz w:val="19"/>
          <w:szCs w:val="19"/>
        </w:rPr>
        <w:fldChar w:fldCharType="separate"/>
      </w:r>
      <w:r w:rsidR="00114086" w:rsidRPr="0058630A">
        <w:rPr>
          <w:rFonts w:ascii="Verdana" w:hAnsi="Verdana"/>
          <w:b/>
          <w:bCs/>
          <w:noProof/>
          <w:color w:val="auto"/>
          <w:sz w:val="19"/>
          <w:szCs w:val="19"/>
        </w:rPr>
        <w:t>e</w:t>
      </w:r>
      <w:r w:rsidRPr="0058630A">
        <w:rPr>
          <w:rFonts w:ascii="Verdana" w:hAnsi="Verdana"/>
          <w:b/>
          <w:bCs/>
          <w:color w:val="auto"/>
          <w:sz w:val="19"/>
          <w:szCs w:val="19"/>
        </w:rPr>
        <w:fldChar w:fldCharType="end"/>
      </w:r>
      <w:r w:rsidR="00840359" w:rsidRPr="0058630A">
        <w:rPr>
          <w:rFonts w:ascii="Verdana" w:hAnsi="Verdana"/>
          <w:b/>
          <w:bCs/>
          <w:color w:val="auto"/>
          <w:sz w:val="19"/>
          <w:szCs w:val="19"/>
        </w:rPr>
        <w:t>)</w:t>
      </w:r>
      <w:r w:rsidRPr="0058630A">
        <w:rPr>
          <w:rFonts w:ascii="Verdana" w:hAnsi="Verdana"/>
          <w:b/>
          <w:bCs/>
          <w:color w:val="auto"/>
          <w:sz w:val="19"/>
          <w:szCs w:val="19"/>
        </w:rPr>
        <w:t xml:space="preserve"> Acreditación del cumplimiento de las normas de garantía de la calidad y de gestión medioambiental.</w:t>
      </w:r>
    </w:p>
    <w:p w14:paraId="040341E3" w14:textId="77777777" w:rsidR="00E233B8" w:rsidRPr="00251954" w:rsidRDefault="00E233B8" w:rsidP="0058630A">
      <w:pPr>
        <w:pStyle w:val="Normal1"/>
        <w:spacing w:after="0"/>
        <w:ind w:left="-57" w:hanging="340"/>
        <w:rPr>
          <w:rFonts w:ascii="Verdana" w:hAnsi="Verdana"/>
          <w:color w:val="auto"/>
          <w:sz w:val="19"/>
          <w:szCs w:val="19"/>
        </w:rPr>
      </w:pPr>
    </w:p>
    <w:p w14:paraId="0C0361FB" w14:textId="77777777" w:rsidR="009B555B"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los casos en que así s</w:t>
      </w:r>
      <w:r w:rsidR="00423D07" w:rsidRPr="00251954">
        <w:rPr>
          <w:rFonts w:ascii="Verdana" w:hAnsi="Verdana"/>
          <w:color w:val="auto"/>
          <w:sz w:val="19"/>
          <w:szCs w:val="19"/>
        </w:rPr>
        <w:t xml:space="preserve">e </w:t>
      </w:r>
      <w:r w:rsidR="009B555B" w:rsidRPr="00251954">
        <w:rPr>
          <w:rFonts w:ascii="Verdana" w:hAnsi="Verdana"/>
          <w:color w:val="auto"/>
          <w:sz w:val="19"/>
          <w:szCs w:val="19"/>
        </w:rPr>
        <w:t xml:space="preserve">exija </w:t>
      </w:r>
      <w:r w:rsidR="00423D07" w:rsidRPr="00251954">
        <w:rPr>
          <w:rFonts w:ascii="Verdana" w:hAnsi="Verdana"/>
          <w:color w:val="auto"/>
          <w:sz w:val="19"/>
          <w:szCs w:val="19"/>
        </w:rPr>
        <w:t>en el Anexo I-apartado 4</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Ref_ANEXO_I_-_CAPACIDAD_Y_SOLVENCIA \h </w:instrText>
      </w:r>
      <w:r w:rsidR="00622B64"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w:t>
      </w:r>
      <w:r w:rsidR="009B555B" w:rsidRPr="00251954">
        <w:rPr>
          <w:rFonts w:ascii="Verdana" w:hAnsi="Verdana"/>
          <w:color w:val="auto"/>
          <w:sz w:val="19"/>
          <w:szCs w:val="19"/>
        </w:rPr>
        <w:t xml:space="preserve"> se presentarán:</w:t>
      </w:r>
    </w:p>
    <w:p w14:paraId="78D29CB7" w14:textId="77777777" w:rsidR="009B555B" w:rsidRPr="00251954" w:rsidRDefault="009B555B" w:rsidP="0058630A">
      <w:pPr>
        <w:pStyle w:val="Normal1"/>
        <w:spacing w:after="0"/>
        <w:rPr>
          <w:rFonts w:ascii="Verdana" w:hAnsi="Verdana"/>
          <w:color w:val="auto"/>
          <w:sz w:val="19"/>
          <w:szCs w:val="19"/>
        </w:rPr>
      </w:pPr>
    </w:p>
    <w:p w14:paraId="42D32412" w14:textId="77777777" w:rsidR="00E233B8" w:rsidRPr="00251954" w:rsidRDefault="009B555B" w:rsidP="0058630A">
      <w:pPr>
        <w:pStyle w:val="Normal1"/>
        <w:numPr>
          <w:ilvl w:val="0"/>
          <w:numId w:val="16"/>
        </w:numPr>
        <w:spacing w:after="0"/>
        <w:rPr>
          <w:rFonts w:ascii="Verdana" w:hAnsi="Verdana"/>
          <w:color w:val="auto"/>
          <w:sz w:val="19"/>
          <w:szCs w:val="19"/>
        </w:rPr>
      </w:pPr>
      <w:r w:rsidRPr="00251954">
        <w:rPr>
          <w:rFonts w:ascii="Verdana" w:hAnsi="Verdana"/>
          <w:b/>
          <w:color w:val="auto"/>
          <w:sz w:val="19"/>
          <w:szCs w:val="19"/>
        </w:rPr>
        <w:t>C</w:t>
      </w:r>
      <w:r w:rsidR="00F66C1C" w:rsidRPr="00251954">
        <w:rPr>
          <w:rFonts w:ascii="Verdana" w:hAnsi="Verdana"/>
          <w:b/>
          <w:color w:val="auto"/>
          <w:sz w:val="19"/>
          <w:szCs w:val="19"/>
        </w:rPr>
        <w:t>ertificados</w:t>
      </w:r>
      <w:r w:rsidR="00F66C1C" w:rsidRPr="00251954">
        <w:rPr>
          <w:rFonts w:ascii="Verdana" w:hAnsi="Verdana"/>
          <w:color w:val="auto"/>
          <w:sz w:val="19"/>
          <w:szCs w:val="19"/>
        </w:rPr>
        <w:t xml:space="preserve"> a que se refieren los artículos 93 y 94 de la LCSP, relativos al cumplimiento por la persona </w:t>
      </w:r>
      <w:r w:rsidR="00F66C1C" w:rsidRPr="00251954">
        <w:rPr>
          <w:rFonts w:ascii="Verdana" w:hAnsi="Verdana" w:cs="NewsGotT"/>
          <w:color w:val="auto"/>
          <w:sz w:val="19"/>
          <w:szCs w:val="19"/>
          <w:lang w:bidi="ar-SA"/>
        </w:rPr>
        <w:t>licitadora</w:t>
      </w:r>
      <w:r w:rsidR="00F66C1C" w:rsidRPr="00251954">
        <w:rPr>
          <w:rFonts w:ascii="Verdana" w:hAnsi="Verdana"/>
          <w:color w:val="auto"/>
          <w:sz w:val="19"/>
          <w:szCs w:val="19"/>
        </w:rPr>
        <w:t xml:space="preserve"> de las normas de garantía de la calidad, así como de las normas de gestión medioambiental.</w:t>
      </w:r>
    </w:p>
    <w:p w14:paraId="391BAFAA" w14:textId="77777777" w:rsidR="00E233B8" w:rsidRPr="00251954" w:rsidRDefault="00E233B8" w:rsidP="0058630A">
      <w:pPr>
        <w:pStyle w:val="Normal1"/>
        <w:spacing w:after="0"/>
        <w:rPr>
          <w:rFonts w:ascii="Verdana" w:hAnsi="Verdana"/>
          <w:color w:val="auto"/>
          <w:sz w:val="19"/>
          <w:szCs w:val="19"/>
        </w:rPr>
      </w:pPr>
    </w:p>
    <w:p w14:paraId="762EE086" w14:textId="77777777" w:rsidR="00E233B8" w:rsidRPr="00251954" w:rsidRDefault="00F66C1C" w:rsidP="0058630A">
      <w:pPr>
        <w:pStyle w:val="Normal1"/>
        <w:spacing w:after="0"/>
        <w:ind w:left="709"/>
        <w:rPr>
          <w:rFonts w:ascii="Verdana" w:hAnsi="Verdana" w:cs="Arial"/>
          <w:b/>
          <w:bCs/>
          <w:color w:val="auto"/>
          <w:spacing w:val="-2"/>
          <w:sz w:val="19"/>
          <w:szCs w:val="19"/>
        </w:rPr>
      </w:pPr>
      <w:r w:rsidRPr="00251954">
        <w:rPr>
          <w:rFonts w:ascii="Verdana" w:hAnsi="Verdana" w:cs="NewsGotT"/>
          <w:color w:val="auto"/>
          <w:spacing w:val="-2"/>
          <w:sz w:val="19"/>
          <w:szCs w:val="19"/>
          <w:lang w:bidi="ar-SA"/>
        </w:rPr>
        <w:t>Se reconocerán los certificados equivalentes expedidos por organismos establecidos en cualquier Estado miembro de la Unión Europea y también se aceptarán otras pruebas de medidas equivalentes de garantía de la calidad y de gestión medioambiental que presente la persona licitadora, y, en particular, una descripción de las medidas de gestión medioambiental ejecutadas, siempre que la persona licitadora demuestre que dichas medidas son equivalentes a las exigidas con arreglo al sistema o norma de gestión medioambiental aplicable.</w:t>
      </w:r>
    </w:p>
    <w:p w14:paraId="7F6877BA" w14:textId="77777777" w:rsidR="00E233B8" w:rsidRPr="00251954" w:rsidRDefault="00E233B8" w:rsidP="0058630A">
      <w:pPr>
        <w:pStyle w:val="Normal1"/>
        <w:spacing w:after="0"/>
        <w:rPr>
          <w:rFonts w:ascii="Verdana" w:hAnsi="Verdana" w:cs="NewsGotT"/>
          <w:color w:val="auto"/>
          <w:sz w:val="19"/>
          <w:szCs w:val="19"/>
          <w:lang w:bidi="ar-SA"/>
        </w:rPr>
      </w:pPr>
    </w:p>
    <w:p w14:paraId="65C60EEF"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Ilustración \* alphabetic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f</w:t>
      </w:r>
      <w:r w:rsidRPr="00251954">
        <w:rPr>
          <w:rFonts w:ascii="Verdana" w:hAnsi="Verdana"/>
          <w:b/>
          <w:bCs/>
          <w:color w:val="auto"/>
          <w:sz w:val="19"/>
          <w:szCs w:val="19"/>
        </w:rPr>
        <w:fldChar w:fldCharType="end"/>
      </w:r>
      <w:bookmarkStart w:id="54" w:name="Ref_LETRA_OBLIGACIONES_TRIBUTARIAS"/>
      <w:bookmarkEnd w:id="54"/>
      <w:r w:rsidR="00840359" w:rsidRPr="00251954">
        <w:rPr>
          <w:rFonts w:ascii="Verdana" w:hAnsi="Verdana"/>
          <w:b/>
          <w:bCs/>
          <w:color w:val="auto"/>
          <w:sz w:val="19"/>
          <w:szCs w:val="19"/>
        </w:rPr>
        <w:t>)</w:t>
      </w:r>
      <w:r w:rsidRPr="00251954">
        <w:rPr>
          <w:rFonts w:ascii="Verdana" w:hAnsi="Verdana"/>
          <w:b/>
          <w:bCs/>
          <w:color w:val="auto"/>
          <w:sz w:val="19"/>
          <w:szCs w:val="19"/>
        </w:rPr>
        <w:t xml:space="preserve"> Obligaciones Tributarias</w:t>
      </w:r>
      <w:r w:rsidR="009B555B" w:rsidRPr="00251954">
        <w:rPr>
          <w:rFonts w:ascii="Verdana" w:hAnsi="Verdana"/>
          <w:b/>
          <w:bCs/>
          <w:color w:val="auto"/>
          <w:sz w:val="19"/>
          <w:szCs w:val="19"/>
        </w:rPr>
        <w:t xml:space="preserve"> y con la Seguridad Social</w:t>
      </w:r>
      <w:r w:rsidRPr="00251954">
        <w:rPr>
          <w:rFonts w:ascii="Verdana" w:hAnsi="Verdana"/>
          <w:b/>
          <w:bCs/>
          <w:color w:val="auto"/>
          <w:sz w:val="19"/>
          <w:szCs w:val="19"/>
        </w:rPr>
        <w:t>.</w:t>
      </w:r>
    </w:p>
    <w:p w14:paraId="7A37C41B" w14:textId="77777777" w:rsidR="00E233B8" w:rsidRPr="00251954" w:rsidRDefault="00E233B8" w:rsidP="0058630A">
      <w:pPr>
        <w:pStyle w:val="Normal1"/>
        <w:spacing w:after="0"/>
        <w:ind w:hanging="340"/>
        <w:rPr>
          <w:rFonts w:ascii="Verdana" w:hAnsi="Verdana"/>
          <w:color w:val="auto"/>
          <w:sz w:val="19"/>
          <w:szCs w:val="19"/>
        </w:rPr>
      </w:pPr>
    </w:p>
    <w:p w14:paraId="486B457B" w14:textId="77777777" w:rsidR="009B555B" w:rsidRPr="00251954" w:rsidRDefault="009B555B" w:rsidP="0058630A">
      <w:pPr>
        <w:pStyle w:val="Normal1"/>
        <w:tabs>
          <w:tab w:val="left" w:pos="-314"/>
        </w:tabs>
        <w:spacing w:after="0"/>
        <w:rPr>
          <w:rFonts w:ascii="Verdana" w:hAnsi="Verdana"/>
          <w:color w:val="auto"/>
          <w:sz w:val="19"/>
          <w:szCs w:val="19"/>
          <w:u w:val="single"/>
        </w:rPr>
      </w:pPr>
      <w:r w:rsidRPr="00251954">
        <w:rPr>
          <w:rFonts w:ascii="Verdana" w:hAnsi="Verdana"/>
          <w:color w:val="auto"/>
          <w:sz w:val="19"/>
          <w:szCs w:val="19"/>
        </w:rPr>
        <w:t xml:space="preserve">f.1.- </w:t>
      </w:r>
      <w:r w:rsidRPr="00251954">
        <w:rPr>
          <w:rFonts w:ascii="Verdana" w:hAnsi="Verdana"/>
          <w:color w:val="auto"/>
          <w:sz w:val="19"/>
          <w:szCs w:val="19"/>
          <w:u w:val="single"/>
        </w:rPr>
        <w:t>Obligaciones tributarias con la Administración Estatal</w:t>
      </w:r>
      <w:r w:rsidR="00027BAD" w:rsidRPr="00251954">
        <w:rPr>
          <w:rFonts w:ascii="Verdana" w:hAnsi="Verdana"/>
          <w:color w:val="auto"/>
          <w:sz w:val="19"/>
          <w:szCs w:val="19"/>
          <w:u w:val="single"/>
        </w:rPr>
        <w:t>:</w:t>
      </w:r>
    </w:p>
    <w:p w14:paraId="56555B52" w14:textId="77777777" w:rsidR="009B555B" w:rsidRPr="00251954" w:rsidRDefault="009B555B" w:rsidP="0058630A">
      <w:pPr>
        <w:pStyle w:val="Normal1"/>
        <w:tabs>
          <w:tab w:val="left" w:pos="-314"/>
        </w:tabs>
        <w:spacing w:after="0"/>
        <w:rPr>
          <w:rFonts w:ascii="Verdana" w:hAnsi="Verdana"/>
          <w:color w:val="auto"/>
          <w:sz w:val="19"/>
          <w:szCs w:val="19"/>
          <w:u w:val="single"/>
        </w:rPr>
      </w:pPr>
    </w:p>
    <w:p w14:paraId="239D3840" w14:textId="77777777" w:rsidR="009B555B" w:rsidRPr="00251954" w:rsidRDefault="009B555B" w:rsidP="0058630A">
      <w:pPr>
        <w:pStyle w:val="Normal1"/>
        <w:numPr>
          <w:ilvl w:val="0"/>
          <w:numId w:val="16"/>
        </w:numPr>
        <w:tabs>
          <w:tab w:val="left" w:pos="-314"/>
        </w:tabs>
        <w:spacing w:after="0"/>
        <w:rPr>
          <w:rFonts w:ascii="Verdana" w:hAnsi="Verdana"/>
          <w:color w:val="auto"/>
          <w:sz w:val="19"/>
          <w:szCs w:val="19"/>
        </w:rPr>
      </w:pPr>
      <w:r w:rsidRPr="00251954">
        <w:rPr>
          <w:rFonts w:ascii="Verdana" w:hAnsi="Verdana"/>
          <w:b/>
          <w:color w:val="auto"/>
          <w:sz w:val="19"/>
          <w:szCs w:val="19"/>
        </w:rPr>
        <w:t>Certificación positiva</w:t>
      </w:r>
      <w:r w:rsidRPr="00251954">
        <w:rPr>
          <w:rFonts w:ascii="Verdana" w:hAnsi="Verdana"/>
          <w:color w:val="auto"/>
          <w:sz w:val="19"/>
          <w:szCs w:val="19"/>
        </w:rPr>
        <w:t xml:space="preserve"> expedida por la Agencia Estatal de Administración Tributaria de hallarse al corriente en el cumplimiento de sus obligaciones tributarias, o declaración responsable de no estar obligada a presentarlas.</w:t>
      </w:r>
    </w:p>
    <w:p w14:paraId="6183B275" w14:textId="77777777" w:rsidR="009B555B" w:rsidRPr="00251954" w:rsidRDefault="009B555B" w:rsidP="0058630A">
      <w:pPr>
        <w:pStyle w:val="Normal1"/>
        <w:tabs>
          <w:tab w:val="left" w:pos="-314"/>
        </w:tabs>
        <w:spacing w:after="0"/>
        <w:rPr>
          <w:rFonts w:ascii="Verdana" w:hAnsi="Verdana"/>
          <w:color w:val="auto"/>
          <w:sz w:val="19"/>
          <w:szCs w:val="19"/>
        </w:rPr>
      </w:pPr>
    </w:p>
    <w:p w14:paraId="14623016" w14:textId="77777777" w:rsidR="009B555B" w:rsidRDefault="009B555B" w:rsidP="0058630A">
      <w:pPr>
        <w:pStyle w:val="Normal1"/>
        <w:tabs>
          <w:tab w:val="left" w:pos="-314"/>
        </w:tabs>
        <w:spacing w:after="0"/>
        <w:rPr>
          <w:rFonts w:ascii="Verdana" w:hAnsi="Verdana"/>
          <w:color w:val="auto"/>
          <w:sz w:val="19"/>
          <w:szCs w:val="19"/>
        </w:rPr>
      </w:pPr>
      <w:r w:rsidRPr="00251954">
        <w:rPr>
          <w:rFonts w:ascii="Verdana" w:hAnsi="Verdana"/>
          <w:color w:val="auto"/>
          <w:sz w:val="19"/>
          <w:szCs w:val="19"/>
        </w:rPr>
        <w:t xml:space="preserve">f.2.- </w:t>
      </w:r>
      <w:r w:rsidRPr="00251954">
        <w:rPr>
          <w:rFonts w:ascii="Verdana" w:hAnsi="Verdana"/>
          <w:color w:val="auto"/>
          <w:sz w:val="19"/>
          <w:szCs w:val="19"/>
          <w:u w:val="single"/>
        </w:rPr>
        <w:t>Obligaciones tributarias a efectos del Impuesto sobre Actividades Económicas</w:t>
      </w:r>
      <w:r w:rsidRPr="00251954">
        <w:rPr>
          <w:rFonts w:ascii="Verdana" w:hAnsi="Verdana"/>
          <w:color w:val="auto"/>
          <w:sz w:val="19"/>
          <w:szCs w:val="19"/>
        </w:rPr>
        <w:t>:</w:t>
      </w:r>
    </w:p>
    <w:p w14:paraId="01847283" w14:textId="77777777" w:rsidR="0058630A" w:rsidRPr="00251954" w:rsidRDefault="0058630A" w:rsidP="0058630A">
      <w:pPr>
        <w:pStyle w:val="Normal1"/>
        <w:tabs>
          <w:tab w:val="left" w:pos="-314"/>
        </w:tabs>
        <w:spacing w:after="0"/>
        <w:rPr>
          <w:rFonts w:ascii="Verdana" w:hAnsi="Verdana"/>
          <w:color w:val="auto"/>
          <w:sz w:val="19"/>
          <w:szCs w:val="19"/>
        </w:rPr>
      </w:pPr>
    </w:p>
    <w:p w14:paraId="20C883D1" w14:textId="77777777" w:rsidR="00027BAD" w:rsidRPr="00251954" w:rsidRDefault="00027BAD" w:rsidP="0058630A">
      <w:pPr>
        <w:pStyle w:val="western"/>
        <w:numPr>
          <w:ilvl w:val="0"/>
          <w:numId w:val="17"/>
        </w:numPr>
        <w:spacing w:before="0"/>
        <w:jc w:val="both"/>
        <w:rPr>
          <w:rFonts w:ascii="Verdana" w:eastAsia="Noto Sans HK" w:hAnsi="Verdana" w:cs="Source Sans Pro"/>
          <w:color w:val="auto"/>
          <w:sz w:val="19"/>
          <w:szCs w:val="19"/>
          <w:lang w:eastAsia="en-US"/>
        </w:rPr>
      </w:pPr>
      <w:r w:rsidRPr="00251954">
        <w:rPr>
          <w:rFonts w:ascii="Verdana" w:eastAsia="Noto Sans HK" w:hAnsi="Verdana" w:cs="Source Sans Pro"/>
          <w:b/>
          <w:color w:val="auto"/>
          <w:sz w:val="19"/>
          <w:szCs w:val="19"/>
          <w:lang w:eastAsia="en-US"/>
        </w:rPr>
        <w:lastRenderedPageBreak/>
        <w:t>Certificado</w:t>
      </w:r>
      <w:r w:rsidRPr="00251954">
        <w:rPr>
          <w:rFonts w:ascii="Verdana" w:hAnsi="Verdana"/>
          <w:b/>
          <w:bCs/>
          <w:color w:val="auto"/>
          <w:sz w:val="19"/>
          <w:szCs w:val="19"/>
        </w:rPr>
        <w:t xml:space="preserve"> </w:t>
      </w:r>
      <w:r w:rsidRPr="00251954">
        <w:rPr>
          <w:rFonts w:ascii="Verdana" w:eastAsia="Noto Sans HK" w:hAnsi="Verdana" w:cs="Source Sans Pro"/>
          <w:b/>
          <w:color w:val="auto"/>
          <w:sz w:val="19"/>
          <w:szCs w:val="19"/>
          <w:lang w:eastAsia="en-US"/>
        </w:rPr>
        <w:t>tributario de IAE</w:t>
      </w:r>
      <w:r w:rsidRPr="00251954">
        <w:rPr>
          <w:rStyle w:val="Refdenotaalpie"/>
          <w:rFonts w:ascii="Verdana" w:eastAsia="Noto Sans HK" w:hAnsi="Verdana" w:cs="Source Sans Pro"/>
          <w:color w:val="auto"/>
          <w:sz w:val="19"/>
          <w:szCs w:val="19"/>
          <w:lang w:eastAsia="en-US"/>
        </w:rPr>
        <w:footnoteReference w:id="5"/>
      </w:r>
      <w:r w:rsidRPr="00251954">
        <w:rPr>
          <w:rFonts w:ascii="Verdana" w:eastAsia="Noto Sans HK" w:hAnsi="Verdana" w:cs="Source Sans Pro"/>
          <w:color w:val="auto"/>
          <w:sz w:val="19"/>
          <w:szCs w:val="19"/>
          <w:lang w:eastAsia="en-US"/>
        </w:rPr>
        <w:t xml:space="preserve"> en el epígrafe o epígrafes correspondientes al objeto del contrato.</w:t>
      </w:r>
    </w:p>
    <w:p w14:paraId="4775AA0A" w14:textId="77777777" w:rsidR="00027BAD" w:rsidRPr="00251954" w:rsidRDefault="00027BAD" w:rsidP="0058630A">
      <w:pPr>
        <w:pStyle w:val="western"/>
        <w:numPr>
          <w:ilvl w:val="0"/>
          <w:numId w:val="17"/>
        </w:numPr>
        <w:spacing w:before="0"/>
        <w:jc w:val="both"/>
        <w:rPr>
          <w:rFonts w:ascii="Verdana" w:eastAsia="Noto Sans HK" w:hAnsi="Verdana" w:cs="Source Sans Pro"/>
          <w:color w:val="auto"/>
          <w:sz w:val="19"/>
          <w:szCs w:val="19"/>
          <w:lang w:eastAsia="en-US"/>
        </w:rPr>
      </w:pPr>
      <w:r w:rsidRPr="00251954">
        <w:rPr>
          <w:rFonts w:ascii="Verdana" w:eastAsia="Noto Sans HK" w:hAnsi="Verdana" w:cs="Source Sans Pro"/>
          <w:color w:val="auto"/>
          <w:sz w:val="19"/>
          <w:szCs w:val="19"/>
          <w:lang w:eastAsia="en-US"/>
        </w:rPr>
        <w:t>En caso de no aportar el certificado anterior, si la persona licitadora se hubiera dado de alta en el Impuesto sobre Actividades Económicas en el ejercicio corriente, deberá presentar justificante de estar dada de alta en el epígrafe correspondiente al objeto del contrato, del citado impuesto. En caso de que se hubiera dado de alta en otro ejercicio, deberá presentar el justificante de pago del último recibo. En ambos supuestos, se acompañará una declaración responsable de no haberse dado de baja en la matrícula del citado impuesto.</w:t>
      </w:r>
    </w:p>
    <w:p w14:paraId="0809158E" w14:textId="77777777" w:rsidR="00027BAD" w:rsidRPr="00251954" w:rsidRDefault="00027BAD" w:rsidP="0058630A">
      <w:pPr>
        <w:pStyle w:val="western"/>
        <w:numPr>
          <w:ilvl w:val="0"/>
          <w:numId w:val="17"/>
        </w:numPr>
        <w:spacing w:before="0"/>
        <w:jc w:val="both"/>
        <w:rPr>
          <w:rFonts w:ascii="Verdana" w:eastAsia="Noto Sans HK" w:hAnsi="Verdana" w:cs="Source Sans Pro"/>
          <w:color w:val="auto"/>
          <w:sz w:val="19"/>
          <w:szCs w:val="19"/>
          <w:lang w:eastAsia="en-US"/>
        </w:rPr>
      </w:pPr>
      <w:r w:rsidRPr="00251954">
        <w:rPr>
          <w:rFonts w:ascii="Verdana" w:eastAsia="Noto Sans HK" w:hAnsi="Verdana" w:cs="Source Sans Pro"/>
          <w:color w:val="auto"/>
          <w:sz w:val="19"/>
          <w:szCs w:val="19"/>
          <w:lang w:eastAsia="en-US"/>
        </w:rPr>
        <w:t>En caso de estar exenta de este impuesto, presentarán declaración justificativa al respecto.</w:t>
      </w:r>
    </w:p>
    <w:p w14:paraId="1F2B071A" w14:textId="77777777" w:rsidR="00A81927" w:rsidRPr="00251954" w:rsidRDefault="00A81927" w:rsidP="0058630A">
      <w:pPr>
        <w:pStyle w:val="Normal1"/>
        <w:tabs>
          <w:tab w:val="left" w:pos="-314"/>
        </w:tabs>
        <w:spacing w:after="0"/>
        <w:rPr>
          <w:rFonts w:ascii="Verdana" w:hAnsi="Verdana"/>
          <w:color w:val="auto"/>
          <w:sz w:val="19"/>
          <w:szCs w:val="19"/>
        </w:rPr>
      </w:pPr>
    </w:p>
    <w:p w14:paraId="32CFC684" w14:textId="77777777" w:rsidR="00027BAD" w:rsidRPr="00251954" w:rsidRDefault="00027BAD" w:rsidP="0058630A">
      <w:pPr>
        <w:pStyle w:val="Normal1"/>
        <w:tabs>
          <w:tab w:val="left" w:pos="-314"/>
        </w:tabs>
        <w:spacing w:after="0"/>
        <w:rPr>
          <w:rFonts w:ascii="Verdana" w:hAnsi="Verdana"/>
          <w:color w:val="auto"/>
          <w:sz w:val="19"/>
          <w:szCs w:val="19"/>
          <w:u w:val="single"/>
        </w:rPr>
      </w:pPr>
      <w:r w:rsidRPr="00251954">
        <w:rPr>
          <w:rFonts w:ascii="Verdana" w:hAnsi="Verdana"/>
          <w:color w:val="auto"/>
          <w:sz w:val="19"/>
          <w:szCs w:val="19"/>
        </w:rPr>
        <w:t xml:space="preserve">f.3.- </w:t>
      </w:r>
      <w:r w:rsidRPr="00251954">
        <w:rPr>
          <w:rFonts w:ascii="Verdana" w:hAnsi="Verdana"/>
          <w:color w:val="auto"/>
          <w:sz w:val="19"/>
          <w:szCs w:val="19"/>
          <w:u w:val="single"/>
        </w:rPr>
        <w:t>Obligaciones tributarias con la administración de la Junta de Andalucía:</w:t>
      </w:r>
    </w:p>
    <w:p w14:paraId="67FF8CF1" w14:textId="77777777" w:rsidR="000D4FCF" w:rsidRPr="00251954" w:rsidRDefault="000D4FCF" w:rsidP="0058630A">
      <w:pPr>
        <w:pStyle w:val="Normal1"/>
        <w:tabs>
          <w:tab w:val="left" w:pos="-314"/>
        </w:tabs>
        <w:spacing w:after="0"/>
        <w:rPr>
          <w:rFonts w:ascii="Verdana" w:hAnsi="Verdana"/>
          <w:color w:val="auto"/>
          <w:sz w:val="19"/>
          <w:szCs w:val="19"/>
        </w:rPr>
      </w:pPr>
    </w:p>
    <w:p w14:paraId="51CEF555" w14:textId="77777777" w:rsidR="00027BAD" w:rsidRPr="00251954" w:rsidRDefault="00027BAD" w:rsidP="0058630A">
      <w:pPr>
        <w:numPr>
          <w:ilvl w:val="0"/>
          <w:numId w:val="18"/>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b/>
          <w:bCs/>
          <w:kern w:val="0"/>
          <w:sz w:val="19"/>
          <w:szCs w:val="19"/>
          <w:lang w:eastAsia="es-ES" w:bidi="ar-SA"/>
        </w:rPr>
        <w:t>Certificación positiva</w:t>
      </w:r>
      <w:r w:rsidRPr="00251954">
        <w:rPr>
          <w:rFonts w:ascii="Verdana" w:eastAsia="Times New Roman" w:hAnsi="Verdana" w:cs="Times New Roman"/>
          <w:kern w:val="0"/>
          <w:sz w:val="19"/>
          <w:szCs w:val="19"/>
          <w:lang w:eastAsia="es-ES" w:bidi="ar-SA"/>
        </w:rPr>
        <w:t xml:space="preserve">, expedida por la Administración Tributaria de Andalucía, justificativa de la inexistencia con la Administración Autonómica de deudas de naturaleza tributaria en período ejecutivo o, en el caso de personas contribuyentes contra quienes no proceda la utilización de la vía de apremio, deudas no atendidas en período voluntario. </w:t>
      </w:r>
    </w:p>
    <w:p w14:paraId="00416F3A" w14:textId="77777777" w:rsidR="00253003" w:rsidRPr="00251954" w:rsidRDefault="00253003" w:rsidP="0058630A">
      <w:pPr>
        <w:pStyle w:val="Normal1"/>
        <w:tabs>
          <w:tab w:val="left" w:pos="-314"/>
        </w:tabs>
        <w:spacing w:after="0"/>
        <w:rPr>
          <w:rFonts w:ascii="Verdana" w:hAnsi="Verdana"/>
          <w:b/>
          <w:color w:val="auto"/>
          <w:sz w:val="19"/>
          <w:szCs w:val="19"/>
        </w:rPr>
      </w:pPr>
    </w:p>
    <w:p w14:paraId="117EBADD" w14:textId="77777777" w:rsidR="00E233B8" w:rsidRPr="00251954" w:rsidRDefault="00DD7FED" w:rsidP="0058630A">
      <w:pPr>
        <w:pStyle w:val="Normal1"/>
        <w:tabs>
          <w:tab w:val="left" w:pos="-314"/>
        </w:tabs>
        <w:spacing w:after="0"/>
        <w:rPr>
          <w:rFonts w:ascii="Verdana" w:hAnsi="Verdana"/>
          <w:bCs/>
          <w:color w:val="auto"/>
          <w:sz w:val="19"/>
          <w:szCs w:val="19"/>
        </w:rPr>
      </w:pPr>
      <w:r w:rsidRPr="00251954">
        <w:rPr>
          <w:rFonts w:ascii="Verdana" w:hAnsi="Verdana"/>
          <w:bCs/>
          <w:color w:val="auto"/>
          <w:sz w:val="19"/>
          <w:szCs w:val="19"/>
        </w:rPr>
        <w:t>f.4.-</w:t>
      </w:r>
      <w:bookmarkStart w:id="55" w:name="Ref_LETRA_OBLIGACIONES_SS"/>
      <w:bookmarkEnd w:id="55"/>
      <w:r w:rsidRPr="00251954">
        <w:rPr>
          <w:rFonts w:ascii="Verdana" w:hAnsi="Verdana"/>
          <w:bCs/>
          <w:color w:val="auto"/>
          <w:sz w:val="19"/>
          <w:szCs w:val="19"/>
        </w:rPr>
        <w:t xml:space="preserve"> </w:t>
      </w:r>
      <w:r w:rsidR="00F66C1C" w:rsidRPr="00251954">
        <w:rPr>
          <w:rFonts w:ascii="Verdana" w:hAnsi="Verdana"/>
          <w:bCs/>
          <w:color w:val="auto"/>
          <w:sz w:val="19"/>
          <w:szCs w:val="19"/>
          <w:u w:val="single"/>
        </w:rPr>
        <w:t>Oblig</w:t>
      </w:r>
      <w:r w:rsidRPr="00251954">
        <w:rPr>
          <w:rFonts w:ascii="Verdana" w:hAnsi="Verdana"/>
          <w:bCs/>
          <w:color w:val="auto"/>
          <w:sz w:val="19"/>
          <w:szCs w:val="19"/>
          <w:u w:val="single"/>
        </w:rPr>
        <w:t>aciones con la Seguridad Social:</w:t>
      </w:r>
    </w:p>
    <w:p w14:paraId="45D36868" w14:textId="77777777" w:rsidR="00E233B8" w:rsidRPr="00251954" w:rsidRDefault="00E233B8" w:rsidP="0058630A">
      <w:pPr>
        <w:pStyle w:val="Normal1"/>
        <w:tabs>
          <w:tab w:val="left" w:pos="-314"/>
        </w:tabs>
        <w:spacing w:after="0"/>
        <w:rPr>
          <w:rFonts w:ascii="Verdana" w:hAnsi="Verdana"/>
          <w:color w:val="auto"/>
          <w:sz w:val="19"/>
          <w:szCs w:val="19"/>
        </w:rPr>
      </w:pPr>
    </w:p>
    <w:p w14:paraId="5A59397E" w14:textId="77777777" w:rsidR="00E233B8" w:rsidRPr="00251954" w:rsidRDefault="00DD7FED" w:rsidP="0058630A">
      <w:pPr>
        <w:pStyle w:val="Normal1"/>
        <w:numPr>
          <w:ilvl w:val="0"/>
          <w:numId w:val="16"/>
        </w:numPr>
        <w:spacing w:after="0"/>
        <w:rPr>
          <w:rFonts w:ascii="Verdana" w:hAnsi="Verdana"/>
          <w:color w:val="auto"/>
          <w:sz w:val="19"/>
          <w:szCs w:val="19"/>
        </w:rPr>
      </w:pPr>
      <w:r w:rsidRPr="00251954">
        <w:rPr>
          <w:rFonts w:ascii="Verdana" w:hAnsi="Verdana"/>
          <w:b/>
          <w:color w:val="auto"/>
          <w:sz w:val="19"/>
          <w:szCs w:val="19"/>
        </w:rPr>
        <w:t>Certificación positiva</w:t>
      </w:r>
      <w:r w:rsidRPr="00251954">
        <w:rPr>
          <w:rFonts w:ascii="Verdana" w:hAnsi="Verdana"/>
          <w:color w:val="auto"/>
          <w:sz w:val="19"/>
          <w:szCs w:val="19"/>
        </w:rPr>
        <w:t>, expedida</w:t>
      </w:r>
      <w:r w:rsidR="00F66C1C" w:rsidRPr="00251954">
        <w:rPr>
          <w:rFonts w:ascii="Verdana" w:hAnsi="Verdana"/>
          <w:color w:val="auto"/>
          <w:sz w:val="19"/>
          <w:szCs w:val="19"/>
        </w:rPr>
        <w:t xml:space="preserve"> por la Tesorería Territorial de la Seguridad Social, de hallarse al corriente en el cumplimiento de sus obligaciones con la Seguridad Social, o declaración responsable de no</w:t>
      </w:r>
      <w:r w:rsidRPr="00251954">
        <w:rPr>
          <w:rFonts w:ascii="Verdana" w:hAnsi="Verdana"/>
          <w:color w:val="auto"/>
          <w:sz w:val="19"/>
          <w:szCs w:val="19"/>
        </w:rPr>
        <w:t xml:space="preserve"> estar obligada a presentarlas.</w:t>
      </w:r>
    </w:p>
    <w:p w14:paraId="2BFF7D34" w14:textId="77777777" w:rsidR="00DD7FED" w:rsidRPr="00251954" w:rsidRDefault="00DD7FED" w:rsidP="0058630A">
      <w:pPr>
        <w:pStyle w:val="Normal1"/>
        <w:spacing w:after="0"/>
        <w:ind w:left="720"/>
        <w:rPr>
          <w:rFonts w:ascii="Verdana" w:hAnsi="Verdana"/>
          <w:color w:val="auto"/>
          <w:sz w:val="19"/>
          <w:szCs w:val="19"/>
        </w:rPr>
      </w:pPr>
    </w:p>
    <w:p w14:paraId="0372F2FC" w14:textId="77777777" w:rsidR="00E233B8" w:rsidRPr="00251954" w:rsidRDefault="00DD7FED" w:rsidP="0058630A">
      <w:pPr>
        <w:pStyle w:val="Normal1"/>
        <w:spacing w:after="0"/>
        <w:rPr>
          <w:rFonts w:ascii="Verdana" w:hAnsi="Verdana"/>
          <w:b/>
          <w:bCs/>
          <w:color w:val="auto"/>
          <w:sz w:val="19"/>
          <w:szCs w:val="19"/>
        </w:rPr>
      </w:pPr>
      <w:r w:rsidRPr="00251954">
        <w:rPr>
          <w:rFonts w:ascii="Verdana" w:hAnsi="Verdana"/>
          <w:b/>
          <w:bCs/>
          <w:color w:val="auto"/>
          <w:sz w:val="19"/>
          <w:szCs w:val="19"/>
        </w:rPr>
        <w:t>g</w:t>
      </w:r>
      <w:bookmarkStart w:id="56" w:name="Ref_LETRA_DISCAPACIDAD"/>
      <w:bookmarkEnd w:id="56"/>
      <w:r w:rsidR="00840359" w:rsidRPr="00251954">
        <w:rPr>
          <w:rFonts w:ascii="Verdana" w:hAnsi="Verdana"/>
          <w:b/>
          <w:bCs/>
          <w:color w:val="auto"/>
          <w:sz w:val="19"/>
          <w:szCs w:val="19"/>
        </w:rPr>
        <w:t>)</w:t>
      </w:r>
      <w:r w:rsidR="00F66C1C" w:rsidRPr="00251954">
        <w:rPr>
          <w:rFonts w:ascii="Verdana" w:hAnsi="Verdana"/>
          <w:b/>
          <w:bCs/>
          <w:color w:val="auto"/>
          <w:sz w:val="19"/>
          <w:szCs w:val="19"/>
        </w:rPr>
        <w:t xml:space="preserve"> Personas trabajadoras con discapacidad.</w:t>
      </w:r>
    </w:p>
    <w:p w14:paraId="6BE05EC6" w14:textId="77777777" w:rsidR="00E233B8" w:rsidRPr="00251954" w:rsidRDefault="00E233B8" w:rsidP="0058630A">
      <w:pPr>
        <w:pStyle w:val="Normal1"/>
        <w:spacing w:after="0"/>
        <w:ind w:hanging="340"/>
        <w:rPr>
          <w:rFonts w:ascii="Verdana" w:hAnsi="Verdana"/>
          <w:color w:val="auto"/>
          <w:sz w:val="19"/>
          <w:szCs w:val="19"/>
        </w:rPr>
      </w:pPr>
    </w:p>
    <w:p w14:paraId="19A0B8BC" w14:textId="77777777" w:rsidR="00E233B8" w:rsidRPr="00251954" w:rsidRDefault="00F66C1C" w:rsidP="0058630A">
      <w:pPr>
        <w:pStyle w:val="Listanumricatexto"/>
        <w:ind w:left="0"/>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De conformidad con el artículo 71.1.d) de la LCSP, las personas licitadoras que tengan un número de 50 o más personas trabajadoras en su plantilla estarán obligadas a contar con un 2% de trabajadores con discapacidad, conforme a lo dispuesto en el artículo 42 del Real Decreto Legislativo 1/2013, de 29 de noviembre, por el que se aprueba el Texto Refundido de la Ley General de derechos de las personas con discapacidad y de su inclusión social, o a adoptar las medidas alternativas previstas en el Real Decreto 364/2005, de 8 de abril, por el que se regula el cumplimiento alternativo con carácter excepcional de la cuota de reserva a favor de los trabajadores con discapacidad.</w:t>
      </w:r>
    </w:p>
    <w:p w14:paraId="45DBBFDD" w14:textId="77777777" w:rsidR="00E233B8" w:rsidRPr="00251954" w:rsidRDefault="00E233B8" w:rsidP="0058630A">
      <w:pPr>
        <w:pStyle w:val="Listanumricatexto"/>
        <w:ind w:left="0"/>
        <w:jc w:val="both"/>
        <w:rPr>
          <w:rFonts w:ascii="Verdana" w:eastAsia="Noto Sans HK" w:hAnsi="Verdana" w:cs="Source Sans Pro"/>
          <w:sz w:val="19"/>
          <w:szCs w:val="19"/>
          <w:lang w:eastAsia="en-US"/>
        </w:rPr>
      </w:pPr>
    </w:p>
    <w:p w14:paraId="1A5C6AA3" w14:textId="77777777" w:rsidR="00DD7FED"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Para acreditar que no concurre la citada causa de prohibición para contratar, la persona licitadora propuesta como adjudicataria deberá presentar</w:t>
      </w:r>
      <w:r w:rsidR="00DD7FED" w:rsidRPr="00251954">
        <w:rPr>
          <w:rFonts w:ascii="Verdana" w:hAnsi="Verdana"/>
          <w:color w:val="auto"/>
          <w:sz w:val="19"/>
          <w:szCs w:val="19"/>
        </w:rPr>
        <w:t>:</w:t>
      </w:r>
    </w:p>
    <w:p w14:paraId="6673B186" w14:textId="77777777" w:rsidR="00DD7FED" w:rsidRPr="00251954" w:rsidRDefault="00DD7FED" w:rsidP="0058630A">
      <w:pPr>
        <w:pStyle w:val="Normal1"/>
        <w:spacing w:after="0"/>
        <w:rPr>
          <w:rFonts w:ascii="Verdana" w:hAnsi="Verdana"/>
          <w:color w:val="auto"/>
          <w:sz w:val="19"/>
          <w:szCs w:val="19"/>
        </w:rPr>
      </w:pPr>
    </w:p>
    <w:p w14:paraId="7F6E585D" w14:textId="77777777" w:rsidR="00DD7FED" w:rsidRPr="00251954" w:rsidRDefault="00DD7FED" w:rsidP="0058630A">
      <w:pPr>
        <w:pStyle w:val="Normal1"/>
        <w:numPr>
          <w:ilvl w:val="0"/>
          <w:numId w:val="16"/>
        </w:numPr>
        <w:spacing w:after="0"/>
        <w:rPr>
          <w:rFonts w:ascii="Verdana" w:hAnsi="Verdana"/>
          <w:color w:val="auto"/>
          <w:sz w:val="19"/>
          <w:szCs w:val="19"/>
        </w:rPr>
      </w:pPr>
      <w:r w:rsidRPr="00251954">
        <w:rPr>
          <w:rFonts w:ascii="Verdana" w:hAnsi="Verdana"/>
          <w:color w:val="auto"/>
          <w:sz w:val="19"/>
          <w:szCs w:val="19"/>
        </w:rPr>
        <w:t>C</w:t>
      </w:r>
      <w:r w:rsidR="00F66C1C" w:rsidRPr="00251954">
        <w:rPr>
          <w:rFonts w:ascii="Verdana" w:hAnsi="Verdana"/>
          <w:color w:val="auto"/>
          <w:sz w:val="19"/>
          <w:szCs w:val="19"/>
        </w:rPr>
        <w:t>ertificado de la empresa en que conste tanto el número global de personas trabajadoras de plantilla como el número particular de personas trabajadoras con discapacidad en la misma</w:t>
      </w:r>
      <w:r w:rsidRPr="00251954">
        <w:rPr>
          <w:rFonts w:ascii="Verdana" w:hAnsi="Verdana"/>
          <w:color w:val="auto"/>
          <w:sz w:val="19"/>
          <w:szCs w:val="19"/>
        </w:rPr>
        <w:t xml:space="preserve"> conforme al modelo establecido en el Anexo </w:t>
      </w:r>
      <w:r w:rsidR="00F431F7" w:rsidRPr="00251954">
        <w:rPr>
          <w:rFonts w:ascii="Verdana" w:hAnsi="Verdana"/>
          <w:color w:val="auto"/>
          <w:sz w:val="19"/>
          <w:szCs w:val="19"/>
        </w:rPr>
        <w:t>VIII</w:t>
      </w:r>
      <w:r w:rsidR="00F66C1C" w:rsidRPr="00251954">
        <w:rPr>
          <w:rFonts w:ascii="Verdana" w:hAnsi="Verdana"/>
          <w:color w:val="auto"/>
          <w:sz w:val="19"/>
          <w:szCs w:val="19"/>
        </w:rPr>
        <w:t xml:space="preserve">. </w:t>
      </w:r>
    </w:p>
    <w:p w14:paraId="4740DD33" w14:textId="77777777" w:rsidR="00DD7FED" w:rsidRPr="00251954" w:rsidRDefault="00DD7FED" w:rsidP="0058630A">
      <w:pPr>
        <w:pStyle w:val="Normal1"/>
        <w:spacing w:after="0"/>
        <w:ind w:left="720"/>
        <w:rPr>
          <w:rFonts w:ascii="Verdana" w:hAnsi="Verdana"/>
          <w:color w:val="auto"/>
          <w:sz w:val="19"/>
          <w:szCs w:val="19"/>
        </w:rPr>
      </w:pPr>
    </w:p>
    <w:p w14:paraId="1E72B948" w14:textId="77777777" w:rsidR="00E233B8" w:rsidRPr="00251954" w:rsidRDefault="00F66C1C" w:rsidP="0058630A">
      <w:pPr>
        <w:pStyle w:val="Normal1"/>
        <w:numPr>
          <w:ilvl w:val="0"/>
          <w:numId w:val="16"/>
        </w:numPr>
        <w:spacing w:after="0"/>
        <w:rPr>
          <w:rFonts w:ascii="Verdana" w:hAnsi="Verdana"/>
          <w:color w:val="auto"/>
          <w:sz w:val="19"/>
          <w:szCs w:val="19"/>
        </w:rPr>
      </w:pPr>
      <w:r w:rsidRPr="00251954">
        <w:rPr>
          <w:rFonts w:ascii="Verdana" w:hAnsi="Verdana"/>
          <w:color w:val="auto"/>
          <w:sz w:val="19"/>
          <w:szCs w:val="19"/>
        </w:rPr>
        <w:t xml:space="preserve">En el caso de haberse optado por el cumplimiento de las medidas alternativas legalmente previstas, deberán aportar una copia de la </w:t>
      </w:r>
      <w:r w:rsidRPr="00251954">
        <w:rPr>
          <w:rFonts w:ascii="Verdana" w:hAnsi="Verdana"/>
          <w:b/>
          <w:color w:val="auto"/>
          <w:sz w:val="19"/>
          <w:szCs w:val="19"/>
        </w:rPr>
        <w:t>declaración de excepcionalidad</w:t>
      </w:r>
      <w:r w:rsidRPr="00251954">
        <w:rPr>
          <w:rFonts w:ascii="Verdana" w:hAnsi="Verdana"/>
          <w:color w:val="auto"/>
          <w:sz w:val="19"/>
          <w:szCs w:val="19"/>
        </w:rPr>
        <w:t xml:space="preserve"> y </w:t>
      </w:r>
      <w:r w:rsidRPr="00251954">
        <w:rPr>
          <w:rFonts w:ascii="Verdana" w:hAnsi="Verdana"/>
          <w:b/>
          <w:color w:val="auto"/>
          <w:sz w:val="19"/>
          <w:szCs w:val="19"/>
        </w:rPr>
        <w:t>una declaración con las concretas medidas aplicadas</w:t>
      </w:r>
      <w:r w:rsidRPr="00251954">
        <w:rPr>
          <w:rFonts w:ascii="Verdana" w:hAnsi="Verdana"/>
          <w:color w:val="auto"/>
          <w:sz w:val="19"/>
          <w:szCs w:val="19"/>
        </w:rPr>
        <w:t xml:space="preserve">. </w:t>
      </w:r>
    </w:p>
    <w:p w14:paraId="323ACB22" w14:textId="77777777" w:rsidR="0080392B" w:rsidRPr="00251954" w:rsidRDefault="0080392B" w:rsidP="0058630A">
      <w:pPr>
        <w:pStyle w:val="Normal1"/>
        <w:spacing w:after="0"/>
        <w:rPr>
          <w:rFonts w:ascii="Verdana" w:hAnsi="Verdana"/>
          <w:color w:val="auto"/>
          <w:sz w:val="19"/>
          <w:szCs w:val="19"/>
        </w:rPr>
      </w:pPr>
    </w:p>
    <w:p w14:paraId="148FB83D" w14:textId="77777777" w:rsidR="00E233B8" w:rsidRPr="00251954" w:rsidRDefault="0080392B" w:rsidP="0058630A">
      <w:pPr>
        <w:pStyle w:val="Normal1"/>
        <w:spacing w:after="0"/>
        <w:rPr>
          <w:rFonts w:ascii="Verdana" w:hAnsi="Verdana"/>
          <w:b/>
          <w:bCs/>
          <w:color w:val="auto"/>
          <w:sz w:val="19"/>
          <w:szCs w:val="19"/>
        </w:rPr>
      </w:pPr>
      <w:r w:rsidRPr="00251954">
        <w:rPr>
          <w:rFonts w:ascii="Verdana" w:hAnsi="Verdana"/>
          <w:b/>
          <w:bCs/>
          <w:color w:val="auto"/>
          <w:sz w:val="19"/>
          <w:szCs w:val="19"/>
        </w:rPr>
        <w:t>h</w:t>
      </w:r>
      <w:r w:rsidR="00840359" w:rsidRPr="00251954">
        <w:rPr>
          <w:rFonts w:ascii="Verdana" w:hAnsi="Verdana"/>
          <w:b/>
          <w:bCs/>
          <w:color w:val="auto"/>
          <w:sz w:val="19"/>
          <w:szCs w:val="19"/>
        </w:rPr>
        <w:t>)</w:t>
      </w:r>
      <w:r w:rsidR="00F66C1C" w:rsidRPr="00251954">
        <w:rPr>
          <w:rFonts w:ascii="Verdana" w:hAnsi="Verdana"/>
          <w:b/>
          <w:bCs/>
          <w:color w:val="auto"/>
          <w:sz w:val="19"/>
          <w:szCs w:val="19"/>
        </w:rPr>
        <w:t xml:space="preserve">  Promoción de la igualdad entre mujeres y hombres.</w:t>
      </w:r>
    </w:p>
    <w:p w14:paraId="689BAA50" w14:textId="77777777" w:rsidR="00E233B8" w:rsidRPr="00251954" w:rsidRDefault="00E233B8" w:rsidP="0058630A">
      <w:pPr>
        <w:pStyle w:val="Normal1"/>
        <w:spacing w:after="0"/>
        <w:rPr>
          <w:rFonts w:ascii="Verdana" w:hAnsi="Verdana"/>
          <w:b/>
          <w:bCs/>
          <w:color w:val="auto"/>
          <w:sz w:val="19"/>
          <w:szCs w:val="19"/>
        </w:rPr>
      </w:pPr>
    </w:p>
    <w:p w14:paraId="36E1BB1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De conformidad con lo establecido en el artículo 71.1.d) de la LCSP, las empresas licitadoras que tengan 50 o más personas trabajadoras deberán acreditar </w:t>
      </w:r>
      <w:r w:rsidRPr="00251954">
        <w:rPr>
          <w:rFonts w:ascii="Verdana" w:hAnsi="Verdana"/>
          <w:color w:val="auto"/>
          <w:sz w:val="19"/>
          <w:szCs w:val="19"/>
          <w:u w:val="single"/>
        </w:rPr>
        <w:t>que cuentan con un plan de igualdad</w:t>
      </w:r>
      <w:r w:rsidR="0080392B" w:rsidRPr="00251954">
        <w:rPr>
          <w:rFonts w:ascii="Verdana" w:hAnsi="Verdana"/>
          <w:color w:val="auto"/>
          <w:sz w:val="19"/>
          <w:szCs w:val="19"/>
          <w:u w:val="single"/>
        </w:rPr>
        <w:t>, inscrito en el Registro laboral correspondiente,</w:t>
      </w:r>
      <w:r w:rsidRPr="00251954">
        <w:rPr>
          <w:rFonts w:ascii="Verdana" w:hAnsi="Verdana"/>
          <w:color w:val="auto"/>
          <w:sz w:val="19"/>
          <w:szCs w:val="19"/>
        </w:rPr>
        <w:t xml:space="preserve"> conforme a lo dispuesto en el artículo 45.2 de la Ley </w:t>
      </w:r>
      <w:r w:rsidRPr="00251954">
        <w:rPr>
          <w:rFonts w:ascii="Verdana" w:hAnsi="Verdana"/>
          <w:color w:val="auto"/>
          <w:sz w:val="19"/>
          <w:szCs w:val="19"/>
        </w:rPr>
        <w:lastRenderedPageBreak/>
        <w:t xml:space="preserve">Orgánica 3/2007, de 22 de marzo, para la igualdad efectiva de mujeres y hombres </w:t>
      </w:r>
      <w:r w:rsidRPr="00251954">
        <w:rPr>
          <w:rFonts w:ascii="Verdana" w:hAnsi="Verdana" w:cs="Arial"/>
          <w:color w:val="auto"/>
          <w:spacing w:val="-2"/>
          <w:sz w:val="19"/>
          <w:szCs w:val="19"/>
        </w:rPr>
        <w:t>(en adelante, Ley Orgánica 3/2007).</w:t>
      </w:r>
    </w:p>
    <w:p w14:paraId="0CD26C9F" w14:textId="77777777" w:rsidR="00E233B8" w:rsidRPr="00251954" w:rsidRDefault="00E233B8" w:rsidP="0058630A">
      <w:pPr>
        <w:pStyle w:val="Normal1"/>
        <w:spacing w:after="0"/>
        <w:rPr>
          <w:rFonts w:ascii="Verdana" w:hAnsi="Verdana"/>
          <w:strike/>
          <w:color w:val="auto"/>
          <w:sz w:val="19"/>
          <w:szCs w:val="19"/>
        </w:rPr>
      </w:pPr>
    </w:p>
    <w:p w14:paraId="7F9DC362" w14:textId="77777777" w:rsidR="0080392B"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Para acreditar que no concurre la citada causa de prohibición para contratar, la persona licitadora propuesta como adjudicataria deberá presentar</w:t>
      </w:r>
      <w:r w:rsidR="0080392B" w:rsidRPr="00251954">
        <w:rPr>
          <w:rFonts w:ascii="Verdana" w:hAnsi="Verdana"/>
          <w:color w:val="auto"/>
          <w:sz w:val="19"/>
          <w:szCs w:val="19"/>
        </w:rPr>
        <w:t>:</w:t>
      </w:r>
    </w:p>
    <w:p w14:paraId="625D8C92" w14:textId="77777777" w:rsidR="0080392B" w:rsidRPr="00251954" w:rsidRDefault="0080392B" w:rsidP="0058630A">
      <w:pPr>
        <w:pStyle w:val="Normal1"/>
        <w:spacing w:after="0"/>
        <w:rPr>
          <w:rFonts w:ascii="Verdana" w:hAnsi="Verdana"/>
          <w:color w:val="auto"/>
          <w:sz w:val="19"/>
          <w:szCs w:val="19"/>
        </w:rPr>
      </w:pPr>
    </w:p>
    <w:p w14:paraId="39E6B48D" w14:textId="77777777" w:rsidR="00E233B8" w:rsidRPr="00251954" w:rsidRDefault="0080392B" w:rsidP="0058630A">
      <w:pPr>
        <w:pStyle w:val="Normal1"/>
        <w:numPr>
          <w:ilvl w:val="0"/>
          <w:numId w:val="19"/>
        </w:numPr>
        <w:spacing w:after="0"/>
        <w:rPr>
          <w:rFonts w:ascii="Verdana" w:hAnsi="Verdana"/>
          <w:color w:val="auto"/>
          <w:sz w:val="19"/>
          <w:szCs w:val="19"/>
        </w:rPr>
      </w:pPr>
      <w:r w:rsidRPr="00251954">
        <w:rPr>
          <w:rFonts w:ascii="Verdana" w:hAnsi="Verdana"/>
          <w:color w:val="auto"/>
          <w:sz w:val="19"/>
          <w:szCs w:val="19"/>
        </w:rPr>
        <w:t>Plan</w:t>
      </w:r>
      <w:r w:rsidR="00F66C1C" w:rsidRPr="00251954">
        <w:rPr>
          <w:rFonts w:ascii="Verdana" w:hAnsi="Verdana"/>
          <w:color w:val="auto"/>
          <w:sz w:val="19"/>
          <w:szCs w:val="19"/>
        </w:rPr>
        <w:t xml:space="preserve"> de igualdad inscrito en el Registro de Convenios y Acuerdos Colectivos de Trabajo (REGCON) al tiempo de finalización del plazo de presentación de ofertas. </w:t>
      </w:r>
    </w:p>
    <w:p w14:paraId="62A95432" w14:textId="77777777" w:rsidR="00E233B8" w:rsidRPr="00251954" w:rsidRDefault="00E233B8" w:rsidP="0058630A">
      <w:pPr>
        <w:pStyle w:val="Normal1"/>
        <w:spacing w:after="0"/>
        <w:rPr>
          <w:rFonts w:ascii="Verdana" w:hAnsi="Verdana"/>
          <w:color w:val="auto"/>
          <w:sz w:val="19"/>
          <w:szCs w:val="19"/>
        </w:rPr>
      </w:pPr>
    </w:p>
    <w:p w14:paraId="150FED3D" w14:textId="77777777" w:rsidR="00E233B8" w:rsidRPr="00251954" w:rsidRDefault="00F66C1C" w:rsidP="0058630A">
      <w:pPr>
        <w:pStyle w:val="Normal1"/>
        <w:numPr>
          <w:ilvl w:val="0"/>
          <w:numId w:val="19"/>
        </w:numPr>
        <w:spacing w:after="0"/>
        <w:rPr>
          <w:rFonts w:ascii="Verdana" w:hAnsi="Verdana"/>
          <w:color w:val="auto"/>
          <w:sz w:val="19"/>
          <w:szCs w:val="19"/>
        </w:rPr>
      </w:pPr>
      <w:r w:rsidRPr="00251954">
        <w:rPr>
          <w:rFonts w:ascii="Verdana" w:hAnsi="Verdana"/>
          <w:color w:val="auto"/>
          <w:sz w:val="19"/>
          <w:szCs w:val="19"/>
        </w:rPr>
        <w:t xml:space="preserve">No obstante, se considerará suficiente la </w:t>
      </w:r>
      <w:r w:rsidRPr="00251954">
        <w:rPr>
          <w:rFonts w:ascii="Verdana" w:hAnsi="Verdana"/>
          <w:b/>
          <w:color w:val="auto"/>
          <w:sz w:val="19"/>
          <w:szCs w:val="19"/>
        </w:rPr>
        <w:t>solicitud de inscripción del plan de igualdad</w:t>
      </w:r>
      <w:r w:rsidRPr="00251954">
        <w:rPr>
          <w:rFonts w:ascii="Verdana" w:hAnsi="Verdana"/>
          <w:color w:val="auto"/>
          <w:sz w:val="19"/>
          <w:szCs w:val="19"/>
        </w:rPr>
        <w:t xml:space="preserve"> siempre que, a la fecha de finalización del plazo de presentación de ofertas, hayan transcurrido tres meses o más desde que se presentó la solicitud, sin que hubiera recaído resolución expresa sobre la procedencia de la inscripción.</w:t>
      </w:r>
    </w:p>
    <w:p w14:paraId="1F0D064B" w14:textId="77777777" w:rsidR="00E233B8" w:rsidRPr="00251954" w:rsidRDefault="00E233B8" w:rsidP="0058630A">
      <w:pPr>
        <w:pStyle w:val="Normal1"/>
        <w:spacing w:after="0"/>
        <w:rPr>
          <w:rFonts w:ascii="Verdana" w:hAnsi="Verdana"/>
          <w:color w:val="auto"/>
          <w:sz w:val="19"/>
          <w:szCs w:val="19"/>
        </w:rPr>
      </w:pPr>
    </w:p>
    <w:p w14:paraId="40ECD162" w14:textId="77777777" w:rsidR="00E233B8" w:rsidRPr="00251954" w:rsidRDefault="0080392B" w:rsidP="0058630A">
      <w:pPr>
        <w:pStyle w:val="Normal1"/>
        <w:spacing w:after="0"/>
        <w:rPr>
          <w:rFonts w:ascii="Verdana" w:hAnsi="Verdana"/>
          <w:b/>
          <w:bCs/>
          <w:color w:val="auto"/>
          <w:sz w:val="19"/>
          <w:szCs w:val="19"/>
        </w:rPr>
      </w:pPr>
      <w:r w:rsidRPr="00251954">
        <w:rPr>
          <w:rFonts w:ascii="Verdana" w:hAnsi="Verdana"/>
          <w:b/>
          <w:bCs/>
          <w:color w:val="auto"/>
          <w:sz w:val="19"/>
          <w:szCs w:val="19"/>
        </w:rPr>
        <w:t>i</w:t>
      </w:r>
      <w:r w:rsidR="00840359" w:rsidRPr="00251954">
        <w:rPr>
          <w:rFonts w:ascii="Verdana" w:hAnsi="Verdana"/>
          <w:b/>
          <w:bCs/>
          <w:color w:val="auto"/>
          <w:sz w:val="19"/>
          <w:szCs w:val="19"/>
        </w:rPr>
        <w:t>)</w:t>
      </w:r>
      <w:r w:rsidR="00F66C1C" w:rsidRPr="00251954">
        <w:rPr>
          <w:rFonts w:ascii="Verdana" w:hAnsi="Verdana"/>
          <w:b/>
          <w:bCs/>
          <w:color w:val="auto"/>
          <w:sz w:val="19"/>
          <w:szCs w:val="19"/>
        </w:rPr>
        <w:t xml:space="preserve"> Garantía definitiva.</w:t>
      </w:r>
    </w:p>
    <w:p w14:paraId="58297A7C" w14:textId="77777777" w:rsidR="00E233B8" w:rsidRPr="00251954" w:rsidRDefault="00E233B8" w:rsidP="0058630A">
      <w:pPr>
        <w:pStyle w:val="Normal1"/>
        <w:spacing w:after="0"/>
        <w:rPr>
          <w:rFonts w:ascii="Verdana" w:hAnsi="Verdana"/>
          <w:b/>
          <w:bCs/>
          <w:color w:val="auto"/>
          <w:sz w:val="19"/>
          <w:szCs w:val="19"/>
        </w:rPr>
      </w:pPr>
    </w:p>
    <w:p w14:paraId="4A4CD7BD" w14:textId="77777777" w:rsidR="00E233B8" w:rsidRPr="00251954" w:rsidRDefault="0080392B" w:rsidP="0058630A">
      <w:pPr>
        <w:pStyle w:val="Normal1"/>
        <w:spacing w:after="0"/>
        <w:rPr>
          <w:rFonts w:ascii="Verdana" w:hAnsi="Verdana"/>
          <w:color w:val="auto"/>
          <w:sz w:val="19"/>
          <w:szCs w:val="19"/>
        </w:rPr>
      </w:pPr>
      <w:r w:rsidRPr="00251954">
        <w:rPr>
          <w:rFonts w:ascii="Verdana" w:hAnsi="Verdana"/>
          <w:color w:val="auto"/>
          <w:spacing w:val="-3"/>
          <w:sz w:val="19"/>
          <w:szCs w:val="19"/>
        </w:rPr>
        <w:t xml:space="preserve">1. </w:t>
      </w:r>
      <w:r w:rsidR="00F66C1C" w:rsidRPr="00251954">
        <w:rPr>
          <w:rFonts w:ascii="Verdana" w:hAnsi="Verdana"/>
          <w:color w:val="auto"/>
          <w:spacing w:val="-3"/>
          <w:sz w:val="19"/>
          <w:szCs w:val="19"/>
        </w:rPr>
        <w:t>Las personas licitadoras que hubieran presentado las mejores ofertas deber</w:t>
      </w:r>
      <w:r w:rsidRPr="00251954">
        <w:rPr>
          <w:rFonts w:ascii="Verdana" w:hAnsi="Verdana"/>
          <w:color w:val="auto"/>
          <w:spacing w:val="-3"/>
          <w:sz w:val="19"/>
          <w:szCs w:val="19"/>
        </w:rPr>
        <w:t xml:space="preserve">án constituir a disposición del </w:t>
      </w:r>
      <w:r w:rsidR="00F66C1C" w:rsidRPr="00251954">
        <w:rPr>
          <w:rFonts w:ascii="Verdana" w:hAnsi="Verdana"/>
          <w:color w:val="auto"/>
          <w:spacing w:val="-3"/>
          <w:sz w:val="19"/>
          <w:szCs w:val="19"/>
        </w:rPr>
        <w:t xml:space="preserve">órgano de contratación una </w:t>
      </w:r>
      <w:r w:rsidR="000D4FCF" w:rsidRPr="00251954">
        <w:rPr>
          <w:rFonts w:ascii="Verdana" w:eastAsia="Noto Sans HK Light" w:hAnsi="Verdana"/>
          <w:color w:val="auto"/>
          <w:sz w:val="19"/>
          <w:szCs w:val="19"/>
        </w:rPr>
        <w:t>5% de la cuantía del importe de adjudicación IVA no incluido o del 5% del presupuesto base de licitación, IVA excluido, cuando el precio del contrato se formule en función de precios unitarios</w:t>
      </w:r>
      <w:r w:rsidR="00F66C1C" w:rsidRPr="00251954">
        <w:rPr>
          <w:rStyle w:val="Refdenotaalpie"/>
          <w:rFonts w:ascii="Verdana" w:hAnsi="Verdana"/>
          <w:color w:val="auto"/>
          <w:spacing w:val="-3"/>
          <w:sz w:val="19"/>
          <w:szCs w:val="19"/>
        </w:rPr>
        <w:footnoteReference w:id="6"/>
      </w:r>
      <w:r w:rsidR="00F66C1C" w:rsidRPr="00251954">
        <w:rPr>
          <w:rStyle w:val="Refdenotaalpie"/>
          <w:rFonts w:ascii="Verdana" w:hAnsi="Verdana"/>
          <w:color w:val="auto"/>
          <w:spacing w:val="-3"/>
          <w:sz w:val="19"/>
          <w:szCs w:val="19"/>
          <w:vertAlign w:val="baseline"/>
        </w:rPr>
        <w:t xml:space="preserve">, </w:t>
      </w:r>
      <w:r w:rsidR="00F66C1C" w:rsidRPr="00251954">
        <w:rPr>
          <w:rFonts w:ascii="Verdana" w:hAnsi="Verdana"/>
          <w:color w:val="auto"/>
          <w:spacing w:val="-3"/>
          <w:sz w:val="19"/>
          <w:szCs w:val="19"/>
        </w:rPr>
        <w:t>salvo que en el Anexo I-apartado</w:t>
      </w:r>
      <w:r w:rsidR="00066B90" w:rsidRPr="00251954">
        <w:rPr>
          <w:rFonts w:ascii="Verdana" w:hAnsi="Verdana"/>
          <w:color w:val="auto"/>
          <w:spacing w:val="-3"/>
          <w:sz w:val="19"/>
          <w:szCs w:val="19"/>
        </w:rPr>
        <w:t xml:space="preserve"> 7</w:t>
      </w:r>
      <w:r w:rsidR="00F66C1C" w:rsidRPr="00251954">
        <w:rPr>
          <w:rFonts w:ascii="Verdana" w:hAnsi="Verdana"/>
          <w:color w:val="auto"/>
          <w:spacing w:val="-3"/>
          <w:sz w:val="19"/>
          <w:szCs w:val="19"/>
        </w:rPr>
        <w:fldChar w:fldCharType="begin"/>
      </w:r>
      <w:r w:rsidR="00F66C1C" w:rsidRPr="00251954">
        <w:rPr>
          <w:rFonts w:ascii="Verdana" w:hAnsi="Verdana"/>
          <w:color w:val="auto"/>
          <w:spacing w:val="-3"/>
          <w:sz w:val="19"/>
          <w:szCs w:val="19"/>
        </w:rPr>
        <w:instrText xml:space="preserve"> REF Ref_ANEXO_I_-_GARANTÍAS \h </w:instrText>
      </w:r>
      <w:r w:rsidR="007D0C61" w:rsidRPr="00251954">
        <w:rPr>
          <w:rFonts w:ascii="Verdana" w:hAnsi="Verdana"/>
          <w:color w:val="auto"/>
          <w:spacing w:val="-3"/>
          <w:sz w:val="19"/>
          <w:szCs w:val="19"/>
        </w:rPr>
        <w:instrText xml:space="preserve"> \* MERGEFORMAT </w:instrText>
      </w:r>
      <w:r w:rsidR="00F66C1C" w:rsidRPr="00251954">
        <w:rPr>
          <w:rFonts w:ascii="Verdana" w:hAnsi="Verdana"/>
          <w:color w:val="auto"/>
          <w:spacing w:val="-3"/>
          <w:sz w:val="19"/>
          <w:szCs w:val="19"/>
        </w:rPr>
      </w:r>
      <w:r w:rsidR="00F66C1C" w:rsidRPr="00251954">
        <w:rPr>
          <w:rFonts w:ascii="Verdana" w:hAnsi="Verdana"/>
          <w:color w:val="auto"/>
          <w:spacing w:val="-3"/>
          <w:sz w:val="19"/>
          <w:szCs w:val="19"/>
        </w:rPr>
        <w:fldChar w:fldCharType="end"/>
      </w:r>
      <w:r w:rsidR="00066B90" w:rsidRPr="00251954">
        <w:rPr>
          <w:rFonts w:ascii="Verdana" w:hAnsi="Verdana"/>
          <w:color w:val="auto"/>
          <w:spacing w:val="-3"/>
          <w:sz w:val="19"/>
          <w:szCs w:val="19"/>
        </w:rPr>
        <w:t xml:space="preserve"> </w:t>
      </w:r>
      <w:r w:rsidR="00F66C1C" w:rsidRPr="00251954">
        <w:rPr>
          <w:rFonts w:ascii="Verdana" w:hAnsi="Verdana"/>
          <w:color w:val="auto"/>
          <w:spacing w:val="-3"/>
          <w:sz w:val="19"/>
          <w:szCs w:val="19"/>
        </w:rPr>
        <w:t>se haya dispuesto eximir de la obligación de constituir garantía definitiva. No obstante, cuando el precio del contrato se formule en función de precios unitarios, el importe de la garantía a constituir se fijará atendiendo al presupuesto base de licitación, IVA excluido.</w:t>
      </w:r>
    </w:p>
    <w:p w14:paraId="00FD4EB2" w14:textId="77777777" w:rsidR="00E233B8" w:rsidRPr="00251954" w:rsidRDefault="00E233B8" w:rsidP="0058630A">
      <w:pPr>
        <w:pStyle w:val="Normal1"/>
        <w:spacing w:after="0"/>
        <w:rPr>
          <w:rStyle w:val="Fuentedeprrafopredeter1"/>
          <w:rFonts w:ascii="Verdana" w:hAnsi="Verdana"/>
          <w:color w:val="auto"/>
          <w:spacing w:val="-3"/>
          <w:sz w:val="19"/>
          <w:szCs w:val="19"/>
          <w:lang w:bidi="ar-SA"/>
        </w:rPr>
      </w:pPr>
    </w:p>
    <w:p w14:paraId="10C0BEC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pacing w:val="-3"/>
          <w:sz w:val="19"/>
          <w:szCs w:val="19"/>
        </w:rPr>
        <w:t xml:space="preserve">En los procedimientos de contratación en los que se aplique la reserva a centros especiales de empleo de iniciativa social o a empresas de inserción, no procederá la exigencia de la garantía definitiva, salvo en los casos en los que el órgano de contratación, por motivos excepcionales, lo considere necesario y así lo justifique motivadamente en el expediente. </w:t>
      </w:r>
    </w:p>
    <w:p w14:paraId="4D62E5E1" w14:textId="77777777" w:rsidR="00E233B8" w:rsidRPr="00251954" w:rsidRDefault="00E233B8" w:rsidP="0058630A">
      <w:pPr>
        <w:pStyle w:val="Normal1"/>
        <w:spacing w:after="0"/>
        <w:rPr>
          <w:rStyle w:val="Fuentedeprrafopredeter1"/>
          <w:rFonts w:ascii="Verdana" w:hAnsi="Verdana" w:cs="Arial"/>
          <w:b/>
          <w:bCs/>
          <w:color w:val="auto"/>
          <w:spacing w:val="-2"/>
          <w:sz w:val="19"/>
          <w:szCs w:val="19"/>
          <w:lang w:bidi="ar-SA"/>
        </w:rPr>
      </w:pPr>
    </w:p>
    <w:p w14:paraId="6619C011" w14:textId="77777777" w:rsidR="0080392B" w:rsidRPr="00251954" w:rsidRDefault="0080392B" w:rsidP="0058630A">
      <w:pPr>
        <w:pStyle w:val="Normal1"/>
        <w:spacing w:after="0"/>
        <w:rPr>
          <w:rFonts w:ascii="Verdana" w:hAnsi="Verdana"/>
          <w:color w:val="auto"/>
          <w:spacing w:val="-3"/>
          <w:sz w:val="19"/>
          <w:szCs w:val="19"/>
        </w:rPr>
      </w:pPr>
      <w:r w:rsidRPr="00251954">
        <w:rPr>
          <w:rFonts w:ascii="Verdana" w:hAnsi="Verdana"/>
          <w:color w:val="auto"/>
          <w:spacing w:val="-3"/>
          <w:sz w:val="19"/>
          <w:szCs w:val="19"/>
        </w:rPr>
        <w:t xml:space="preserve">2. La persona contratista, tras recibir el requerimiento de documentación previa a la adjudicación, tendrá la facultad de constituir la garantía por los siguientes </w:t>
      </w:r>
      <w:r w:rsidRPr="00251954">
        <w:rPr>
          <w:rFonts w:ascii="Verdana" w:hAnsi="Verdana"/>
          <w:b/>
          <w:color w:val="auto"/>
          <w:spacing w:val="-3"/>
          <w:sz w:val="19"/>
          <w:szCs w:val="19"/>
        </w:rPr>
        <w:t>medios</w:t>
      </w:r>
      <w:r w:rsidRPr="00251954">
        <w:rPr>
          <w:rFonts w:ascii="Verdana" w:hAnsi="Verdana"/>
          <w:color w:val="auto"/>
          <w:spacing w:val="-3"/>
          <w:sz w:val="19"/>
          <w:szCs w:val="19"/>
        </w:rPr>
        <w:t>:</w:t>
      </w:r>
    </w:p>
    <w:p w14:paraId="04EA2DBD" w14:textId="77777777" w:rsidR="00FC59E6" w:rsidRPr="00251954" w:rsidRDefault="00FC59E6" w:rsidP="0058630A">
      <w:pPr>
        <w:pStyle w:val="Normal1"/>
        <w:spacing w:after="0"/>
        <w:ind w:left="1440"/>
        <w:rPr>
          <w:rFonts w:ascii="Verdana" w:hAnsi="Verdana"/>
          <w:color w:val="auto"/>
          <w:spacing w:val="-3"/>
          <w:sz w:val="19"/>
          <w:szCs w:val="19"/>
        </w:rPr>
      </w:pPr>
    </w:p>
    <w:p w14:paraId="26E94BCE" w14:textId="77777777" w:rsidR="000D4FCF" w:rsidRPr="00251954" w:rsidRDefault="000D4FCF" w:rsidP="0058630A">
      <w:pPr>
        <w:pStyle w:val="Normal1"/>
        <w:widowControl w:val="0"/>
        <w:numPr>
          <w:ilvl w:val="0"/>
          <w:numId w:val="30"/>
        </w:numPr>
        <w:tabs>
          <w:tab w:val="left" w:pos="360"/>
        </w:tabs>
        <w:spacing w:after="0"/>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Mediante depósito constituido en metálico o en valores públicos o privados avalados por el Estado, por una Comunidad Autónoma o por alguno de los bancos, cajas de ahorros, cooperativas de crédito, establecimientos financieros de crédito y sociedades de garantía recíproca autorizados para operar en España.</w:t>
      </w:r>
    </w:p>
    <w:p w14:paraId="5F0DF4C0" w14:textId="77777777" w:rsidR="000D4FCF" w:rsidRPr="00251954" w:rsidRDefault="000D4FCF" w:rsidP="0058630A">
      <w:pPr>
        <w:pStyle w:val="Normal1"/>
        <w:widowControl w:val="0"/>
        <w:numPr>
          <w:ilvl w:val="0"/>
          <w:numId w:val="30"/>
        </w:numPr>
        <w:tabs>
          <w:tab w:val="left" w:pos="360"/>
        </w:tabs>
        <w:spacing w:after="0"/>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Mediante aval prestado por alguno de los bancos, cajas de ahorros, cooperativas de crédito, establecimientos financieros de crédito y sociedades de garantía recíproca autorizados para operar en España.</w:t>
      </w:r>
    </w:p>
    <w:p w14:paraId="35735E90" w14:textId="77777777" w:rsidR="000D4FCF" w:rsidRPr="00251954" w:rsidRDefault="000D4FCF" w:rsidP="0058630A">
      <w:pPr>
        <w:pStyle w:val="Normal1"/>
        <w:widowControl w:val="0"/>
        <w:numPr>
          <w:ilvl w:val="0"/>
          <w:numId w:val="30"/>
        </w:numPr>
        <w:tabs>
          <w:tab w:val="left" w:pos="360"/>
        </w:tabs>
        <w:spacing w:after="0"/>
        <w:rPr>
          <w:rFonts w:ascii="Verdana" w:eastAsia="Noto Sans HK Light" w:hAnsi="Verdana" w:cs="NewsGotT"/>
          <w:color w:val="auto"/>
          <w:sz w:val="19"/>
          <w:szCs w:val="19"/>
        </w:rPr>
      </w:pPr>
      <w:r w:rsidRPr="00251954">
        <w:rPr>
          <w:rFonts w:ascii="Verdana" w:eastAsia="Noto Sans HK Light" w:hAnsi="Verdana" w:cs="NewsGotT"/>
          <w:color w:val="auto"/>
          <w:sz w:val="19"/>
          <w:szCs w:val="19"/>
        </w:rPr>
        <w:t>Por contrato de seguro de caución celebrado con entidad aseguradora autorizada para operar en el ramo de caución, acreditado debidamente mediante la correspondiente certificación.</w:t>
      </w:r>
    </w:p>
    <w:p w14:paraId="25FF9AF9" w14:textId="77777777" w:rsidR="000D4FCF" w:rsidRPr="00251954" w:rsidRDefault="000D4FCF" w:rsidP="0058630A">
      <w:pPr>
        <w:pStyle w:val="Normal1"/>
        <w:spacing w:after="0"/>
        <w:ind w:left="1440"/>
        <w:rPr>
          <w:rFonts w:ascii="Verdana" w:hAnsi="Verdana"/>
          <w:color w:val="auto"/>
          <w:spacing w:val="-3"/>
          <w:sz w:val="19"/>
          <w:szCs w:val="19"/>
        </w:rPr>
      </w:pPr>
    </w:p>
    <w:p w14:paraId="59E90212" w14:textId="77777777" w:rsidR="00547DE3" w:rsidRPr="00251954" w:rsidRDefault="000D4FCF" w:rsidP="0058630A">
      <w:pPr>
        <w:pStyle w:val="Normal1"/>
        <w:spacing w:after="0"/>
        <w:rPr>
          <w:rFonts w:ascii="Verdana" w:hAnsi="Verdana"/>
          <w:color w:val="auto"/>
          <w:spacing w:val="-3"/>
          <w:sz w:val="19"/>
          <w:szCs w:val="19"/>
        </w:rPr>
      </w:pPr>
      <w:r w:rsidRPr="00251954">
        <w:rPr>
          <w:rFonts w:ascii="Verdana" w:hAnsi="Verdana"/>
          <w:color w:val="auto"/>
          <w:spacing w:val="-3"/>
          <w:sz w:val="19"/>
          <w:szCs w:val="19"/>
        </w:rPr>
        <w:t>3</w:t>
      </w:r>
      <w:r w:rsidR="005C0737" w:rsidRPr="00251954">
        <w:rPr>
          <w:rFonts w:ascii="Verdana" w:hAnsi="Verdana"/>
          <w:color w:val="auto"/>
          <w:spacing w:val="-3"/>
          <w:sz w:val="19"/>
          <w:szCs w:val="19"/>
        </w:rPr>
        <w:t>.</w:t>
      </w:r>
      <w:r w:rsidR="00547DE3" w:rsidRPr="00251954">
        <w:rPr>
          <w:rFonts w:ascii="Verdana" w:hAnsi="Verdana"/>
          <w:color w:val="auto"/>
          <w:spacing w:val="-3"/>
          <w:sz w:val="19"/>
          <w:szCs w:val="19"/>
        </w:rPr>
        <w:t xml:space="preserve"> Además, cuando así se indique en el Anexo I-apartado 7 y de conformidad con el artículo 107.2 de la LCSP, se podrá exigir una garantía complementaria de hasta un 5% del precio final ofertado, pudiendo alcanzar la garantía total un 10% del citado precio. </w:t>
      </w:r>
      <w:r w:rsidR="003360EB" w:rsidRPr="00251954">
        <w:rPr>
          <w:rFonts w:ascii="Verdana" w:hAnsi="Verdana"/>
          <w:color w:val="auto"/>
          <w:spacing w:val="-3"/>
          <w:sz w:val="19"/>
          <w:szCs w:val="19"/>
        </w:rPr>
        <w:t>Asimismo,</w:t>
      </w:r>
      <w:r w:rsidR="00547DE3" w:rsidRPr="00251954">
        <w:rPr>
          <w:rFonts w:ascii="Verdana" w:hAnsi="Verdana"/>
          <w:color w:val="auto"/>
          <w:spacing w:val="-3"/>
          <w:sz w:val="19"/>
          <w:szCs w:val="19"/>
        </w:rPr>
        <w:t xml:space="preserve"> se indicará en el referido anexo si la garantía complementaria es únicamente exigible a personas adjudicatarias cuyas ofertas resultaran inicialmente incursas en presunción de anormalidad.</w:t>
      </w:r>
    </w:p>
    <w:p w14:paraId="5B014E8B"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5C2F1AD0" w14:textId="77777777" w:rsidR="005C0737" w:rsidRPr="00251954" w:rsidRDefault="000D4FCF"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lastRenderedPageBreak/>
        <w:t>4</w:t>
      </w:r>
      <w:r w:rsidR="005C0737" w:rsidRPr="00251954">
        <w:rPr>
          <w:rFonts w:ascii="Verdana" w:eastAsia="Times New Roman" w:hAnsi="Verdana" w:cs="Times New Roman"/>
          <w:kern w:val="0"/>
          <w:sz w:val="19"/>
          <w:szCs w:val="19"/>
          <w:lang w:eastAsia="es-ES" w:bidi="ar-SA"/>
        </w:rPr>
        <w:t>. En caso de que se hagan efectivas sobre la garantía definitiva las penalidades o indemnizaciones exigibles a la persona contratista, esta deberá reponer o ampliar aquella, en la cuantía que corresponda, en el plazo de quince días desde la ejecución, incurriendo en caso contrario en causa de resolución.</w:t>
      </w:r>
    </w:p>
    <w:p w14:paraId="1624821F"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11A08999" w14:textId="77777777"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 la persona adjudicataria el acuerdo de modificación.</w:t>
      </w:r>
    </w:p>
    <w:p w14:paraId="56CB7E1C"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57B1D59B" w14:textId="77777777"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La devolución o cancelación de la garantía definitiva se realizará una vez producido el vencimiento del plazo de garantía señalado en el </w:t>
      </w:r>
      <w:r w:rsidRPr="00251954">
        <w:rPr>
          <w:rFonts w:ascii="Verdana" w:eastAsia="Times New Roman" w:hAnsi="Verdana" w:cs="Times New Roman"/>
          <w:spacing w:val="-4"/>
          <w:kern w:val="0"/>
          <w:sz w:val="19"/>
          <w:szCs w:val="19"/>
          <w:lang w:eastAsia="es-ES" w:bidi="ar-SA"/>
        </w:rPr>
        <w:t xml:space="preserve">Anexo I-apartado 13 </w:t>
      </w:r>
      <w:r w:rsidRPr="00251954">
        <w:rPr>
          <w:rFonts w:ascii="Verdana" w:eastAsia="Times New Roman" w:hAnsi="Verdana" w:cs="Times New Roman"/>
          <w:kern w:val="0"/>
          <w:sz w:val="19"/>
          <w:szCs w:val="19"/>
          <w:lang w:eastAsia="es-ES" w:bidi="ar-SA"/>
        </w:rPr>
        <w:t>y cumplido satisfactoriamente el contrato, o resuelto éste sin culpa de la persona contratista, previ</w:t>
      </w:r>
      <w:r w:rsidR="00243E77" w:rsidRPr="00251954">
        <w:rPr>
          <w:rFonts w:ascii="Verdana" w:eastAsia="Times New Roman" w:hAnsi="Verdana" w:cs="Times New Roman"/>
          <w:kern w:val="0"/>
          <w:sz w:val="19"/>
          <w:szCs w:val="19"/>
          <w:lang w:eastAsia="es-ES" w:bidi="ar-SA"/>
        </w:rPr>
        <w:t>a conformidad d</w:t>
      </w:r>
      <w:r w:rsidRPr="00251954">
        <w:rPr>
          <w:rFonts w:ascii="Verdana" w:eastAsia="Times New Roman" w:hAnsi="Verdana" w:cs="Times New Roman"/>
          <w:kern w:val="0"/>
          <w:sz w:val="19"/>
          <w:szCs w:val="19"/>
          <w:lang w:eastAsia="es-ES" w:bidi="ar-SA"/>
        </w:rPr>
        <w:t>el responsable del contrato.</w:t>
      </w:r>
    </w:p>
    <w:p w14:paraId="5C5C888D"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64EF82FB" w14:textId="77777777"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En el supuesto de recepción parcial solo podrá la persona contratista solicitar la devolución o cancelación de la parte proporcional de la garantía cuando así se autorice expresamente en el Anexo I-apartado 7.</w:t>
      </w:r>
    </w:p>
    <w:p w14:paraId="5380B764" w14:textId="77777777" w:rsidR="00E233B8" w:rsidRPr="00251954" w:rsidRDefault="00E233B8" w:rsidP="0058630A">
      <w:pPr>
        <w:pStyle w:val="Normal1"/>
        <w:spacing w:after="0"/>
        <w:rPr>
          <w:rFonts w:ascii="Verdana" w:hAnsi="Verdana"/>
          <w:color w:val="auto"/>
          <w:spacing w:val="-3"/>
          <w:sz w:val="19"/>
          <w:szCs w:val="19"/>
          <w:lang w:bidi="ar-SA"/>
        </w:rPr>
      </w:pPr>
    </w:p>
    <w:p w14:paraId="0C0859DD" w14:textId="77777777" w:rsidR="00E233B8" w:rsidRPr="00251954" w:rsidRDefault="005C0737" w:rsidP="0058630A">
      <w:pPr>
        <w:pStyle w:val="Normal1"/>
        <w:spacing w:after="0"/>
        <w:rPr>
          <w:rFonts w:ascii="Verdana" w:hAnsi="Verdana"/>
          <w:b/>
          <w:bCs/>
          <w:color w:val="auto"/>
          <w:sz w:val="19"/>
          <w:szCs w:val="19"/>
        </w:rPr>
      </w:pPr>
      <w:r w:rsidRPr="00251954">
        <w:rPr>
          <w:rFonts w:ascii="Verdana" w:hAnsi="Verdana"/>
          <w:b/>
          <w:bCs/>
          <w:color w:val="auto"/>
          <w:sz w:val="19"/>
          <w:szCs w:val="19"/>
        </w:rPr>
        <w:t>j</w:t>
      </w:r>
      <w:bookmarkStart w:id="57" w:name="Ref_LETRA_DECLARACIÓN_MENORES"/>
      <w:bookmarkEnd w:id="57"/>
      <w:r w:rsidR="00840359" w:rsidRPr="00251954">
        <w:rPr>
          <w:rFonts w:ascii="Verdana" w:hAnsi="Verdana"/>
          <w:b/>
          <w:bCs/>
          <w:color w:val="auto"/>
          <w:sz w:val="19"/>
          <w:szCs w:val="19"/>
        </w:rPr>
        <w:t>)</w:t>
      </w:r>
      <w:r w:rsidR="00F66C1C" w:rsidRPr="00251954">
        <w:rPr>
          <w:rFonts w:ascii="Verdana" w:hAnsi="Verdana"/>
          <w:b/>
          <w:bCs/>
          <w:color w:val="auto"/>
          <w:sz w:val="19"/>
          <w:szCs w:val="19"/>
        </w:rPr>
        <w:t xml:space="preserve"> Declaración responsable de protección de menores.</w:t>
      </w:r>
    </w:p>
    <w:p w14:paraId="376C214B" w14:textId="77777777" w:rsidR="000D4FCF" w:rsidRPr="00251954" w:rsidRDefault="000D4FCF" w:rsidP="0058630A">
      <w:pPr>
        <w:pStyle w:val="Normal1"/>
        <w:spacing w:after="0"/>
        <w:rPr>
          <w:rFonts w:ascii="Verdana" w:hAnsi="Verdana"/>
          <w:color w:val="auto"/>
          <w:sz w:val="19"/>
          <w:szCs w:val="19"/>
        </w:rPr>
      </w:pPr>
    </w:p>
    <w:p w14:paraId="4A4601F4" w14:textId="77777777" w:rsidR="005C0737" w:rsidRPr="00251954" w:rsidRDefault="005C0737" w:rsidP="0058630A">
      <w:pPr>
        <w:suppressAutoHyphens w:val="0"/>
        <w:jc w:val="both"/>
        <w:rPr>
          <w:rFonts w:ascii="Verdana" w:eastAsia="Times New Roman" w:hAnsi="Verdana" w:cs="Times New Roman"/>
          <w:spacing w:val="-4"/>
          <w:kern w:val="0"/>
          <w:sz w:val="19"/>
          <w:szCs w:val="19"/>
          <w:lang w:eastAsia="es-ES" w:bidi="ar-SA"/>
        </w:rPr>
      </w:pPr>
      <w:r w:rsidRPr="00251954">
        <w:rPr>
          <w:rFonts w:ascii="Verdana" w:eastAsia="Times New Roman" w:hAnsi="Verdana" w:cs="Times New Roman"/>
          <w:spacing w:val="-4"/>
          <w:kern w:val="0"/>
          <w:sz w:val="19"/>
          <w:szCs w:val="19"/>
          <w:lang w:eastAsia="es-ES" w:bidi="ar-SA"/>
        </w:rPr>
        <w:t>En caso de que la ejecución del contrato implique contacto habitual con menores por parte del personal de la persona adjudicataria adscrito al mismo, se presentará:</w:t>
      </w:r>
    </w:p>
    <w:p w14:paraId="7AC5C0F5" w14:textId="77777777" w:rsidR="000D4FCF" w:rsidRPr="00251954" w:rsidRDefault="000D4FCF" w:rsidP="0058630A">
      <w:pPr>
        <w:suppressAutoHyphens w:val="0"/>
        <w:jc w:val="both"/>
        <w:rPr>
          <w:rFonts w:ascii="Verdana" w:eastAsia="Times New Roman" w:hAnsi="Verdana" w:cs="Times New Roman"/>
          <w:kern w:val="0"/>
          <w:sz w:val="19"/>
          <w:szCs w:val="19"/>
          <w:u w:val="single"/>
          <w:lang w:eastAsia="es-ES" w:bidi="ar-SA"/>
        </w:rPr>
      </w:pPr>
    </w:p>
    <w:p w14:paraId="0F88769C" w14:textId="77777777" w:rsidR="005C0737" w:rsidRPr="00251954" w:rsidRDefault="005C0737" w:rsidP="0058630A">
      <w:pPr>
        <w:numPr>
          <w:ilvl w:val="0"/>
          <w:numId w:val="20"/>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b/>
          <w:bCs/>
          <w:spacing w:val="-4"/>
          <w:kern w:val="0"/>
          <w:sz w:val="19"/>
          <w:szCs w:val="19"/>
          <w:lang w:eastAsia="es-ES" w:bidi="ar-SA"/>
        </w:rPr>
        <w:t xml:space="preserve">Declaración responsable, </w:t>
      </w:r>
      <w:r w:rsidRPr="00251954">
        <w:rPr>
          <w:rFonts w:ascii="Verdana" w:eastAsia="Times New Roman" w:hAnsi="Verdana" w:cs="Times New Roman"/>
          <w:spacing w:val="-4"/>
          <w:kern w:val="0"/>
          <w:sz w:val="19"/>
          <w:szCs w:val="19"/>
          <w:lang w:eastAsia="es-ES" w:bidi="ar-SA"/>
        </w:rPr>
        <w:t xml:space="preserve">conforme al modelo del Anexo </w:t>
      </w:r>
      <w:r w:rsidR="003360EB" w:rsidRPr="00251954">
        <w:rPr>
          <w:rFonts w:ascii="Verdana" w:eastAsia="Times New Roman" w:hAnsi="Verdana" w:cs="Times New Roman"/>
          <w:spacing w:val="-4"/>
          <w:kern w:val="0"/>
          <w:sz w:val="19"/>
          <w:szCs w:val="19"/>
          <w:lang w:eastAsia="es-ES" w:bidi="ar-SA"/>
        </w:rPr>
        <w:t>I</w:t>
      </w:r>
      <w:r w:rsidRPr="00251954">
        <w:rPr>
          <w:rFonts w:ascii="Verdana" w:eastAsia="Times New Roman" w:hAnsi="Verdana" w:cs="Times New Roman"/>
          <w:spacing w:val="-4"/>
          <w:kern w:val="0"/>
          <w:sz w:val="19"/>
          <w:szCs w:val="19"/>
          <w:lang w:eastAsia="es-ES" w:bidi="ar-SA"/>
        </w:rPr>
        <w:t>X, donde esta deberá especificar que dicho personal cumple con el requisito previsto en el artículo</w:t>
      </w:r>
      <w:r w:rsidRPr="00251954">
        <w:rPr>
          <w:rFonts w:ascii="Verdana" w:eastAsia="Times New Roman" w:hAnsi="Verdana" w:cs="Times New Roman"/>
          <w:spacing w:val="-2"/>
          <w:kern w:val="0"/>
          <w:sz w:val="19"/>
          <w:szCs w:val="19"/>
          <w:lang w:eastAsia="es-ES" w:bidi="ar-SA"/>
        </w:rPr>
        <w:t xml:space="preserve"> 57 de la Ley Orgánica 8/2021, de 4 de junio, de protección integral a la infancia y la adolescencia frente a la violencia, </w:t>
      </w:r>
      <w:r w:rsidRPr="00251954">
        <w:rPr>
          <w:rFonts w:ascii="Verdana" w:eastAsia="Times New Roman" w:hAnsi="Verdana" w:cs="Times New Roman"/>
          <w:spacing w:val="-4"/>
          <w:kern w:val="0"/>
          <w:sz w:val="19"/>
          <w:szCs w:val="19"/>
          <w:lang w:eastAsia="es-ES" w:bidi="ar-SA"/>
        </w:rPr>
        <w:t>y de la Ley de Enjuiciamiento Civil.</w:t>
      </w:r>
    </w:p>
    <w:p w14:paraId="013AFF0A" w14:textId="77777777" w:rsidR="000D4FCF" w:rsidRPr="00251954" w:rsidRDefault="000D4FCF" w:rsidP="0058630A">
      <w:pPr>
        <w:suppressAutoHyphens w:val="0"/>
        <w:ind w:left="720"/>
        <w:jc w:val="both"/>
        <w:rPr>
          <w:rFonts w:ascii="Verdana" w:eastAsia="Times New Roman" w:hAnsi="Verdana" w:cs="Times New Roman"/>
          <w:kern w:val="0"/>
          <w:sz w:val="19"/>
          <w:szCs w:val="19"/>
          <w:lang w:eastAsia="es-ES" w:bidi="ar-SA"/>
        </w:rPr>
      </w:pPr>
    </w:p>
    <w:p w14:paraId="4F56D73B" w14:textId="77777777" w:rsidR="005C0737" w:rsidRPr="00251954" w:rsidRDefault="005C0737" w:rsidP="0058630A">
      <w:pPr>
        <w:suppressAutoHyphens w:val="0"/>
        <w:jc w:val="both"/>
        <w:rPr>
          <w:rFonts w:ascii="Verdana" w:eastAsia="Times New Roman" w:hAnsi="Verdana" w:cs="Times New Roman"/>
          <w:b/>
          <w:kern w:val="0"/>
          <w:sz w:val="19"/>
          <w:szCs w:val="19"/>
          <w:lang w:eastAsia="es-ES" w:bidi="ar-SA"/>
        </w:rPr>
      </w:pPr>
      <w:r w:rsidRPr="00251954">
        <w:rPr>
          <w:rFonts w:ascii="Verdana" w:eastAsia="Times New Roman" w:hAnsi="Verdana" w:cs="Times New Roman"/>
          <w:b/>
          <w:kern w:val="0"/>
          <w:sz w:val="19"/>
          <w:szCs w:val="19"/>
          <w:lang w:eastAsia="es-ES" w:bidi="ar-SA"/>
        </w:rPr>
        <w:t>k</w:t>
      </w:r>
      <w:r w:rsidR="00840359" w:rsidRPr="00251954">
        <w:rPr>
          <w:rFonts w:ascii="Verdana" w:eastAsia="Times New Roman" w:hAnsi="Verdana" w:cs="Times New Roman"/>
          <w:b/>
          <w:kern w:val="0"/>
          <w:sz w:val="19"/>
          <w:szCs w:val="19"/>
          <w:lang w:eastAsia="es-ES" w:bidi="ar-SA"/>
        </w:rPr>
        <w:t>)</w:t>
      </w:r>
      <w:r w:rsidRPr="00251954">
        <w:rPr>
          <w:rFonts w:ascii="Verdana" w:eastAsia="Times New Roman" w:hAnsi="Verdana" w:cs="Times New Roman"/>
          <w:b/>
          <w:kern w:val="0"/>
          <w:sz w:val="19"/>
          <w:szCs w:val="19"/>
          <w:lang w:eastAsia="es-ES" w:bidi="ar-SA"/>
        </w:rPr>
        <w:t xml:space="preserve"> Declaración de ubicación de servidores y servicios asociados.</w:t>
      </w:r>
    </w:p>
    <w:p w14:paraId="518BDFE7"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7E1994AE" w14:textId="77777777"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Cuando la ejecución del </w:t>
      </w:r>
      <w:r w:rsidRPr="00251954">
        <w:rPr>
          <w:rFonts w:ascii="Verdana" w:eastAsia="Times New Roman" w:hAnsi="Verdana" w:cs="Times New Roman"/>
          <w:kern w:val="0"/>
          <w:sz w:val="19"/>
          <w:szCs w:val="19"/>
          <w:u w:val="single"/>
          <w:lang w:eastAsia="es-ES" w:bidi="ar-SA"/>
        </w:rPr>
        <w:t>contrato requiera el tratamiento por la persona contratista de datos personales por cuenta de la persona responsable del tratamiento</w:t>
      </w:r>
      <w:r w:rsidRPr="00251954">
        <w:rPr>
          <w:rFonts w:ascii="Verdana" w:eastAsia="Times New Roman" w:hAnsi="Verdana" w:cs="Times New Roman"/>
          <w:kern w:val="0"/>
          <w:sz w:val="19"/>
          <w:szCs w:val="19"/>
          <w:lang w:eastAsia="es-ES" w:bidi="ar-SA"/>
        </w:rPr>
        <w:t>, se deberá aportar:</w:t>
      </w:r>
    </w:p>
    <w:p w14:paraId="3669C967"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1360475E" w14:textId="77777777" w:rsidR="005C0737" w:rsidRPr="00251954" w:rsidRDefault="005C0737" w:rsidP="0058630A">
      <w:pPr>
        <w:numPr>
          <w:ilvl w:val="0"/>
          <w:numId w:val="21"/>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b/>
          <w:bCs/>
          <w:spacing w:val="-2"/>
          <w:kern w:val="0"/>
          <w:sz w:val="19"/>
          <w:szCs w:val="19"/>
          <w:lang w:eastAsia="es-ES" w:bidi="ar-SA"/>
        </w:rPr>
        <w:t>Declaración</w:t>
      </w:r>
      <w:r w:rsidRPr="00251954">
        <w:rPr>
          <w:rFonts w:ascii="Verdana" w:eastAsia="Times New Roman" w:hAnsi="Verdana" w:cs="Times New Roman"/>
          <w:spacing w:val="-2"/>
          <w:kern w:val="0"/>
          <w:sz w:val="19"/>
          <w:szCs w:val="19"/>
          <w:lang w:eastAsia="es-ES" w:bidi="ar-SA"/>
        </w:rPr>
        <w:t xml:space="preserve">, conforme al Anexo X, en la que ponga de manifiesto dónde van a estar ubicados los servidores y desde dónde se van a prestar los servicios asociados a los mismos, según lo establecido en el artículo 122.2.c) de la LCSP. </w:t>
      </w:r>
    </w:p>
    <w:p w14:paraId="6F9E978B"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3228AAC1" w14:textId="77777777"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Cualquier cambio que afecte en el futuro a la citada declaración deberá ser comunicada por medios electrónicos al órgano de contratación con carácter inmediato, constituyendo una obligación esencial a los efectos previstos en la letra f) del apartado 1 del artículo 211 de la LCSP.</w:t>
      </w:r>
    </w:p>
    <w:p w14:paraId="5D2B804F" w14:textId="77777777" w:rsidR="000D4FCF" w:rsidRPr="00251954" w:rsidRDefault="000D4FCF" w:rsidP="0058630A">
      <w:pPr>
        <w:suppressAutoHyphens w:val="0"/>
        <w:jc w:val="both"/>
        <w:rPr>
          <w:rFonts w:ascii="Verdana" w:eastAsia="Times New Roman" w:hAnsi="Verdana" w:cs="Times New Roman"/>
          <w:b/>
          <w:bCs/>
          <w:spacing w:val="-2"/>
          <w:kern w:val="0"/>
          <w:sz w:val="19"/>
          <w:szCs w:val="19"/>
          <w:highlight w:val="yellow"/>
          <w:lang w:eastAsia="es-ES" w:bidi="ar-SA"/>
        </w:rPr>
      </w:pPr>
    </w:p>
    <w:p w14:paraId="68E63A80" w14:textId="77777777" w:rsidR="005C0737" w:rsidRPr="00251954" w:rsidRDefault="00840359" w:rsidP="0058630A">
      <w:pPr>
        <w:suppressAutoHyphens w:val="0"/>
        <w:jc w:val="both"/>
        <w:rPr>
          <w:rFonts w:ascii="Verdana" w:eastAsia="Times New Roman" w:hAnsi="Verdana" w:cs="Times New Roman"/>
          <w:b/>
          <w:bCs/>
          <w:spacing w:val="-2"/>
          <w:kern w:val="0"/>
          <w:sz w:val="19"/>
          <w:szCs w:val="19"/>
          <w:lang w:eastAsia="es-ES" w:bidi="ar-SA"/>
        </w:rPr>
      </w:pPr>
      <w:r w:rsidRPr="00251954">
        <w:rPr>
          <w:rFonts w:ascii="Verdana" w:eastAsia="Times New Roman" w:hAnsi="Verdana" w:cs="Times New Roman"/>
          <w:b/>
          <w:bCs/>
          <w:spacing w:val="-2"/>
          <w:kern w:val="0"/>
          <w:sz w:val="19"/>
          <w:szCs w:val="19"/>
          <w:lang w:eastAsia="es-ES" w:bidi="ar-SA"/>
        </w:rPr>
        <w:t>l)</w:t>
      </w:r>
      <w:r w:rsidR="005C0737" w:rsidRPr="00251954">
        <w:rPr>
          <w:rFonts w:ascii="Verdana" w:eastAsia="Times New Roman" w:hAnsi="Verdana" w:cs="Times New Roman"/>
          <w:b/>
          <w:bCs/>
          <w:spacing w:val="-2"/>
          <w:kern w:val="0"/>
          <w:sz w:val="19"/>
          <w:szCs w:val="19"/>
          <w:lang w:eastAsia="es-ES" w:bidi="ar-SA"/>
        </w:rPr>
        <w:t xml:space="preserve"> Documentación a presentar en contratos financiados con fondos del </w:t>
      </w:r>
      <w:r w:rsidR="00481AEB" w:rsidRPr="00251954">
        <w:rPr>
          <w:rFonts w:ascii="Verdana" w:eastAsia="Times New Roman" w:hAnsi="Verdana" w:cs="Times New Roman"/>
          <w:b/>
          <w:bCs/>
          <w:spacing w:val="-2"/>
          <w:kern w:val="0"/>
          <w:sz w:val="19"/>
          <w:szCs w:val="19"/>
          <w:lang w:eastAsia="es-ES" w:bidi="ar-SA"/>
        </w:rPr>
        <w:t>PRTR</w:t>
      </w:r>
      <w:r w:rsidR="005C0737" w:rsidRPr="00251954">
        <w:rPr>
          <w:rFonts w:ascii="Verdana" w:eastAsia="Times New Roman" w:hAnsi="Verdana" w:cs="Times New Roman"/>
          <w:b/>
          <w:bCs/>
          <w:spacing w:val="-2"/>
          <w:kern w:val="0"/>
          <w:sz w:val="19"/>
          <w:szCs w:val="19"/>
          <w:lang w:eastAsia="es-ES" w:bidi="ar-SA"/>
        </w:rPr>
        <w:t>.</w:t>
      </w:r>
    </w:p>
    <w:p w14:paraId="635F3E9A"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57F18EAF" w14:textId="77777777" w:rsidR="005C0737" w:rsidRPr="00251954" w:rsidRDefault="000B570B" w:rsidP="0058630A">
      <w:pPr>
        <w:suppressAutoHyphens w:val="0"/>
        <w:jc w:val="both"/>
        <w:rPr>
          <w:rFonts w:ascii="Verdana" w:eastAsia="Times New Roman" w:hAnsi="Verdana" w:cs="Times New Roman"/>
          <w:spacing w:val="-2"/>
          <w:kern w:val="0"/>
          <w:sz w:val="19"/>
          <w:szCs w:val="19"/>
          <w:u w:val="single"/>
          <w:lang w:eastAsia="es-ES" w:bidi="ar-SA"/>
        </w:rPr>
      </w:pPr>
      <w:r w:rsidRPr="00251954">
        <w:rPr>
          <w:rFonts w:ascii="Verdana" w:eastAsia="Times New Roman" w:hAnsi="Verdana" w:cs="Times New Roman"/>
          <w:spacing w:val="-2"/>
          <w:kern w:val="0"/>
          <w:sz w:val="19"/>
          <w:szCs w:val="19"/>
          <w:lang w:eastAsia="es-ES" w:bidi="ar-SA"/>
        </w:rPr>
        <w:t>l</w:t>
      </w:r>
      <w:r w:rsidR="005C0737" w:rsidRPr="00251954">
        <w:rPr>
          <w:rFonts w:ascii="Verdana" w:eastAsia="Times New Roman" w:hAnsi="Verdana" w:cs="Times New Roman"/>
          <w:spacing w:val="-2"/>
          <w:kern w:val="0"/>
          <w:sz w:val="19"/>
          <w:szCs w:val="19"/>
          <w:lang w:eastAsia="es-ES" w:bidi="ar-SA"/>
        </w:rPr>
        <w:t>.</w:t>
      </w:r>
      <w:r w:rsidRPr="00251954">
        <w:rPr>
          <w:rFonts w:ascii="Verdana" w:eastAsia="Times New Roman" w:hAnsi="Verdana" w:cs="Times New Roman"/>
          <w:spacing w:val="-2"/>
          <w:kern w:val="0"/>
          <w:sz w:val="19"/>
          <w:szCs w:val="19"/>
          <w:lang w:eastAsia="es-ES" w:bidi="ar-SA"/>
        </w:rPr>
        <w:t>1</w:t>
      </w:r>
      <w:r w:rsidR="005C0737" w:rsidRPr="00251954">
        <w:rPr>
          <w:rFonts w:ascii="Verdana" w:eastAsia="Times New Roman" w:hAnsi="Verdana" w:cs="Times New Roman"/>
          <w:spacing w:val="-2"/>
          <w:kern w:val="0"/>
          <w:sz w:val="19"/>
          <w:szCs w:val="19"/>
          <w:lang w:eastAsia="es-ES" w:bidi="ar-SA"/>
        </w:rPr>
        <w:t xml:space="preserve">.- </w:t>
      </w:r>
      <w:r w:rsidR="005C0737" w:rsidRPr="00251954">
        <w:rPr>
          <w:rFonts w:ascii="Verdana" w:eastAsia="Times New Roman" w:hAnsi="Verdana" w:cs="Times New Roman"/>
          <w:spacing w:val="-2"/>
          <w:kern w:val="0"/>
          <w:sz w:val="19"/>
          <w:szCs w:val="19"/>
          <w:u w:val="single"/>
          <w:lang w:eastAsia="es-ES" w:bidi="ar-SA"/>
        </w:rPr>
        <w:t>Censo de empresarios, profesionales y retenedores de la Agencia Estatal de la Administración Tributaria.</w:t>
      </w:r>
    </w:p>
    <w:p w14:paraId="68FBA943"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19995971" w14:textId="77777777" w:rsidR="005C0737" w:rsidRPr="00251954" w:rsidRDefault="005C0737" w:rsidP="0058630A">
      <w:pPr>
        <w:numPr>
          <w:ilvl w:val="0"/>
          <w:numId w:val="22"/>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Se deberá </w:t>
      </w:r>
      <w:r w:rsidRPr="00251954">
        <w:rPr>
          <w:rFonts w:ascii="Verdana" w:eastAsia="Times New Roman" w:hAnsi="Verdana" w:cs="Times New Roman"/>
          <w:b/>
          <w:bCs/>
          <w:spacing w:val="-2"/>
          <w:kern w:val="0"/>
          <w:sz w:val="19"/>
          <w:szCs w:val="19"/>
          <w:lang w:eastAsia="es-ES" w:bidi="ar-SA"/>
        </w:rPr>
        <w:t xml:space="preserve">acreditar la inscripción </w:t>
      </w:r>
      <w:r w:rsidRPr="00251954">
        <w:rPr>
          <w:rFonts w:ascii="Verdana" w:eastAsia="Times New Roman" w:hAnsi="Verdana" w:cs="Times New Roman"/>
          <w:spacing w:val="-2"/>
          <w:kern w:val="0"/>
          <w:sz w:val="19"/>
          <w:szCs w:val="19"/>
          <w:lang w:eastAsia="es-ES" w:bidi="ar-SA"/>
        </w:rPr>
        <w:t>en el Censo de empresarios, profesionales y retenedores de la Agencia Estatal de la Administración Tributaria, que debe reflejar la actividad efectivamente desarrollada en la fecha de participación en el procedimiento de licitación.</w:t>
      </w:r>
    </w:p>
    <w:p w14:paraId="2B08FF52" w14:textId="77777777" w:rsidR="000D4FCF" w:rsidRPr="00251954" w:rsidRDefault="000D4FCF" w:rsidP="0058630A">
      <w:pPr>
        <w:suppressAutoHyphens w:val="0"/>
        <w:jc w:val="both"/>
        <w:rPr>
          <w:rFonts w:ascii="Verdana" w:eastAsia="Times New Roman" w:hAnsi="Verdana" w:cs="Times New Roman"/>
          <w:spacing w:val="-2"/>
          <w:kern w:val="0"/>
          <w:sz w:val="19"/>
          <w:szCs w:val="19"/>
          <w:lang w:eastAsia="es-ES" w:bidi="ar-SA"/>
        </w:rPr>
      </w:pPr>
    </w:p>
    <w:p w14:paraId="1337BA45" w14:textId="77777777" w:rsidR="005C0737" w:rsidRPr="00251954" w:rsidRDefault="000B570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l</w:t>
      </w:r>
      <w:r w:rsidR="005C0737" w:rsidRPr="00251954">
        <w:rPr>
          <w:rFonts w:ascii="Verdana" w:eastAsia="Times New Roman" w:hAnsi="Verdana" w:cs="Times New Roman"/>
          <w:spacing w:val="-2"/>
          <w:kern w:val="0"/>
          <w:sz w:val="19"/>
          <w:szCs w:val="19"/>
          <w:lang w:eastAsia="es-ES" w:bidi="ar-SA"/>
        </w:rPr>
        <w:t>.</w:t>
      </w:r>
      <w:r w:rsidRPr="00251954">
        <w:rPr>
          <w:rFonts w:ascii="Verdana" w:eastAsia="Times New Roman" w:hAnsi="Verdana" w:cs="Times New Roman"/>
          <w:spacing w:val="-2"/>
          <w:kern w:val="0"/>
          <w:sz w:val="19"/>
          <w:szCs w:val="19"/>
          <w:lang w:eastAsia="es-ES" w:bidi="ar-SA"/>
        </w:rPr>
        <w:t>2</w:t>
      </w:r>
      <w:r w:rsidR="005C0737" w:rsidRPr="00251954">
        <w:rPr>
          <w:rFonts w:ascii="Verdana" w:eastAsia="Times New Roman" w:hAnsi="Verdana" w:cs="Times New Roman"/>
          <w:spacing w:val="-2"/>
          <w:kern w:val="0"/>
          <w:sz w:val="19"/>
          <w:szCs w:val="19"/>
          <w:lang w:eastAsia="es-ES" w:bidi="ar-SA"/>
        </w:rPr>
        <w:t xml:space="preserve">.- </w:t>
      </w:r>
      <w:r w:rsidR="005C0737" w:rsidRPr="00251954">
        <w:rPr>
          <w:rFonts w:ascii="Verdana" w:eastAsia="Times New Roman" w:hAnsi="Verdana" w:cs="Times New Roman"/>
          <w:spacing w:val="-2"/>
          <w:kern w:val="0"/>
          <w:sz w:val="19"/>
          <w:szCs w:val="19"/>
          <w:u w:val="single"/>
          <w:lang w:eastAsia="es-ES" w:bidi="ar-SA"/>
        </w:rPr>
        <w:t>Datos básicos de la persona titular real de la entidad beneficiaria final de los fondos.</w:t>
      </w:r>
    </w:p>
    <w:p w14:paraId="5BF1957F" w14:textId="77777777" w:rsidR="000D4FCF" w:rsidRPr="00251954" w:rsidRDefault="000D4FCF" w:rsidP="0058630A">
      <w:pPr>
        <w:suppressAutoHyphens w:val="0"/>
        <w:jc w:val="both"/>
        <w:rPr>
          <w:rFonts w:ascii="Verdana" w:eastAsia="Times New Roman" w:hAnsi="Verdana" w:cs="Times New Roman"/>
          <w:spacing w:val="-2"/>
          <w:kern w:val="0"/>
          <w:sz w:val="19"/>
          <w:szCs w:val="19"/>
          <w:lang w:eastAsia="es-ES" w:bidi="ar-SA"/>
        </w:rPr>
      </w:pPr>
    </w:p>
    <w:p w14:paraId="5E011E53" w14:textId="77777777" w:rsidR="005C0737" w:rsidRPr="00251954" w:rsidRDefault="005C0737"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Se deberán acreditar los datos básicos de la persona titular real de la entidad beneficiaria final de los fondos. De conformidad con lo establecido en el artículo 10 de la Orden HFP/1031/2021, de 29 de </w:t>
      </w:r>
      <w:r w:rsidRPr="00251954">
        <w:rPr>
          <w:rFonts w:ascii="Verdana" w:eastAsia="Times New Roman" w:hAnsi="Verdana" w:cs="Times New Roman"/>
          <w:spacing w:val="-2"/>
          <w:kern w:val="0"/>
          <w:sz w:val="19"/>
          <w:szCs w:val="19"/>
          <w:lang w:eastAsia="es-ES" w:bidi="ar-SA"/>
        </w:rPr>
        <w:lastRenderedPageBreak/>
        <w:t>septiembre, sobre la obligación de aportar información sobre la identificación de los perceptores finales de los fondos, se presentará:</w:t>
      </w:r>
    </w:p>
    <w:p w14:paraId="6BF53349"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38BD6F41" w14:textId="77777777" w:rsidR="005C0737" w:rsidRPr="00251954" w:rsidRDefault="005C0737" w:rsidP="0058630A">
      <w:pPr>
        <w:numPr>
          <w:ilvl w:val="0"/>
          <w:numId w:val="23"/>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 xml:space="preserve">Una </w:t>
      </w:r>
      <w:r w:rsidRPr="00251954">
        <w:rPr>
          <w:rFonts w:ascii="Verdana" w:eastAsia="Times New Roman" w:hAnsi="Verdana" w:cs="Times New Roman"/>
          <w:b/>
          <w:bCs/>
          <w:kern w:val="0"/>
          <w:sz w:val="19"/>
          <w:szCs w:val="19"/>
          <w:lang w:eastAsia="es-ES" w:bidi="ar-SA"/>
        </w:rPr>
        <w:t>declaración responsable, conforme al modelo del Anexo</w:t>
      </w:r>
      <w:r w:rsidR="000B570B" w:rsidRPr="00251954">
        <w:rPr>
          <w:rFonts w:ascii="Verdana" w:eastAsia="Times New Roman" w:hAnsi="Verdana" w:cs="Times New Roman"/>
          <w:b/>
          <w:bCs/>
          <w:kern w:val="0"/>
          <w:sz w:val="19"/>
          <w:szCs w:val="19"/>
          <w:lang w:eastAsia="es-ES" w:bidi="ar-SA"/>
        </w:rPr>
        <w:t xml:space="preserve"> X</w:t>
      </w:r>
      <w:r w:rsidR="002F62C8" w:rsidRPr="00251954">
        <w:rPr>
          <w:rFonts w:ascii="Verdana" w:eastAsia="Times New Roman" w:hAnsi="Verdana" w:cs="Times New Roman"/>
          <w:b/>
          <w:bCs/>
          <w:kern w:val="0"/>
          <w:sz w:val="19"/>
          <w:szCs w:val="19"/>
          <w:lang w:eastAsia="es-ES" w:bidi="ar-SA"/>
        </w:rPr>
        <w:t>I</w:t>
      </w:r>
      <w:r w:rsidR="008012FC" w:rsidRPr="00251954">
        <w:rPr>
          <w:rFonts w:ascii="Verdana" w:eastAsia="Times New Roman" w:hAnsi="Verdana" w:cs="Times New Roman"/>
          <w:b/>
          <w:bCs/>
          <w:kern w:val="0"/>
          <w:sz w:val="19"/>
          <w:szCs w:val="19"/>
          <w:lang w:eastAsia="es-ES" w:bidi="ar-SA"/>
        </w:rPr>
        <w:t>I</w:t>
      </w:r>
      <w:r w:rsidRPr="00251954">
        <w:rPr>
          <w:rFonts w:ascii="Verdana" w:eastAsia="Times New Roman" w:hAnsi="Verdana" w:cs="Times New Roman"/>
          <w:kern w:val="0"/>
          <w:sz w:val="19"/>
          <w:szCs w:val="19"/>
          <w:lang w:eastAsia="es-ES" w:bidi="ar-SA"/>
        </w:rPr>
        <w:t xml:space="preserve">, donde se indique el nombre y fecha de nacimiento de la persona o personas titulares reales de la entidad beneficiaria de los fondos del </w:t>
      </w:r>
      <w:r w:rsidR="00481AEB" w:rsidRPr="00251954">
        <w:rPr>
          <w:rFonts w:ascii="Verdana" w:eastAsia="Times New Roman" w:hAnsi="Verdana" w:cs="Times New Roman"/>
          <w:kern w:val="0"/>
          <w:sz w:val="19"/>
          <w:szCs w:val="19"/>
          <w:lang w:eastAsia="es-ES" w:bidi="ar-SA"/>
        </w:rPr>
        <w:t>PRTR</w:t>
      </w:r>
      <w:r w:rsidRPr="00251954">
        <w:rPr>
          <w:rFonts w:ascii="Verdana" w:eastAsia="Times New Roman" w:hAnsi="Verdana" w:cs="Times New Roman"/>
          <w:kern w:val="0"/>
          <w:sz w:val="19"/>
          <w:szCs w:val="19"/>
          <w:lang w:eastAsia="es-ES" w:bidi="ar-SA"/>
        </w:rPr>
        <w:t xml:space="preserve">, tanto de la propia persona contratista como de las posibles subcontratistas. </w:t>
      </w:r>
    </w:p>
    <w:p w14:paraId="5661F4A4" w14:textId="77777777" w:rsidR="000D4FCF" w:rsidRPr="00251954" w:rsidRDefault="000D4FCF" w:rsidP="0058630A">
      <w:pPr>
        <w:suppressAutoHyphens w:val="0"/>
        <w:ind w:left="720"/>
        <w:jc w:val="both"/>
        <w:rPr>
          <w:rFonts w:ascii="Verdana" w:eastAsia="Times New Roman" w:hAnsi="Verdana" w:cs="Times New Roman"/>
          <w:kern w:val="0"/>
          <w:sz w:val="19"/>
          <w:szCs w:val="19"/>
          <w:lang w:eastAsia="es-ES" w:bidi="ar-SA"/>
        </w:rPr>
      </w:pPr>
    </w:p>
    <w:p w14:paraId="06F3243A" w14:textId="77777777"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El concepto de “titular real” deberá entenderse tal y como se define en el punto 6 del artículo 3 de la Directiva (UE) 2015/849 del Parlamento y del Consejo, en los términos en los que se determine por el Ministerio de Hacienda y Función Pública, con la finalidad de dar cumplimiento a la exigencia del artículo 22.d) del Reglamento (UE) 2021/241 del Parlamento Europeo y del Consejo, de 12 de febrero de 2021. </w:t>
      </w:r>
    </w:p>
    <w:p w14:paraId="38C18715" w14:textId="77777777" w:rsidR="005C0737" w:rsidRPr="00251954" w:rsidRDefault="005C0737"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Hasta tanto se determinen por el Ministerio de Hacienda y Función Pública los términos en que, a estos efectos, ha de identificarse el titular real de la persona perceptora de los fondos del </w:t>
      </w:r>
      <w:r w:rsidR="00481AEB" w:rsidRPr="00251954">
        <w:rPr>
          <w:rFonts w:ascii="Verdana" w:eastAsia="Times New Roman" w:hAnsi="Verdana" w:cs="Times New Roman"/>
          <w:spacing w:val="-2"/>
          <w:kern w:val="0"/>
          <w:sz w:val="19"/>
          <w:szCs w:val="19"/>
          <w:lang w:eastAsia="es-ES" w:bidi="ar-SA"/>
        </w:rPr>
        <w:t>PRTR</w:t>
      </w:r>
      <w:r w:rsidRPr="00251954">
        <w:rPr>
          <w:rFonts w:ascii="Verdana" w:eastAsia="Times New Roman" w:hAnsi="Verdana" w:cs="Times New Roman"/>
          <w:spacing w:val="-2"/>
          <w:kern w:val="0"/>
          <w:sz w:val="19"/>
          <w:szCs w:val="19"/>
          <w:lang w:eastAsia="es-ES" w:bidi="ar-SA"/>
        </w:rPr>
        <w:t>, de conformidad con lo dispuesto en el precitado punto 6 del artículo 3 de la Directiva (UE) 2015/849, y en el artículo 4 de la ley 10/2010, de 28 de abril, de prevención del blanqueo de capitales y de la financiación del terrorismo (en la redacción dada al mismo por el apartado 2 por el art. 3.4 del Real Decreto-Ley 7/2021, de 27 de abril) se entenderá por titular real:</w:t>
      </w:r>
    </w:p>
    <w:p w14:paraId="73680B70" w14:textId="77777777" w:rsidR="000D4FCF" w:rsidRPr="00251954" w:rsidRDefault="000D4FCF" w:rsidP="0058630A">
      <w:pPr>
        <w:suppressAutoHyphens w:val="0"/>
        <w:jc w:val="both"/>
        <w:rPr>
          <w:rFonts w:ascii="Verdana" w:eastAsia="Times New Roman" w:hAnsi="Verdana" w:cs="Times New Roman"/>
          <w:kern w:val="0"/>
          <w:sz w:val="19"/>
          <w:szCs w:val="19"/>
          <w:lang w:eastAsia="es-ES" w:bidi="ar-SA"/>
        </w:rPr>
      </w:pPr>
    </w:p>
    <w:p w14:paraId="798BCD95" w14:textId="77777777" w:rsidR="005C0737" w:rsidRPr="00251954" w:rsidRDefault="005C0737" w:rsidP="0058630A">
      <w:pPr>
        <w:numPr>
          <w:ilvl w:val="0"/>
          <w:numId w:val="24"/>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La persona o personas físicas por cuya cuenta se pretende obtener los fondos o ejecutar las actuaciones propias del contratista.</w:t>
      </w:r>
    </w:p>
    <w:p w14:paraId="035ABDC0" w14:textId="77777777" w:rsidR="005C0737" w:rsidRPr="00251954" w:rsidRDefault="005C0737" w:rsidP="0058630A">
      <w:pPr>
        <w:numPr>
          <w:ilvl w:val="0"/>
          <w:numId w:val="24"/>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La persona o personas físicas que en último término posean o controlen, directa o indirectamente, un porcentaje superior al 25 por 100 del capital o de los derechos de voto de una persona jurídica perceptora de fondos o contratista, o que por otros medios ejerzan el control, directo o indirecto, de la gestión de una persona jurídica perceptora de fondos o contratista. Se exceptúan las sociedades que coticen en un mercado regulado de la Unión</w:t>
      </w:r>
    </w:p>
    <w:p w14:paraId="4B2E2286" w14:textId="77777777" w:rsidR="005C0737" w:rsidRPr="00251954" w:rsidRDefault="005C0737" w:rsidP="0058630A">
      <w:pPr>
        <w:numPr>
          <w:ilvl w:val="0"/>
          <w:numId w:val="24"/>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En el supuesto de que no exista una persona física que posea o controle, directa o indirectamente, un porcentaje superior al 25 por 100 del capital o de los derechos de voto de la persona jurídica perceptora de fondos o contratista, o que por otros medios ejerza el control, directo o indirecto, de la persona jurídica perceptora de fondos o contratista, se considerará que ejerce dicho control el administrador o administradores o la persona física representante del administrador persona jurídica perceptora de fondos o contratista.</w:t>
      </w:r>
    </w:p>
    <w:p w14:paraId="43EF5C3A" w14:textId="77777777" w:rsidR="005C0737" w:rsidRPr="00251954" w:rsidRDefault="005C0737" w:rsidP="0058630A">
      <w:pPr>
        <w:numPr>
          <w:ilvl w:val="0"/>
          <w:numId w:val="24"/>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La persona o personas físicas que sean beneficiarias o controlen un porcentaje superior al 25 por 100 de los bienes de una persona o instrumento jurídico perceptor de fondos o contratista, o, cuando los beneficiarios estén aún por designar, la categoría de personas en beneficio de la cual se ha creado o actúa principalmente la persona o instrumento jurídico.</w:t>
      </w:r>
    </w:p>
    <w:p w14:paraId="50B1E5FA" w14:textId="77777777" w:rsidR="005C0737" w:rsidRPr="00251954" w:rsidRDefault="005C0737" w:rsidP="0058630A">
      <w:pPr>
        <w:numPr>
          <w:ilvl w:val="0"/>
          <w:numId w:val="24"/>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Cuando no exista una persona física que posea o controle directa o indirectamente el 25 por 100 o más de los bienes mencionados en la letra anterior, tendrá la consideración de titular real la persona o persona físicas en última instancia responsables de la dirección y gestión del instrumento o persona jurídica, incluso a través de una cadena de control o propiedad.</w:t>
      </w:r>
    </w:p>
    <w:p w14:paraId="53D0778B" w14:textId="77777777" w:rsidR="005C0737" w:rsidRPr="00251954" w:rsidRDefault="005C0737" w:rsidP="00EB0C30">
      <w:pPr>
        <w:numPr>
          <w:ilvl w:val="0"/>
          <w:numId w:val="24"/>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En el caso de Fundaciones o Asociaciones, tendrán la consideración de titulares reales las personas naturales que posean o controlen un 25 por 100 o más de los derechos de voto del Patronato u órgano de representación de la Asociación, teniendo en cuenta los acuerdos o previsiones estatutarias que puedan afectar a la determinación de la titularidad real. Cuando no existan personas naturales que cumplan estos requisitos, tendrán la consideración de titular real los miembros del Patronato y, en el caso de las Asociaciones, los miembros del órgano de representación o Junta Directiva.</w:t>
      </w:r>
    </w:p>
    <w:p w14:paraId="7F86F386" w14:textId="77777777" w:rsidR="00A22161" w:rsidRPr="00251954" w:rsidRDefault="00A22161" w:rsidP="00EB0C30">
      <w:pPr>
        <w:suppressAutoHyphens w:val="0"/>
        <w:ind w:left="720"/>
        <w:jc w:val="both"/>
        <w:rPr>
          <w:rFonts w:ascii="Verdana" w:eastAsia="Times New Roman" w:hAnsi="Verdana" w:cs="Times New Roman"/>
          <w:kern w:val="0"/>
          <w:sz w:val="19"/>
          <w:szCs w:val="19"/>
          <w:lang w:eastAsia="es-ES" w:bidi="ar-SA"/>
        </w:rPr>
      </w:pPr>
    </w:p>
    <w:p w14:paraId="77394853" w14:textId="77777777" w:rsidR="005C0737" w:rsidRPr="00251954" w:rsidRDefault="000B570B" w:rsidP="00EB0C30">
      <w:pPr>
        <w:suppressAutoHyphens w:val="0"/>
        <w:jc w:val="both"/>
        <w:rPr>
          <w:rFonts w:ascii="Verdana" w:eastAsia="Times New Roman" w:hAnsi="Verdana" w:cs="Times New Roman"/>
          <w:spacing w:val="-2"/>
          <w:kern w:val="0"/>
          <w:sz w:val="19"/>
          <w:szCs w:val="19"/>
          <w:u w:val="single"/>
          <w:lang w:eastAsia="es-ES" w:bidi="ar-SA"/>
        </w:rPr>
      </w:pPr>
      <w:r w:rsidRPr="00251954">
        <w:rPr>
          <w:rFonts w:ascii="Verdana" w:eastAsia="Times New Roman" w:hAnsi="Verdana" w:cs="Times New Roman"/>
          <w:spacing w:val="-2"/>
          <w:kern w:val="0"/>
          <w:sz w:val="19"/>
          <w:szCs w:val="19"/>
          <w:lang w:eastAsia="es-ES" w:bidi="ar-SA"/>
        </w:rPr>
        <w:t>l</w:t>
      </w:r>
      <w:r w:rsidR="005C0737" w:rsidRPr="00251954">
        <w:rPr>
          <w:rFonts w:ascii="Verdana" w:eastAsia="Times New Roman" w:hAnsi="Verdana" w:cs="Times New Roman"/>
          <w:spacing w:val="-2"/>
          <w:kern w:val="0"/>
          <w:sz w:val="19"/>
          <w:szCs w:val="19"/>
          <w:lang w:eastAsia="es-ES" w:bidi="ar-SA"/>
        </w:rPr>
        <w:t>.</w:t>
      </w:r>
      <w:r w:rsidRPr="00251954">
        <w:rPr>
          <w:rFonts w:ascii="Verdana" w:eastAsia="Times New Roman" w:hAnsi="Verdana" w:cs="Times New Roman"/>
          <w:spacing w:val="-2"/>
          <w:kern w:val="0"/>
          <w:sz w:val="19"/>
          <w:szCs w:val="19"/>
          <w:lang w:eastAsia="es-ES" w:bidi="ar-SA"/>
        </w:rPr>
        <w:t>3</w:t>
      </w:r>
      <w:r w:rsidR="005C0737" w:rsidRPr="00251954">
        <w:rPr>
          <w:rFonts w:ascii="Verdana" w:eastAsia="Times New Roman" w:hAnsi="Verdana" w:cs="Times New Roman"/>
          <w:spacing w:val="-2"/>
          <w:kern w:val="0"/>
          <w:sz w:val="19"/>
          <w:szCs w:val="19"/>
          <w:lang w:eastAsia="es-ES" w:bidi="ar-SA"/>
        </w:rPr>
        <w:t xml:space="preserve">.- </w:t>
      </w:r>
      <w:r w:rsidR="005C0737" w:rsidRPr="00251954">
        <w:rPr>
          <w:rFonts w:ascii="Verdana" w:eastAsia="Times New Roman" w:hAnsi="Verdana" w:cs="Times New Roman"/>
          <w:spacing w:val="-2"/>
          <w:kern w:val="0"/>
          <w:sz w:val="19"/>
          <w:szCs w:val="19"/>
          <w:u w:val="single"/>
          <w:lang w:eastAsia="es-ES" w:bidi="ar-SA"/>
        </w:rPr>
        <w:t>Declaración de ausencia de conflicto de interés (DACI).</w:t>
      </w:r>
    </w:p>
    <w:p w14:paraId="6B9880AD" w14:textId="77777777" w:rsidR="00A22161" w:rsidRPr="00251954" w:rsidRDefault="00A22161" w:rsidP="00EB0C30">
      <w:pPr>
        <w:suppressAutoHyphens w:val="0"/>
        <w:jc w:val="both"/>
        <w:rPr>
          <w:rFonts w:ascii="Verdana" w:eastAsia="Times New Roman" w:hAnsi="Verdana" w:cs="Times New Roman"/>
          <w:kern w:val="0"/>
          <w:sz w:val="19"/>
          <w:szCs w:val="19"/>
          <w:lang w:eastAsia="es-ES" w:bidi="ar-SA"/>
        </w:rPr>
      </w:pPr>
    </w:p>
    <w:p w14:paraId="548D55AC" w14:textId="77777777" w:rsidR="0038610F" w:rsidRPr="00251954" w:rsidRDefault="005C0737" w:rsidP="00EB0C30">
      <w:pPr>
        <w:numPr>
          <w:ilvl w:val="0"/>
          <w:numId w:val="25"/>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La persona adjudicataria deberá presentar una </w:t>
      </w:r>
      <w:r w:rsidRPr="00251954">
        <w:rPr>
          <w:rFonts w:ascii="Verdana" w:eastAsia="Times New Roman" w:hAnsi="Verdana" w:cs="Times New Roman"/>
          <w:b/>
          <w:bCs/>
          <w:spacing w:val="-2"/>
          <w:kern w:val="0"/>
          <w:sz w:val="19"/>
          <w:szCs w:val="19"/>
          <w:lang w:eastAsia="es-ES" w:bidi="ar-SA"/>
        </w:rPr>
        <w:t xml:space="preserve">declaración de ausencia de conflicto de interés (DACI), </w:t>
      </w:r>
      <w:r w:rsidRPr="00251954">
        <w:rPr>
          <w:rFonts w:ascii="Verdana" w:eastAsia="Times New Roman" w:hAnsi="Verdana" w:cs="Times New Roman"/>
          <w:spacing w:val="-2"/>
          <w:kern w:val="0"/>
          <w:sz w:val="19"/>
          <w:szCs w:val="19"/>
          <w:lang w:eastAsia="es-ES" w:bidi="ar-SA"/>
        </w:rPr>
        <w:t xml:space="preserve">conforme al modelo del Anexo </w:t>
      </w:r>
      <w:r w:rsidR="000B570B" w:rsidRPr="00251954">
        <w:rPr>
          <w:rFonts w:ascii="Verdana" w:eastAsia="Times New Roman" w:hAnsi="Verdana" w:cs="Times New Roman"/>
          <w:spacing w:val="-2"/>
          <w:kern w:val="0"/>
          <w:sz w:val="19"/>
          <w:szCs w:val="19"/>
          <w:lang w:eastAsia="es-ES" w:bidi="ar-SA"/>
        </w:rPr>
        <w:t>X</w:t>
      </w:r>
      <w:r w:rsidR="008012FC" w:rsidRPr="00251954">
        <w:rPr>
          <w:rFonts w:ascii="Verdana" w:eastAsia="Times New Roman" w:hAnsi="Verdana" w:cs="Times New Roman"/>
          <w:spacing w:val="-2"/>
          <w:kern w:val="0"/>
          <w:sz w:val="19"/>
          <w:szCs w:val="19"/>
          <w:lang w:eastAsia="es-ES" w:bidi="ar-SA"/>
        </w:rPr>
        <w:t>I</w:t>
      </w:r>
      <w:r w:rsidR="00156483" w:rsidRPr="00251954">
        <w:rPr>
          <w:rFonts w:ascii="Verdana" w:eastAsia="Times New Roman" w:hAnsi="Verdana" w:cs="Times New Roman"/>
          <w:spacing w:val="-2"/>
          <w:kern w:val="0"/>
          <w:sz w:val="19"/>
          <w:szCs w:val="19"/>
          <w:lang w:eastAsia="es-ES" w:bidi="ar-SA"/>
        </w:rPr>
        <w:t>II</w:t>
      </w:r>
      <w:r w:rsidR="000B570B" w:rsidRPr="00251954">
        <w:rPr>
          <w:rFonts w:ascii="Verdana" w:eastAsia="Times New Roman" w:hAnsi="Verdana" w:cs="Times New Roman"/>
          <w:spacing w:val="-2"/>
          <w:kern w:val="0"/>
          <w:sz w:val="19"/>
          <w:szCs w:val="19"/>
          <w:lang w:eastAsia="es-ES" w:bidi="ar-SA"/>
        </w:rPr>
        <w:t>-B</w:t>
      </w:r>
      <w:r w:rsidRPr="00251954">
        <w:rPr>
          <w:rFonts w:ascii="Verdana" w:eastAsia="Times New Roman" w:hAnsi="Verdana" w:cs="Times New Roman"/>
          <w:spacing w:val="-2"/>
          <w:kern w:val="0"/>
          <w:sz w:val="19"/>
          <w:szCs w:val="19"/>
          <w:lang w:eastAsia="es-ES" w:bidi="ar-SA"/>
        </w:rPr>
        <w:t>, como medida de detección de posibles conflictos de interés y al objeto de garantizar la imparcialidad en el procedimiento de contratación pública, tanto de la propia persona contratista como de las posibles subcontratistas.</w:t>
      </w:r>
      <w:r w:rsidR="0038610F" w:rsidRPr="00251954">
        <w:rPr>
          <w:rFonts w:ascii="Verdana" w:eastAsia="Times New Roman" w:hAnsi="Verdana" w:cs="Times New Roman"/>
          <w:spacing w:val="-2"/>
          <w:kern w:val="0"/>
          <w:sz w:val="19"/>
          <w:szCs w:val="19"/>
          <w:lang w:eastAsia="es-ES" w:bidi="ar-SA"/>
        </w:rPr>
        <w:t xml:space="preserve"> </w:t>
      </w:r>
    </w:p>
    <w:p w14:paraId="1B7ED4FE" w14:textId="77777777" w:rsidR="00EB0C30" w:rsidRDefault="00EB0C30" w:rsidP="00EB0C30">
      <w:pPr>
        <w:pStyle w:val="Prrafodelista"/>
        <w:suppressAutoHyphens w:val="0"/>
        <w:spacing w:after="0"/>
        <w:rPr>
          <w:rFonts w:ascii="Verdana" w:eastAsia="Times New Roman" w:hAnsi="Verdana" w:cs="Times New Roman"/>
          <w:kern w:val="0"/>
          <w:sz w:val="19"/>
          <w:szCs w:val="19"/>
          <w:lang w:eastAsia="es-ES" w:bidi="ar-SA"/>
        </w:rPr>
      </w:pPr>
      <w:r w:rsidRPr="00EB0C30">
        <w:rPr>
          <w:rFonts w:ascii="Verdana" w:eastAsia="Times New Roman" w:hAnsi="Verdana" w:cs="Times New Roman"/>
          <w:kern w:val="0"/>
          <w:sz w:val="19"/>
          <w:szCs w:val="19"/>
          <w:lang w:eastAsia="es-ES" w:bidi="ar-SA"/>
        </w:rPr>
        <w:lastRenderedPageBreak/>
        <w:t>Este requisito es aplicable también a todos los procedimientos sujetos a regulación armonizada, con independencia del origen de su financiación.</w:t>
      </w:r>
    </w:p>
    <w:p w14:paraId="50918E97" w14:textId="1C0C35F6" w:rsidR="00EB0C30" w:rsidRPr="00EB0C30" w:rsidRDefault="00EB0C30" w:rsidP="00EB0C30">
      <w:pPr>
        <w:pStyle w:val="Prrafodelista"/>
        <w:suppressAutoHyphens w:val="0"/>
        <w:spacing w:after="0"/>
        <w:rPr>
          <w:rFonts w:ascii="Verdana" w:eastAsia="Times New Roman" w:hAnsi="Verdana" w:cs="Times New Roman"/>
          <w:kern w:val="0"/>
          <w:sz w:val="19"/>
          <w:szCs w:val="19"/>
          <w:lang w:eastAsia="es-ES" w:bidi="ar-SA"/>
        </w:rPr>
      </w:pPr>
      <w:r w:rsidRPr="00EB0C30">
        <w:rPr>
          <w:rFonts w:ascii="Verdana" w:eastAsia="Times New Roman" w:hAnsi="Verdana" w:cs="Times New Roman"/>
          <w:kern w:val="0"/>
          <w:sz w:val="19"/>
          <w:szCs w:val="19"/>
          <w:lang w:eastAsia="es-ES" w:bidi="ar-SA"/>
        </w:rPr>
        <w:fldChar w:fldCharType="begin"/>
      </w:r>
      <w:r w:rsidRPr="00EB0C30">
        <w:rPr>
          <w:rFonts w:ascii="Verdana" w:eastAsia="Times New Roman" w:hAnsi="Verdana" w:cs="Times New Roman"/>
          <w:kern w:val="0"/>
          <w:sz w:val="19"/>
          <w:szCs w:val="19"/>
          <w:lang w:eastAsia="es-ES" w:bidi="ar-SA"/>
        </w:rPr>
        <w:instrText xml:space="preserve"> REF Ref_ANEXO_DACI_CONTRATISTAS_Y_SUBCONTRAT \h  \* MERGEFORMAT </w:instrText>
      </w:r>
      <w:r w:rsidRPr="00EB0C30">
        <w:rPr>
          <w:rFonts w:ascii="Verdana" w:eastAsia="Times New Roman" w:hAnsi="Verdana" w:cs="Times New Roman"/>
          <w:kern w:val="0"/>
          <w:sz w:val="19"/>
          <w:szCs w:val="19"/>
          <w:lang w:eastAsia="es-ES" w:bidi="ar-SA"/>
        </w:rPr>
      </w:r>
      <w:r w:rsidRPr="00EB0C30">
        <w:rPr>
          <w:rFonts w:ascii="Verdana" w:eastAsia="Times New Roman" w:hAnsi="Verdana" w:cs="Times New Roman"/>
          <w:kern w:val="0"/>
          <w:sz w:val="19"/>
          <w:szCs w:val="19"/>
          <w:lang w:eastAsia="es-ES" w:bidi="ar-SA"/>
        </w:rPr>
        <w:fldChar w:fldCharType="end"/>
      </w:r>
    </w:p>
    <w:p w14:paraId="5A469710" w14:textId="77777777" w:rsidR="005C0737" w:rsidRPr="00251954" w:rsidRDefault="000B570B"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l</w:t>
      </w:r>
      <w:r w:rsidR="005C0737" w:rsidRPr="00251954">
        <w:rPr>
          <w:rFonts w:ascii="Verdana" w:eastAsia="Times New Roman" w:hAnsi="Verdana" w:cs="Times New Roman"/>
          <w:spacing w:val="-2"/>
          <w:kern w:val="0"/>
          <w:sz w:val="19"/>
          <w:szCs w:val="19"/>
          <w:lang w:eastAsia="es-ES" w:bidi="ar-SA"/>
        </w:rPr>
        <w:t>.</w:t>
      </w:r>
      <w:r w:rsidRPr="00251954">
        <w:rPr>
          <w:rFonts w:ascii="Verdana" w:eastAsia="Times New Roman" w:hAnsi="Verdana" w:cs="Times New Roman"/>
          <w:spacing w:val="-2"/>
          <w:kern w:val="0"/>
          <w:sz w:val="19"/>
          <w:szCs w:val="19"/>
          <w:lang w:eastAsia="es-ES" w:bidi="ar-SA"/>
        </w:rPr>
        <w:t>4</w:t>
      </w:r>
      <w:r w:rsidR="005C0737" w:rsidRPr="00251954">
        <w:rPr>
          <w:rFonts w:ascii="Verdana" w:eastAsia="Times New Roman" w:hAnsi="Verdana" w:cs="Times New Roman"/>
          <w:spacing w:val="-2"/>
          <w:kern w:val="0"/>
          <w:sz w:val="19"/>
          <w:szCs w:val="19"/>
          <w:lang w:eastAsia="es-ES" w:bidi="ar-SA"/>
        </w:rPr>
        <w:t xml:space="preserve">.- </w:t>
      </w:r>
      <w:r w:rsidR="005C0737" w:rsidRPr="00251954">
        <w:rPr>
          <w:rFonts w:ascii="Verdana" w:eastAsia="Times New Roman" w:hAnsi="Verdana" w:cs="Times New Roman"/>
          <w:spacing w:val="-2"/>
          <w:kern w:val="0"/>
          <w:sz w:val="19"/>
          <w:szCs w:val="19"/>
          <w:u w:val="single"/>
          <w:lang w:eastAsia="es-ES" w:bidi="ar-SA"/>
        </w:rPr>
        <w:t xml:space="preserve">Cesión y tratamiento de datos y cumplimiento de los principios transversales del </w:t>
      </w:r>
      <w:r w:rsidR="00481AEB" w:rsidRPr="00251954">
        <w:rPr>
          <w:rFonts w:ascii="Verdana" w:eastAsia="Times New Roman" w:hAnsi="Verdana" w:cs="Times New Roman"/>
          <w:spacing w:val="-2"/>
          <w:kern w:val="0"/>
          <w:sz w:val="19"/>
          <w:szCs w:val="19"/>
          <w:u w:val="single"/>
          <w:lang w:eastAsia="es-ES" w:bidi="ar-SA"/>
        </w:rPr>
        <w:t>PRTR</w:t>
      </w:r>
      <w:r w:rsidR="005C0737" w:rsidRPr="00251954">
        <w:rPr>
          <w:rFonts w:ascii="Verdana" w:eastAsia="Times New Roman" w:hAnsi="Verdana" w:cs="Times New Roman"/>
          <w:spacing w:val="-2"/>
          <w:kern w:val="0"/>
          <w:sz w:val="19"/>
          <w:szCs w:val="19"/>
          <w:u w:val="single"/>
          <w:lang w:eastAsia="es-ES" w:bidi="ar-SA"/>
        </w:rPr>
        <w:t>.</w:t>
      </w:r>
    </w:p>
    <w:p w14:paraId="611E2F7B" w14:textId="77777777" w:rsidR="00A22161" w:rsidRPr="00251954" w:rsidRDefault="00A22161" w:rsidP="0058630A">
      <w:pPr>
        <w:suppressAutoHyphens w:val="0"/>
        <w:jc w:val="both"/>
        <w:rPr>
          <w:rFonts w:ascii="Verdana" w:eastAsia="Times New Roman" w:hAnsi="Verdana" w:cs="Times New Roman"/>
          <w:spacing w:val="-2"/>
          <w:kern w:val="0"/>
          <w:sz w:val="19"/>
          <w:szCs w:val="19"/>
          <w:lang w:eastAsia="es-ES" w:bidi="ar-SA"/>
        </w:rPr>
      </w:pPr>
    </w:p>
    <w:p w14:paraId="5E106663" w14:textId="77777777" w:rsidR="005C0737" w:rsidRPr="00251954" w:rsidRDefault="005C0737" w:rsidP="0058630A">
      <w:pPr>
        <w:suppressAutoHyphens w:val="0"/>
        <w:jc w:val="both"/>
        <w:rPr>
          <w:rFonts w:ascii="Verdana" w:eastAsia="Times New Roman" w:hAnsi="Verdana" w:cs="Times New Roman"/>
          <w:spacing w:val="-2"/>
          <w:kern w:val="0"/>
          <w:sz w:val="19"/>
          <w:szCs w:val="19"/>
          <w:lang w:eastAsia="es-ES" w:bidi="ar-SA"/>
        </w:rPr>
      </w:pPr>
      <w:r w:rsidRPr="00251954">
        <w:rPr>
          <w:rFonts w:ascii="Verdana" w:eastAsia="Times New Roman" w:hAnsi="Verdana" w:cs="Times New Roman"/>
          <w:spacing w:val="-2"/>
          <w:kern w:val="0"/>
          <w:sz w:val="19"/>
          <w:szCs w:val="19"/>
          <w:lang w:eastAsia="es-ES" w:bidi="ar-SA"/>
        </w:rPr>
        <w:t>Además, se deberá presentar:</w:t>
      </w:r>
    </w:p>
    <w:p w14:paraId="3634C29A" w14:textId="77777777" w:rsidR="00A22161" w:rsidRPr="00251954" w:rsidRDefault="00A22161" w:rsidP="0058630A">
      <w:pPr>
        <w:suppressAutoHyphens w:val="0"/>
        <w:jc w:val="both"/>
        <w:rPr>
          <w:rFonts w:ascii="Verdana" w:eastAsia="Times New Roman" w:hAnsi="Verdana" w:cs="Times New Roman"/>
          <w:kern w:val="0"/>
          <w:sz w:val="19"/>
          <w:szCs w:val="19"/>
          <w:lang w:eastAsia="es-ES" w:bidi="ar-SA"/>
        </w:rPr>
      </w:pPr>
    </w:p>
    <w:p w14:paraId="211A513C" w14:textId="77777777" w:rsidR="005C0737" w:rsidRPr="00251954" w:rsidRDefault="005C0737" w:rsidP="0058630A">
      <w:pPr>
        <w:numPr>
          <w:ilvl w:val="0"/>
          <w:numId w:val="26"/>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Una </w:t>
      </w:r>
      <w:r w:rsidRPr="00251954">
        <w:rPr>
          <w:rFonts w:ascii="Verdana" w:eastAsia="Times New Roman" w:hAnsi="Verdana" w:cs="Times New Roman"/>
          <w:b/>
          <w:bCs/>
          <w:spacing w:val="-2"/>
          <w:kern w:val="0"/>
          <w:sz w:val="19"/>
          <w:szCs w:val="19"/>
          <w:lang w:eastAsia="es-ES" w:bidi="ar-SA"/>
        </w:rPr>
        <w:t>declaración de cesión y tratamiento de datos</w:t>
      </w:r>
      <w:r w:rsidRPr="00251954">
        <w:rPr>
          <w:rFonts w:ascii="Verdana" w:eastAsia="Times New Roman" w:hAnsi="Verdana" w:cs="Times New Roman"/>
          <w:spacing w:val="-2"/>
          <w:kern w:val="0"/>
          <w:sz w:val="19"/>
          <w:szCs w:val="19"/>
          <w:lang w:eastAsia="es-ES" w:bidi="ar-SA"/>
        </w:rPr>
        <w:t xml:space="preserve"> en relación con la ejecución de actuaciones del </w:t>
      </w:r>
      <w:r w:rsidR="00481AEB" w:rsidRPr="00251954">
        <w:rPr>
          <w:rFonts w:ascii="Verdana" w:eastAsia="Times New Roman" w:hAnsi="Verdana" w:cs="Times New Roman"/>
          <w:spacing w:val="-2"/>
          <w:kern w:val="0"/>
          <w:sz w:val="19"/>
          <w:szCs w:val="19"/>
          <w:lang w:eastAsia="es-ES" w:bidi="ar-SA"/>
        </w:rPr>
        <w:t>PRTR</w:t>
      </w:r>
      <w:r w:rsidRPr="00251954">
        <w:rPr>
          <w:rFonts w:ascii="Verdana" w:eastAsia="Times New Roman" w:hAnsi="Verdana" w:cs="Times New Roman"/>
          <w:spacing w:val="-2"/>
          <w:kern w:val="0"/>
          <w:sz w:val="19"/>
          <w:szCs w:val="19"/>
          <w:lang w:eastAsia="es-ES" w:bidi="ar-SA"/>
        </w:rPr>
        <w:t xml:space="preserve">, según el modelo recogido como Anexo </w:t>
      </w:r>
      <w:r w:rsidR="000B570B" w:rsidRPr="00251954">
        <w:rPr>
          <w:rFonts w:ascii="Verdana" w:eastAsia="Times New Roman" w:hAnsi="Verdana" w:cs="Times New Roman"/>
          <w:spacing w:val="-2"/>
          <w:kern w:val="0"/>
          <w:sz w:val="19"/>
          <w:szCs w:val="19"/>
          <w:lang w:eastAsia="es-ES" w:bidi="ar-SA"/>
        </w:rPr>
        <w:t>X</w:t>
      </w:r>
      <w:r w:rsidR="008D24DD" w:rsidRPr="00251954">
        <w:rPr>
          <w:rFonts w:ascii="Verdana" w:eastAsia="Times New Roman" w:hAnsi="Verdana" w:cs="Times New Roman"/>
          <w:spacing w:val="-2"/>
          <w:kern w:val="0"/>
          <w:sz w:val="19"/>
          <w:szCs w:val="19"/>
          <w:lang w:eastAsia="es-ES" w:bidi="ar-SA"/>
        </w:rPr>
        <w:t>I</w:t>
      </w:r>
      <w:r w:rsidR="000B570B" w:rsidRPr="00251954">
        <w:rPr>
          <w:rFonts w:ascii="Verdana" w:eastAsia="Times New Roman" w:hAnsi="Verdana" w:cs="Times New Roman"/>
          <w:spacing w:val="-2"/>
          <w:kern w:val="0"/>
          <w:sz w:val="19"/>
          <w:szCs w:val="19"/>
          <w:lang w:eastAsia="es-ES" w:bidi="ar-SA"/>
        </w:rPr>
        <w:t>V</w:t>
      </w:r>
      <w:r w:rsidRPr="00251954">
        <w:rPr>
          <w:rFonts w:ascii="Verdana" w:eastAsia="Times New Roman" w:hAnsi="Verdana" w:cs="Times New Roman"/>
          <w:b/>
          <w:bCs/>
          <w:spacing w:val="-2"/>
          <w:kern w:val="0"/>
          <w:sz w:val="19"/>
          <w:szCs w:val="19"/>
          <w:lang w:eastAsia="es-ES" w:bidi="ar-SA"/>
        </w:rPr>
        <w:t>.</w:t>
      </w:r>
    </w:p>
    <w:p w14:paraId="09AB229F" w14:textId="77777777" w:rsidR="005C0737" w:rsidRPr="00251954" w:rsidRDefault="005C0737" w:rsidP="0058630A">
      <w:pPr>
        <w:numPr>
          <w:ilvl w:val="0"/>
          <w:numId w:val="27"/>
        </w:num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spacing w:val="-2"/>
          <w:kern w:val="0"/>
          <w:sz w:val="19"/>
          <w:szCs w:val="19"/>
          <w:lang w:eastAsia="es-ES" w:bidi="ar-SA"/>
        </w:rPr>
        <w:t xml:space="preserve">Una </w:t>
      </w:r>
      <w:r w:rsidRPr="00251954">
        <w:rPr>
          <w:rFonts w:ascii="Verdana" w:eastAsia="Times New Roman" w:hAnsi="Verdana" w:cs="Times New Roman"/>
          <w:b/>
          <w:bCs/>
          <w:spacing w:val="-2"/>
          <w:kern w:val="0"/>
          <w:sz w:val="19"/>
          <w:szCs w:val="19"/>
          <w:lang w:eastAsia="es-ES" w:bidi="ar-SA"/>
        </w:rPr>
        <w:t xml:space="preserve">declaración de compromiso de cumplimiento de los principios transversales del </w:t>
      </w:r>
      <w:r w:rsidR="00481AEB" w:rsidRPr="00251954">
        <w:rPr>
          <w:rFonts w:ascii="Verdana" w:eastAsia="Times New Roman" w:hAnsi="Verdana" w:cs="Times New Roman"/>
          <w:b/>
          <w:bCs/>
          <w:spacing w:val="-2"/>
          <w:kern w:val="0"/>
          <w:sz w:val="19"/>
          <w:szCs w:val="19"/>
          <w:lang w:eastAsia="es-ES" w:bidi="ar-SA"/>
        </w:rPr>
        <w:t>PRTR</w:t>
      </w:r>
      <w:r w:rsidRPr="00251954">
        <w:rPr>
          <w:rFonts w:ascii="Verdana" w:eastAsia="Times New Roman" w:hAnsi="Verdana" w:cs="Times New Roman"/>
          <w:spacing w:val="-2"/>
          <w:kern w:val="0"/>
          <w:sz w:val="19"/>
          <w:szCs w:val="19"/>
          <w:lang w:eastAsia="es-ES" w:bidi="ar-SA"/>
        </w:rPr>
        <w:t>, según el modelo recogido como Anexo</w:t>
      </w:r>
      <w:r w:rsidR="000B570B" w:rsidRPr="00251954">
        <w:rPr>
          <w:rFonts w:ascii="Verdana" w:eastAsia="Times New Roman" w:hAnsi="Verdana" w:cs="Times New Roman"/>
          <w:spacing w:val="-2"/>
          <w:kern w:val="0"/>
          <w:sz w:val="19"/>
          <w:szCs w:val="19"/>
          <w:lang w:eastAsia="es-ES" w:bidi="ar-SA"/>
        </w:rPr>
        <w:t xml:space="preserve"> X</w:t>
      </w:r>
      <w:r w:rsidR="000D635A" w:rsidRPr="00251954">
        <w:rPr>
          <w:rFonts w:ascii="Verdana" w:eastAsia="Times New Roman" w:hAnsi="Verdana" w:cs="Times New Roman"/>
          <w:spacing w:val="-2"/>
          <w:kern w:val="0"/>
          <w:sz w:val="19"/>
          <w:szCs w:val="19"/>
          <w:lang w:eastAsia="es-ES" w:bidi="ar-SA"/>
        </w:rPr>
        <w:t xml:space="preserve">V </w:t>
      </w:r>
      <w:r w:rsidRPr="00251954">
        <w:rPr>
          <w:rFonts w:ascii="Verdana" w:eastAsia="Times New Roman" w:hAnsi="Verdana" w:cs="Times New Roman"/>
          <w:spacing w:val="-2"/>
          <w:kern w:val="0"/>
          <w:sz w:val="19"/>
          <w:szCs w:val="19"/>
          <w:lang w:eastAsia="es-ES" w:bidi="ar-SA"/>
        </w:rPr>
        <w:t>del presente pliego.</w:t>
      </w:r>
    </w:p>
    <w:p w14:paraId="055BED9B" w14:textId="77777777" w:rsidR="00A22161" w:rsidRPr="00251954" w:rsidRDefault="00A22161" w:rsidP="0058630A">
      <w:pPr>
        <w:suppressAutoHyphens w:val="0"/>
        <w:jc w:val="both"/>
        <w:rPr>
          <w:rFonts w:ascii="Verdana" w:eastAsia="Times New Roman" w:hAnsi="Verdana" w:cs="Times New Roman"/>
          <w:b/>
          <w:bCs/>
          <w:spacing w:val="-4"/>
          <w:kern w:val="0"/>
          <w:sz w:val="19"/>
          <w:szCs w:val="19"/>
          <w:lang w:eastAsia="es-ES" w:bidi="ar-SA"/>
        </w:rPr>
      </w:pPr>
    </w:p>
    <w:p w14:paraId="32B6FD7F" w14:textId="77777777" w:rsidR="005C0737" w:rsidRPr="00251954" w:rsidRDefault="005C0737" w:rsidP="0058630A">
      <w:pPr>
        <w:suppressAutoHyphens w:val="0"/>
        <w:jc w:val="both"/>
        <w:rPr>
          <w:rFonts w:ascii="Verdana" w:eastAsia="Times New Roman" w:hAnsi="Verdana" w:cs="Times New Roman"/>
          <w:spacing w:val="-4"/>
          <w:kern w:val="0"/>
          <w:sz w:val="19"/>
          <w:szCs w:val="19"/>
          <w:lang w:eastAsia="es-ES" w:bidi="ar-SA"/>
        </w:rPr>
      </w:pPr>
      <w:r w:rsidRPr="00251954">
        <w:rPr>
          <w:rFonts w:ascii="Verdana" w:eastAsia="Times New Roman" w:hAnsi="Verdana" w:cs="Times New Roman"/>
          <w:b/>
          <w:bCs/>
          <w:spacing w:val="-4"/>
          <w:kern w:val="0"/>
          <w:sz w:val="19"/>
          <w:szCs w:val="19"/>
          <w:lang w:eastAsia="es-ES" w:bidi="ar-SA"/>
        </w:rPr>
        <w:t xml:space="preserve">3. </w:t>
      </w:r>
      <w:r w:rsidRPr="00251954">
        <w:rPr>
          <w:rFonts w:ascii="Verdana" w:eastAsia="Times New Roman" w:hAnsi="Verdana" w:cs="Times New Roman"/>
          <w:spacing w:val="-4"/>
          <w:kern w:val="0"/>
          <w:sz w:val="19"/>
          <w:szCs w:val="19"/>
          <w:lang w:eastAsia="es-ES" w:bidi="ar-SA"/>
        </w:rPr>
        <w:t xml:space="preserve">Presentada la documentación a través de </w:t>
      </w:r>
      <w:proofErr w:type="spellStart"/>
      <w:r w:rsidRPr="00251954">
        <w:rPr>
          <w:rFonts w:ascii="Verdana" w:eastAsia="Times New Roman" w:hAnsi="Verdana" w:cs="Times New Roman"/>
          <w:spacing w:val="-4"/>
          <w:kern w:val="0"/>
          <w:sz w:val="19"/>
          <w:szCs w:val="19"/>
          <w:lang w:eastAsia="es-ES" w:bidi="ar-SA"/>
        </w:rPr>
        <w:t>SiREC</w:t>
      </w:r>
      <w:proofErr w:type="spellEnd"/>
      <w:r w:rsidRPr="00251954">
        <w:rPr>
          <w:rFonts w:ascii="Verdana" w:eastAsia="Times New Roman" w:hAnsi="Verdana" w:cs="Times New Roman"/>
          <w:spacing w:val="-4"/>
          <w:kern w:val="0"/>
          <w:sz w:val="19"/>
          <w:szCs w:val="19"/>
          <w:lang w:eastAsia="es-ES" w:bidi="ar-SA"/>
        </w:rPr>
        <w:t>-Portal de licitación electrónica, la Mesa de contratación procederá a su examen.</w:t>
      </w:r>
    </w:p>
    <w:p w14:paraId="3127AEBB" w14:textId="77777777" w:rsidR="00A22161" w:rsidRPr="00251954" w:rsidRDefault="00A22161" w:rsidP="0058630A">
      <w:pPr>
        <w:suppressAutoHyphens w:val="0"/>
        <w:jc w:val="both"/>
        <w:rPr>
          <w:rFonts w:ascii="Verdana" w:eastAsia="Times New Roman" w:hAnsi="Verdana" w:cs="Times New Roman"/>
          <w:kern w:val="0"/>
          <w:sz w:val="19"/>
          <w:szCs w:val="19"/>
          <w:lang w:eastAsia="es-ES" w:bidi="ar-SA"/>
        </w:rPr>
      </w:pPr>
    </w:p>
    <w:p w14:paraId="26C151E8" w14:textId="6C8B4B9A"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De no cumplimentarse adecuadamente el requerimiento en el plazo señalado, se entenderá que la persona licitadora ha retirado su oferta.</w:t>
      </w:r>
    </w:p>
    <w:p w14:paraId="616FF1DE" w14:textId="77777777" w:rsidR="00A22161" w:rsidRPr="00251954" w:rsidRDefault="00A22161" w:rsidP="0058630A">
      <w:pPr>
        <w:suppressAutoHyphens w:val="0"/>
        <w:jc w:val="both"/>
        <w:rPr>
          <w:rFonts w:ascii="Verdana" w:eastAsia="Times New Roman" w:hAnsi="Verdana" w:cs="Times New Roman"/>
          <w:kern w:val="0"/>
          <w:sz w:val="19"/>
          <w:szCs w:val="19"/>
          <w:lang w:eastAsia="es-ES" w:bidi="ar-SA"/>
        </w:rPr>
      </w:pPr>
    </w:p>
    <w:p w14:paraId="1E9EC185" w14:textId="77777777" w:rsidR="005C0737" w:rsidRPr="00251954" w:rsidRDefault="005C0737" w:rsidP="0058630A">
      <w:pPr>
        <w:suppressAutoHyphens w:val="0"/>
        <w:jc w:val="both"/>
        <w:rPr>
          <w:rFonts w:ascii="Verdana" w:eastAsia="Times New Roman" w:hAnsi="Verdana" w:cs="Times New Roman"/>
          <w:kern w:val="0"/>
          <w:sz w:val="19"/>
          <w:szCs w:val="19"/>
          <w:lang w:eastAsia="es-ES" w:bidi="ar-SA"/>
        </w:rPr>
      </w:pPr>
      <w:r w:rsidRPr="00251954">
        <w:rPr>
          <w:rFonts w:ascii="Verdana" w:eastAsia="Times New Roman" w:hAnsi="Verdana" w:cs="Times New Roman"/>
          <w:kern w:val="0"/>
          <w:sz w:val="19"/>
          <w:szCs w:val="19"/>
          <w:lang w:eastAsia="es-ES" w:bidi="ar-SA"/>
        </w:rPr>
        <w:t>En el supuesto señalado en el párrafo anterior, se procederá a solicitar la misma documentación a la licitadora siguiente por el orden en que hayan quedado clasificadas las ofertas, y así se procederá sucesivamente hasta que se presente correctamente la documentación exigida.</w:t>
      </w:r>
    </w:p>
    <w:p w14:paraId="4B72C60F" w14:textId="77777777" w:rsidR="00A22161" w:rsidRPr="00251954" w:rsidRDefault="00A22161" w:rsidP="0058630A">
      <w:pPr>
        <w:suppressAutoHyphens w:val="0"/>
        <w:jc w:val="both"/>
        <w:rPr>
          <w:rFonts w:ascii="Verdana" w:eastAsia="Times New Roman" w:hAnsi="Verdana" w:cs="Times New Roman"/>
          <w:kern w:val="0"/>
          <w:sz w:val="19"/>
          <w:szCs w:val="19"/>
          <w:lang w:eastAsia="es-ES" w:bidi="ar-SA"/>
        </w:rPr>
      </w:pPr>
    </w:p>
    <w:p w14:paraId="0D2516E0" w14:textId="77777777" w:rsidR="00E233B8" w:rsidRPr="00251954" w:rsidRDefault="00A675C0" w:rsidP="0058630A">
      <w:pPr>
        <w:pStyle w:val="Ttulo3"/>
        <w:spacing w:before="0" w:after="0"/>
        <w:rPr>
          <w:rFonts w:ascii="Verdana" w:hAnsi="Verdana"/>
          <w:sz w:val="19"/>
          <w:szCs w:val="19"/>
        </w:rPr>
      </w:pPr>
      <w:bookmarkStart w:id="58" w:name="_Toc220918774"/>
      <w:r w:rsidRPr="00251954">
        <w:rPr>
          <w:rFonts w:ascii="Verdana" w:hAnsi="Verdana"/>
          <w:sz w:val="19"/>
          <w:szCs w:val="19"/>
        </w:rPr>
        <w:t>1</w:t>
      </w:r>
      <w:r w:rsidR="00A22161" w:rsidRPr="00251954">
        <w:rPr>
          <w:rFonts w:ascii="Verdana" w:hAnsi="Verdana"/>
          <w:sz w:val="19"/>
          <w:szCs w:val="19"/>
        </w:rPr>
        <w:t>1</w:t>
      </w:r>
      <w:r w:rsidRPr="00251954">
        <w:rPr>
          <w:rFonts w:ascii="Verdana" w:hAnsi="Verdana"/>
          <w:sz w:val="19"/>
          <w:szCs w:val="19"/>
        </w:rPr>
        <w:t>.8.</w:t>
      </w:r>
      <w:r w:rsidR="00F66C1C" w:rsidRPr="00251954">
        <w:rPr>
          <w:rFonts w:ascii="Verdana" w:hAnsi="Verdana"/>
          <w:sz w:val="19"/>
          <w:szCs w:val="19"/>
        </w:rPr>
        <w:t xml:space="preserve"> Adjudicación del contrato.</w:t>
      </w:r>
      <w:bookmarkEnd w:id="58"/>
    </w:p>
    <w:p w14:paraId="62EB58A7" w14:textId="77777777" w:rsidR="00A22161" w:rsidRPr="00251954" w:rsidRDefault="00A22161" w:rsidP="0058630A">
      <w:pPr>
        <w:pStyle w:val="Normal1"/>
        <w:spacing w:after="0"/>
        <w:rPr>
          <w:rFonts w:ascii="Verdana" w:hAnsi="Verdana" w:cs="NewsGotT"/>
          <w:color w:val="auto"/>
          <w:sz w:val="19"/>
          <w:szCs w:val="19"/>
        </w:rPr>
      </w:pPr>
    </w:p>
    <w:p w14:paraId="79B4F13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Una vez comprobado que la documentación requerida a la persona licitadora que presentó la mejor oferta es correcta, el órgano de contratación le adjudicará el contrato dentro de los cinco días hábiles siguientes</w:t>
      </w:r>
      <w:r w:rsidRPr="00251954">
        <w:rPr>
          <w:rFonts w:ascii="Verdana" w:hAnsi="Verdana" w:cs="Arial"/>
          <w:color w:val="auto"/>
          <w:spacing w:val="-2"/>
          <w:sz w:val="19"/>
          <w:szCs w:val="19"/>
        </w:rPr>
        <w:t xml:space="preserve">, </w:t>
      </w:r>
      <w:r w:rsidRPr="00251954">
        <w:rPr>
          <w:rFonts w:ascii="Verdana" w:hAnsi="Verdana" w:cs="NewsGotT"/>
          <w:color w:val="auto"/>
          <w:spacing w:val="-2"/>
          <w:sz w:val="19"/>
          <w:szCs w:val="19"/>
        </w:rPr>
        <w:t>plazo que podrá reducirse hasta la mitad por exceso en caso de urgencia</w:t>
      </w:r>
      <w:r w:rsidRPr="00251954">
        <w:rPr>
          <w:rFonts w:ascii="Verdana" w:hAnsi="Verdana" w:cs="NewsGotT"/>
          <w:color w:val="auto"/>
          <w:sz w:val="19"/>
          <w:szCs w:val="19"/>
        </w:rPr>
        <w:t>.</w:t>
      </w:r>
    </w:p>
    <w:p w14:paraId="2D975A39" w14:textId="77777777" w:rsidR="00E233B8" w:rsidRPr="00251954" w:rsidRDefault="00E233B8" w:rsidP="0058630A">
      <w:pPr>
        <w:pStyle w:val="Normal1"/>
        <w:spacing w:after="0"/>
        <w:rPr>
          <w:rFonts w:ascii="Verdana" w:hAnsi="Verdana"/>
          <w:color w:val="auto"/>
          <w:sz w:val="19"/>
          <w:szCs w:val="19"/>
        </w:rPr>
      </w:pPr>
    </w:p>
    <w:p w14:paraId="226D04DD"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3"/>
          <w:sz w:val="19"/>
          <w:szCs w:val="19"/>
          <w:lang w:bidi="ar-SA"/>
        </w:rPr>
        <w:t xml:space="preserve">La resolución de adjudicación deberá ser motivada y será notificada directamente a la adjudicataria y a las restantes </w:t>
      </w:r>
      <w:r w:rsidRPr="00251954">
        <w:rPr>
          <w:rFonts w:ascii="Verdana" w:hAnsi="Verdana" w:cs="Arial"/>
          <w:color w:val="auto"/>
          <w:spacing w:val="-2"/>
          <w:sz w:val="19"/>
          <w:szCs w:val="19"/>
          <w:lang w:bidi="ar-SA"/>
        </w:rPr>
        <w:t>personas licitadoras</w:t>
      </w:r>
      <w:r w:rsidRPr="00251954">
        <w:rPr>
          <w:rFonts w:ascii="Verdana" w:hAnsi="Verdana" w:cs="NewsGotT"/>
          <w:color w:val="auto"/>
          <w:spacing w:val="-3"/>
          <w:sz w:val="19"/>
          <w:szCs w:val="19"/>
          <w:lang w:bidi="ar-SA"/>
        </w:rPr>
        <w:t xml:space="preserve"> y se publicará en el perfil de contratante del órgano de contratación en el plazo de 15 días</w:t>
      </w:r>
      <w:r w:rsidRPr="00251954">
        <w:rPr>
          <w:rFonts w:ascii="Verdana" w:hAnsi="Verdana" w:cs="Arial"/>
          <w:color w:val="auto"/>
          <w:spacing w:val="-2"/>
          <w:sz w:val="19"/>
          <w:szCs w:val="19"/>
          <w:lang w:bidi="ar-SA"/>
        </w:rPr>
        <w:t>, el cual podrá ser reducido hasta la mitad por exceso en caso de urgencia</w:t>
      </w:r>
      <w:r w:rsidRPr="00251954">
        <w:rPr>
          <w:rFonts w:ascii="Verdana" w:hAnsi="Verdana" w:cs="NewsGotT"/>
          <w:color w:val="auto"/>
          <w:spacing w:val="-3"/>
          <w:sz w:val="19"/>
          <w:szCs w:val="19"/>
          <w:lang w:bidi="ar-SA"/>
        </w:rPr>
        <w:t>.</w:t>
      </w:r>
    </w:p>
    <w:p w14:paraId="4B60690D" w14:textId="77777777" w:rsidR="00E233B8" w:rsidRPr="00251954" w:rsidRDefault="00E233B8" w:rsidP="0058630A">
      <w:pPr>
        <w:pStyle w:val="Normal1"/>
        <w:spacing w:after="0"/>
        <w:rPr>
          <w:rFonts w:ascii="Verdana" w:hAnsi="Verdana" w:cs="NewsGotT"/>
          <w:color w:val="auto"/>
          <w:spacing w:val="-3"/>
          <w:sz w:val="19"/>
          <w:szCs w:val="19"/>
          <w:lang w:bidi="ar-SA"/>
        </w:rPr>
      </w:pPr>
    </w:p>
    <w:p w14:paraId="4CAAFE9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todo caso, en dicha notificación y en el perfil de contratante se indicará el plazo en que debe procederse a la formalización del contrato.</w:t>
      </w:r>
    </w:p>
    <w:p w14:paraId="56F61C7B" w14:textId="77777777" w:rsidR="00E233B8" w:rsidRPr="00251954" w:rsidRDefault="00E233B8" w:rsidP="0058630A">
      <w:pPr>
        <w:pStyle w:val="Normal1"/>
        <w:spacing w:after="0"/>
        <w:rPr>
          <w:rFonts w:ascii="Verdana" w:hAnsi="Verdana"/>
          <w:color w:val="auto"/>
          <w:sz w:val="19"/>
          <w:szCs w:val="19"/>
        </w:rPr>
      </w:pPr>
    </w:p>
    <w:p w14:paraId="3AAF7FE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notificación se realizará por medios electrónicos y deberá contener, en todo caso, la información necesaria que permita a las personas interesadas en el procedimiento interponer recurso suficientemente fundado contra la decisión de adjudicación.</w:t>
      </w:r>
    </w:p>
    <w:p w14:paraId="79CAF6B1" w14:textId="77777777" w:rsidR="00E233B8" w:rsidRPr="00251954" w:rsidRDefault="00E233B8" w:rsidP="0058630A">
      <w:pPr>
        <w:pStyle w:val="Normal1"/>
        <w:spacing w:after="0"/>
        <w:rPr>
          <w:rFonts w:ascii="Verdana" w:hAnsi="Verdana"/>
          <w:color w:val="auto"/>
          <w:sz w:val="19"/>
          <w:szCs w:val="19"/>
        </w:rPr>
      </w:pPr>
    </w:p>
    <w:p w14:paraId="7A66D776" w14:textId="767797B6"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caso de que la adjudicataria sea una unión temporal de empresas deberá aportar, en un plazo no superior a veinte días natur</w:t>
      </w:r>
      <w:r w:rsidRPr="0058630A">
        <w:rPr>
          <w:rFonts w:ascii="Verdana" w:hAnsi="Verdana"/>
          <w:color w:val="auto"/>
          <w:sz w:val="19"/>
          <w:szCs w:val="19"/>
        </w:rPr>
        <w:t xml:space="preserve">ales desde que se notifique la adjudicación, copia electrónica, sea auténtica o no, de la escritura pública de formalización de la misma a través de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-Portal de licitación electrónica, cuya duración será coincidente con la del contrato hasta su extinción.</w:t>
      </w:r>
      <w:r w:rsidR="006C5A53" w:rsidRPr="0058630A">
        <w:rPr>
          <w:rFonts w:ascii="Verdana" w:hAnsi="Verdana"/>
          <w:color w:val="auto"/>
          <w:sz w:val="19"/>
          <w:szCs w:val="19"/>
        </w:rPr>
        <w:t xml:space="preserve"> La UTE, una vez constituida, deberá registrarse en el sistema </w:t>
      </w:r>
      <w:proofErr w:type="spellStart"/>
      <w:r w:rsidR="006C5A53" w:rsidRPr="0058630A">
        <w:rPr>
          <w:rFonts w:ascii="Verdana" w:hAnsi="Verdana"/>
          <w:color w:val="auto"/>
          <w:sz w:val="19"/>
          <w:szCs w:val="19"/>
        </w:rPr>
        <w:t>SiREC</w:t>
      </w:r>
      <w:proofErr w:type="spellEnd"/>
      <w:r w:rsidR="006C5A53" w:rsidRPr="0058630A">
        <w:rPr>
          <w:rFonts w:ascii="Verdana" w:hAnsi="Verdana"/>
          <w:color w:val="auto"/>
          <w:sz w:val="19"/>
          <w:szCs w:val="19"/>
        </w:rPr>
        <w:t>-Portal de licitación electrónica con carácter previo a la formalización electrónica del contrato.</w:t>
      </w:r>
    </w:p>
    <w:p w14:paraId="5664D11D" w14:textId="77777777" w:rsidR="00E233B8" w:rsidRPr="0058630A" w:rsidRDefault="00E233B8" w:rsidP="0058630A">
      <w:pPr>
        <w:pStyle w:val="Normal1"/>
        <w:spacing w:after="0"/>
        <w:rPr>
          <w:rFonts w:ascii="Verdana" w:hAnsi="Verdana"/>
          <w:color w:val="auto"/>
          <w:sz w:val="19"/>
          <w:szCs w:val="19"/>
        </w:rPr>
      </w:pPr>
    </w:p>
    <w:p w14:paraId="74B71A20" w14:textId="77777777" w:rsidR="00E233B8" w:rsidRPr="00251954" w:rsidRDefault="00F66C1C" w:rsidP="0058630A">
      <w:pPr>
        <w:pStyle w:val="Normal1"/>
        <w:spacing w:after="0"/>
        <w:rPr>
          <w:rFonts w:ascii="Verdana" w:hAnsi="Verdana"/>
          <w:color w:val="auto"/>
          <w:sz w:val="19"/>
          <w:szCs w:val="19"/>
        </w:rPr>
      </w:pPr>
      <w:r w:rsidRPr="0058630A">
        <w:rPr>
          <w:rFonts w:ascii="Verdana" w:hAnsi="Verdana"/>
          <w:color w:val="auto"/>
          <w:sz w:val="19"/>
          <w:szCs w:val="19"/>
        </w:rPr>
        <w:t>Cuando el órgano de contratación no adjudique el cont</w:t>
      </w:r>
      <w:r w:rsidRPr="00251954">
        <w:rPr>
          <w:rFonts w:ascii="Verdana" w:hAnsi="Verdana"/>
          <w:color w:val="auto"/>
          <w:sz w:val="19"/>
          <w:szCs w:val="19"/>
        </w:rPr>
        <w:t>rato de acuerdo con la propuesta formulada por la Mesa de contratación deberá motivar su decisión.</w:t>
      </w:r>
    </w:p>
    <w:p w14:paraId="2F72409A" w14:textId="77777777" w:rsidR="00E233B8" w:rsidRPr="00251954" w:rsidRDefault="00E233B8" w:rsidP="0058630A">
      <w:pPr>
        <w:pStyle w:val="Normal1"/>
        <w:spacing w:after="0"/>
        <w:rPr>
          <w:rFonts w:ascii="Verdana" w:hAnsi="Verdana"/>
          <w:color w:val="auto"/>
          <w:sz w:val="19"/>
          <w:szCs w:val="19"/>
        </w:rPr>
      </w:pPr>
    </w:p>
    <w:p w14:paraId="4D251AE7"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3"/>
          <w:sz w:val="19"/>
          <w:szCs w:val="19"/>
          <w:lang w:bidi="ar-SA"/>
        </w:rPr>
        <w:t>No podrá declararse desierta una licitación cuando exista alguna oferta o proposición que sea admisible de acuerdo con los criterios que figuren en el pliego.</w:t>
      </w:r>
    </w:p>
    <w:p w14:paraId="2385EA49" w14:textId="77777777" w:rsidR="00E233B8" w:rsidRPr="00251954" w:rsidRDefault="00E233B8" w:rsidP="0058630A">
      <w:pPr>
        <w:pStyle w:val="Normal1"/>
        <w:spacing w:after="0"/>
        <w:rPr>
          <w:rFonts w:ascii="Verdana" w:hAnsi="Verdana" w:cs="NewsGotT"/>
          <w:color w:val="auto"/>
          <w:spacing w:val="-3"/>
          <w:sz w:val="19"/>
          <w:szCs w:val="19"/>
          <w:lang w:bidi="ar-SA"/>
        </w:rPr>
      </w:pPr>
    </w:p>
    <w:p w14:paraId="6379A83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pacing w:val="-2"/>
          <w:sz w:val="19"/>
          <w:szCs w:val="19"/>
        </w:rPr>
        <w:t>E</w:t>
      </w:r>
      <w:r w:rsidRPr="00251954">
        <w:rPr>
          <w:rFonts w:ascii="Verdana" w:hAnsi="Verdana"/>
          <w:color w:val="auto"/>
          <w:sz w:val="19"/>
          <w:szCs w:val="19"/>
        </w:rPr>
        <w:t>l plazo máximo para efectuar la adjudicación será de dos meses</w:t>
      </w:r>
      <w:r w:rsidRPr="00251954">
        <w:rPr>
          <w:rFonts w:ascii="Verdana" w:hAnsi="Verdana" w:cs="Arial"/>
          <w:color w:val="auto"/>
          <w:spacing w:val="-2"/>
          <w:sz w:val="19"/>
          <w:szCs w:val="19"/>
        </w:rPr>
        <w:t xml:space="preserve">, </w:t>
      </w:r>
      <w:r w:rsidRPr="00251954">
        <w:rPr>
          <w:rFonts w:ascii="Verdana" w:hAnsi="Verdana" w:cs="NewsGotT"/>
          <w:color w:val="auto"/>
          <w:spacing w:val="-2"/>
          <w:sz w:val="19"/>
          <w:szCs w:val="19"/>
        </w:rPr>
        <w:t>plazo que podrá reducirse hasta la mitad por exceso en caso de urgencia</w:t>
      </w:r>
      <w:r w:rsidRPr="00251954">
        <w:rPr>
          <w:rFonts w:ascii="Verdana" w:hAnsi="Verdana" w:cs="Arial"/>
          <w:color w:val="auto"/>
          <w:spacing w:val="-2"/>
          <w:sz w:val="19"/>
          <w:szCs w:val="19"/>
        </w:rPr>
        <w:t>,</w:t>
      </w:r>
      <w:r w:rsidRPr="00251954">
        <w:rPr>
          <w:rFonts w:ascii="Verdana" w:hAnsi="Verdana"/>
          <w:color w:val="auto"/>
          <w:sz w:val="19"/>
          <w:szCs w:val="19"/>
        </w:rPr>
        <w:t xml:space="preserve"> a contar desde la apertura de las proposiciones, salvo que se indique otro en el Anexo I-apartado</w:t>
      </w:r>
      <w:r w:rsidR="00066B90" w:rsidRPr="00251954">
        <w:rPr>
          <w:rFonts w:ascii="Verdana" w:hAnsi="Verdana"/>
          <w:color w:val="auto"/>
          <w:sz w:val="19"/>
          <w:szCs w:val="19"/>
        </w:rPr>
        <w:t xml:space="preserve"> 6. </w:t>
      </w:r>
    </w:p>
    <w:p w14:paraId="4D38356E" w14:textId="77777777" w:rsidR="00066B90" w:rsidRPr="00251954" w:rsidRDefault="00066B90" w:rsidP="0058630A">
      <w:pPr>
        <w:pStyle w:val="Normal1"/>
        <w:spacing w:after="0"/>
        <w:rPr>
          <w:rFonts w:ascii="Verdana" w:hAnsi="Verdana" w:cs="NewsGotT"/>
          <w:color w:val="auto"/>
          <w:spacing w:val="-3"/>
          <w:sz w:val="19"/>
          <w:szCs w:val="19"/>
          <w:lang w:bidi="ar-SA"/>
        </w:rPr>
      </w:pPr>
    </w:p>
    <w:p w14:paraId="00668DD0"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2"/>
          <w:sz w:val="19"/>
          <w:szCs w:val="19"/>
          <w:lang w:bidi="ar-SA"/>
        </w:rPr>
        <w:t xml:space="preserve">Cuando el único criterio a considerar para seleccionar a la persona adjudicataria del contrato sea el del precio, la adjudicación deberá recaer en el plazo máximo de quince días a contar desde el siguiente al de apertura de las proposiciones. </w:t>
      </w:r>
    </w:p>
    <w:p w14:paraId="795B17A9" w14:textId="77777777" w:rsidR="00E233B8" w:rsidRPr="00251954" w:rsidRDefault="00E233B8" w:rsidP="0058630A">
      <w:pPr>
        <w:pStyle w:val="Normal1"/>
        <w:spacing w:after="0"/>
        <w:rPr>
          <w:rFonts w:ascii="Verdana" w:hAnsi="Verdana" w:cs="NewsGotT"/>
          <w:color w:val="auto"/>
          <w:spacing w:val="-3"/>
          <w:sz w:val="19"/>
          <w:szCs w:val="19"/>
          <w:lang w:bidi="ar-SA"/>
        </w:rPr>
      </w:pPr>
    </w:p>
    <w:p w14:paraId="36A7A9F4"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3"/>
          <w:sz w:val="19"/>
          <w:szCs w:val="19"/>
          <w:lang w:bidi="ar-SA"/>
        </w:rPr>
        <w:t>Los plazos indicados en los párrafos anteriores se ampliarán en quince días hábiles</w:t>
      </w:r>
      <w:r w:rsidRPr="00251954">
        <w:rPr>
          <w:rFonts w:ascii="Verdana" w:hAnsi="Verdana" w:cs="Arial"/>
          <w:color w:val="auto"/>
          <w:spacing w:val="-2"/>
          <w:sz w:val="19"/>
          <w:szCs w:val="19"/>
          <w:lang w:bidi="ar-SA"/>
        </w:rPr>
        <w:t xml:space="preserve">, o </w:t>
      </w:r>
      <w:r w:rsidRPr="00251954">
        <w:rPr>
          <w:rFonts w:ascii="Verdana" w:hAnsi="Verdana" w:cs="NewsGotT"/>
          <w:color w:val="auto"/>
          <w:spacing w:val="-2"/>
          <w:sz w:val="19"/>
          <w:szCs w:val="19"/>
          <w:lang w:bidi="ar-SA"/>
        </w:rPr>
        <w:t>la mitad por exceso en caso de urgencia</w:t>
      </w:r>
      <w:r w:rsidRPr="00251954">
        <w:rPr>
          <w:rFonts w:ascii="Verdana" w:hAnsi="Verdana" w:cs="Arial"/>
          <w:color w:val="auto"/>
          <w:spacing w:val="-2"/>
          <w:sz w:val="19"/>
          <w:szCs w:val="19"/>
          <w:lang w:bidi="ar-SA"/>
        </w:rPr>
        <w:t>,</w:t>
      </w:r>
      <w:r w:rsidRPr="00251954">
        <w:rPr>
          <w:rFonts w:ascii="Verdana" w:hAnsi="Verdana" w:cs="NewsGotT"/>
          <w:color w:val="auto"/>
          <w:spacing w:val="-3"/>
          <w:sz w:val="19"/>
          <w:szCs w:val="19"/>
          <w:lang w:bidi="ar-SA"/>
        </w:rPr>
        <w:t xml:space="preserve"> cuando se hubiere identificado una o varias ofertas incursas en presunción de anormalidad, de conformidad con lo establecido en el artículo 149.4 de la LCSP.</w:t>
      </w:r>
    </w:p>
    <w:p w14:paraId="592FCBBB" w14:textId="77777777" w:rsidR="00E233B8" w:rsidRPr="00251954" w:rsidRDefault="00E233B8" w:rsidP="0058630A">
      <w:pPr>
        <w:pStyle w:val="Normal1"/>
        <w:spacing w:after="0"/>
        <w:rPr>
          <w:rFonts w:ascii="Verdana" w:hAnsi="Verdana" w:cs="NewsGotT"/>
          <w:color w:val="auto"/>
          <w:spacing w:val="-3"/>
          <w:sz w:val="19"/>
          <w:szCs w:val="19"/>
          <w:lang w:bidi="ar-SA"/>
        </w:rPr>
      </w:pPr>
    </w:p>
    <w:p w14:paraId="19A7B9D3"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3"/>
          <w:sz w:val="19"/>
          <w:szCs w:val="19"/>
          <w:lang w:bidi="ar-SA"/>
        </w:rPr>
        <w:t>Si la proposición se contuviera en más de un sobre electrónico, de tal forma que éstos deban abrirse en varios actos independientes, el plazo anterior se computará desde el primer acto de apertura del sobre electrónico que contenga una parte de la proposición.</w:t>
      </w:r>
    </w:p>
    <w:p w14:paraId="529094EA" w14:textId="77777777" w:rsidR="00A22161" w:rsidRPr="00251954" w:rsidRDefault="00A22161" w:rsidP="0058630A">
      <w:pPr>
        <w:pStyle w:val="Normal1"/>
        <w:spacing w:after="0"/>
        <w:rPr>
          <w:rFonts w:ascii="Verdana" w:hAnsi="Verdana"/>
          <w:color w:val="auto"/>
          <w:sz w:val="19"/>
          <w:szCs w:val="19"/>
        </w:rPr>
      </w:pPr>
    </w:p>
    <w:p w14:paraId="0FADB6D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órgano de contratación podrá, siempre antes de proceder a la formalización, decidir no adjudicar o celebrar el contrato por razones de interés público debidamente justificadas en el expediente, o desistir del procedimiento de adjudicación en caso de haberse producido una infracción no subsanable de las normas de preparación del contrato o de las reguladoras del procedimiento de adjudicación.</w:t>
      </w:r>
      <w:r w:rsidRPr="00251954">
        <w:rPr>
          <w:rFonts w:ascii="Verdana" w:hAnsi="Verdana"/>
          <w:b/>
          <w:bCs/>
          <w:color w:val="auto"/>
          <w:sz w:val="19"/>
          <w:szCs w:val="19"/>
        </w:rPr>
        <w:t xml:space="preserve"> </w:t>
      </w:r>
      <w:r w:rsidRPr="00251954">
        <w:rPr>
          <w:rFonts w:ascii="Verdana" w:hAnsi="Verdana"/>
          <w:color w:val="auto"/>
          <w:sz w:val="19"/>
          <w:szCs w:val="19"/>
        </w:rPr>
        <w:t>En ambos casos, se compensará a las personas licitadoras en la cantidad que, en su caso, se</w:t>
      </w:r>
      <w:r w:rsidR="00066B90" w:rsidRPr="00251954">
        <w:rPr>
          <w:rFonts w:ascii="Verdana" w:hAnsi="Verdana"/>
          <w:color w:val="auto"/>
          <w:sz w:val="19"/>
          <w:szCs w:val="19"/>
        </w:rPr>
        <w:t xml:space="preserve"> indique en el Anexo I-apartado 6</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Ref_ANEXO_I_-_PROCEDIMIENTO_DE_ADJUDICAC \h </w:instrText>
      </w:r>
      <w:r w:rsidR="00E244C5"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w:t>
      </w:r>
    </w:p>
    <w:p w14:paraId="68164314" w14:textId="77777777" w:rsidR="00253003" w:rsidRPr="00251954" w:rsidRDefault="00253003" w:rsidP="0058630A">
      <w:pPr>
        <w:pStyle w:val="Normal1"/>
        <w:spacing w:after="0"/>
        <w:rPr>
          <w:rFonts w:ascii="Verdana" w:hAnsi="Verdana" w:cs="NewsGotT"/>
          <w:b/>
          <w:color w:val="auto"/>
          <w:spacing w:val="-3"/>
          <w:sz w:val="19"/>
          <w:szCs w:val="19"/>
          <w:lang w:bidi="ar-SA"/>
        </w:rPr>
      </w:pPr>
    </w:p>
    <w:p w14:paraId="279E4C8E" w14:textId="77777777" w:rsidR="00E233B8" w:rsidRPr="00251954" w:rsidRDefault="00A675C0" w:rsidP="0058630A">
      <w:pPr>
        <w:pStyle w:val="Ttulo3"/>
        <w:spacing w:before="0" w:after="0"/>
        <w:rPr>
          <w:rFonts w:ascii="Verdana" w:hAnsi="Verdana"/>
          <w:sz w:val="19"/>
          <w:szCs w:val="19"/>
        </w:rPr>
      </w:pPr>
      <w:bookmarkStart w:id="59" w:name="_Toc220918775"/>
      <w:r w:rsidRPr="00251954">
        <w:rPr>
          <w:rFonts w:ascii="Verdana" w:hAnsi="Verdana"/>
          <w:sz w:val="19"/>
          <w:szCs w:val="19"/>
        </w:rPr>
        <w:t>1</w:t>
      </w:r>
      <w:r w:rsidR="00A22161" w:rsidRPr="00251954">
        <w:rPr>
          <w:rFonts w:ascii="Verdana" w:hAnsi="Verdana"/>
          <w:sz w:val="19"/>
          <w:szCs w:val="19"/>
        </w:rPr>
        <w:t>1</w:t>
      </w:r>
      <w:r w:rsidRPr="00251954">
        <w:rPr>
          <w:rFonts w:ascii="Verdana" w:hAnsi="Verdana"/>
          <w:sz w:val="19"/>
          <w:szCs w:val="19"/>
        </w:rPr>
        <w:t xml:space="preserve">.9. </w:t>
      </w:r>
      <w:r w:rsidR="00F66C1C" w:rsidRPr="00251954">
        <w:rPr>
          <w:rFonts w:ascii="Verdana" w:hAnsi="Verdana"/>
          <w:sz w:val="19"/>
          <w:szCs w:val="19"/>
        </w:rPr>
        <w:t>Formalización del contrato.</w:t>
      </w:r>
      <w:bookmarkEnd w:id="59"/>
    </w:p>
    <w:p w14:paraId="7EEBB388" w14:textId="77777777" w:rsidR="00E233B8" w:rsidRPr="00251954" w:rsidRDefault="00E233B8" w:rsidP="0058630A">
      <w:pPr>
        <w:pStyle w:val="Normal1"/>
        <w:spacing w:after="0"/>
        <w:rPr>
          <w:rFonts w:ascii="Verdana" w:hAnsi="Verdana" w:cs="Arial"/>
          <w:b/>
          <w:bCs/>
          <w:color w:val="auto"/>
          <w:spacing w:val="-2"/>
          <w:sz w:val="19"/>
          <w:szCs w:val="19"/>
          <w:lang w:bidi="ar-SA"/>
        </w:rPr>
      </w:pPr>
    </w:p>
    <w:p w14:paraId="33536157" w14:textId="77777777" w:rsidR="00151280" w:rsidRPr="00251954" w:rsidRDefault="00151280" w:rsidP="0058630A">
      <w:pPr>
        <w:pStyle w:val="Normal1"/>
        <w:spacing w:after="0"/>
        <w:rPr>
          <w:rFonts w:ascii="Verdana" w:hAnsi="Verdana"/>
          <w:color w:val="auto"/>
          <w:sz w:val="19"/>
          <w:szCs w:val="19"/>
        </w:rPr>
      </w:pPr>
      <w:r w:rsidRPr="00251954">
        <w:rPr>
          <w:rFonts w:ascii="Verdana" w:hAnsi="Verdana" w:cs="NewsGotT"/>
          <w:color w:val="auto"/>
          <w:sz w:val="19"/>
          <w:szCs w:val="19"/>
        </w:rPr>
        <w:t>No podrá procederse a la ejecución del contrato con carácter previo a su formalización.</w:t>
      </w:r>
    </w:p>
    <w:p w14:paraId="20CA270A" w14:textId="77777777" w:rsidR="00E233B8" w:rsidRPr="00251954" w:rsidRDefault="00E233B8" w:rsidP="0058630A">
      <w:pPr>
        <w:pStyle w:val="Normal1"/>
        <w:spacing w:after="0"/>
        <w:rPr>
          <w:rFonts w:ascii="Verdana" w:hAnsi="Verdana"/>
          <w:color w:val="auto"/>
          <w:sz w:val="19"/>
          <w:szCs w:val="19"/>
        </w:rPr>
      </w:pPr>
    </w:p>
    <w:p w14:paraId="06487BB6" w14:textId="77777777" w:rsidR="00E233B8" w:rsidRPr="00251954" w:rsidRDefault="00151280" w:rsidP="0058630A">
      <w:pPr>
        <w:pStyle w:val="Normal1"/>
        <w:spacing w:after="0"/>
        <w:rPr>
          <w:rFonts w:ascii="Verdana" w:hAnsi="Verdana" w:cs="Arial"/>
          <w:b/>
          <w:bCs/>
          <w:color w:val="auto"/>
          <w:spacing w:val="-2"/>
          <w:sz w:val="19"/>
          <w:szCs w:val="19"/>
        </w:rPr>
      </w:pPr>
      <w:r w:rsidRPr="00251954">
        <w:rPr>
          <w:rFonts w:ascii="Verdana" w:hAnsi="Verdana" w:cs="NewsGotT"/>
          <w:b/>
          <w:bCs/>
          <w:color w:val="auto"/>
          <w:spacing w:val="-3"/>
          <w:sz w:val="19"/>
          <w:szCs w:val="19"/>
          <w:lang w:bidi="ar-SA"/>
        </w:rPr>
        <w:t xml:space="preserve">a) </w:t>
      </w:r>
      <w:r w:rsidR="00F66C1C" w:rsidRPr="00251954">
        <w:rPr>
          <w:rFonts w:ascii="Verdana" w:hAnsi="Verdana" w:cs="NewsGotT"/>
          <w:b/>
          <w:bCs/>
          <w:color w:val="auto"/>
          <w:spacing w:val="-3"/>
          <w:sz w:val="19"/>
          <w:szCs w:val="19"/>
          <w:lang w:bidi="ar-SA"/>
        </w:rPr>
        <w:t>Plazo para formalización</w:t>
      </w:r>
    </w:p>
    <w:p w14:paraId="25BE96C3" w14:textId="77777777" w:rsidR="00E233B8" w:rsidRPr="00251954" w:rsidRDefault="00E233B8" w:rsidP="0058630A">
      <w:pPr>
        <w:pStyle w:val="Normal1"/>
        <w:spacing w:after="0"/>
        <w:rPr>
          <w:rFonts w:ascii="Verdana" w:hAnsi="Verdana" w:cs="Arial"/>
          <w:b/>
          <w:bCs/>
          <w:color w:val="auto"/>
          <w:spacing w:val="-2"/>
          <w:sz w:val="19"/>
          <w:szCs w:val="19"/>
          <w:lang w:bidi="ar-SA"/>
        </w:rPr>
      </w:pPr>
    </w:p>
    <w:p w14:paraId="1BAA7FA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 xml:space="preserve">Cuando el contrato sea susceptible de recurso especial en materia de contratación, el órgano de contratación no podrá proceder a la formalización del contrato hasta que hayan transcurrido </w:t>
      </w:r>
      <w:r w:rsidR="00A22161" w:rsidRPr="00251954">
        <w:rPr>
          <w:rFonts w:ascii="Verdana" w:hAnsi="Verdana" w:cs="NewsGotT"/>
          <w:color w:val="auto"/>
          <w:sz w:val="19"/>
          <w:szCs w:val="19"/>
        </w:rPr>
        <w:t>quince</w:t>
      </w:r>
      <w:r w:rsidRPr="00251954">
        <w:rPr>
          <w:rFonts w:ascii="Verdana" w:hAnsi="Verdana" w:cs="NewsGotT"/>
          <w:color w:val="auto"/>
          <w:sz w:val="19"/>
          <w:szCs w:val="19"/>
        </w:rPr>
        <w:t xml:space="preserve"> días </w:t>
      </w:r>
      <w:r w:rsidR="00A22161" w:rsidRPr="00251954">
        <w:rPr>
          <w:rFonts w:ascii="Verdana" w:hAnsi="Verdana" w:cs="NewsGotT"/>
          <w:color w:val="auto"/>
          <w:sz w:val="19"/>
          <w:szCs w:val="19"/>
        </w:rPr>
        <w:t>hábiles</w:t>
      </w:r>
      <w:r w:rsidRPr="00251954">
        <w:rPr>
          <w:rFonts w:ascii="Verdana" w:hAnsi="Verdana" w:cs="NewsGotT"/>
          <w:color w:val="auto"/>
          <w:sz w:val="19"/>
          <w:szCs w:val="19"/>
        </w:rPr>
        <w:t xml:space="preserve"> a partir del día siguiente a la notificación de la resolución de adjudicación del contrato</w:t>
      </w:r>
      <w:r w:rsidR="004B1626" w:rsidRPr="00251954">
        <w:rPr>
          <w:rStyle w:val="Refdenotaalpie"/>
          <w:rFonts w:ascii="Verdana" w:hAnsi="Verdana" w:cs="NewsGotT"/>
          <w:color w:val="auto"/>
          <w:sz w:val="19"/>
          <w:szCs w:val="19"/>
        </w:rPr>
        <w:footnoteReference w:id="7"/>
      </w:r>
      <w:r w:rsidRPr="00251954">
        <w:rPr>
          <w:rFonts w:ascii="Verdana" w:hAnsi="Verdana" w:cs="NewsGotT"/>
          <w:color w:val="auto"/>
          <w:sz w:val="19"/>
          <w:szCs w:val="19"/>
        </w:rPr>
        <w:t>.</w:t>
      </w:r>
      <w:r w:rsidRPr="00251954">
        <w:rPr>
          <w:rFonts w:ascii="Verdana" w:hAnsi="Verdana"/>
          <w:color w:val="auto"/>
          <w:sz w:val="19"/>
          <w:szCs w:val="19"/>
        </w:rPr>
        <w:t xml:space="preserve"> </w:t>
      </w:r>
    </w:p>
    <w:p w14:paraId="76F0B23D" w14:textId="77777777" w:rsidR="00E233B8" w:rsidRPr="00251954" w:rsidRDefault="00E233B8" w:rsidP="0058630A">
      <w:pPr>
        <w:pStyle w:val="Normal1"/>
        <w:spacing w:after="0"/>
        <w:ind w:left="567"/>
        <w:rPr>
          <w:rFonts w:ascii="Verdana" w:hAnsi="Verdana" w:cs="NewsGotT"/>
          <w:color w:val="auto"/>
          <w:spacing w:val="-3"/>
          <w:sz w:val="19"/>
          <w:szCs w:val="19"/>
          <w:lang w:bidi="ar-SA"/>
        </w:rPr>
      </w:pPr>
    </w:p>
    <w:p w14:paraId="0AF2B650" w14:textId="4476D625"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Transcurrido este plazo sin que se hubiera interpuesto recurso que lleve aparejada la suspensión de la formalización del contrato o desde que se</w:t>
      </w:r>
      <w:r w:rsidRPr="0058630A">
        <w:rPr>
          <w:rFonts w:ascii="Verdana" w:hAnsi="Verdana"/>
          <w:color w:val="auto"/>
          <w:sz w:val="19"/>
          <w:szCs w:val="19"/>
        </w:rPr>
        <w:t xml:space="preserve"> dicte resolución con el levantamiento de la suspensión del acto de adjudicación, los servicios dependientes del órgano de contratación requerirán</w:t>
      </w:r>
      <w:r w:rsidR="00D271BF" w:rsidRPr="0058630A">
        <w:rPr>
          <w:rFonts w:ascii="Verdana" w:hAnsi="Verdana"/>
          <w:color w:val="auto"/>
          <w:sz w:val="19"/>
          <w:szCs w:val="19"/>
        </w:rPr>
        <w:t>,</w:t>
      </w:r>
      <w:r w:rsidRPr="0058630A">
        <w:rPr>
          <w:rFonts w:ascii="Verdana" w:hAnsi="Verdana"/>
          <w:color w:val="auto"/>
          <w:sz w:val="19"/>
          <w:szCs w:val="19"/>
        </w:rPr>
        <w:t xml:space="preserve"> </w:t>
      </w:r>
      <w:r w:rsidR="00D271BF" w:rsidRPr="0058630A">
        <w:rPr>
          <w:rFonts w:ascii="Verdana" w:hAnsi="Verdana"/>
          <w:color w:val="auto"/>
          <w:sz w:val="19"/>
          <w:szCs w:val="19"/>
        </w:rPr>
        <w:t xml:space="preserve">a través de </w:t>
      </w:r>
      <w:proofErr w:type="spellStart"/>
      <w:r w:rsidR="00D271BF" w:rsidRPr="0058630A">
        <w:rPr>
          <w:rFonts w:ascii="Verdana" w:hAnsi="Verdana"/>
          <w:color w:val="auto"/>
          <w:sz w:val="19"/>
          <w:szCs w:val="19"/>
        </w:rPr>
        <w:t>SiREC</w:t>
      </w:r>
      <w:proofErr w:type="spellEnd"/>
      <w:r w:rsidR="00D271BF" w:rsidRPr="0058630A">
        <w:rPr>
          <w:rFonts w:ascii="Verdana" w:hAnsi="Verdana"/>
          <w:color w:val="auto"/>
          <w:sz w:val="19"/>
          <w:szCs w:val="19"/>
        </w:rPr>
        <w:t>-Portal de licitación electrónica,</w:t>
      </w:r>
      <w:r w:rsidRPr="0058630A">
        <w:rPr>
          <w:rFonts w:ascii="Verdana" w:hAnsi="Verdana"/>
          <w:color w:val="auto"/>
          <w:sz w:val="19"/>
          <w:szCs w:val="19"/>
        </w:rPr>
        <w:t xml:space="preserve"> a la persona adjudicataria para que formalice el contrato en plazo no superior a cinco días,</w:t>
      </w:r>
      <w:r w:rsidRPr="0058630A">
        <w:rPr>
          <w:rFonts w:ascii="Verdana" w:hAnsi="Verdana" w:cs="NewsGotT"/>
          <w:color w:val="auto"/>
          <w:sz w:val="19"/>
          <w:szCs w:val="19"/>
        </w:rPr>
        <w:t xml:space="preserve"> </w:t>
      </w:r>
      <w:r w:rsidRPr="0058630A">
        <w:rPr>
          <w:rFonts w:ascii="Verdana" w:hAnsi="Verdana"/>
          <w:color w:val="auto"/>
          <w:sz w:val="19"/>
          <w:szCs w:val="19"/>
        </w:rPr>
        <w:t xml:space="preserve">contados desde el siguiente a aquél en que hubiera recibido el requerimiento, </w:t>
      </w:r>
      <w:r w:rsidRPr="0058630A">
        <w:rPr>
          <w:rFonts w:ascii="Verdana" w:hAnsi="Verdana" w:cs="NewsGotT"/>
          <w:color w:val="auto"/>
          <w:spacing w:val="-2"/>
          <w:sz w:val="19"/>
          <w:szCs w:val="19"/>
        </w:rPr>
        <w:t>plazo que podrá reducirse hasta la mitad por exceso en caso de urgencia</w:t>
      </w:r>
      <w:r w:rsidRPr="0058630A">
        <w:rPr>
          <w:rFonts w:ascii="Verdana" w:hAnsi="Verdana"/>
          <w:color w:val="auto"/>
          <w:sz w:val="19"/>
          <w:szCs w:val="19"/>
        </w:rPr>
        <w:t>.</w:t>
      </w:r>
    </w:p>
    <w:p w14:paraId="1C48E11F" w14:textId="77777777" w:rsidR="00E233B8" w:rsidRPr="0058630A" w:rsidRDefault="00E233B8" w:rsidP="0058630A">
      <w:pPr>
        <w:pStyle w:val="Normal1"/>
        <w:spacing w:after="0"/>
        <w:ind w:left="720"/>
        <w:rPr>
          <w:rFonts w:ascii="Verdana" w:hAnsi="Verdana"/>
          <w:color w:val="auto"/>
          <w:sz w:val="19"/>
          <w:szCs w:val="19"/>
        </w:rPr>
      </w:pPr>
    </w:p>
    <w:p w14:paraId="32F135BC" w14:textId="77777777" w:rsidR="00E233B8" w:rsidRPr="0058630A" w:rsidRDefault="00F66C1C" w:rsidP="0058630A">
      <w:pPr>
        <w:pStyle w:val="Normal1"/>
        <w:spacing w:after="0"/>
        <w:rPr>
          <w:rFonts w:ascii="Verdana" w:hAnsi="Verdana" w:cs="Arial"/>
          <w:b/>
          <w:bCs/>
          <w:color w:val="auto"/>
          <w:spacing w:val="-2"/>
          <w:sz w:val="19"/>
          <w:szCs w:val="19"/>
        </w:rPr>
      </w:pPr>
      <w:r w:rsidRPr="0058630A">
        <w:rPr>
          <w:rFonts w:ascii="Verdana" w:hAnsi="Verdana" w:cs="NewsGotT"/>
          <w:color w:val="auto"/>
          <w:spacing w:val="-3"/>
          <w:sz w:val="19"/>
          <w:szCs w:val="19"/>
          <w:lang w:bidi="ar-SA"/>
        </w:rPr>
        <w:t>En los restantes casos, la formalización del contrato deberá efectuarse no más tarde de los quince días hábiles siguientes a aquél en que se realice la notificación de la adjudicación a las personas licitadoras, plazo que podrá reducirse hasta la mitad por exceso en caso de urgencia, en la forma prevista en el artículo 151.2 de la LCSP.</w:t>
      </w:r>
    </w:p>
    <w:p w14:paraId="6AA72E1C" w14:textId="77777777" w:rsidR="00E233B8" w:rsidRPr="0058630A" w:rsidRDefault="00E233B8" w:rsidP="0058630A">
      <w:pPr>
        <w:pStyle w:val="Normal1"/>
        <w:spacing w:after="0"/>
        <w:ind w:left="567"/>
        <w:rPr>
          <w:rFonts w:ascii="Verdana" w:hAnsi="Verdana" w:cs="Arial"/>
          <w:b/>
          <w:bCs/>
          <w:color w:val="auto"/>
          <w:spacing w:val="-2"/>
          <w:sz w:val="19"/>
          <w:szCs w:val="19"/>
          <w:lang w:bidi="ar-SA"/>
        </w:rPr>
      </w:pPr>
    </w:p>
    <w:p w14:paraId="2AA0C695" w14:textId="77777777" w:rsidR="00E233B8" w:rsidRPr="0058630A" w:rsidRDefault="00151280" w:rsidP="0058630A">
      <w:pPr>
        <w:pStyle w:val="Normal1"/>
        <w:spacing w:after="0"/>
        <w:rPr>
          <w:rFonts w:ascii="Verdana" w:hAnsi="Verdana"/>
          <w:b/>
          <w:bCs/>
          <w:color w:val="auto"/>
          <w:sz w:val="19"/>
          <w:szCs w:val="19"/>
        </w:rPr>
      </w:pPr>
      <w:r w:rsidRPr="0058630A">
        <w:rPr>
          <w:rFonts w:ascii="Verdana" w:hAnsi="Verdana"/>
          <w:b/>
          <w:bCs/>
          <w:color w:val="auto"/>
          <w:sz w:val="19"/>
          <w:szCs w:val="19"/>
        </w:rPr>
        <w:t xml:space="preserve">b) </w:t>
      </w:r>
      <w:r w:rsidR="00F66C1C" w:rsidRPr="0058630A">
        <w:rPr>
          <w:rFonts w:ascii="Verdana" w:hAnsi="Verdana"/>
          <w:b/>
          <w:bCs/>
          <w:color w:val="auto"/>
          <w:sz w:val="19"/>
          <w:szCs w:val="19"/>
        </w:rPr>
        <w:t>Formalización electrónica</w:t>
      </w:r>
    </w:p>
    <w:p w14:paraId="74EF16DF" w14:textId="77777777" w:rsidR="00E233B8" w:rsidRPr="0058630A" w:rsidRDefault="00E233B8" w:rsidP="0058630A">
      <w:pPr>
        <w:pStyle w:val="Normal1"/>
        <w:spacing w:after="0"/>
        <w:ind w:left="680"/>
        <w:rPr>
          <w:rFonts w:ascii="Verdana" w:hAnsi="Verdana" w:cs="NewsGotT"/>
          <w:color w:val="auto"/>
          <w:spacing w:val="-3"/>
          <w:sz w:val="19"/>
          <w:szCs w:val="19"/>
          <w:lang w:bidi="ar-SA"/>
        </w:rPr>
      </w:pPr>
    </w:p>
    <w:p w14:paraId="134D5390" w14:textId="15A23648" w:rsidR="00E233B8" w:rsidRPr="0058630A" w:rsidRDefault="00F66C1C" w:rsidP="0058630A">
      <w:pPr>
        <w:pStyle w:val="Normal1"/>
        <w:spacing w:after="0"/>
        <w:rPr>
          <w:rFonts w:ascii="Verdana" w:hAnsi="Verdana" w:cs="Arial"/>
          <w:color w:val="auto"/>
          <w:spacing w:val="-2"/>
          <w:sz w:val="19"/>
          <w:szCs w:val="19"/>
        </w:rPr>
      </w:pPr>
      <w:r w:rsidRPr="0058630A">
        <w:rPr>
          <w:rFonts w:ascii="Verdana" w:hAnsi="Verdana" w:cs="NewsGotT"/>
          <w:color w:val="auto"/>
          <w:spacing w:val="-3"/>
          <w:sz w:val="19"/>
          <w:szCs w:val="19"/>
          <w:lang w:bidi="ar-SA"/>
        </w:rPr>
        <w:t xml:space="preserve">El contrato se formalizará </w:t>
      </w:r>
      <w:r w:rsidR="00E21A5A" w:rsidRPr="0058630A">
        <w:rPr>
          <w:rFonts w:ascii="Verdana" w:hAnsi="Verdana"/>
          <w:color w:val="auto"/>
          <w:sz w:val="19"/>
          <w:szCs w:val="19"/>
        </w:rPr>
        <w:t xml:space="preserve">a través de </w:t>
      </w:r>
      <w:proofErr w:type="spellStart"/>
      <w:r w:rsidR="00E21A5A" w:rsidRPr="0058630A">
        <w:rPr>
          <w:rFonts w:ascii="Verdana" w:hAnsi="Verdana"/>
          <w:color w:val="auto"/>
          <w:sz w:val="19"/>
          <w:szCs w:val="19"/>
        </w:rPr>
        <w:t>SiREC</w:t>
      </w:r>
      <w:proofErr w:type="spellEnd"/>
      <w:r w:rsidR="00E21A5A" w:rsidRPr="0058630A">
        <w:rPr>
          <w:rFonts w:ascii="Verdana" w:hAnsi="Verdana"/>
          <w:color w:val="auto"/>
          <w:sz w:val="19"/>
          <w:szCs w:val="19"/>
        </w:rPr>
        <w:t>-Portal de licitación electrónica,</w:t>
      </w:r>
      <w:r w:rsidRPr="0058630A">
        <w:rPr>
          <w:rFonts w:ascii="Verdana" w:hAnsi="Verdana" w:cs="NewsGotT"/>
          <w:color w:val="auto"/>
          <w:spacing w:val="-3"/>
          <w:sz w:val="19"/>
          <w:szCs w:val="19"/>
          <w:lang w:bidi="ar-SA"/>
        </w:rPr>
        <w:t xml:space="preserve"> en documento que se ajuste con exactitud a las condiciones de la licitación constituyendo dicho documento título suficiente para acceder a cualquier registro público. </w:t>
      </w:r>
    </w:p>
    <w:p w14:paraId="188B7A2E" w14:textId="77777777" w:rsidR="00E233B8" w:rsidRPr="0058630A" w:rsidRDefault="00E233B8" w:rsidP="0058630A">
      <w:pPr>
        <w:pStyle w:val="Normal1"/>
        <w:spacing w:after="0"/>
        <w:ind w:left="567"/>
        <w:rPr>
          <w:rFonts w:ascii="Verdana" w:hAnsi="Verdana" w:cs="NewsGotT"/>
          <w:color w:val="auto"/>
          <w:spacing w:val="-3"/>
          <w:sz w:val="19"/>
          <w:szCs w:val="19"/>
          <w:lang w:bidi="ar-SA"/>
        </w:rPr>
      </w:pPr>
    </w:p>
    <w:p w14:paraId="39DAF966" w14:textId="77777777" w:rsidR="00E233B8" w:rsidRPr="00251954" w:rsidRDefault="00F66C1C" w:rsidP="0058630A">
      <w:pPr>
        <w:pStyle w:val="Normal1"/>
        <w:spacing w:after="0"/>
        <w:rPr>
          <w:rFonts w:ascii="Verdana" w:hAnsi="Verdana"/>
          <w:color w:val="auto"/>
          <w:sz w:val="19"/>
          <w:szCs w:val="19"/>
        </w:rPr>
      </w:pPr>
      <w:r w:rsidRPr="0058630A">
        <w:rPr>
          <w:rFonts w:ascii="Verdana" w:hAnsi="Verdana"/>
          <w:color w:val="auto"/>
          <w:sz w:val="19"/>
          <w:szCs w:val="19"/>
        </w:rPr>
        <w:t>Simultáneamente con la firma electrónica del contrato, deberá ser firmado electró</w:t>
      </w:r>
      <w:r w:rsidRPr="00251954">
        <w:rPr>
          <w:rFonts w:ascii="Verdana" w:hAnsi="Verdana"/>
          <w:color w:val="auto"/>
          <w:sz w:val="19"/>
          <w:szCs w:val="19"/>
        </w:rPr>
        <w:t>nicamente por la persona adjudicataria el Pliego de Cláusulas Particulares, el Pliego de Prescripciones Técnicas Particulares y demás documentos integrantes del contrato.</w:t>
      </w:r>
    </w:p>
    <w:p w14:paraId="209E8ADC" w14:textId="77777777" w:rsidR="00E233B8" w:rsidRPr="00251954" w:rsidRDefault="00E233B8" w:rsidP="0058630A">
      <w:pPr>
        <w:pStyle w:val="Normal1"/>
        <w:spacing w:after="0"/>
        <w:rPr>
          <w:rFonts w:ascii="Verdana" w:hAnsi="Verdana"/>
          <w:color w:val="auto"/>
          <w:sz w:val="19"/>
          <w:szCs w:val="19"/>
        </w:rPr>
      </w:pPr>
    </w:p>
    <w:p w14:paraId="7D41D45D" w14:textId="77777777" w:rsidR="00E233B8" w:rsidRPr="00251954" w:rsidRDefault="00F66C1C" w:rsidP="0058630A">
      <w:pPr>
        <w:pStyle w:val="Normal1"/>
        <w:spacing w:after="0"/>
        <w:rPr>
          <w:rFonts w:ascii="Verdana" w:hAnsi="Verdana" w:cs="Arial"/>
          <w:color w:val="auto"/>
          <w:spacing w:val="-2"/>
          <w:sz w:val="19"/>
          <w:szCs w:val="19"/>
        </w:rPr>
      </w:pPr>
      <w:r w:rsidRPr="00251954">
        <w:rPr>
          <w:rFonts w:ascii="Verdana" w:hAnsi="Verdana" w:cs="NewsGotT"/>
          <w:color w:val="auto"/>
          <w:spacing w:val="-3"/>
          <w:sz w:val="19"/>
          <w:szCs w:val="19"/>
          <w:lang w:bidi="ar-SA"/>
        </w:rPr>
        <w:lastRenderedPageBreak/>
        <w:t>La persona contratista podrá solicitar que el contrato se eleve a escritura pública, corriendo de su cargo los correspondientes gastos. En ningún caso se podrán incluir en el documento en que se formalice el contrato cláusulas que impliquen alteración de los términos de la adjudicación.</w:t>
      </w:r>
    </w:p>
    <w:p w14:paraId="617CE7B3" w14:textId="77777777" w:rsidR="00E233B8" w:rsidRPr="00251954" w:rsidRDefault="00E233B8" w:rsidP="0058630A">
      <w:pPr>
        <w:pStyle w:val="Normal1"/>
        <w:spacing w:after="0"/>
        <w:ind w:left="567"/>
        <w:rPr>
          <w:rFonts w:ascii="Verdana" w:hAnsi="Verdana" w:cs="NewsGotT"/>
          <w:color w:val="auto"/>
          <w:spacing w:val="-3"/>
          <w:sz w:val="19"/>
          <w:szCs w:val="19"/>
          <w:lang w:bidi="ar-SA"/>
        </w:rPr>
      </w:pPr>
    </w:p>
    <w:p w14:paraId="0FD197DF" w14:textId="77777777" w:rsidR="00E233B8" w:rsidRPr="00251954" w:rsidRDefault="00F66C1C" w:rsidP="0058630A">
      <w:pPr>
        <w:pStyle w:val="Normal1"/>
        <w:spacing w:after="0"/>
        <w:rPr>
          <w:rFonts w:ascii="Verdana" w:hAnsi="Verdana" w:cs="NewsGotT"/>
          <w:color w:val="auto"/>
          <w:spacing w:val="-2"/>
          <w:sz w:val="19"/>
          <w:szCs w:val="19"/>
          <w:shd w:val="clear" w:color="auto" w:fill="FFFFFF"/>
        </w:rPr>
      </w:pPr>
      <w:r w:rsidRPr="00251954">
        <w:rPr>
          <w:rFonts w:ascii="Verdana" w:hAnsi="Verdana" w:cs="Times New Roman"/>
          <w:color w:val="auto"/>
          <w:spacing w:val="-2"/>
          <w:sz w:val="19"/>
          <w:szCs w:val="19"/>
          <w:lang w:bidi="ar-SA"/>
        </w:rPr>
        <w:t>La persona contratista habrá de designar obligatoriamente, a la firma del contrato, una persona representante responsable de la dirección de los trabajos que deberá ser un técnico o técnica competente en las materias objeto del mismo, que será la encargada de dirigir y coordinar los trabajos y de transmitir las instrucciones precisas al personal adscrito a la ejecución del objeto del contrato, provenientes de la persona responsable del contrato para garantizar su correcta ejecución.</w:t>
      </w:r>
    </w:p>
    <w:p w14:paraId="76BBF151" w14:textId="77777777" w:rsidR="00E233B8" w:rsidRPr="00251954" w:rsidRDefault="00E233B8" w:rsidP="0058630A">
      <w:pPr>
        <w:pStyle w:val="Normal1"/>
        <w:spacing w:after="0"/>
        <w:rPr>
          <w:rFonts w:ascii="Verdana" w:hAnsi="Verdana" w:cs="Times New Roman"/>
          <w:color w:val="auto"/>
          <w:sz w:val="19"/>
          <w:szCs w:val="19"/>
          <w:lang w:bidi="ar-SA"/>
        </w:rPr>
      </w:pPr>
    </w:p>
    <w:p w14:paraId="2325B02E" w14:textId="77777777" w:rsidR="00E233B8" w:rsidRPr="00251954" w:rsidRDefault="00151280" w:rsidP="0058630A">
      <w:pPr>
        <w:pStyle w:val="Normal1"/>
        <w:spacing w:after="0"/>
        <w:rPr>
          <w:rFonts w:ascii="Verdana" w:hAnsi="Verdana"/>
          <w:b/>
          <w:bCs/>
          <w:color w:val="auto"/>
          <w:sz w:val="19"/>
          <w:szCs w:val="19"/>
        </w:rPr>
      </w:pPr>
      <w:r w:rsidRPr="00251954">
        <w:rPr>
          <w:rFonts w:ascii="Verdana" w:hAnsi="Verdana"/>
          <w:b/>
          <w:bCs/>
          <w:color w:val="auto"/>
          <w:sz w:val="19"/>
          <w:szCs w:val="19"/>
        </w:rPr>
        <w:t xml:space="preserve">c) </w:t>
      </w:r>
      <w:r w:rsidR="00F66C1C" w:rsidRPr="00251954">
        <w:rPr>
          <w:rFonts w:ascii="Verdana" w:hAnsi="Verdana"/>
          <w:b/>
          <w:bCs/>
          <w:color w:val="auto"/>
          <w:sz w:val="19"/>
          <w:szCs w:val="19"/>
        </w:rPr>
        <w:t>Perfección del contrato</w:t>
      </w:r>
    </w:p>
    <w:p w14:paraId="77E4A302" w14:textId="77777777" w:rsidR="00E233B8" w:rsidRPr="00251954" w:rsidRDefault="00E233B8" w:rsidP="0058630A">
      <w:pPr>
        <w:pStyle w:val="Normal1"/>
        <w:spacing w:after="0"/>
        <w:ind w:left="737"/>
        <w:rPr>
          <w:rFonts w:ascii="Verdana" w:hAnsi="Verdana"/>
          <w:color w:val="auto"/>
          <w:sz w:val="19"/>
          <w:szCs w:val="19"/>
        </w:rPr>
      </w:pPr>
    </w:p>
    <w:p w14:paraId="194E7CD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contrato se perfecciona con su formalización y salvo que se indique otra cosa en su clausulado se entenderá celebrado en el lugar donde se encuentre la sede del órgano de contratación.</w:t>
      </w:r>
    </w:p>
    <w:p w14:paraId="58F0224F" w14:textId="77777777" w:rsidR="00253003" w:rsidRPr="00251954" w:rsidRDefault="00253003" w:rsidP="0058630A">
      <w:pPr>
        <w:pStyle w:val="Normal1"/>
        <w:spacing w:after="0"/>
        <w:ind w:left="737"/>
        <w:rPr>
          <w:rFonts w:ascii="Verdana" w:hAnsi="Verdana"/>
          <w:color w:val="auto"/>
          <w:sz w:val="19"/>
          <w:szCs w:val="19"/>
        </w:rPr>
      </w:pPr>
    </w:p>
    <w:p w14:paraId="54518D21" w14:textId="77777777" w:rsidR="00E233B8" w:rsidRPr="00251954" w:rsidRDefault="00151280" w:rsidP="0058630A">
      <w:pPr>
        <w:pStyle w:val="Normal1"/>
        <w:spacing w:after="0"/>
        <w:rPr>
          <w:rFonts w:ascii="Verdana" w:hAnsi="Verdana"/>
          <w:b/>
          <w:bCs/>
          <w:color w:val="auto"/>
          <w:sz w:val="19"/>
          <w:szCs w:val="19"/>
        </w:rPr>
      </w:pPr>
      <w:r w:rsidRPr="00251954">
        <w:rPr>
          <w:rFonts w:ascii="Verdana" w:hAnsi="Verdana"/>
          <w:b/>
          <w:bCs/>
          <w:color w:val="auto"/>
          <w:sz w:val="19"/>
          <w:szCs w:val="19"/>
        </w:rPr>
        <w:t xml:space="preserve">d) </w:t>
      </w:r>
      <w:r w:rsidR="00F66C1C" w:rsidRPr="00251954">
        <w:rPr>
          <w:rFonts w:ascii="Verdana" w:hAnsi="Verdana"/>
          <w:b/>
          <w:bCs/>
          <w:color w:val="auto"/>
          <w:sz w:val="19"/>
          <w:szCs w:val="19"/>
        </w:rPr>
        <w:t>Publicación</w:t>
      </w:r>
    </w:p>
    <w:p w14:paraId="579FFC22" w14:textId="77777777" w:rsidR="00E233B8" w:rsidRPr="00251954" w:rsidRDefault="00E233B8" w:rsidP="0058630A">
      <w:pPr>
        <w:pStyle w:val="Normal1"/>
        <w:spacing w:after="0"/>
        <w:ind w:left="227"/>
        <w:rPr>
          <w:rFonts w:ascii="Verdana" w:hAnsi="Verdana"/>
          <w:b/>
          <w:bCs/>
          <w:color w:val="auto"/>
          <w:sz w:val="19"/>
          <w:szCs w:val="19"/>
          <w:lang w:bidi="ar-SA"/>
        </w:rPr>
      </w:pPr>
    </w:p>
    <w:p w14:paraId="2F9899B1"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pacing w:val="-2"/>
          <w:sz w:val="19"/>
          <w:szCs w:val="19"/>
          <w:lang w:bidi="ar-SA"/>
        </w:rPr>
        <w:t>La formalización del contrato, junto con el correspondiente documento del contrato, se publicará en el perfil de contratante del órgano de contratación en un plazo no superior a quince días, tras el perfeccionamiento del contrato.</w:t>
      </w:r>
    </w:p>
    <w:p w14:paraId="0C4CE003" w14:textId="77777777" w:rsidR="00E233B8" w:rsidRPr="00251954" w:rsidRDefault="00E233B8" w:rsidP="0058630A">
      <w:pPr>
        <w:pStyle w:val="Normal1"/>
        <w:spacing w:after="0"/>
        <w:rPr>
          <w:rFonts w:ascii="Verdana" w:hAnsi="Verdana" w:cs="NewsGotT"/>
          <w:color w:val="auto"/>
          <w:sz w:val="19"/>
          <w:szCs w:val="19"/>
          <w:lang w:bidi="ar-SA"/>
        </w:rPr>
      </w:pPr>
    </w:p>
    <w:p w14:paraId="7C3A9C37"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pacing w:val="-2"/>
          <w:sz w:val="19"/>
          <w:szCs w:val="19"/>
          <w:lang w:bidi="ar-SA"/>
        </w:rPr>
        <w:t>Cuando el contrato esté sujeto a regulación armonizada, el anuncio de formalización deberá publicarse, además, previamente, en el DOUE. El órgano de contratación enviará el anuncio de formalización al DOUE a más tardar 10 días después de la formalización del contrato.</w:t>
      </w:r>
    </w:p>
    <w:p w14:paraId="6F87F4F8" w14:textId="77777777" w:rsidR="00E233B8" w:rsidRPr="00251954" w:rsidRDefault="00E233B8" w:rsidP="0058630A">
      <w:pPr>
        <w:pStyle w:val="Normal1"/>
        <w:spacing w:after="0"/>
        <w:rPr>
          <w:rFonts w:ascii="Verdana" w:hAnsi="Verdana" w:cs="NewsGotT"/>
          <w:color w:val="auto"/>
          <w:sz w:val="19"/>
          <w:szCs w:val="19"/>
          <w:lang w:bidi="ar-SA"/>
        </w:rPr>
      </w:pPr>
    </w:p>
    <w:p w14:paraId="4DCDCC33" w14:textId="77777777" w:rsidR="00151280" w:rsidRPr="00251954" w:rsidRDefault="00151280" w:rsidP="0058630A">
      <w:pPr>
        <w:pStyle w:val="Normal1"/>
        <w:spacing w:after="0"/>
        <w:rPr>
          <w:rFonts w:ascii="Verdana" w:hAnsi="Verdana" w:cs="NewsGotT"/>
          <w:b/>
          <w:color w:val="auto"/>
          <w:spacing w:val="-2"/>
          <w:sz w:val="19"/>
          <w:szCs w:val="19"/>
          <w:lang w:bidi="ar-SA"/>
        </w:rPr>
      </w:pPr>
      <w:r w:rsidRPr="00251954">
        <w:rPr>
          <w:rFonts w:ascii="Verdana" w:hAnsi="Verdana" w:cs="NewsGotT"/>
          <w:b/>
          <w:color w:val="auto"/>
          <w:spacing w:val="-2"/>
          <w:sz w:val="19"/>
          <w:szCs w:val="19"/>
          <w:lang w:bidi="ar-SA"/>
        </w:rPr>
        <w:t>e) Consecuencias de la falta de formalización por causas imputables a la adjudicataria.</w:t>
      </w:r>
    </w:p>
    <w:p w14:paraId="6B1F8EFA" w14:textId="77777777" w:rsidR="00151280" w:rsidRPr="00251954" w:rsidRDefault="00151280" w:rsidP="0058630A">
      <w:pPr>
        <w:pStyle w:val="Normal1"/>
        <w:spacing w:after="0"/>
        <w:rPr>
          <w:rFonts w:ascii="Verdana" w:hAnsi="Verdana" w:cs="NewsGotT"/>
          <w:color w:val="auto"/>
          <w:spacing w:val="-2"/>
          <w:sz w:val="19"/>
          <w:szCs w:val="19"/>
          <w:lang w:bidi="ar-SA"/>
        </w:rPr>
      </w:pPr>
    </w:p>
    <w:p w14:paraId="34BCED7B"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pacing w:val="-2"/>
          <w:sz w:val="19"/>
          <w:szCs w:val="19"/>
          <w:lang w:bidi="ar-SA"/>
        </w:rPr>
        <w:t>Cuando por causas imputables a la persona adjudicataria no se hubiese formalizado el contrato dentro del plazo indicado, se le exigirá el importe del 3% del presupuesto base de licitación, IVA excluido, en concepto de penalidad, que se hará efectivo en primer lugar contra la garantía definitiva, si se hubiera constituido, sin perjuicio de la aplicación de la prohibición de contratar prevista en el artículo 71.2. b) de la LCSP.</w:t>
      </w:r>
    </w:p>
    <w:p w14:paraId="4EEF4772" w14:textId="77777777" w:rsidR="00E233B8" w:rsidRPr="00251954" w:rsidRDefault="00E233B8" w:rsidP="0058630A">
      <w:pPr>
        <w:pStyle w:val="Normal1"/>
        <w:spacing w:after="0"/>
        <w:rPr>
          <w:rFonts w:ascii="Verdana" w:hAnsi="Verdana" w:cs="NewsGotT"/>
          <w:color w:val="auto"/>
          <w:sz w:val="19"/>
          <w:szCs w:val="19"/>
          <w:lang w:bidi="ar-SA"/>
        </w:rPr>
      </w:pPr>
    </w:p>
    <w:p w14:paraId="4C94D05B" w14:textId="0F611542"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pacing w:val="-2"/>
          <w:sz w:val="19"/>
          <w:szCs w:val="19"/>
          <w:lang w:bidi="ar-SA"/>
        </w:rPr>
        <w:t>En este caso, el contrato se adjudicará a la siguiente persona licitadora por el orden en que hubieran quedado clasificadas las ofertas, previa presentación de la documentación establecida en la cláusula</w:t>
      </w:r>
      <w:r w:rsidR="00B641E1" w:rsidRPr="00251954">
        <w:rPr>
          <w:rFonts w:ascii="Verdana" w:hAnsi="Verdana" w:cs="NewsGotT"/>
          <w:color w:val="auto"/>
          <w:spacing w:val="-2"/>
          <w:sz w:val="19"/>
          <w:szCs w:val="19"/>
          <w:lang w:bidi="ar-SA"/>
        </w:rPr>
        <w:t xml:space="preserve"> 10.7.</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Ref_SUBCLÁUSULA_DOCUMENTACIÓN_PREVIA_ADJ \h </w:instrText>
      </w:r>
      <w:r w:rsidR="00C24DFB"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00B641E1" w:rsidRPr="00251954">
        <w:rPr>
          <w:rFonts w:ascii="Verdana" w:hAnsi="Verdana" w:cs="NewsGotT"/>
          <w:color w:val="auto"/>
          <w:spacing w:val="-2"/>
          <w:sz w:val="19"/>
          <w:szCs w:val="19"/>
          <w:lang w:bidi="ar-SA"/>
        </w:rPr>
        <w:t xml:space="preserve"> </w:t>
      </w:r>
      <w:r w:rsidRPr="00251954">
        <w:rPr>
          <w:rFonts w:ascii="Verdana" w:hAnsi="Verdana" w:cs="NewsGotT"/>
          <w:color w:val="auto"/>
          <w:spacing w:val="-2"/>
          <w:sz w:val="19"/>
          <w:szCs w:val="19"/>
          <w:lang w:bidi="ar-SA"/>
        </w:rPr>
        <w:t xml:space="preserve">del presente pliego a través de </w:t>
      </w:r>
      <w:proofErr w:type="spellStart"/>
      <w:r w:rsidRPr="00251954">
        <w:rPr>
          <w:rFonts w:ascii="Verdana" w:hAnsi="Verdana" w:cs="NewsGotT"/>
          <w:color w:val="auto"/>
          <w:spacing w:val="-2"/>
          <w:sz w:val="19"/>
          <w:szCs w:val="19"/>
          <w:lang w:bidi="ar-SA"/>
        </w:rPr>
        <w:t>SiREC</w:t>
      </w:r>
      <w:proofErr w:type="spellEnd"/>
      <w:r w:rsidRPr="00251954">
        <w:rPr>
          <w:rFonts w:ascii="Verdana" w:hAnsi="Verdana" w:cs="NewsGotT"/>
          <w:color w:val="auto"/>
          <w:spacing w:val="-2"/>
          <w:sz w:val="19"/>
          <w:szCs w:val="19"/>
          <w:lang w:bidi="ar-SA"/>
        </w:rPr>
        <w:t>-Portal de licitación electrónica.</w:t>
      </w:r>
    </w:p>
    <w:p w14:paraId="040A1B23" w14:textId="77777777" w:rsidR="003423D0" w:rsidRPr="00251954" w:rsidRDefault="003423D0" w:rsidP="0058630A">
      <w:pPr>
        <w:rPr>
          <w:rFonts w:ascii="Verdana" w:eastAsia="Noto Sans HK" w:hAnsi="Verdana" w:cs="NewsGotT"/>
          <w:sz w:val="19"/>
          <w:szCs w:val="19"/>
          <w:lang w:eastAsia="en-US" w:bidi="ar-SA"/>
        </w:rPr>
      </w:pPr>
    </w:p>
    <w:p w14:paraId="12BFCCA8" w14:textId="77777777" w:rsidR="00253624" w:rsidRPr="00251954" w:rsidRDefault="00253624" w:rsidP="0058630A">
      <w:pPr>
        <w:rPr>
          <w:rFonts w:ascii="Verdana" w:eastAsia="Noto Sans HK" w:hAnsi="Verdana" w:cs="NewsGotT"/>
          <w:sz w:val="19"/>
          <w:szCs w:val="19"/>
          <w:lang w:eastAsia="en-US" w:bidi="ar-SA"/>
        </w:rPr>
      </w:pPr>
    </w:p>
    <w:p w14:paraId="631B12AF" w14:textId="77777777" w:rsidR="00E233B8" w:rsidRPr="00251954" w:rsidRDefault="00F66C1C" w:rsidP="0058630A">
      <w:pPr>
        <w:pStyle w:val="Ttulo1"/>
        <w:rPr>
          <w:rFonts w:ascii="Verdana" w:hAnsi="Verdana"/>
          <w:sz w:val="19"/>
          <w:szCs w:val="19"/>
        </w:rPr>
      </w:pPr>
      <w:bookmarkStart w:id="60" w:name="_Toc220918776"/>
      <w:r w:rsidRPr="00251954">
        <w:rPr>
          <w:rFonts w:ascii="Verdana" w:hAnsi="Verdana"/>
          <w:sz w:val="19"/>
          <w:szCs w:val="19"/>
        </w:rPr>
        <w:t>III. EJECUCIÓN DEL CONTRATO.</w:t>
      </w:r>
      <w:bookmarkEnd w:id="60"/>
    </w:p>
    <w:p w14:paraId="20A8B29F" w14:textId="77777777" w:rsidR="00E233B8" w:rsidRPr="00251954" w:rsidRDefault="00E233B8" w:rsidP="0058630A">
      <w:pPr>
        <w:pStyle w:val="Normal1"/>
        <w:spacing w:after="0"/>
        <w:rPr>
          <w:rFonts w:ascii="Verdana" w:hAnsi="Verdana" w:cs="NewsGotT"/>
          <w:color w:val="auto"/>
          <w:sz w:val="19"/>
          <w:szCs w:val="19"/>
          <w:lang w:bidi="ar-SA"/>
        </w:rPr>
      </w:pPr>
    </w:p>
    <w:p w14:paraId="02D93896" w14:textId="77777777" w:rsidR="00E233B8" w:rsidRPr="00251954" w:rsidRDefault="00B013B1" w:rsidP="0058630A">
      <w:pPr>
        <w:pStyle w:val="Ttulo2"/>
        <w:rPr>
          <w:rFonts w:ascii="Verdana" w:hAnsi="Verdana"/>
          <w:sz w:val="19"/>
          <w:szCs w:val="19"/>
        </w:rPr>
      </w:pPr>
      <w:bookmarkStart w:id="61" w:name="Ref_CLÁUSULA_PERSONA_RESPONSABLE_DEL_CON"/>
      <w:bookmarkStart w:id="62" w:name="_Toc220918777"/>
      <w:bookmarkEnd w:id="61"/>
      <w:r w:rsidRPr="00251954">
        <w:rPr>
          <w:rFonts w:ascii="Verdana" w:hAnsi="Verdana"/>
          <w:noProof/>
          <w:sz w:val="19"/>
          <w:szCs w:val="19"/>
        </w:rPr>
        <w:t>1</w:t>
      </w:r>
      <w:r w:rsidR="00253624" w:rsidRPr="00251954">
        <w:rPr>
          <w:rFonts w:ascii="Verdana" w:hAnsi="Verdana"/>
          <w:noProof/>
          <w:sz w:val="19"/>
          <w:szCs w:val="19"/>
        </w:rPr>
        <w:t>2</w:t>
      </w:r>
      <w:r w:rsidR="00F66C1C" w:rsidRPr="00251954">
        <w:rPr>
          <w:rFonts w:ascii="Verdana" w:hAnsi="Verdana"/>
          <w:sz w:val="19"/>
          <w:szCs w:val="19"/>
        </w:rPr>
        <w:t>. Persona responsable del contrato.</w:t>
      </w:r>
      <w:bookmarkEnd w:id="62"/>
    </w:p>
    <w:p w14:paraId="625C7628" w14:textId="77777777" w:rsidR="00E233B8" w:rsidRPr="00251954" w:rsidRDefault="00E233B8" w:rsidP="0058630A">
      <w:pPr>
        <w:pStyle w:val="Normal1"/>
        <w:spacing w:after="0"/>
        <w:rPr>
          <w:rFonts w:ascii="Verdana" w:hAnsi="Verdana" w:cs="NewsGotT"/>
          <w:color w:val="auto"/>
          <w:sz w:val="19"/>
          <w:szCs w:val="19"/>
          <w:lang w:bidi="ar-SA"/>
        </w:rPr>
      </w:pPr>
    </w:p>
    <w:p w14:paraId="102DC80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El órgano de contratación deberá designar una persona responsable del contrato a la que le corresponderá coordinar, supervisar y controlar su ejecución y adoptar las decisiones y dictar las instrucciones necesarias con el fin de asegurar la correcta realización de la prestación pactada.</w:t>
      </w:r>
    </w:p>
    <w:p w14:paraId="4760A4AA" w14:textId="77777777" w:rsidR="00E233B8" w:rsidRPr="00251954" w:rsidRDefault="00E233B8" w:rsidP="0058630A">
      <w:pPr>
        <w:pStyle w:val="Normal1"/>
        <w:spacing w:after="0"/>
        <w:rPr>
          <w:rFonts w:ascii="Verdana" w:hAnsi="Verdana" w:cs="NewsGotT"/>
          <w:color w:val="auto"/>
          <w:sz w:val="19"/>
          <w:szCs w:val="19"/>
        </w:rPr>
      </w:pPr>
    </w:p>
    <w:p w14:paraId="6199F6F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La persona responsable del contrato, que será a todos los efectos la responsable de</w:t>
      </w:r>
      <w:r w:rsidR="00E244C5" w:rsidRPr="00251954">
        <w:rPr>
          <w:rFonts w:ascii="Verdana" w:hAnsi="Verdana" w:cs="NewsGotT"/>
          <w:color w:val="auto"/>
          <w:sz w:val="19"/>
          <w:szCs w:val="19"/>
        </w:rPr>
        <w:t xml:space="preserve"> </w:t>
      </w:r>
      <w:r w:rsidR="00BF6189" w:rsidRPr="00251954">
        <w:rPr>
          <w:rFonts w:ascii="Verdana" w:hAnsi="Verdana"/>
          <w:i/>
          <w:color w:val="auto"/>
          <w:sz w:val="19"/>
          <w:szCs w:val="19"/>
        </w:rPr>
        <w:t>Turismo y Deporte de Andalucía</w:t>
      </w:r>
      <w:r w:rsidRPr="00251954">
        <w:rPr>
          <w:rFonts w:ascii="Verdana" w:hAnsi="Verdana" w:cs="NewsGotT"/>
          <w:color w:val="auto"/>
          <w:sz w:val="19"/>
          <w:szCs w:val="19"/>
        </w:rPr>
        <w:t xml:space="preserve"> frente a la persona contratista, podrá ser una persona física o jurídica, vinculada a la entidad contratante o ajena a él, pudiendo estar auxiliada por una unidad encargada del seguimiento y ejecución o una entidad contratada a tal efecto.</w:t>
      </w:r>
    </w:p>
    <w:p w14:paraId="6AA3EFBD" w14:textId="77777777" w:rsidR="00E233B8" w:rsidRPr="00251954" w:rsidRDefault="00E233B8" w:rsidP="0058630A">
      <w:pPr>
        <w:pStyle w:val="Normal1"/>
        <w:spacing w:after="0"/>
        <w:rPr>
          <w:rFonts w:ascii="Verdana" w:hAnsi="Verdana" w:cs="NewsGotT"/>
          <w:color w:val="auto"/>
          <w:sz w:val="19"/>
          <w:szCs w:val="19"/>
          <w:lang w:bidi="ar-SA"/>
        </w:rPr>
      </w:pPr>
    </w:p>
    <w:p w14:paraId="2E312497" w14:textId="77777777" w:rsidR="00E233B8" w:rsidRPr="00251954" w:rsidRDefault="00AB592C" w:rsidP="0058630A">
      <w:pPr>
        <w:pStyle w:val="Normal1"/>
        <w:spacing w:after="0"/>
        <w:rPr>
          <w:rFonts w:ascii="Verdana" w:hAnsi="Verdana"/>
          <w:b/>
          <w:bCs/>
          <w:color w:val="auto"/>
          <w:spacing w:val="-2"/>
          <w:sz w:val="19"/>
          <w:szCs w:val="19"/>
          <w:shd w:val="clear" w:color="auto" w:fill="FFB66C"/>
        </w:rPr>
      </w:pPr>
      <w:r w:rsidRPr="00251954">
        <w:rPr>
          <w:rFonts w:ascii="Verdana" w:hAnsi="Verdana" w:cs="NewsGotT"/>
          <w:color w:val="auto"/>
          <w:spacing w:val="-2"/>
          <w:sz w:val="19"/>
          <w:szCs w:val="19"/>
          <w:lang w:bidi="ar-SA"/>
        </w:rPr>
        <w:t>E</w:t>
      </w:r>
      <w:r w:rsidR="00680138" w:rsidRPr="00251954">
        <w:rPr>
          <w:rFonts w:ascii="Verdana" w:hAnsi="Verdana" w:cs="NewsGotT"/>
          <w:color w:val="auto"/>
          <w:spacing w:val="-2"/>
          <w:sz w:val="19"/>
          <w:szCs w:val="19"/>
          <w:lang w:bidi="ar-SA"/>
        </w:rPr>
        <w:t>n contratos cuya financiaci</w:t>
      </w:r>
      <w:r w:rsidRPr="00251954">
        <w:rPr>
          <w:rFonts w:ascii="Verdana" w:hAnsi="Verdana" w:cs="NewsGotT"/>
          <w:color w:val="auto"/>
          <w:spacing w:val="-2"/>
          <w:sz w:val="19"/>
          <w:szCs w:val="19"/>
          <w:lang w:bidi="ar-SA"/>
        </w:rPr>
        <w:t xml:space="preserve">ón tenga origen en el </w:t>
      </w:r>
      <w:r w:rsidR="00481AEB" w:rsidRPr="00251954">
        <w:rPr>
          <w:rFonts w:ascii="Verdana" w:hAnsi="Verdana" w:cs="NewsGotT"/>
          <w:color w:val="auto"/>
          <w:spacing w:val="-2"/>
          <w:sz w:val="19"/>
          <w:szCs w:val="19"/>
          <w:lang w:bidi="ar-SA"/>
        </w:rPr>
        <w:t>PRTR</w:t>
      </w:r>
      <w:r w:rsidRPr="00251954">
        <w:rPr>
          <w:rFonts w:ascii="Verdana" w:hAnsi="Verdana" w:cs="NewsGotT"/>
          <w:color w:val="auto"/>
          <w:spacing w:val="-2"/>
          <w:sz w:val="19"/>
          <w:szCs w:val="19"/>
          <w:lang w:bidi="ar-SA"/>
        </w:rPr>
        <w:t xml:space="preserve">, </w:t>
      </w:r>
      <w:r w:rsidR="00680138" w:rsidRPr="00251954">
        <w:rPr>
          <w:rFonts w:ascii="Verdana" w:hAnsi="Verdana" w:cs="NewsGotT"/>
          <w:color w:val="auto"/>
          <w:spacing w:val="-2"/>
          <w:sz w:val="19"/>
          <w:szCs w:val="19"/>
          <w:lang w:bidi="ar-SA"/>
        </w:rPr>
        <w:t>e</w:t>
      </w:r>
      <w:r w:rsidR="00F66C1C" w:rsidRPr="00251954">
        <w:rPr>
          <w:rFonts w:ascii="Verdana" w:hAnsi="Verdana" w:cs="NewsGotT"/>
          <w:color w:val="auto"/>
          <w:spacing w:val="-2"/>
          <w:sz w:val="19"/>
          <w:szCs w:val="19"/>
          <w:lang w:bidi="ar-SA"/>
        </w:rPr>
        <w:t>l responsable del contrato, así como toda persona que intervengan en funciones de control y seguimiento de la ejecución del contrato, deberán presentar la Declaración de Ausencia de Conflicto de Interés (DACI), en el modelo que se incorpora como Anexo</w:t>
      </w:r>
      <w:r w:rsidR="000C0B5E" w:rsidRPr="00251954">
        <w:rPr>
          <w:rFonts w:ascii="Verdana" w:hAnsi="Verdana" w:cs="NewsGotT"/>
          <w:color w:val="auto"/>
          <w:spacing w:val="-2"/>
          <w:sz w:val="19"/>
          <w:szCs w:val="19"/>
          <w:lang w:bidi="ar-SA"/>
        </w:rPr>
        <w:t xml:space="preserve"> X</w:t>
      </w:r>
      <w:r w:rsidR="00F431F7" w:rsidRPr="00251954">
        <w:rPr>
          <w:rFonts w:ascii="Verdana" w:hAnsi="Verdana" w:cs="NewsGotT"/>
          <w:color w:val="auto"/>
          <w:spacing w:val="-2"/>
          <w:sz w:val="19"/>
          <w:szCs w:val="19"/>
          <w:lang w:bidi="ar-SA"/>
        </w:rPr>
        <w:t>I</w:t>
      </w:r>
      <w:r w:rsidR="002F62C8" w:rsidRPr="00251954">
        <w:rPr>
          <w:rFonts w:ascii="Verdana" w:hAnsi="Verdana" w:cs="NewsGotT"/>
          <w:color w:val="auto"/>
          <w:spacing w:val="-2"/>
          <w:sz w:val="19"/>
          <w:szCs w:val="19"/>
          <w:lang w:bidi="ar-SA"/>
        </w:rPr>
        <w:t>II-</w:t>
      </w:r>
      <w:r w:rsidR="000C0B5E" w:rsidRPr="00251954">
        <w:rPr>
          <w:rFonts w:ascii="Verdana" w:hAnsi="Verdana" w:cs="NewsGotT"/>
          <w:color w:val="auto"/>
          <w:spacing w:val="-2"/>
          <w:sz w:val="19"/>
          <w:szCs w:val="19"/>
          <w:lang w:bidi="ar-SA"/>
        </w:rPr>
        <w:t xml:space="preserve">A </w:t>
      </w:r>
      <w:r w:rsidR="00F66C1C" w:rsidRPr="00251954">
        <w:rPr>
          <w:rFonts w:ascii="Verdana" w:hAnsi="Verdana" w:cs="NewsGotT"/>
          <w:color w:val="auto"/>
          <w:spacing w:val="-2"/>
          <w:sz w:val="19"/>
          <w:szCs w:val="19"/>
          <w:lang w:bidi="ar-SA"/>
        </w:rPr>
        <w:t>o Anexo</w:t>
      </w:r>
      <w:r w:rsidR="000C0B5E" w:rsidRPr="00251954">
        <w:rPr>
          <w:rFonts w:ascii="Verdana" w:hAnsi="Verdana" w:cs="NewsGotT"/>
          <w:color w:val="auto"/>
          <w:spacing w:val="-2"/>
          <w:sz w:val="19"/>
          <w:szCs w:val="19"/>
          <w:lang w:bidi="ar-SA"/>
        </w:rPr>
        <w:t xml:space="preserve"> X</w:t>
      </w:r>
      <w:r w:rsidR="00F431F7" w:rsidRPr="00251954">
        <w:rPr>
          <w:rFonts w:ascii="Verdana" w:hAnsi="Verdana" w:cs="NewsGotT"/>
          <w:color w:val="auto"/>
          <w:spacing w:val="-2"/>
          <w:sz w:val="19"/>
          <w:szCs w:val="19"/>
          <w:lang w:bidi="ar-SA"/>
        </w:rPr>
        <w:t>I</w:t>
      </w:r>
      <w:r w:rsidR="002F62C8" w:rsidRPr="00251954">
        <w:rPr>
          <w:rFonts w:ascii="Verdana" w:hAnsi="Verdana" w:cs="NewsGotT"/>
          <w:color w:val="auto"/>
          <w:spacing w:val="-2"/>
          <w:sz w:val="19"/>
          <w:szCs w:val="19"/>
          <w:lang w:bidi="ar-SA"/>
        </w:rPr>
        <w:t>II</w:t>
      </w:r>
      <w:r w:rsidR="000C0B5E" w:rsidRPr="00251954">
        <w:rPr>
          <w:rFonts w:ascii="Verdana" w:hAnsi="Verdana" w:cs="NewsGotT"/>
          <w:color w:val="auto"/>
          <w:spacing w:val="-2"/>
          <w:sz w:val="19"/>
          <w:szCs w:val="19"/>
          <w:lang w:bidi="ar-SA"/>
        </w:rPr>
        <w:t>-B</w:t>
      </w:r>
      <w:r w:rsidR="00F66C1C" w:rsidRPr="00251954">
        <w:rPr>
          <w:rFonts w:ascii="Verdana" w:hAnsi="Verdana" w:cs="NewsGotT"/>
          <w:color w:val="auto"/>
          <w:spacing w:val="-2"/>
          <w:sz w:val="19"/>
          <w:szCs w:val="19"/>
          <w:lang w:bidi="ar-SA"/>
        </w:rPr>
        <w:fldChar w:fldCharType="begin"/>
      </w:r>
      <w:r w:rsidR="00F66C1C" w:rsidRPr="00251954">
        <w:rPr>
          <w:rFonts w:ascii="Verdana" w:hAnsi="Verdana" w:cs="NewsGotT"/>
          <w:color w:val="auto"/>
          <w:spacing w:val="-2"/>
          <w:sz w:val="19"/>
          <w:szCs w:val="19"/>
          <w:lang w:bidi="ar-SA"/>
        </w:rPr>
        <w:instrText xml:space="preserve"> REF Ref_ANEXO_DACI_CONTRATISTAS_Y_SUBCONTRAT \h </w:instrText>
      </w:r>
      <w:r w:rsidR="00E244C5" w:rsidRPr="00251954">
        <w:rPr>
          <w:rFonts w:ascii="Verdana" w:hAnsi="Verdana" w:cs="NewsGotT"/>
          <w:color w:val="auto"/>
          <w:spacing w:val="-2"/>
          <w:sz w:val="19"/>
          <w:szCs w:val="19"/>
          <w:lang w:bidi="ar-SA"/>
        </w:rPr>
        <w:instrText xml:space="preserve"> \* MERGEFORMAT </w:instrText>
      </w:r>
      <w:r w:rsidR="00F66C1C" w:rsidRPr="00251954">
        <w:rPr>
          <w:rFonts w:ascii="Verdana" w:hAnsi="Verdana" w:cs="NewsGotT"/>
          <w:color w:val="auto"/>
          <w:spacing w:val="-2"/>
          <w:sz w:val="19"/>
          <w:szCs w:val="19"/>
          <w:lang w:bidi="ar-SA"/>
        </w:rPr>
      </w:r>
      <w:r w:rsidR="00F66C1C" w:rsidRPr="00251954">
        <w:rPr>
          <w:rFonts w:ascii="Verdana" w:hAnsi="Verdana" w:cs="NewsGotT"/>
          <w:color w:val="auto"/>
          <w:spacing w:val="-2"/>
          <w:sz w:val="19"/>
          <w:szCs w:val="19"/>
          <w:lang w:bidi="ar-SA"/>
        </w:rPr>
        <w:fldChar w:fldCharType="end"/>
      </w:r>
      <w:r w:rsidR="00680138" w:rsidRPr="00251954">
        <w:rPr>
          <w:rFonts w:ascii="Verdana" w:hAnsi="Verdana" w:cs="NewsGotT"/>
          <w:color w:val="auto"/>
          <w:spacing w:val="-2"/>
          <w:sz w:val="19"/>
          <w:szCs w:val="19"/>
          <w:lang w:bidi="ar-SA"/>
        </w:rPr>
        <w:t>,</w:t>
      </w:r>
      <w:r w:rsidR="00F66C1C" w:rsidRPr="00251954">
        <w:rPr>
          <w:rFonts w:ascii="Verdana" w:hAnsi="Verdana" w:cs="NewsGotT"/>
          <w:color w:val="auto"/>
          <w:spacing w:val="-2"/>
          <w:sz w:val="19"/>
          <w:szCs w:val="19"/>
          <w:lang w:bidi="ar-SA"/>
        </w:rPr>
        <w:t xml:space="preserve"> como medida de detección de posibles conflictos de interés y al </w:t>
      </w:r>
      <w:r w:rsidR="00F66C1C" w:rsidRPr="00251954">
        <w:rPr>
          <w:rFonts w:ascii="Verdana" w:hAnsi="Verdana" w:cs="NewsGotT"/>
          <w:color w:val="auto"/>
          <w:spacing w:val="-2"/>
          <w:sz w:val="19"/>
          <w:szCs w:val="19"/>
          <w:lang w:bidi="ar-SA"/>
        </w:rPr>
        <w:lastRenderedPageBreak/>
        <w:t>objeto de garantizar la imparcialidad en el procedimiento de contratación pública. Dicha DACI será suscrita al inicio del desarrollo de las respectivas funciones de control o seguimiento.</w:t>
      </w:r>
    </w:p>
    <w:p w14:paraId="2E558328" w14:textId="77777777" w:rsidR="00E233B8" w:rsidRPr="00251954" w:rsidRDefault="00E233B8" w:rsidP="0058630A">
      <w:pPr>
        <w:pStyle w:val="Normal1"/>
        <w:spacing w:after="0"/>
        <w:rPr>
          <w:rFonts w:ascii="Verdana" w:hAnsi="Verdana"/>
          <w:b/>
          <w:bCs/>
          <w:color w:val="auto"/>
          <w:spacing w:val="-2"/>
          <w:sz w:val="19"/>
          <w:szCs w:val="19"/>
          <w:shd w:val="clear" w:color="auto" w:fill="FFB66C"/>
          <w:lang w:bidi="ar-SA"/>
        </w:rPr>
      </w:pPr>
    </w:p>
    <w:p w14:paraId="21956841" w14:textId="77777777" w:rsidR="00E233B8" w:rsidRPr="00251954" w:rsidRDefault="00F66C1C" w:rsidP="0058630A">
      <w:pPr>
        <w:pStyle w:val="Normal1"/>
        <w:spacing w:after="0"/>
        <w:rPr>
          <w:rFonts w:ascii="Verdana" w:hAnsi="Verdana"/>
          <w:b/>
          <w:bCs/>
          <w:color w:val="auto"/>
          <w:spacing w:val="-2"/>
          <w:sz w:val="19"/>
          <w:szCs w:val="19"/>
          <w:shd w:val="clear" w:color="auto" w:fill="FFB66C"/>
        </w:rPr>
      </w:pPr>
      <w:r w:rsidRPr="00251954">
        <w:rPr>
          <w:rFonts w:ascii="Verdana" w:hAnsi="Verdana" w:cs="NewsGotT"/>
          <w:color w:val="auto"/>
          <w:spacing w:val="-2"/>
          <w:sz w:val="19"/>
          <w:szCs w:val="19"/>
          <w:lang w:bidi="ar-SA"/>
        </w:rPr>
        <w:t>El nombramiento de la persona responsable será comunicado por medios electrónicos a la persona contratista en el plazo de quince días desde la fecha de formalización del contrato. En el caso de modificación en la designación de la persona responsable del contrato se comunicará por escrito, y de manera inmediata, a la contratista.</w:t>
      </w:r>
    </w:p>
    <w:p w14:paraId="7BCD4D77" w14:textId="77777777" w:rsidR="00E233B8" w:rsidRPr="00251954" w:rsidRDefault="00E233B8" w:rsidP="0058630A">
      <w:pPr>
        <w:pStyle w:val="Normal1"/>
        <w:spacing w:after="0"/>
        <w:rPr>
          <w:rFonts w:ascii="Verdana" w:hAnsi="Verdana" w:cs="NewsGotT"/>
          <w:color w:val="auto"/>
          <w:sz w:val="19"/>
          <w:szCs w:val="19"/>
          <w:lang w:bidi="ar-SA"/>
        </w:rPr>
      </w:pPr>
    </w:p>
    <w:p w14:paraId="0E21D5DB"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color w:val="auto"/>
          <w:sz w:val="19"/>
          <w:szCs w:val="19"/>
        </w:rPr>
        <w:t>Corresponderá a la persona responsable del contrato las funciones que se prevén en el artículo 62 de la LCSP y en concreto:</w:t>
      </w:r>
    </w:p>
    <w:p w14:paraId="4315DD58" w14:textId="77777777" w:rsidR="00253624" w:rsidRPr="00251954" w:rsidRDefault="00253624" w:rsidP="0058630A">
      <w:pPr>
        <w:pStyle w:val="Normal1"/>
        <w:spacing w:after="0"/>
        <w:rPr>
          <w:rFonts w:ascii="Verdana" w:hAnsi="Verdana"/>
          <w:color w:val="auto"/>
          <w:sz w:val="19"/>
          <w:szCs w:val="19"/>
        </w:rPr>
      </w:pPr>
    </w:p>
    <w:p w14:paraId="38D947F2"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Dictar las instrucciones necesarias para asegurar la correcta realización de la prestación.</w:t>
      </w:r>
    </w:p>
    <w:p w14:paraId="02A9D3A1"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Supervisar y verificar el cumplimiento por parte de la contratista de las obligaciones asumidas en virtud del contrato y entre ellas las condiciones especiales de ejecución. </w:t>
      </w:r>
    </w:p>
    <w:p w14:paraId="48286A41"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Informar al órgano de contratación de los eventuales incumplimientos y, en su caso, proponer la resolución del contrato o la imposición de penalidades.</w:t>
      </w:r>
    </w:p>
    <w:p w14:paraId="5181243E"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Autorizar la alteración de los medios humanos y materiales que se obligó a adscribir a la ejecución del contrato, en los términos establecidos en la LCSP y en los pliegos de cláusulas particulares en el plan de trabajo o cualquier otra modificación material en la ejecución del contrato.</w:t>
      </w:r>
    </w:p>
    <w:p w14:paraId="62584D31"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Proponer al órgano de contratación las modificaciones que resulte necesario introducir.</w:t>
      </w:r>
    </w:p>
    <w:p w14:paraId="70963580"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Proponer la imposición de penalidades y/o reclamación de indemnizaciones por incumplimientos contractuales.</w:t>
      </w:r>
    </w:p>
    <w:p w14:paraId="4D8F747F"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Informar en los expedientes de reclamación de daños y perjuicios que haya suscitado la ejecución del </w:t>
      </w:r>
      <w:r w:rsidR="00243E77" w:rsidRPr="00251954">
        <w:rPr>
          <w:rFonts w:ascii="Verdana" w:hAnsi="Verdana" w:cs="NewsGotT"/>
          <w:color w:val="auto"/>
          <w:spacing w:val="-2"/>
          <w:sz w:val="19"/>
          <w:szCs w:val="19"/>
          <w:lang w:bidi="ar-SA"/>
        </w:rPr>
        <w:t>contrato,</w:t>
      </w:r>
      <w:r w:rsidRPr="00251954">
        <w:rPr>
          <w:rFonts w:ascii="Verdana" w:hAnsi="Verdana" w:cs="NewsGotT"/>
          <w:color w:val="auto"/>
          <w:spacing w:val="-2"/>
          <w:sz w:val="19"/>
          <w:szCs w:val="19"/>
          <w:lang w:bidi="ar-SA"/>
        </w:rPr>
        <w:t xml:space="preserve"> así como en los de devolución o cancelación de garantías.</w:t>
      </w:r>
    </w:p>
    <w:p w14:paraId="137515DD"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Conformar las facturas derivadas de la ejecución del contrato.</w:t>
      </w:r>
    </w:p>
    <w:p w14:paraId="0DD47E14" w14:textId="77777777" w:rsidR="00E233B8" w:rsidRPr="00251954" w:rsidRDefault="00F66C1C" w:rsidP="0058630A">
      <w:pPr>
        <w:pStyle w:val="Normal1"/>
        <w:numPr>
          <w:ilvl w:val="0"/>
          <w:numId w:val="35"/>
        </w:numPr>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Cuando el contrato esté financiado con fondos del </w:t>
      </w:r>
      <w:r w:rsidR="00481AEB" w:rsidRPr="00251954">
        <w:rPr>
          <w:rFonts w:ascii="Verdana" w:hAnsi="Verdana" w:cs="NewsGotT"/>
          <w:color w:val="auto"/>
          <w:spacing w:val="-2"/>
          <w:sz w:val="19"/>
          <w:szCs w:val="19"/>
          <w:lang w:bidi="ar-SA"/>
        </w:rPr>
        <w:t>PRTR</w:t>
      </w:r>
      <w:r w:rsidRPr="00251954">
        <w:rPr>
          <w:rFonts w:ascii="Verdana" w:hAnsi="Verdana" w:cs="NewsGotT"/>
          <w:color w:val="auto"/>
          <w:spacing w:val="-2"/>
          <w:sz w:val="19"/>
          <w:szCs w:val="19"/>
          <w:lang w:bidi="ar-SA"/>
        </w:rPr>
        <w:t>, realizar el seguimiento del cumplimiento de los hitos y objetivos que la entidad contratante haya comprometido alcanzar con el contrato en cuestión, así como las obligaciones en materia de etiquetado verde y etiquetado digital y para no causar un daño significativo al medio ambiente, sin perjuicio de las facultades del órgano de contratación.</w:t>
      </w:r>
    </w:p>
    <w:p w14:paraId="2BF580FC" w14:textId="77777777" w:rsidR="00E233B8" w:rsidRPr="00251954" w:rsidRDefault="00E233B8" w:rsidP="0058630A">
      <w:pPr>
        <w:pStyle w:val="Normal1"/>
        <w:tabs>
          <w:tab w:val="left" w:pos="720"/>
        </w:tabs>
        <w:spacing w:after="0"/>
        <w:ind w:left="567"/>
        <w:rPr>
          <w:rFonts w:ascii="Verdana" w:hAnsi="Verdana" w:cs="NewsGotT"/>
          <w:color w:val="auto"/>
          <w:sz w:val="19"/>
          <w:szCs w:val="19"/>
          <w:lang w:bidi="ar-SA"/>
        </w:rPr>
      </w:pPr>
    </w:p>
    <w:p w14:paraId="04621479" w14:textId="77777777" w:rsidR="00E233B8" w:rsidRPr="00251954" w:rsidRDefault="00F66C1C" w:rsidP="0058630A">
      <w:pPr>
        <w:pStyle w:val="Normal1"/>
        <w:tabs>
          <w:tab w:val="left" w:pos="720"/>
        </w:tabs>
        <w:spacing w:after="0"/>
        <w:rPr>
          <w:rFonts w:ascii="Verdana" w:hAnsi="Verdana"/>
          <w:b/>
          <w:bCs/>
          <w:color w:val="auto"/>
          <w:spacing w:val="-2"/>
          <w:sz w:val="19"/>
          <w:szCs w:val="19"/>
          <w:shd w:val="clear" w:color="auto" w:fill="FFB66C"/>
        </w:rPr>
      </w:pPr>
      <w:r w:rsidRPr="00251954">
        <w:rPr>
          <w:rFonts w:ascii="Verdana" w:hAnsi="Verdana" w:cs="NewsGotT"/>
          <w:color w:val="auto"/>
          <w:spacing w:val="-2"/>
          <w:sz w:val="19"/>
          <w:szCs w:val="19"/>
          <w:lang w:bidi="ar-SA"/>
        </w:rPr>
        <w:t>Las instrucciones dadas por la persona responsable del contrato serán de obligado cumplimiento para la persona contratista, que asumirá las responsabilidades inherentes a la dirección inmediata de los trabajos que ejecute, siendo inmediatamente ejecutivas en cuanto puedan afectar a la seguridad de las personas o cuando la demora en su aplicación pueda implicar que devengan inútiles posteriormente en función del desarrollo de la ejecución del contrato.</w:t>
      </w:r>
    </w:p>
    <w:p w14:paraId="41B82007" w14:textId="77777777" w:rsidR="00E233B8" w:rsidRPr="00251954" w:rsidRDefault="00E233B8" w:rsidP="0058630A">
      <w:pPr>
        <w:pStyle w:val="Normal1"/>
        <w:tabs>
          <w:tab w:val="left" w:pos="0"/>
        </w:tabs>
        <w:spacing w:after="0"/>
        <w:rPr>
          <w:rFonts w:ascii="Verdana" w:hAnsi="Verdana" w:cs="NewsGotT"/>
          <w:color w:val="auto"/>
          <w:sz w:val="19"/>
          <w:szCs w:val="19"/>
          <w:lang w:bidi="ar-SA"/>
        </w:rPr>
      </w:pPr>
    </w:p>
    <w:p w14:paraId="4FB17D9D" w14:textId="77777777"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responsable y su personal colaborador, acompañados por la persona delegada de la persona contratista, tendrán libre acceso a lo</w:t>
      </w:r>
      <w:r w:rsidRPr="0058630A">
        <w:rPr>
          <w:rFonts w:ascii="Verdana" w:hAnsi="Verdana"/>
          <w:color w:val="auto"/>
          <w:sz w:val="19"/>
          <w:szCs w:val="19"/>
        </w:rPr>
        <w:t>s lugares donde se realice la ejecución del objeto del contrato con el fin de asegurar la correcta realización de la prestación pactada.</w:t>
      </w:r>
    </w:p>
    <w:p w14:paraId="672CDE67" w14:textId="77777777" w:rsidR="00E233B8" w:rsidRPr="0058630A" w:rsidRDefault="00E233B8" w:rsidP="0058630A">
      <w:pPr>
        <w:pStyle w:val="Normal1"/>
        <w:spacing w:after="0"/>
        <w:rPr>
          <w:rFonts w:ascii="Verdana" w:hAnsi="Verdana"/>
          <w:color w:val="auto"/>
          <w:sz w:val="19"/>
          <w:szCs w:val="19"/>
        </w:rPr>
      </w:pPr>
    </w:p>
    <w:p w14:paraId="289FAEAF" w14:textId="77777777" w:rsidR="00E21A5A" w:rsidRPr="0058630A" w:rsidRDefault="00E21A5A" w:rsidP="0058630A">
      <w:pPr>
        <w:pStyle w:val="Normal1"/>
        <w:spacing w:after="0"/>
        <w:rPr>
          <w:rFonts w:ascii="Verdana" w:hAnsi="Verdana"/>
          <w:color w:val="auto"/>
          <w:sz w:val="19"/>
          <w:szCs w:val="19"/>
        </w:rPr>
      </w:pPr>
      <w:r w:rsidRPr="0058630A">
        <w:rPr>
          <w:rFonts w:ascii="Verdana" w:hAnsi="Verdana"/>
          <w:color w:val="auto"/>
          <w:sz w:val="19"/>
          <w:szCs w:val="19"/>
        </w:rPr>
        <w:t>La persona contratista aportará cuanta documentación y precisiones le sean requeridas por el órgano de contratación durante la ejecución del contrato. Cuando la persona contratista, o personas de ella dependientes, incurran en actos u omisiones que comprometan o perturben la buena marcha del contrato, el órgano de contratación podrá exigir la adopción de medidas concretas para conseguir o restablecer el buen orden en la ejecución de lo pactado.</w:t>
      </w:r>
    </w:p>
    <w:p w14:paraId="2C531F84" w14:textId="77777777" w:rsidR="00E21A5A" w:rsidRPr="0058630A" w:rsidRDefault="00E21A5A" w:rsidP="0058630A">
      <w:pPr>
        <w:pStyle w:val="Normal1"/>
        <w:spacing w:after="0"/>
        <w:rPr>
          <w:rFonts w:ascii="Verdana" w:hAnsi="Verdana"/>
          <w:color w:val="auto"/>
          <w:sz w:val="19"/>
          <w:szCs w:val="19"/>
        </w:rPr>
      </w:pPr>
    </w:p>
    <w:p w14:paraId="3F5D049D" w14:textId="77777777" w:rsidR="00E233B8" w:rsidRPr="0058630A" w:rsidRDefault="00F66C1C" w:rsidP="0058630A">
      <w:pPr>
        <w:pStyle w:val="Normal1"/>
        <w:tabs>
          <w:tab w:val="left" w:pos="720"/>
        </w:tabs>
        <w:spacing w:after="0"/>
        <w:rPr>
          <w:rFonts w:ascii="Verdana" w:hAnsi="Verdana"/>
          <w:b/>
          <w:bCs/>
          <w:color w:val="auto"/>
          <w:spacing w:val="-2"/>
          <w:sz w:val="19"/>
          <w:szCs w:val="19"/>
          <w:shd w:val="clear" w:color="auto" w:fill="B2B2B2"/>
        </w:rPr>
      </w:pPr>
      <w:r w:rsidRPr="0058630A">
        <w:rPr>
          <w:rFonts w:ascii="Verdana" w:hAnsi="Verdana" w:cs="NewsGotT"/>
          <w:color w:val="auto"/>
          <w:spacing w:val="-2"/>
          <w:sz w:val="19"/>
          <w:szCs w:val="19"/>
          <w:lang w:bidi="ar-SA"/>
        </w:rPr>
        <w:t>La persona contratista, sin coste adicional alguno, facilitará a</w:t>
      </w:r>
      <w:r w:rsidR="00E244C5" w:rsidRPr="0058630A">
        <w:rPr>
          <w:rFonts w:ascii="Verdana" w:hAnsi="Verdana" w:cs="NewsGotT"/>
          <w:color w:val="auto"/>
          <w:spacing w:val="-2"/>
          <w:sz w:val="19"/>
          <w:szCs w:val="19"/>
          <w:lang w:bidi="ar-SA"/>
        </w:rPr>
        <w:t xml:space="preserve"> </w:t>
      </w:r>
      <w:r w:rsidR="00BF6189" w:rsidRPr="0058630A">
        <w:rPr>
          <w:rFonts w:ascii="Verdana" w:hAnsi="Verdana"/>
          <w:i/>
          <w:color w:val="auto"/>
          <w:sz w:val="19"/>
          <w:szCs w:val="19"/>
        </w:rPr>
        <w:t>Turismo y Deporte de Andalucía</w:t>
      </w:r>
      <w:r w:rsidRPr="0058630A">
        <w:rPr>
          <w:rFonts w:ascii="Verdana" w:hAnsi="Verdana" w:cs="NewsGotT"/>
          <w:color w:val="auto"/>
          <w:spacing w:val="-2"/>
          <w:sz w:val="19"/>
          <w:szCs w:val="19"/>
          <w:lang w:bidi="ar-SA"/>
        </w:rPr>
        <w:t xml:space="preserve"> asistencia profesional en las reuniones explicativas o de información que ésta estime necesarias para el aprovechamiento de la prestación contratada.</w:t>
      </w:r>
    </w:p>
    <w:p w14:paraId="6E86C3CA" w14:textId="77777777" w:rsidR="00E233B8" w:rsidRPr="0058630A" w:rsidRDefault="00E233B8" w:rsidP="0058630A">
      <w:pPr>
        <w:pStyle w:val="Normal1"/>
        <w:tabs>
          <w:tab w:val="left" w:pos="720"/>
        </w:tabs>
        <w:spacing w:after="0"/>
        <w:rPr>
          <w:rFonts w:ascii="Verdana" w:hAnsi="Verdana" w:cs="NewsGotT"/>
          <w:color w:val="auto"/>
          <w:sz w:val="19"/>
          <w:szCs w:val="19"/>
          <w:lang w:bidi="ar-SA"/>
        </w:rPr>
      </w:pPr>
    </w:p>
    <w:p w14:paraId="5B9FAB41" w14:textId="77777777" w:rsidR="00E21A5A" w:rsidRPr="0058630A" w:rsidRDefault="00E21A5A" w:rsidP="0058630A">
      <w:pPr>
        <w:pStyle w:val="Normal1"/>
        <w:spacing w:after="0"/>
        <w:rPr>
          <w:rFonts w:ascii="Verdana" w:hAnsi="Verdana"/>
          <w:color w:val="auto"/>
          <w:sz w:val="19"/>
          <w:szCs w:val="19"/>
        </w:rPr>
      </w:pPr>
      <w:r w:rsidRPr="0058630A">
        <w:rPr>
          <w:rFonts w:ascii="Verdana" w:hAnsi="Verdana"/>
          <w:color w:val="auto"/>
          <w:sz w:val="19"/>
          <w:szCs w:val="19"/>
        </w:rPr>
        <w:t xml:space="preserve">Cuando la persona contratista trate con datos personales seguirá las instrucciones de la responsable del contrato, que actuará a su vez siguiendo las que haya establecido la persona responsable del </w:t>
      </w:r>
      <w:r w:rsidRPr="0058630A">
        <w:rPr>
          <w:rFonts w:ascii="Verdana" w:hAnsi="Verdana"/>
          <w:color w:val="auto"/>
          <w:sz w:val="19"/>
          <w:szCs w:val="19"/>
        </w:rPr>
        <w:lastRenderedPageBreak/>
        <w:t>tratamiento y, en su caso</w:t>
      </w:r>
      <w:r w:rsidRPr="0058630A">
        <w:rPr>
          <w:rFonts w:ascii="Verdana" w:hAnsi="Verdana"/>
          <w:color w:val="auto"/>
          <w:sz w:val="19"/>
          <w:szCs w:val="19"/>
        </w:rPr>
        <w:footnoteReference w:id="8"/>
      </w:r>
      <w:r w:rsidRPr="0058630A">
        <w:rPr>
          <w:rFonts w:ascii="Verdana" w:hAnsi="Verdana"/>
          <w:color w:val="auto"/>
          <w:sz w:val="19"/>
          <w:szCs w:val="19"/>
        </w:rPr>
        <w:t>, la encargada del tratamiento. Asimismo, cualquier comunicación que la persona contratista deba dirigir a la responsable o, en su caso, a la encargada del tratamiento, se realizará por conducto de la persona responsable del contrato.</w:t>
      </w:r>
    </w:p>
    <w:p w14:paraId="48CF8149" w14:textId="77777777" w:rsidR="00E21A5A" w:rsidRPr="00251954" w:rsidRDefault="00E21A5A" w:rsidP="0058630A">
      <w:pPr>
        <w:pStyle w:val="Normal1"/>
        <w:tabs>
          <w:tab w:val="left" w:pos="720"/>
        </w:tabs>
        <w:spacing w:after="0"/>
        <w:rPr>
          <w:rFonts w:ascii="Verdana" w:hAnsi="Verdana" w:cs="NewsGotT"/>
          <w:color w:val="auto"/>
          <w:sz w:val="19"/>
          <w:szCs w:val="19"/>
          <w:lang w:bidi="ar-SA"/>
        </w:rPr>
      </w:pPr>
    </w:p>
    <w:p w14:paraId="43120489" w14:textId="77777777" w:rsidR="00E233B8" w:rsidRPr="0058630A" w:rsidRDefault="00B013B1" w:rsidP="0058630A">
      <w:pPr>
        <w:pStyle w:val="Ttulo2"/>
        <w:rPr>
          <w:rFonts w:ascii="Verdana" w:hAnsi="Verdana"/>
          <w:sz w:val="19"/>
          <w:szCs w:val="19"/>
        </w:rPr>
      </w:pPr>
      <w:bookmarkStart w:id="63" w:name="Ref_CLÁUSULA_EJECUCIÓN_DEL_CONTRATO"/>
      <w:bookmarkStart w:id="64" w:name="_Toc220918778"/>
      <w:bookmarkEnd w:id="63"/>
      <w:r w:rsidRPr="00251954">
        <w:rPr>
          <w:rFonts w:ascii="Verdana" w:hAnsi="Verdana"/>
          <w:noProof/>
          <w:sz w:val="19"/>
          <w:szCs w:val="19"/>
        </w:rPr>
        <w:t>1</w:t>
      </w:r>
      <w:r w:rsidR="00253624" w:rsidRPr="00251954">
        <w:rPr>
          <w:rFonts w:ascii="Verdana" w:hAnsi="Verdana"/>
          <w:noProof/>
          <w:sz w:val="19"/>
          <w:szCs w:val="19"/>
        </w:rPr>
        <w:t>3</w:t>
      </w:r>
      <w:r w:rsidR="00F66C1C" w:rsidRPr="00251954">
        <w:rPr>
          <w:rFonts w:ascii="Verdana" w:hAnsi="Verdana"/>
          <w:sz w:val="19"/>
          <w:szCs w:val="19"/>
        </w:rPr>
        <w:t>. Ejecución del contrat</w:t>
      </w:r>
      <w:r w:rsidR="00F66C1C" w:rsidRPr="0058630A">
        <w:rPr>
          <w:rFonts w:ascii="Verdana" w:hAnsi="Verdana"/>
          <w:sz w:val="19"/>
          <w:szCs w:val="19"/>
        </w:rPr>
        <w:t>o.</w:t>
      </w:r>
      <w:bookmarkEnd w:id="64"/>
    </w:p>
    <w:p w14:paraId="2544C1D4" w14:textId="77777777" w:rsidR="00E233B8" w:rsidRPr="0058630A" w:rsidRDefault="00E233B8" w:rsidP="0058630A">
      <w:pPr>
        <w:pStyle w:val="Normal1"/>
        <w:spacing w:after="0"/>
        <w:rPr>
          <w:rFonts w:ascii="Verdana" w:hAnsi="Verdana"/>
          <w:color w:val="auto"/>
          <w:sz w:val="19"/>
          <w:szCs w:val="19"/>
        </w:rPr>
      </w:pPr>
    </w:p>
    <w:p w14:paraId="59CCB57C" w14:textId="77777777"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La ejecución del contrato se llevará a cabo bajo el principio del compromiso con el resultado. </w:t>
      </w:r>
    </w:p>
    <w:p w14:paraId="1D5B3D3A" w14:textId="77777777" w:rsidR="00E233B8" w:rsidRPr="0058630A" w:rsidRDefault="00E233B8" w:rsidP="0058630A">
      <w:pPr>
        <w:pStyle w:val="Normal1"/>
        <w:spacing w:after="0"/>
        <w:rPr>
          <w:rFonts w:ascii="Verdana" w:hAnsi="Verdana"/>
          <w:color w:val="auto"/>
          <w:sz w:val="19"/>
          <w:szCs w:val="19"/>
        </w:rPr>
      </w:pPr>
    </w:p>
    <w:p w14:paraId="5048921E" w14:textId="5EEE6D91"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Las </w:t>
      </w:r>
      <w:r w:rsidR="004F07EB" w:rsidRPr="0058630A">
        <w:rPr>
          <w:rFonts w:ascii="Verdana" w:hAnsi="Verdana"/>
          <w:color w:val="auto"/>
          <w:sz w:val="19"/>
          <w:szCs w:val="19"/>
        </w:rPr>
        <w:t>relaciones electrónicas del órgano de contratación</w:t>
      </w:r>
      <w:r w:rsidRPr="0058630A">
        <w:rPr>
          <w:rFonts w:ascii="Verdana" w:hAnsi="Verdana"/>
          <w:color w:val="auto"/>
          <w:sz w:val="19"/>
          <w:szCs w:val="19"/>
        </w:rPr>
        <w:t xml:space="preserve"> con la persona contratista derivadas de la ejecución posterior del contrato en el ejercicio de las competencias del órgano de contratación se realizarán </w:t>
      </w:r>
      <w:r w:rsidR="00233819" w:rsidRPr="0058630A">
        <w:rPr>
          <w:rFonts w:ascii="Verdana" w:hAnsi="Verdana"/>
          <w:color w:val="auto"/>
          <w:sz w:val="19"/>
          <w:szCs w:val="19"/>
        </w:rPr>
        <w:t>a través de</w:t>
      </w:r>
      <w:r w:rsidRPr="0058630A">
        <w:rPr>
          <w:rFonts w:ascii="Verdana" w:hAnsi="Verdana"/>
          <w:color w:val="auto"/>
          <w:sz w:val="19"/>
          <w:szCs w:val="19"/>
        </w:rPr>
        <w:t xml:space="preserve"> </w:t>
      </w:r>
      <w:proofErr w:type="spellStart"/>
      <w:r w:rsidRPr="0058630A">
        <w:rPr>
          <w:rFonts w:ascii="Verdana" w:hAnsi="Verdana"/>
          <w:color w:val="auto"/>
          <w:sz w:val="19"/>
          <w:szCs w:val="19"/>
        </w:rPr>
        <w:t>SiREC</w:t>
      </w:r>
      <w:proofErr w:type="spellEnd"/>
      <w:r w:rsidRPr="0058630A">
        <w:rPr>
          <w:rFonts w:ascii="Verdana" w:hAnsi="Verdana"/>
          <w:color w:val="auto"/>
          <w:sz w:val="19"/>
          <w:szCs w:val="19"/>
        </w:rPr>
        <w:t>-Portal de licitación electrónica</w:t>
      </w:r>
      <w:r w:rsidR="00233819" w:rsidRPr="0058630A">
        <w:rPr>
          <w:rFonts w:ascii="Verdana" w:hAnsi="Verdana"/>
          <w:color w:val="auto"/>
          <w:sz w:val="19"/>
          <w:szCs w:val="19"/>
        </w:rPr>
        <w:t xml:space="preserve"> cuando</w:t>
      </w:r>
      <w:r w:rsidRPr="0058630A">
        <w:rPr>
          <w:rFonts w:ascii="Verdana" w:hAnsi="Verdana"/>
          <w:color w:val="auto"/>
          <w:sz w:val="19"/>
          <w:szCs w:val="19"/>
        </w:rPr>
        <w:t xml:space="preserve"> así lo permita. </w:t>
      </w:r>
      <w:r w:rsidRPr="0058630A">
        <w:rPr>
          <w:rFonts w:ascii="Verdana" w:hAnsi="Verdana"/>
          <w:color w:val="auto"/>
          <w:sz w:val="19"/>
          <w:szCs w:val="19"/>
          <w:u w:val="single"/>
        </w:rPr>
        <w:t>Quedan excluidas, a estos efectos, las comunicaciones y notificaciones que efectúe la persona responsable del contrato</w:t>
      </w:r>
      <w:r w:rsidRPr="0058630A">
        <w:rPr>
          <w:rFonts w:ascii="Verdana" w:hAnsi="Verdana"/>
          <w:color w:val="auto"/>
          <w:sz w:val="19"/>
          <w:szCs w:val="19"/>
        </w:rPr>
        <w:t>.</w:t>
      </w:r>
    </w:p>
    <w:p w14:paraId="0B1A5DA5" w14:textId="77777777" w:rsidR="00E233B8" w:rsidRPr="0058630A" w:rsidRDefault="00E233B8" w:rsidP="0058630A">
      <w:pPr>
        <w:pStyle w:val="Normal1"/>
        <w:spacing w:after="0"/>
        <w:rPr>
          <w:rFonts w:ascii="Verdana" w:hAnsi="Verdana"/>
          <w:color w:val="auto"/>
          <w:sz w:val="19"/>
          <w:szCs w:val="19"/>
        </w:rPr>
      </w:pPr>
    </w:p>
    <w:p w14:paraId="0D874721" w14:textId="77777777" w:rsidR="00E233B8" w:rsidRPr="0058630A" w:rsidRDefault="00A675C0" w:rsidP="0058630A">
      <w:pPr>
        <w:pStyle w:val="Ttulo3"/>
        <w:spacing w:before="0" w:after="0"/>
        <w:rPr>
          <w:rFonts w:ascii="Verdana" w:hAnsi="Verdana"/>
          <w:sz w:val="19"/>
          <w:szCs w:val="19"/>
        </w:rPr>
      </w:pPr>
      <w:bookmarkStart w:id="65" w:name="_Toc220918779"/>
      <w:r w:rsidRPr="0058630A">
        <w:rPr>
          <w:rFonts w:ascii="Verdana" w:hAnsi="Verdana"/>
          <w:sz w:val="19"/>
          <w:szCs w:val="19"/>
        </w:rPr>
        <w:t>1</w:t>
      </w:r>
      <w:r w:rsidR="00253624" w:rsidRPr="0058630A">
        <w:rPr>
          <w:rFonts w:ascii="Verdana" w:hAnsi="Verdana"/>
          <w:sz w:val="19"/>
          <w:szCs w:val="19"/>
        </w:rPr>
        <w:t>3</w:t>
      </w:r>
      <w:r w:rsidRPr="0058630A">
        <w:rPr>
          <w:rFonts w:ascii="Verdana" w:hAnsi="Verdana"/>
          <w:sz w:val="19"/>
          <w:szCs w:val="19"/>
        </w:rPr>
        <w:t xml:space="preserve">.1. </w:t>
      </w:r>
      <w:r w:rsidR="00F66C1C" w:rsidRPr="0058630A">
        <w:rPr>
          <w:rFonts w:ascii="Verdana" w:hAnsi="Verdana"/>
          <w:sz w:val="19"/>
          <w:szCs w:val="19"/>
        </w:rPr>
        <w:t>Condiciones de ejecución.</w:t>
      </w:r>
      <w:bookmarkEnd w:id="65"/>
    </w:p>
    <w:p w14:paraId="19C07BB5" w14:textId="77777777" w:rsidR="00E233B8" w:rsidRPr="00251954" w:rsidRDefault="00E233B8" w:rsidP="0058630A">
      <w:pPr>
        <w:pStyle w:val="Normal1"/>
        <w:spacing w:after="0"/>
        <w:rPr>
          <w:rFonts w:ascii="Verdana" w:hAnsi="Verdana" w:cs="NewsGotT"/>
          <w:color w:val="auto"/>
          <w:sz w:val="19"/>
          <w:szCs w:val="19"/>
          <w:lang w:bidi="ar-SA"/>
        </w:rPr>
      </w:pPr>
    </w:p>
    <w:p w14:paraId="0856838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ejecución del contrato se realizará a riesgo y ventura de la persona contratista.</w:t>
      </w:r>
    </w:p>
    <w:p w14:paraId="79FFC0E7" w14:textId="77777777" w:rsidR="00E233B8" w:rsidRPr="00251954" w:rsidRDefault="00E233B8" w:rsidP="0058630A">
      <w:pPr>
        <w:pStyle w:val="Normal1"/>
        <w:spacing w:after="0"/>
        <w:rPr>
          <w:rFonts w:ascii="Verdana" w:hAnsi="Verdana"/>
          <w:color w:val="auto"/>
          <w:sz w:val="19"/>
          <w:szCs w:val="19"/>
        </w:rPr>
      </w:pPr>
    </w:p>
    <w:p w14:paraId="63986456"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pacing w:val="-2"/>
          <w:sz w:val="19"/>
          <w:szCs w:val="19"/>
          <w:lang w:bidi="ar-SA"/>
        </w:rPr>
        <w:t>El contrato se ejecutará con sujeción a lo establecido en su clausulado y en los pliegos, y de acuerdo con las instrucciones que para su interpretación diere a la persona contratista la persona responsable del contrato. En el supuesto de que fuese necesario que la prestación se ejecutase en forma distinta a la pactada inicialmente, deberá procederse a la resolución del contrato en los términos establecidos en la cláusula</w:t>
      </w:r>
      <w:r w:rsidR="00B641E1" w:rsidRPr="00251954">
        <w:rPr>
          <w:rFonts w:ascii="Verdana" w:hAnsi="Verdana" w:cs="NewsGotT"/>
          <w:color w:val="auto"/>
          <w:spacing w:val="-2"/>
          <w:sz w:val="19"/>
          <w:szCs w:val="19"/>
          <w:lang w:bidi="ar-SA"/>
        </w:rPr>
        <w:t xml:space="preserve"> 2</w:t>
      </w:r>
      <w:r w:rsidR="00285E25" w:rsidRPr="00251954">
        <w:rPr>
          <w:rFonts w:ascii="Verdana" w:hAnsi="Verdana" w:cs="NewsGotT"/>
          <w:color w:val="auto"/>
          <w:spacing w:val="-2"/>
          <w:sz w:val="19"/>
          <w:szCs w:val="19"/>
          <w:lang w:bidi="ar-SA"/>
        </w:rPr>
        <w:t>4</w:t>
      </w:r>
      <w:r w:rsidR="00B641E1" w:rsidRPr="00251954">
        <w:rPr>
          <w:rFonts w:ascii="Verdana" w:hAnsi="Verdana" w:cs="NewsGotT"/>
          <w:color w:val="auto"/>
          <w:spacing w:val="-2"/>
          <w:sz w:val="19"/>
          <w:szCs w:val="19"/>
          <w:lang w:bidi="ar-SA"/>
        </w:rPr>
        <w:t>.2.</w:t>
      </w:r>
      <w:r w:rsidRPr="00251954">
        <w:rPr>
          <w:rFonts w:ascii="Verdana" w:hAnsi="Verdana" w:cs="NewsGotT"/>
          <w:color w:val="auto"/>
          <w:spacing w:val="-2"/>
          <w:sz w:val="19"/>
          <w:szCs w:val="19"/>
          <w:lang w:bidi="ar-SA"/>
        </w:rPr>
        <w:t xml:space="preserve"> del presente pliego.</w:t>
      </w:r>
    </w:p>
    <w:p w14:paraId="684E3259" w14:textId="77777777" w:rsidR="00E233B8" w:rsidRPr="00251954" w:rsidRDefault="00E233B8" w:rsidP="0058630A">
      <w:pPr>
        <w:pStyle w:val="Normal1"/>
        <w:spacing w:after="0"/>
        <w:rPr>
          <w:rFonts w:ascii="Verdana" w:hAnsi="Verdana" w:cs="NewsGotT"/>
          <w:color w:val="auto"/>
          <w:sz w:val="19"/>
          <w:szCs w:val="19"/>
          <w:lang w:bidi="ar-SA"/>
        </w:rPr>
      </w:pPr>
    </w:p>
    <w:p w14:paraId="1AEE6AE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 xml:space="preserve">La persona </w:t>
      </w:r>
      <w:r w:rsidRPr="00251954">
        <w:rPr>
          <w:rFonts w:ascii="Verdana" w:hAnsi="Verdana"/>
          <w:color w:val="auto"/>
          <w:sz w:val="19"/>
          <w:szCs w:val="19"/>
        </w:rPr>
        <w:t>contratista será responsable de la calidad técnica de los trabajos que desarrolle y de las prestaciones y servicios realizados, así como de las consecuencias que se deduzcan para</w:t>
      </w:r>
      <w:r w:rsidR="00FE0C61"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00E45FF1" w:rsidRPr="00251954">
        <w:rPr>
          <w:rFonts w:ascii="Verdana" w:hAnsi="Verdana" w:cs="NewsGotT"/>
          <w:color w:val="auto"/>
          <w:spacing w:val="-2"/>
          <w:sz w:val="19"/>
          <w:szCs w:val="19"/>
          <w:lang w:bidi="ar-SA"/>
        </w:rPr>
        <w:t xml:space="preserve"> </w:t>
      </w:r>
      <w:r w:rsidRPr="00251954">
        <w:rPr>
          <w:rFonts w:ascii="Verdana" w:hAnsi="Verdana"/>
          <w:color w:val="auto"/>
          <w:sz w:val="19"/>
          <w:szCs w:val="19"/>
        </w:rPr>
        <w:t xml:space="preserve">o para </w:t>
      </w:r>
      <w:r w:rsidRPr="00251954">
        <w:rPr>
          <w:rFonts w:ascii="Verdana" w:hAnsi="Verdana" w:cs="NewsGotT"/>
          <w:color w:val="auto"/>
          <w:sz w:val="19"/>
          <w:szCs w:val="19"/>
        </w:rPr>
        <w:t>terceras personas</w:t>
      </w:r>
      <w:r w:rsidRPr="00251954">
        <w:rPr>
          <w:rFonts w:ascii="Verdana" w:hAnsi="Verdana"/>
          <w:color w:val="auto"/>
          <w:sz w:val="19"/>
          <w:szCs w:val="19"/>
        </w:rPr>
        <w:t xml:space="preserve"> de las omisiones, errores, métodos inadecuados o conclusiones incorrectas en la ejecución del contrato.</w:t>
      </w:r>
    </w:p>
    <w:p w14:paraId="47871ED1" w14:textId="77777777" w:rsidR="00E233B8" w:rsidRPr="00251954" w:rsidRDefault="00E233B8" w:rsidP="0058630A">
      <w:pPr>
        <w:pStyle w:val="Normal1"/>
        <w:spacing w:after="0"/>
        <w:rPr>
          <w:rFonts w:ascii="Verdana" w:hAnsi="Verdana"/>
          <w:color w:val="auto"/>
          <w:sz w:val="19"/>
          <w:szCs w:val="19"/>
        </w:rPr>
      </w:pPr>
    </w:p>
    <w:p w14:paraId="25B6130A" w14:textId="77777777" w:rsidR="00E233B8" w:rsidRPr="00251954" w:rsidRDefault="00F66C1C" w:rsidP="0058630A">
      <w:pPr>
        <w:pStyle w:val="Normal1"/>
        <w:spacing w:after="0"/>
        <w:rPr>
          <w:rFonts w:ascii="Verdana" w:hAnsi="Verdana"/>
          <w:b/>
          <w:bCs/>
          <w:color w:val="auto"/>
          <w:spacing w:val="-2"/>
          <w:sz w:val="19"/>
          <w:szCs w:val="19"/>
          <w:shd w:val="clear" w:color="auto" w:fill="729FCF"/>
        </w:rPr>
      </w:pPr>
      <w:r w:rsidRPr="00251954">
        <w:rPr>
          <w:rFonts w:ascii="Verdana" w:hAnsi="Verdana" w:cs="NewsGotT"/>
          <w:color w:val="auto"/>
          <w:spacing w:val="-2"/>
          <w:sz w:val="19"/>
          <w:szCs w:val="19"/>
          <w:lang w:bidi="ar-SA"/>
        </w:rPr>
        <w:t>La persona contratista no podrá sustituir al personal facultativo adscrito a la realización de los trabajos, sin la expresa autorización de la persona responsable del contrato.</w:t>
      </w:r>
    </w:p>
    <w:p w14:paraId="55053BAD" w14:textId="77777777" w:rsidR="00E233B8" w:rsidRPr="00251954" w:rsidRDefault="00E233B8" w:rsidP="0058630A">
      <w:pPr>
        <w:pStyle w:val="Normal1"/>
        <w:spacing w:after="0"/>
        <w:rPr>
          <w:rFonts w:ascii="Verdana" w:hAnsi="Verdana" w:cs="NewsGotT"/>
          <w:color w:val="auto"/>
          <w:sz w:val="19"/>
          <w:szCs w:val="19"/>
          <w:lang w:bidi="ar-SA"/>
        </w:rPr>
      </w:pPr>
    </w:p>
    <w:p w14:paraId="44CF3BE8" w14:textId="77777777" w:rsidR="00E233B8" w:rsidRPr="00251954" w:rsidRDefault="00F66C1C" w:rsidP="0058630A">
      <w:pPr>
        <w:pStyle w:val="Normal1"/>
        <w:spacing w:after="0"/>
        <w:rPr>
          <w:rFonts w:ascii="Verdana" w:hAnsi="Verdana"/>
          <w:b/>
          <w:bCs/>
          <w:color w:val="auto"/>
          <w:spacing w:val="-2"/>
          <w:sz w:val="19"/>
          <w:szCs w:val="19"/>
          <w:shd w:val="clear" w:color="auto" w:fill="BF819E"/>
        </w:rPr>
      </w:pPr>
      <w:r w:rsidRPr="00251954">
        <w:rPr>
          <w:rFonts w:ascii="Verdana" w:hAnsi="Verdana" w:cs="NewsGotT"/>
          <w:color w:val="auto"/>
          <w:spacing w:val="-2"/>
          <w:sz w:val="19"/>
          <w:szCs w:val="19"/>
          <w:lang w:bidi="ar-SA"/>
        </w:rPr>
        <w:t>Asimismo, la persona contratista estará obligada a recabar de  las personas trabajadoras para el acceso y el ejercicio a las profesiones, oficios y actividades, que impliquen contacto habitual con menores, una certificación negativa del Registro Central de Delincuentes Sexuales que garantice el no haber sido  condenadas por sentencia firme por algún delito contra la libertad e indemnidad sexual, que incluye la agresión y abuso sexual, acoso sexual, exhibicionismo y provocación sexual, prostitución y explotación sexual y corrupción de menores, así como por trata de seres humanos.</w:t>
      </w:r>
    </w:p>
    <w:p w14:paraId="5D3A07E0" w14:textId="77777777" w:rsidR="00E233B8" w:rsidRPr="00251954" w:rsidRDefault="00E233B8" w:rsidP="0058630A">
      <w:pPr>
        <w:pStyle w:val="Normal1"/>
        <w:spacing w:after="0"/>
        <w:rPr>
          <w:rFonts w:ascii="Verdana" w:hAnsi="Verdana" w:cs="NewsGotT"/>
          <w:color w:val="auto"/>
          <w:sz w:val="19"/>
          <w:szCs w:val="19"/>
          <w:lang w:bidi="ar-SA"/>
        </w:rPr>
      </w:pPr>
    </w:p>
    <w:p w14:paraId="164CF8F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En los contratos que se financien con cargo al </w:t>
      </w:r>
      <w:r w:rsidR="00481AEB" w:rsidRPr="00251954">
        <w:rPr>
          <w:rFonts w:ascii="Verdana" w:hAnsi="Verdana"/>
          <w:color w:val="auto"/>
          <w:sz w:val="19"/>
          <w:szCs w:val="19"/>
        </w:rPr>
        <w:t>PRTR</w:t>
      </w:r>
      <w:r w:rsidRPr="00251954">
        <w:rPr>
          <w:rFonts w:ascii="Verdana" w:hAnsi="Verdana"/>
          <w:color w:val="auto"/>
          <w:sz w:val="19"/>
          <w:szCs w:val="19"/>
        </w:rPr>
        <w:t>, la persona contratista está obligada a:</w:t>
      </w:r>
    </w:p>
    <w:p w14:paraId="21F8C8DF" w14:textId="77777777" w:rsidR="0038610F" w:rsidRPr="00251954" w:rsidRDefault="0038610F" w:rsidP="0058630A">
      <w:pPr>
        <w:pStyle w:val="Normal1"/>
        <w:spacing w:after="0"/>
        <w:rPr>
          <w:rFonts w:ascii="Verdana" w:hAnsi="Verdana"/>
          <w:color w:val="auto"/>
          <w:sz w:val="19"/>
          <w:szCs w:val="19"/>
        </w:rPr>
      </w:pPr>
    </w:p>
    <w:p w14:paraId="603EC703" w14:textId="77777777" w:rsidR="00E233B8" w:rsidRPr="00251954" w:rsidRDefault="00F66C1C" w:rsidP="0058630A">
      <w:pPr>
        <w:pStyle w:val="Normal1"/>
        <w:numPr>
          <w:ilvl w:val="0"/>
          <w:numId w:val="5"/>
        </w:numPr>
        <w:spacing w:after="0"/>
        <w:rPr>
          <w:rFonts w:ascii="Verdana" w:hAnsi="Verdana"/>
          <w:color w:val="auto"/>
          <w:sz w:val="19"/>
          <w:szCs w:val="19"/>
        </w:rPr>
      </w:pPr>
      <w:r w:rsidRPr="00251954">
        <w:rPr>
          <w:rFonts w:ascii="Verdana" w:hAnsi="Verdana"/>
          <w:color w:val="auto"/>
          <w:sz w:val="19"/>
          <w:szCs w:val="19"/>
        </w:rPr>
        <w:t>Facilitar la información que le sea requerida para acreditar el cumplimiento puntual de los hitos y objetivos del componente concreto del Plan a cuya consecución contribuye el contrato.</w:t>
      </w:r>
    </w:p>
    <w:p w14:paraId="63659A2D" w14:textId="77777777" w:rsidR="00E233B8" w:rsidRPr="00251954" w:rsidRDefault="00F66C1C" w:rsidP="0058630A">
      <w:pPr>
        <w:pStyle w:val="Normal1"/>
        <w:numPr>
          <w:ilvl w:val="0"/>
          <w:numId w:val="5"/>
        </w:numPr>
        <w:spacing w:after="0"/>
        <w:rPr>
          <w:rFonts w:ascii="Verdana" w:hAnsi="Verdana"/>
          <w:color w:val="auto"/>
          <w:sz w:val="19"/>
          <w:szCs w:val="19"/>
        </w:rPr>
      </w:pPr>
      <w:r w:rsidRPr="00251954">
        <w:rPr>
          <w:rFonts w:ascii="Verdana" w:hAnsi="Verdana"/>
          <w:color w:val="auto"/>
          <w:sz w:val="19"/>
          <w:szCs w:val="19"/>
        </w:rPr>
        <w:t>Cumplir las obligaciones derivadas de cualquiera de los documentos contractuales en materia de etiquetado verde y etiquetado digital y los mecanismos establecidos para su control</w:t>
      </w:r>
      <w:r w:rsidRPr="00251954">
        <w:rPr>
          <w:rFonts w:ascii="Verdana" w:hAnsi="Verdana"/>
          <w:strike/>
          <w:color w:val="auto"/>
          <w:sz w:val="19"/>
          <w:szCs w:val="19"/>
        </w:rPr>
        <w:t>,</w:t>
      </w:r>
    </w:p>
    <w:p w14:paraId="4BD89341" w14:textId="77777777" w:rsidR="00E233B8" w:rsidRPr="00251954" w:rsidRDefault="00F66C1C" w:rsidP="0058630A">
      <w:pPr>
        <w:pStyle w:val="Normal1"/>
        <w:numPr>
          <w:ilvl w:val="0"/>
          <w:numId w:val="5"/>
        </w:numPr>
        <w:spacing w:after="0"/>
        <w:rPr>
          <w:rFonts w:ascii="Verdana" w:hAnsi="Verdana"/>
          <w:color w:val="auto"/>
          <w:sz w:val="19"/>
          <w:szCs w:val="19"/>
        </w:rPr>
      </w:pPr>
      <w:r w:rsidRPr="00251954">
        <w:rPr>
          <w:rFonts w:ascii="Verdana" w:hAnsi="Verdana"/>
          <w:color w:val="auto"/>
          <w:sz w:val="19"/>
          <w:szCs w:val="19"/>
        </w:rPr>
        <w:t xml:space="preserve">Velar por </w:t>
      </w:r>
      <w:r w:rsidR="003272E9" w:rsidRPr="00251954">
        <w:rPr>
          <w:rFonts w:ascii="Verdana" w:hAnsi="Verdana"/>
          <w:color w:val="auto"/>
          <w:sz w:val="19"/>
          <w:szCs w:val="19"/>
        </w:rPr>
        <w:t>que,</w:t>
      </w:r>
      <w:r w:rsidRPr="00251954">
        <w:rPr>
          <w:rFonts w:ascii="Verdana" w:hAnsi="Verdana"/>
          <w:color w:val="auto"/>
          <w:sz w:val="19"/>
          <w:szCs w:val="19"/>
        </w:rPr>
        <w:t xml:space="preserve"> en la ejecución de las actuaciones contratadas, no se perjudicará significativamente al medio ambiente, de acuerdo con el artículo 17 del Reglamento (UE) </w:t>
      </w:r>
      <w:r w:rsidRPr="00251954">
        <w:rPr>
          <w:rFonts w:ascii="Verdana" w:hAnsi="Verdana"/>
          <w:color w:val="auto"/>
          <w:sz w:val="19"/>
          <w:szCs w:val="19"/>
        </w:rPr>
        <w:lastRenderedPageBreak/>
        <w:t>2020/852 del Parlamento Europeo y del Consejo de 18 de junio de 2020 relativo al establecimiento de un marco para facilitar las inversiones sostenibles y por el que se modifica el Reglamento (UE) 2019/2088- no causar un daño significativo al medio ambiente.</w:t>
      </w:r>
    </w:p>
    <w:p w14:paraId="4E95F576" w14:textId="77777777" w:rsidR="00E233B8" w:rsidRPr="00251954" w:rsidRDefault="00F66C1C" w:rsidP="0058630A">
      <w:pPr>
        <w:pStyle w:val="Normal1"/>
        <w:numPr>
          <w:ilvl w:val="0"/>
          <w:numId w:val="5"/>
        </w:numPr>
        <w:spacing w:after="0"/>
        <w:rPr>
          <w:rFonts w:ascii="Verdana" w:hAnsi="Verdana"/>
          <w:color w:val="auto"/>
          <w:sz w:val="19"/>
          <w:szCs w:val="19"/>
        </w:rPr>
      </w:pPr>
      <w:r w:rsidRPr="00251954">
        <w:rPr>
          <w:rFonts w:ascii="Verdana" w:hAnsi="Verdana"/>
          <w:color w:val="auto"/>
          <w:sz w:val="19"/>
          <w:szCs w:val="19"/>
        </w:rPr>
        <w:t xml:space="preserve">Cumplir la normativa en materia de información, comunicación y publicidad del </w:t>
      </w:r>
      <w:r w:rsidR="00481AEB" w:rsidRPr="00251954">
        <w:rPr>
          <w:rFonts w:ascii="Verdana" w:hAnsi="Verdana"/>
          <w:color w:val="auto"/>
          <w:sz w:val="19"/>
          <w:szCs w:val="19"/>
        </w:rPr>
        <w:t>PRTR</w:t>
      </w:r>
      <w:r w:rsidRPr="00251954">
        <w:rPr>
          <w:rFonts w:ascii="Verdana" w:hAnsi="Verdana"/>
          <w:color w:val="auto"/>
          <w:sz w:val="19"/>
          <w:szCs w:val="19"/>
        </w:rPr>
        <w:t>.</w:t>
      </w:r>
    </w:p>
    <w:p w14:paraId="69F68954" w14:textId="77777777" w:rsidR="00E233B8" w:rsidRPr="00251954" w:rsidRDefault="00F66C1C" w:rsidP="0058630A">
      <w:pPr>
        <w:pStyle w:val="Normal1"/>
        <w:numPr>
          <w:ilvl w:val="0"/>
          <w:numId w:val="5"/>
        </w:numPr>
        <w:spacing w:after="0"/>
        <w:rPr>
          <w:rFonts w:ascii="Verdana" w:hAnsi="Verdana"/>
          <w:b/>
          <w:bCs/>
          <w:color w:val="auto"/>
          <w:spacing w:val="-2"/>
          <w:sz w:val="19"/>
          <w:szCs w:val="19"/>
          <w:shd w:val="clear" w:color="auto" w:fill="77BC65"/>
        </w:rPr>
      </w:pPr>
      <w:r w:rsidRPr="00251954">
        <w:rPr>
          <w:rFonts w:ascii="Verdana" w:hAnsi="Verdana" w:cs="NewsGotT"/>
          <w:color w:val="auto"/>
          <w:spacing w:val="-2"/>
          <w:sz w:val="19"/>
          <w:szCs w:val="19"/>
          <w:lang w:bidi="ar-SA"/>
        </w:rPr>
        <w:t>Asumir el mantenimiento de una adecuada pista de auditoría de las actuaciones realizadas en el marco de este contrato, y la obligación de mantenimiento de la documentación soporte.</w:t>
      </w:r>
    </w:p>
    <w:p w14:paraId="31FF5713" w14:textId="77777777" w:rsidR="00E233B8" w:rsidRPr="00251954" w:rsidRDefault="00E233B8" w:rsidP="0058630A">
      <w:pPr>
        <w:pStyle w:val="Normal1"/>
        <w:spacing w:after="0"/>
        <w:rPr>
          <w:rFonts w:ascii="Verdana" w:hAnsi="Verdana" w:cs="NewsGotT"/>
          <w:color w:val="auto"/>
          <w:sz w:val="19"/>
          <w:szCs w:val="19"/>
          <w:lang w:bidi="ar-SA"/>
        </w:rPr>
      </w:pPr>
    </w:p>
    <w:p w14:paraId="2BBC3B89" w14:textId="77777777" w:rsidR="00E233B8" w:rsidRPr="00251954" w:rsidRDefault="00A675C0" w:rsidP="0058630A">
      <w:pPr>
        <w:pStyle w:val="Ttulo3"/>
        <w:spacing w:before="0" w:after="0"/>
        <w:jc w:val="both"/>
        <w:rPr>
          <w:rFonts w:ascii="Verdana" w:hAnsi="Verdana"/>
          <w:sz w:val="19"/>
          <w:szCs w:val="19"/>
        </w:rPr>
      </w:pPr>
      <w:bookmarkStart w:id="66" w:name="_Toc220918780"/>
      <w:r w:rsidRPr="00251954">
        <w:rPr>
          <w:rFonts w:ascii="Verdana" w:hAnsi="Verdana"/>
          <w:sz w:val="19"/>
          <w:szCs w:val="19"/>
        </w:rPr>
        <w:t>1</w:t>
      </w:r>
      <w:r w:rsidR="00253624" w:rsidRPr="00251954">
        <w:rPr>
          <w:rFonts w:ascii="Verdana" w:hAnsi="Verdana"/>
          <w:sz w:val="19"/>
          <w:szCs w:val="19"/>
        </w:rPr>
        <w:t>3</w:t>
      </w:r>
      <w:r w:rsidRPr="00251954">
        <w:rPr>
          <w:rFonts w:ascii="Verdana" w:hAnsi="Verdana"/>
          <w:sz w:val="19"/>
          <w:szCs w:val="19"/>
        </w:rPr>
        <w:t xml:space="preserve">.2. </w:t>
      </w:r>
      <w:r w:rsidR="00F66C1C" w:rsidRPr="00251954">
        <w:rPr>
          <w:rFonts w:ascii="Verdana" w:hAnsi="Verdana"/>
          <w:sz w:val="19"/>
          <w:szCs w:val="19"/>
        </w:rPr>
        <w:t>Condiciones especiales de ejecución del contrato de carácter social, ético, medioambiental o de otro orden.</w:t>
      </w:r>
      <w:bookmarkEnd w:id="66"/>
    </w:p>
    <w:p w14:paraId="6F44C31E" w14:textId="77777777" w:rsidR="00E233B8" w:rsidRPr="00251954" w:rsidRDefault="00E233B8" w:rsidP="0058630A">
      <w:pPr>
        <w:pStyle w:val="Normal1"/>
        <w:spacing w:after="0"/>
        <w:rPr>
          <w:rFonts w:ascii="Verdana" w:hAnsi="Verdana"/>
          <w:color w:val="auto"/>
          <w:sz w:val="19"/>
          <w:szCs w:val="19"/>
        </w:rPr>
      </w:pPr>
    </w:p>
    <w:p w14:paraId="3BFE599F" w14:textId="77777777" w:rsidR="00E233B8" w:rsidRPr="00251954" w:rsidRDefault="00066B90" w:rsidP="0058630A">
      <w:pPr>
        <w:pStyle w:val="Normal1"/>
        <w:spacing w:after="0"/>
        <w:rPr>
          <w:rFonts w:ascii="Verdana" w:hAnsi="Verdana"/>
          <w:color w:val="auto"/>
          <w:sz w:val="19"/>
          <w:szCs w:val="19"/>
        </w:rPr>
      </w:pPr>
      <w:r w:rsidRPr="00251954">
        <w:rPr>
          <w:rFonts w:ascii="Verdana" w:hAnsi="Verdana"/>
          <w:color w:val="auto"/>
          <w:sz w:val="19"/>
          <w:szCs w:val="19"/>
        </w:rPr>
        <w:t>En el Anexo I-apartado</w:t>
      </w:r>
      <w:r w:rsidR="00F66C1C" w:rsidRPr="00251954">
        <w:rPr>
          <w:rFonts w:ascii="Verdana" w:hAnsi="Verdana"/>
          <w:color w:val="auto"/>
          <w:sz w:val="19"/>
          <w:szCs w:val="19"/>
        </w:rPr>
        <w:fldChar w:fldCharType="begin"/>
      </w:r>
      <w:r w:rsidR="00F66C1C" w:rsidRPr="00251954">
        <w:rPr>
          <w:rFonts w:ascii="Verdana" w:hAnsi="Verdana"/>
          <w:color w:val="auto"/>
          <w:sz w:val="19"/>
          <w:szCs w:val="19"/>
        </w:rPr>
        <w:instrText xml:space="preserve"> REF Ref_ANEXO_I_-_CONDICIONES_ESPECIALES_DE_ \h </w:instrText>
      </w:r>
      <w:r w:rsidR="00FE0C61" w:rsidRPr="00251954">
        <w:rPr>
          <w:rFonts w:ascii="Verdana" w:hAnsi="Verdana"/>
          <w:color w:val="auto"/>
          <w:sz w:val="19"/>
          <w:szCs w:val="19"/>
        </w:rPr>
        <w:instrText xml:space="preserve"> \* MERGEFORMAT </w:instrText>
      </w:r>
      <w:r w:rsidR="00F66C1C" w:rsidRPr="00251954">
        <w:rPr>
          <w:rFonts w:ascii="Verdana" w:hAnsi="Verdana"/>
          <w:color w:val="auto"/>
          <w:sz w:val="19"/>
          <w:szCs w:val="19"/>
        </w:rPr>
      </w:r>
      <w:r w:rsidR="00F66C1C" w:rsidRPr="00251954">
        <w:rPr>
          <w:rFonts w:ascii="Verdana" w:hAnsi="Verdana"/>
          <w:color w:val="auto"/>
          <w:sz w:val="19"/>
          <w:szCs w:val="19"/>
        </w:rPr>
        <w:fldChar w:fldCharType="end"/>
      </w:r>
      <w:r w:rsidRPr="00251954">
        <w:rPr>
          <w:rFonts w:ascii="Verdana" w:hAnsi="Verdana"/>
          <w:color w:val="auto"/>
          <w:sz w:val="19"/>
          <w:szCs w:val="19"/>
        </w:rPr>
        <w:t xml:space="preserve"> 9 </w:t>
      </w:r>
      <w:r w:rsidR="00F66C1C" w:rsidRPr="00251954">
        <w:rPr>
          <w:rFonts w:ascii="Verdana" w:hAnsi="Verdana"/>
          <w:color w:val="auto"/>
          <w:sz w:val="19"/>
          <w:szCs w:val="19"/>
        </w:rPr>
        <w:t xml:space="preserve">se indicarán las condiciones especiales de ejecución del contrato, de carácter económico, relacionadas con la innovación, de tipo medioambiental, social o relativas al empleo, entre otras </w:t>
      </w:r>
      <w:r w:rsidR="00F66C1C" w:rsidRPr="00251954">
        <w:rPr>
          <w:rFonts w:ascii="Verdana" w:hAnsi="Verdana"/>
          <w:strike/>
          <w:color w:val="auto"/>
          <w:sz w:val="19"/>
          <w:szCs w:val="19"/>
        </w:rPr>
        <w:t xml:space="preserve"> </w:t>
      </w:r>
      <w:r w:rsidR="00F66C1C" w:rsidRPr="00251954">
        <w:rPr>
          <w:rFonts w:ascii="Verdana" w:hAnsi="Verdana"/>
          <w:color w:val="auto"/>
          <w:sz w:val="19"/>
          <w:szCs w:val="19"/>
        </w:rPr>
        <w:t>las  enumeradas en el apartado 2 del artículo 202 de las LCSP, debiendo estar todas ellas vinculadas al objeto del contrato, no ser discriminatorias y ser compatibles con el derecho comunitario, así como las penalidades por su incumplimiento, conforme a lo previsto en el artículo 192.1 de la LCSP, o si se les atribuye el carácter de obligaciones contractuales esenciales a los efectos señalados en la letra f) del artículo 211 de la citada Ley.</w:t>
      </w:r>
    </w:p>
    <w:p w14:paraId="27C10F31" w14:textId="77777777" w:rsidR="00E233B8" w:rsidRPr="00251954" w:rsidRDefault="00E233B8" w:rsidP="0058630A">
      <w:pPr>
        <w:pStyle w:val="Normal1"/>
        <w:spacing w:after="0"/>
        <w:rPr>
          <w:rFonts w:ascii="Verdana" w:hAnsi="Verdana"/>
          <w:color w:val="auto"/>
          <w:sz w:val="19"/>
          <w:szCs w:val="19"/>
        </w:rPr>
      </w:pPr>
    </w:p>
    <w:p w14:paraId="347089E4" w14:textId="77777777"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Cuando el incumplimiento de estas condiciones especiales no se tipifique como causa de resolución del contrato, se indicará en el Anexo I-apartado</w:t>
      </w:r>
      <w:r w:rsidR="00066B90" w:rsidRPr="00251954">
        <w:rPr>
          <w:rFonts w:ascii="Verdana" w:hAnsi="Verdana"/>
          <w:color w:val="auto"/>
          <w:sz w:val="19"/>
          <w:szCs w:val="19"/>
        </w:rPr>
        <w:t xml:space="preserve"> 9 s</w:t>
      </w:r>
      <w:r w:rsidRPr="00251954">
        <w:rPr>
          <w:rFonts w:ascii="Verdana" w:hAnsi="Verdana"/>
          <w:color w:val="auto"/>
          <w:sz w:val="19"/>
          <w:szCs w:val="19"/>
        </w:rPr>
        <w:t xml:space="preserve">i el mismo podrá ser considerado como infracción grave a los efectos establecidos en la letra </w:t>
      </w:r>
      <w:r w:rsidRPr="0058630A">
        <w:rPr>
          <w:rFonts w:ascii="Verdana" w:hAnsi="Verdana"/>
          <w:color w:val="auto"/>
          <w:sz w:val="19"/>
          <w:szCs w:val="19"/>
        </w:rPr>
        <w:t>c) del apartado 2 del artículo 71 de la LCSP.</w:t>
      </w:r>
    </w:p>
    <w:p w14:paraId="5C66C76B" w14:textId="77777777" w:rsidR="00E233B8" w:rsidRPr="0058630A" w:rsidRDefault="00E233B8" w:rsidP="0058630A">
      <w:pPr>
        <w:pStyle w:val="Normal1"/>
        <w:spacing w:after="0"/>
        <w:rPr>
          <w:rFonts w:ascii="Verdana" w:hAnsi="Verdana"/>
          <w:color w:val="auto"/>
          <w:sz w:val="19"/>
          <w:szCs w:val="19"/>
        </w:rPr>
      </w:pPr>
    </w:p>
    <w:p w14:paraId="6DFD3AAC" w14:textId="5A36403C"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Si la ejecución del contrato implica</w:t>
      </w:r>
      <w:r w:rsidR="00360919" w:rsidRPr="0058630A">
        <w:rPr>
          <w:color w:val="auto"/>
        </w:rPr>
        <w:t xml:space="preserve"> </w:t>
      </w:r>
      <w:r w:rsidR="00360919" w:rsidRPr="0058630A">
        <w:rPr>
          <w:rFonts w:ascii="Verdana" w:hAnsi="Verdana"/>
          <w:color w:val="auto"/>
          <w:sz w:val="19"/>
          <w:szCs w:val="19"/>
        </w:rPr>
        <w:t>el acceso a datos personales en poder del órgano de contratación por parte de la persona contratista</w:t>
      </w:r>
      <w:r w:rsidR="00066B90" w:rsidRPr="0058630A">
        <w:rPr>
          <w:rFonts w:ascii="Verdana" w:hAnsi="Verdana"/>
          <w:color w:val="auto"/>
          <w:sz w:val="19"/>
          <w:szCs w:val="19"/>
        </w:rPr>
        <w:t>, en el Anexo I-apartado</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Ref_ANEXO_I_-_CONDICIONES_ESPECIALES_DE_ \h </w:instrText>
      </w:r>
      <w:r w:rsidR="00FE0C61" w:rsidRPr="0058630A">
        <w:rPr>
          <w:rFonts w:ascii="Verdana" w:hAnsi="Verdana"/>
          <w:color w:val="auto"/>
          <w:sz w:val="19"/>
          <w:szCs w:val="19"/>
        </w:rPr>
        <w:instrText xml:space="preserve">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00066B90" w:rsidRPr="0058630A">
        <w:rPr>
          <w:rFonts w:ascii="Verdana" w:hAnsi="Verdana"/>
          <w:color w:val="auto"/>
          <w:sz w:val="19"/>
          <w:szCs w:val="19"/>
        </w:rPr>
        <w:t xml:space="preserve"> 9 </w:t>
      </w:r>
      <w:r w:rsidRPr="0058630A">
        <w:rPr>
          <w:rFonts w:ascii="Verdana" w:hAnsi="Verdana"/>
          <w:color w:val="auto"/>
          <w:sz w:val="19"/>
          <w:szCs w:val="19"/>
        </w:rPr>
        <w:t>se indicará una condición especial de ejecución que haga referencia a la obligación de la persona contratista de someterse a la normativa nacional y de la Unión Europea en materia de protección de datos, debiéndose indicar que esta obligación tiene el carácter de obligación contractual esencial de conformidad con lo dispuesto en la letra f) del apartado 1 del artículo 211 de la LCSP.</w:t>
      </w:r>
    </w:p>
    <w:p w14:paraId="26C0BA6B" w14:textId="77777777" w:rsidR="00E233B8" w:rsidRPr="0058630A" w:rsidRDefault="00E233B8" w:rsidP="0058630A">
      <w:pPr>
        <w:pStyle w:val="Normal1"/>
        <w:spacing w:after="0"/>
        <w:rPr>
          <w:rFonts w:ascii="Verdana" w:hAnsi="Verdana"/>
          <w:color w:val="auto"/>
          <w:sz w:val="19"/>
          <w:szCs w:val="19"/>
        </w:rPr>
      </w:pPr>
    </w:p>
    <w:p w14:paraId="4ABC5DEE" w14:textId="77777777" w:rsidR="00231981" w:rsidRPr="0058630A" w:rsidRDefault="00F66C1C" w:rsidP="0058630A">
      <w:pPr>
        <w:pStyle w:val="Normal1"/>
        <w:spacing w:after="0"/>
        <w:rPr>
          <w:rFonts w:ascii="Verdana" w:hAnsi="Verdana" w:cs="NewsGotT"/>
          <w:color w:val="auto"/>
          <w:spacing w:val="-2"/>
          <w:sz w:val="19"/>
          <w:szCs w:val="19"/>
          <w:lang w:bidi="ar-SA"/>
        </w:rPr>
      </w:pPr>
      <w:r w:rsidRPr="0058630A">
        <w:rPr>
          <w:rFonts w:ascii="Verdana" w:hAnsi="Verdana" w:cs="NewsGotT"/>
          <w:color w:val="auto"/>
          <w:spacing w:val="-2"/>
          <w:sz w:val="19"/>
          <w:szCs w:val="19"/>
          <w:lang w:bidi="ar-SA"/>
        </w:rPr>
        <w:t>Todas las condiciones especiales de ejecución serán exigidas igualmente a todas las personas subcontratistas que participen en la ejecución del contrato.</w:t>
      </w:r>
    </w:p>
    <w:p w14:paraId="376C631B" w14:textId="77777777" w:rsidR="00253624" w:rsidRPr="0058630A" w:rsidRDefault="00253624" w:rsidP="0058630A">
      <w:pPr>
        <w:pStyle w:val="Normal1"/>
        <w:spacing w:after="0"/>
        <w:rPr>
          <w:rFonts w:ascii="Verdana" w:hAnsi="Verdana" w:cs="NewsGotT"/>
          <w:color w:val="auto"/>
          <w:spacing w:val="-2"/>
          <w:sz w:val="19"/>
          <w:szCs w:val="19"/>
          <w:lang w:bidi="ar-SA"/>
        </w:rPr>
      </w:pPr>
    </w:p>
    <w:p w14:paraId="5422CF02" w14:textId="572DDA28" w:rsidR="00231981" w:rsidRPr="00251954" w:rsidRDefault="00231981" w:rsidP="0058630A">
      <w:pPr>
        <w:pStyle w:val="western"/>
        <w:spacing w:before="0"/>
        <w:jc w:val="both"/>
        <w:rPr>
          <w:rFonts w:ascii="Verdana" w:eastAsia="Noto Sans HK" w:hAnsi="Verdana" w:cs="NewsGotT"/>
          <w:color w:val="auto"/>
          <w:spacing w:val="-2"/>
          <w:sz w:val="19"/>
          <w:szCs w:val="19"/>
          <w:lang w:eastAsia="en-US" w:bidi="ar-SA"/>
        </w:rPr>
      </w:pPr>
      <w:r w:rsidRPr="0058630A">
        <w:rPr>
          <w:rFonts w:ascii="Verdana" w:eastAsia="Noto Sans HK" w:hAnsi="Verdana" w:cs="NewsGotT"/>
          <w:color w:val="auto"/>
          <w:spacing w:val="-2"/>
          <w:sz w:val="19"/>
          <w:szCs w:val="19"/>
          <w:lang w:eastAsia="en-US" w:bidi="ar-SA"/>
        </w:rPr>
        <w:t>Si la ejecución del contrato requiere el empleo de sistemas de información en los que se sustenten los servicios prestados por los contratistas, salvo por causa justificada y documentada, la persona contratista deberá designar un Punto o Persona de Contacto (POC) para la seguridad de la información tratada y el servicio prestado, que cuente con el apoyo de los órganos de dirección, y que canalice y supervise, tanto el cumplimiento de los requisitos de seguridad del servicio que presta o solución que provea, como las comunicaciones relativas a la seguridad de la información y la gestión de los incidentes para el ámbito de dicho servicio, de conformidad con lo dispuesto e</w:t>
      </w:r>
      <w:r w:rsidRPr="00251954">
        <w:rPr>
          <w:rFonts w:ascii="Verdana" w:eastAsia="Noto Sans HK" w:hAnsi="Verdana" w:cs="NewsGotT"/>
          <w:color w:val="auto"/>
          <w:spacing w:val="-2"/>
          <w:sz w:val="19"/>
          <w:szCs w:val="19"/>
          <w:lang w:eastAsia="en-US" w:bidi="ar-SA"/>
        </w:rPr>
        <w:t>n el artículo 13.5 del Real Decreto 311/2022, de 3 de mayo, por el que se regula el Esquema Nacional de Seguridad.</w:t>
      </w:r>
    </w:p>
    <w:p w14:paraId="566C7583" w14:textId="77777777" w:rsidR="00253624" w:rsidRPr="00251954" w:rsidRDefault="00253624" w:rsidP="0058630A">
      <w:pPr>
        <w:pStyle w:val="western"/>
        <w:spacing w:before="0"/>
        <w:jc w:val="both"/>
        <w:rPr>
          <w:rFonts w:ascii="Verdana" w:eastAsia="Noto Sans HK" w:hAnsi="Verdana" w:cs="NewsGotT"/>
          <w:color w:val="auto"/>
          <w:spacing w:val="-2"/>
          <w:sz w:val="19"/>
          <w:szCs w:val="19"/>
          <w:lang w:eastAsia="en-US" w:bidi="ar-SA"/>
        </w:rPr>
      </w:pPr>
    </w:p>
    <w:p w14:paraId="19E5111D" w14:textId="77777777" w:rsidR="00253624" w:rsidRPr="00251954" w:rsidRDefault="00231981" w:rsidP="0058630A">
      <w:pPr>
        <w:pStyle w:val="western"/>
        <w:spacing w:before="0"/>
        <w:jc w:val="both"/>
        <w:rPr>
          <w:rFonts w:ascii="Verdana" w:eastAsia="Noto Sans HK" w:hAnsi="Verdana" w:cs="NewsGotT"/>
          <w:color w:val="auto"/>
          <w:spacing w:val="-2"/>
          <w:sz w:val="19"/>
          <w:szCs w:val="19"/>
          <w:lang w:eastAsia="en-US" w:bidi="ar-SA"/>
        </w:rPr>
      </w:pPr>
      <w:r w:rsidRPr="00251954">
        <w:rPr>
          <w:rFonts w:ascii="Verdana" w:eastAsia="Noto Sans HK" w:hAnsi="Verdana" w:cs="NewsGotT"/>
          <w:color w:val="auto"/>
          <w:spacing w:val="-2"/>
          <w:sz w:val="19"/>
          <w:szCs w:val="19"/>
          <w:lang w:eastAsia="en-US" w:bidi="ar-SA"/>
        </w:rPr>
        <w:t>Dicho POC de seguridad será el propio responsable de seguridad de la contratista, formará parte de su área o tendrá comunicación directa con la misma. Todo ello sin perjuicio de que la responsabilidad última resida en</w:t>
      </w:r>
      <w:r w:rsidR="00151280" w:rsidRPr="00251954">
        <w:rPr>
          <w:rFonts w:ascii="Verdana" w:eastAsia="Noto Sans HK" w:hAnsi="Verdana" w:cs="NewsGotT"/>
          <w:color w:val="auto"/>
          <w:spacing w:val="-2"/>
          <w:sz w:val="19"/>
          <w:szCs w:val="19"/>
          <w:lang w:eastAsia="en-US" w:bidi="ar-SA"/>
        </w:rPr>
        <w:t xml:space="preserve"> </w:t>
      </w:r>
      <w:r w:rsidR="00151280" w:rsidRPr="00251954">
        <w:rPr>
          <w:rFonts w:ascii="Verdana" w:eastAsia="Noto Sans HK" w:hAnsi="Verdana" w:cs="NewsGotT"/>
          <w:i/>
          <w:color w:val="auto"/>
          <w:spacing w:val="-2"/>
          <w:sz w:val="19"/>
          <w:szCs w:val="19"/>
          <w:lang w:eastAsia="en-US" w:bidi="ar-SA"/>
        </w:rPr>
        <w:t>Turismo y Deporte de Andalucía</w:t>
      </w:r>
      <w:r w:rsidR="00151280" w:rsidRPr="00251954">
        <w:rPr>
          <w:rFonts w:ascii="Verdana" w:eastAsia="Noto Sans HK" w:hAnsi="Verdana" w:cs="NewsGotT"/>
          <w:color w:val="auto"/>
          <w:spacing w:val="-2"/>
          <w:sz w:val="19"/>
          <w:szCs w:val="19"/>
          <w:lang w:eastAsia="en-US" w:bidi="ar-SA"/>
        </w:rPr>
        <w:t>.</w:t>
      </w:r>
    </w:p>
    <w:p w14:paraId="03CE35F1" w14:textId="77777777" w:rsidR="00231981" w:rsidRPr="00251954" w:rsidRDefault="00231981" w:rsidP="0058630A">
      <w:pPr>
        <w:pStyle w:val="western"/>
        <w:spacing w:before="0"/>
        <w:jc w:val="both"/>
        <w:rPr>
          <w:rFonts w:ascii="Verdana" w:eastAsia="Noto Sans HK" w:hAnsi="Verdana" w:cs="NewsGotT"/>
          <w:color w:val="auto"/>
          <w:spacing w:val="-2"/>
          <w:sz w:val="19"/>
          <w:szCs w:val="19"/>
          <w:lang w:eastAsia="en-US" w:bidi="ar-SA"/>
        </w:rPr>
      </w:pPr>
      <w:r w:rsidRPr="00251954">
        <w:rPr>
          <w:rFonts w:ascii="Verdana" w:eastAsia="Noto Sans HK" w:hAnsi="Verdana" w:cs="NewsGotT"/>
          <w:color w:val="auto"/>
          <w:spacing w:val="-2"/>
          <w:sz w:val="19"/>
          <w:szCs w:val="19"/>
          <w:lang w:eastAsia="en-US" w:bidi="ar-SA"/>
        </w:rPr>
        <w:t xml:space="preserve">  </w:t>
      </w:r>
    </w:p>
    <w:p w14:paraId="18F81F11" w14:textId="77777777" w:rsidR="00231981" w:rsidRPr="00251954" w:rsidRDefault="00231981" w:rsidP="0058630A">
      <w:pPr>
        <w:pStyle w:val="western"/>
        <w:spacing w:before="0"/>
        <w:jc w:val="both"/>
        <w:rPr>
          <w:rFonts w:ascii="Verdana" w:eastAsia="Noto Sans HK" w:hAnsi="Verdana" w:cs="NewsGotT"/>
          <w:color w:val="auto"/>
          <w:spacing w:val="-2"/>
          <w:sz w:val="19"/>
          <w:szCs w:val="19"/>
          <w:lang w:eastAsia="en-US" w:bidi="ar-SA"/>
        </w:rPr>
      </w:pPr>
      <w:r w:rsidRPr="00251954">
        <w:rPr>
          <w:rFonts w:ascii="Verdana" w:eastAsia="Noto Sans HK" w:hAnsi="Verdana" w:cs="NewsGotT"/>
          <w:color w:val="auto"/>
          <w:spacing w:val="-2"/>
          <w:sz w:val="19"/>
          <w:szCs w:val="19"/>
          <w:lang w:eastAsia="en-US" w:bidi="ar-SA"/>
        </w:rPr>
        <w:t>La persona contratista comunicará al responsable del contrato el nombre y los datos de contacto del POC de seguridad con carácter previo al inicio de la ejecución de los servicios.</w:t>
      </w:r>
    </w:p>
    <w:p w14:paraId="01CC91B7" w14:textId="77777777" w:rsidR="00E233B8" w:rsidRPr="00251954" w:rsidRDefault="00E233B8" w:rsidP="0058630A">
      <w:pPr>
        <w:pStyle w:val="Normal1"/>
        <w:spacing w:after="0"/>
        <w:rPr>
          <w:rFonts w:ascii="Verdana" w:hAnsi="Verdana" w:cs="NewsGotT"/>
          <w:color w:val="auto"/>
          <w:sz w:val="19"/>
          <w:szCs w:val="19"/>
          <w:lang w:bidi="ar-SA"/>
        </w:rPr>
      </w:pPr>
    </w:p>
    <w:p w14:paraId="1FFED859" w14:textId="77777777" w:rsidR="00E233B8" w:rsidRPr="00251954" w:rsidRDefault="00A675C0" w:rsidP="0058630A">
      <w:pPr>
        <w:pStyle w:val="Ttulo3"/>
        <w:spacing w:before="0" w:after="0"/>
        <w:rPr>
          <w:rFonts w:ascii="Verdana" w:hAnsi="Verdana"/>
          <w:sz w:val="19"/>
          <w:szCs w:val="19"/>
        </w:rPr>
      </w:pPr>
      <w:bookmarkStart w:id="67" w:name="_Toc220918781"/>
      <w:r w:rsidRPr="00251954">
        <w:rPr>
          <w:rFonts w:ascii="Verdana" w:hAnsi="Verdana" w:cs="NewsGotT"/>
          <w:sz w:val="19"/>
          <w:szCs w:val="19"/>
          <w:lang w:bidi="ar-SA"/>
        </w:rPr>
        <w:t>1</w:t>
      </w:r>
      <w:r w:rsidR="00253624" w:rsidRPr="00251954">
        <w:rPr>
          <w:rFonts w:ascii="Verdana" w:hAnsi="Verdana" w:cs="NewsGotT"/>
          <w:sz w:val="19"/>
          <w:szCs w:val="19"/>
          <w:lang w:bidi="ar-SA"/>
        </w:rPr>
        <w:t>3</w:t>
      </w:r>
      <w:r w:rsidRPr="00251954">
        <w:rPr>
          <w:rFonts w:ascii="Verdana" w:hAnsi="Verdana" w:cs="NewsGotT"/>
          <w:sz w:val="19"/>
          <w:szCs w:val="19"/>
          <w:lang w:bidi="ar-SA"/>
        </w:rPr>
        <w:t xml:space="preserve">.3. </w:t>
      </w:r>
      <w:r w:rsidR="00F66C1C" w:rsidRPr="00251954">
        <w:rPr>
          <w:rFonts w:ascii="Verdana" w:hAnsi="Verdana" w:cs="NewsGotT"/>
          <w:sz w:val="19"/>
          <w:szCs w:val="19"/>
          <w:lang w:bidi="ar-SA"/>
        </w:rPr>
        <w:t xml:space="preserve">Confidencialidad, protección de datos </w:t>
      </w:r>
      <w:r w:rsidR="00F66C1C" w:rsidRPr="00251954">
        <w:rPr>
          <w:rFonts w:ascii="Verdana" w:hAnsi="Verdana"/>
          <w:sz w:val="19"/>
          <w:szCs w:val="19"/>
          <w:lang w:bidi="ar-SA"/>
        </w:rPr>
        <w:t>y conservación de la documentación.</w:t>
      </w:r>
      <w:bookmarkEnd w:id="67"/>
    </w:p>
    <w:p w14:paraId="0EBE9106" w14:textId="77777777" w:rsidR="00E233B8" w:rsidRPr="00251954" w:rsidRDefault="00E233B8" w:rsidP="0058630A">
      <w:pPr>
        <w:pStyle w:val="Normal1"/>
        <w:spacing w:after="0"/>
        <w:rPr>
          <w:rFonts w:ascii="Verdana" w:hAnsi="Verdana"/>
          <w:color w:val="auto"/>
          <w:sz w:val="19"/>
          <w:szCs w:val="19"/>
          <w:lang w:bidi="ar-SA"/>
        </w:rPr>
      </w:pPr>
    </w:p>
    <w:p w14:paraId="3FCE509F" w14:textId="77777777" w:rsidR="00E233B8" w:rsidRPr="00251954" w:rsidRDefault="00A675C0" w:rsidP="0058630A">
      <w:pPr>
        <w:pStyle w:val="Ttulo4"/>
        <w:spacing w:before="0" w:after="0"/>
        <w:rPr>
          <w:rFonts w:ascii="Verdana" w:hAnsi="Verdana"/>
          <w:sz w:val="19"/>
          <w:szCs w:val="19"/>
        </w:rPr>
      </w:pPr>
      <w:bookmarkStart w:id="68" w:name="_Toc220918782"/>
      <w:r w:rsidRPr="00251954">
        <w:rPr>
          <w:rFonts w:ascii="Verdana" w:hAnsi="Verdana"/>
          <w:sz w:val="19"/>
          <w:szCs w:val="19"/>
          <w:lang w:bidi="ar-SA"/>
        </w:rPr>
        <w:t>1</w:t>
      </w:r>
      <w:r w:rsidR="00253624" w:rsidRPr="00251954">
        <w:rPr>
          <w:rFonts w:ascii="Verdana" w:hAnsi="Verdana"/>
          <w:sz w:val="19"/>
          <w:szCs w:val="19"/>
          <w:lang w:bidi="ar-SA"/>
        </w:rPr>
        <w:t>3</w:t>
      </w:r>
      <w:r w:rsidRPr="00251954">
        <w:rPr>
          <w:rFonts w:ascii="Verdana" w:hAnsi="Verdana"/>
          <w:sz w:val="19"/>
          <w:szCs w:val="19"/>
          <w:lang w:bidi="ar-SA"/>
        </w:rPr>
        <w:t xml:space="preserve">.3.1. </w:t>
      </w:r>
      <w:r w:rsidR="00F66C1C" w:rsidRPr="00251954">
        <w:rPr>
          <w:rFonts w:ascii="Verdana" w:hAnsi="Verdana"/>
          <w:sz w:val="19"/>
          <w:szCs w:val="19"/>
          <w:lang w:bidi="ar-SA"/>
        </w:rPr>
        <w:t>Confidencialidad</w:t>
      </w:r>
      <w:bookmarkEnd w:id="68"/>
    </w:p>
    <w:p w14:paraId="68F7BB80" w14:textId="77777777" w:rsidR="00E233B8" w:rsidRPr="00251954" w:rsidRDefault="00E233B8" w:rsidP="0058630A">
      <w:pPr>
        <w:pStyle w:val="Normal1"/>
        <w:spacing w:after="0"/>
        <w:rPr>
          <w:rFonts w:ascii="Verdana" w:hAnsi="Verdana"/>
          <w:color w:val="auto"/>
          <w:sz w:val="19"/>
          <w:szCs w:val="19"/>
          <w:lang w:bidi="ar-SA"/>
        </w:rPr>
      </w:pPr>
    </w:p>
    <w:p w14:paraId="02E1123E"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olor w:val="auto"/>
          <w:spacing w:val="-2"/>
          <w:sz w:val="19"/>
          <w:szCs w:val="19"/>
          <w:lang w:bidi="ar-SA"/>
        </w:rPr>
        <w:t>La persona contratista deberá respetar el carácter confidencial de aquella información a la que tenga acceso con ocasión de la ejecución del contrato a la que se le atribuya el referido carácter en el Anexo I-apartado</w:t>
      </w:r>
      <w:r w:rsidR="00066B90" w:rsidRPr="00251954">
        <w:rPr>
          <w:rFonts w:ascii="Verdana" w:hAnsi="Verdana"/>
          <w:color w:val="auto"/>
          <w:spacing w:val="-2"/>
          <w:sz w:val="19"/>
          <w:szCs w:val="19"/>
          <w:lang w:bidi="ar-SA"/>
        </w:rPr>
        <w:t xml:space="preserve"> 13</w:t>
      </w:r>
      <w:r w:rsidRPr="00251954">
        <w:rPr>
          <w:rFonts w:ascii="Verdana" w:hAnsi="Verdana"/>
          <w:color w:val="auto"/>
          <w:spacing w:val="-2"/>
          <w:sz w:val="19"/>
          <w:szCs w:val="19"/>
          <w:lang w:bidi="ar-SA"/>
        </w:rPr>
        <w:t xml:space="preserve"> o que por su propia naturaleza deba ser tratada como tal. Este deber se mantendrá </w:t>
      </w:r>
      <w:r w:rsidRPr="00251954">
        <w:rPr>
          <w:rFonts w:ascii="Verdana" w:hAnsi="Verdana"/>
          <w:color w:val="auto"/>
          <w:spacing w:val="-2"/>
          <w:sz w:val="19"/>
          <w:szCs w:val="19"/>
          <w:lang w:bidi="ar-SA"/>
        </w:rPr>
        <w:lastRenderedPageBreak/>
        <w:t>durante un plazo de cinco años desde el conocimiento de esa información, salvo que en el mismo apartado del citado Anexo I-apartado</w:t>
      </w:r>
      <w:r w:rsidR="00066B90" w:rsidRPr="00251954">
        <w:rPr>
          <w:rFonts w:ascii="Verdana" w:hAnsi="Verdana"/>
          <w:color w:val="auto"/>
          <w:spacing w:val="-2"/>
          <w:sz w:val="19"/>
          <w:szCs w:val="19"/>
          <w:lang w:bidi="ar-SA"/>
        </w:rPr>
        <w:t xml:space="preserve"> 13</w:t>
      </w:r>
      <w:r w:rsidRPr="00251954">
        <w:rPr>
          <w:rFonts w:ascii="Verdana" w:hAnsi="Verdana"/>
          <w:color w:val="auto"/>
          <w:spacing w:val="-2"/>
          <w:sz w:val="19"/>
          <w:szCs w:val="19"/>
          <w:lang w:bidi="ar-SA"/>
        </w:rPr>
        <w:t xml:space="preserve"> se establezca un plazo mayor. No podrá transferir información alguna sobre los trabajos a terceras personas o entidades sin el consentimiento expreso y por escrito de la Junta de Andalucía, y será necesario que con la formalización del contrato se anexe al mismo el documento de acuerdo de confidencialidad recogido en el Anexo</w:t>
      </w:r>
      <w:r w:rsidR="003626E1" w:rsidRPr="00251954">
        <w:rPr>
          <w:rFonts w:ascii="Verdana" w:hAnsi="Verdana"/>
          <w:color w:val="auto"/>
          <w:spacing w:val="-2"/>
          <w:sz w:val="19"/>
          <w:szCs w:val="19"/>
          <w:lang w:bidi="ar-SA"/>
        </w:rPr>
        <w:t xml:space="preserve"> XI</w:t>
      </w:r>
      <w:r w:rsidR="00F431F7" w:rsidRPr="00251954">
        <w:rPr>
          <w:rFonts w:ascii="Verdana" w:hAnsi="Verdana"/>
          <w:color w:val="auto"/>
          <w:spacing w:val="-2"/>
          <w:sz w:val="19"/>
          <w:szCs w:val="19"/>
          <w:lang w:bidi="ar-SA"/>
        </w:rPr>
        <w:t>I</w:t>
      </w:r>
      <w:r w:rsidRPr="00251954">
        <w:rPr>
          <w:rFonts w:ascii="Verdana" w:hAnsi="Verdana"/>
          <w:color w:val="auto"/>
          <w:spacing w:val="-2"/>
          <w:sz w:val="19"/>
          <w:szCs w:val="19"/>
          <w:lang w:bidi="ar-SA"/>
        </w:rPr>
        <w:fldChar w:fldCharType="begin"/>
      </w:r>
      <w:r w:rsidRPr="00251954">
        <w:rPr>
          <w:rFonts w:ascii="Verdana" w:hAnsi="Verdana"/>
          <w:color w:val="auto"/>
          <w:spacing w:val="-2"/>
          <w:sz w:val="19"/>
          <w:szCs w:val="19"/>
          <w:lang w:bidi="ar-SA"/>
        </w:rPr>
        <w:instrText xml:space="preserve"> REF Ref_ANEXO_MODELO_ACUERDO_CONFIDENCIALIDA \h </w:instrText>
      </w:r>
      <w:r w:rsidR="00FE0C61" w:rsidRPr="00251954">
        <w:rPr>
          <w:rFonts w:ascii="Verdana" w:hAnsi="Verdana"/>
          <w:color w:val="auto"/>
          <w:spacing w:val="-2"/>
          <w:sz w:val="19"/>
          <w:szCs w:val="19"/>
          <w:lang w:bidi="ar-SA"/>
        </w:rPr>
        <w:instrText xml:space="preserve"> \* MERGEFORMAT </w:instrText>
      </w:r>
      <w:r w:rsidRPr="00251954">
        <w:rPr>
          <w:rFonts w:ascii="Verdana" w:hAnsi="Verdana"/>
          <w:color w:val="auto"/>
          <w:spacing w:val="-2"/>
          <w:sz w:val="19"/>
          <w:szCs w:val="19"/>
          <w:lang w:bidi="ar-SA"/>
        </w:rPr>
      </w:r>
      <w:r w:rsidRPr="00251954">
        <w:rPr>
          <w:rFonts w:ascii="Verdana" w:hAnsi="Verdana"/>
          <w:color w:val="auto"/>
          <w:spacing w:val="-2"/>
          <w:sz w:val="19"/>
          <w:szCs w:val="19"/>
          <w:lang w:bidi="ar-SA"/>
        </w:rPr>
        <w:fldChar w:fldCharType="end"/>
      </w:r>
      <w:r w:rsidR="003626E1" w:rsidRPr="00251954">
        <w:rPr>
          <w:rFonts w:ascii="Verdana" w:hAnsi="Verdana"/>
          <w:color w:val="auto"/>
          <w:spacing w:val="-2"/>
          <w:sz w:val="19"/>
          <w:szCs w:val="19"/>
          <w:lang w:bidi="ar-SA"/>
        </w:rPr>
        <w:t xml:space="preserve"> </w:t>
      </w:r>
      <w:r w:rsidRPr="00251954">
        <w:rPr>
          <w:rFonts w:ascii="Verdana" w:hAnsi="Verdana"/>
          <w:color w:val="auto"/>
          <w:spacing w:val="-2"/>
          <w:sz w:val="19"/>
          <w:szCs w:val="19"/>
          <w:lang w:bidi="ar-SA"/>
        </w:rPr>
        <w:t>del pliego.</w:t>
      </w:r>
    </w:p>
    <w:p w14:paraId="0F8587DA" w14:textId="77777777" w:rsidR="00E233B8" w:rsidRPr="00251954" w:rsidRDefault="00E233B8" w:rsidP="0058630A">
      <w:pPr>
        <w:pStyle w:val="Normal1"/>
        <w:spacing w:after="0"/>
        <w:rPr>
          <w:rFonts w:ascii="Verdana" w:hAnsi="Verdana"/>
          <w:color w:val="auto"/>
          <w:sz w:val="19"/>
          <w:szCs w:val="19"/>
          <w:lang w:bidi="ar-SA"/>
        </w:rPr>
      </w:pPr>
    </w:p>
    <w:p w14:paraId="10B979F0" w14:textId="77777777" w:rsidR="00E233B8" w:rsidRPr="00251954" w:rsidRDefault="00A675C0" w:rsidP="0058630A">
      <w:pPr>
        <w:pStyle w:val="Ttulo4"/>
        <w:spacing w:before="0" w:after="0"/>
        <w:rPr>
          <w:rFonts w:ascii="Verdana" w:hAnsi="Verdana"/>
          <w:sz w:val="19"/>
          <w:szCs w:val="19"/>
        </w:rPr>
      </w:pPr>
      <w:bookmarkStart w:id="69" w:name="_Toc220918783"/>
      <w:r w:rsidRPr="00251954">
        <w:rPr>
          <w:rFonts w:ascii="Verdana" w:hAnsi="Verdana"/>
          <w:sz w:val="19"/>
          <w:szCs w:val="19"/>
        </w:rPr>
        <w:t>1</w:t>
      </w:r>
      <w:r w:rsidR="00253624" w:rsidRPr="00251954">
        <w:rPr>
          <w:rFonts w:ascii="Verdana" w:hAnsi="Verdana"/>
          <w:sz w:val="19"/>
          <w:szCs w:val="19"/>
        </w:rPr>
        <w:t>3</w:t>
      </w:r>
      <w:r w:rsidRPr="00251954">
        <w:rPr>
          <w:rFonts w:ascii="Verdana" w:hAnsi="Verdana"/>
          <w:sz w:val="19"/>
          <w:szCs w:val="19"/>
        </w:rPr>
        <w:t xml:space="preserve">.3.2. </w:t>
      </w:r>
      <w:r w:rsidR="00F66C1C" w:rsidRPr="00251954">
        <w:rPr>
          <w:rFonts w:ascii="Verdana" w:hAnsi="Verdana"/>
          <w:sz w:val="19"/>
          <w:szCs w:val="19"/>
        </w:rPr>
        <w:t>Protección de datos.</w:t>
      </w:r>
      <w:bookmarkEnd w:id="69"/>
    </w:p>
    <w:p w14:paraId="36879819" w14:textId="77777777" w:rsidR="002200F8" w:rsidRPr="0058630A" w:rsidRDefault="002200F8" w:rsidP="0058630A">
      <w:pPr>
        <w:pStyle w:val="Normal1"/>
        <w:spacing w:after="0"/>
        <w:rPr>
          <w:rFonts w:ascii="Verdana" w:hAnsi="Verdana"/>
          <w:color w:val="auto"/>
          <w:sz w:val="19"/>
          <w:szCs w:val="19"/>
        </w:rPr>
      </w:pPr>
    </w:p>
    <w:p w14:paraId="0AE2BB7F" w14:textId="119C6FA0"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La persona contratista, deberá cumplir el RGPD, la L</w:t>
      </w:r>
      <w:r w:rsidR="008065BF" w:rsidRPr="0058630A">
        <w:rPr>
          <w:rFonts w:ascii="Verdana" w:hAnsi="Verdana"/>
          <w:color w:val="auto"/>
          <w:sz w:val="19"/>
          <w:szCs w:val="19"/>
        </w:rPr>
        <w:t xml:space="preserve">OPDGDD </w:t>
      </w:r>
      <w:r w:rsidRPr="0058630A">
        <w:rPr>
          <w:rFonts w:ascii="Verdana" w:hAnsi="Verdana"/>
          <w:color w:val="auto"/>
          <w:sz w:val="19"/>
          <w:szCs w:val="19"/>
        </w:rPr>
        <w:t>y demás normativa de aplicación en vigor en materia de protección de datos. El sometimiento de la persona contratista a la normativa sobre protección de datos constituye una obligación esencial a los efectos de lo previsto en la letra f) del apartado 1 del artículo 211 de la LCSP.</w:t>
      </w:r>
    </w:p>
    <w:p w14:paraId="373FA465" w14:textId="77777777" w:rsidR="00E233B8" w:rsidRPr="0058630A" w:rsidRDefault="00E233B8" w:rsidP="0058630A">
      <w:pPr>
        <w:pStyle w:val="Normal1"/>
        <w:spacing w:after="0"/>
        <w:rPr>
          <w:rFonts w:ascii="Verdana" w:hAnsi="Verdana"/>
          <w:color w:val="auto"/>
          <w:sz w:val="19"/>
          <w:szCs w:val="19"/>
        </w:rPr>
      </w:pPr>
    </w:p>
    <w:p w14:paraId="1F928571" w14:textId="2EDD4756"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Para ello, y en aplicación de la disposición adicional vigésima quinta de la </w:t>
      </w:r>
      <w:r w:rsidRPr="0058630A">
        <w:rPr>
          <w:rFonts w:ascii="Verdana" w:hAnsi="Verdana" w:cs="Arial"/>
          <w:color w:val="auto"/>
          <w:spacing w:val="-2"/>
          <w:sz w:val="19"/>
          <w:szCs w:val="19"/>
        </w:rPr>
        <w:t>LCSP</w:t>
      </w:r>
      <w:r w:rsidRPr="0058630A">
        <w:rPr>
          <w:rFonts w:ascii="Verdana" w:hAnsi="Verdana"/>
          <w:color w:val="auto"/>
          <w:sz w:val="19"/>
          <w:szCs w:val="19"/>
        </w:rPr>
        <w:t xml:space="preserve">, la persona contratista tendrá la consideración de </w:t>
      </w:r>
      <w:r w:rsidRPr="0058630A">
        <w:rPr>
          <w:rFonts w:ascii="Verdana" w:hAnsi="Verdana" w:cs="Arial"/>
          <w:color w:val="auto"/>
          <w:spacing w:val="-2"/>
          <w:sz w:val="19"/>
          <w:szCs w:val="19"/>
        </w:rPr>
        <w:t>persona</w:t>
      </w:r>
      <w:r w:rsidRPr="0058630A">
        <w:rPr>
          <w:rFonts w:ascii="Verdana" w:hAnsi="Verdana"/>
          <w:color w:val="auto"/>
          <w:sz w:val="19"/>
          <w:szCs w:val="19"/>
        </w:rPr>
        <w:t xml:space="preserve"> </w:t>
      </w:r>
      <w:r w:rsidRPr="0058630A">
        <w:rPr>
          <w:rFonts w:ascii="Verdana" w:hAnsi="Verdana" w:cs="Arial"/>
          <w:color w:val="auto"/>
          <w:spacing w:val="-2"/>
          <w:sz w:val="19"/>
          <w:szCs w:val="19"/>
        </w:rPr>
        <w:t xml:space="preserve">encargada </w:t>
      </w:r>
      <w:r w:rsidRPr="0058630A">
        <w:rPr>
          <w:rFonts w:ascii="Verdana" w:hAnsi="Verdana"/>
          <w:color w:val="auto"/>
          <w:sz w:val="19"/>
          <w:szCs w:val="19"/>
        </w:rPr>
        <w:t xml:space="preserve">del tratamiento </w:t>
      </w:r>
      <w:r w:rsidR="008065BF" w:rsidRPr="0058630A">
        <w:rPr>
          <w:rFonts w:ascii="Verdana" w:hAnsi="Verdana"/>
          <w:color w:val="auto"/>
          <w:sz w:val="19"/>
          <w:szCs w:val="19"/>
        </w:rPr>
        <w:t xml:space="preserve">de datos personales </w:t>
      </w:r>
      <w:r w:rsidRPr="0058630A">
        <w:rPr>
          <w:rFonts w:ascii="Verdana" w:hAnsi="Verdana"/>
          <w:color w:val="auto"/>
          <w:sz w:val="19"/>
          <w:szCs w:val="19"/>
        </w:rPr>
        <w:t>en los caso</w:t>
      </w:r>
      <w:r w:rsidRPr="0058630A">
        <w:rPr>
          <w:rFonts w:ascii="Verdana" w:hAnsi="Verdana" w:cs="NewsGotT"/>
          <w:color w:val="auto"/>
          <w:sz w:val="19"/>
          <w:szCs w:val="19"/>
        </w:rPr>
        <w:t>s</w:t>
      </w:r>
      <w:r w:rsidRPr="0058630A">
        <w:rPr>
          <w:rFonts w:ascii="Verdana" w:hAnsi="Verdana"/>
          <w:color w:val="auto"/>
          <w:sz w:val="19"/>
          <w:szCs w:val="19"/>
        </w:rPr>
        <w:t xml:space="preserve"> en que la contratación implique el acceso </w:t>
      </w:r>
      <w:r w:rsidRPr="0058630A">
        <w:rPr>
          <w:rFonts w:ascii="Verdana" w:hAnsi="Verdana" w:cs="NewsGotT"/>
          <w:color w:val="auto"/>
          <w:sz w:val="19"/>
          <w:szCs w:val="19"/>
        </w:rPr>
        <w:t xml:space="preserve">de la persona </w:t>
      </w:r>
      <w:r w:rsidRPr="0058630A">
        <w:rPr>
          <w:rFonts w:ascii="Verdana" w:hAnsi="Verdana"/>
          <w:color w:val="auto"/>
          <w:sz w:val="19"/>
          <w:szCs w:val="19"/>
        </w:rPr>
        <w:t xml:space="preserve">contratista a datos de carácter personal. En este supuesto, el acceso a esos datos no se considerará comunicación de datos, cuando se cumpla lo previsto en el artículo 28 del RGPD. En todo caso, las previsiones de </w:t>
      </w:r>
      <w:r w:rsidR="00D81F21" w:rsidRPr="0058630A">
        <w:rPr>
          <w:rFonts w:ascii="Verdana" w:hAnsi="Verdana"/>
          <w:color w:val="auto"/>
          <w:sz w:val="19"/>
          <w:szCs w:val="19"/>
        </w:rPr>
        <w:t>e</w:t>
      </w:r>
      <w:r w:rsidRPr="0058630A">
        <w:rPr>
          <w:rFonts w:ascii="Verdana" w:hAnsi="Verdana"/>
          <w:color w:val="auto"/>
          <w:sz w:val="19"/>
          <w:szCs w:val="19"/>
        </w:rPr>
        <w:t xml:space="preserve">ste </w:t>
      </w:r>
      <w:r w:rsidR="00D81F21" w:rsidRPr="0058630A">
        <w:rPr>
          <w:rFonts w:ascii="Verdana" w:hAnsi="Verdana"/>
          <w:color w:val="auto"/>
          <w:sz w:val="19"/>
          <w:szCs w:val="19"/>
        </w:rPr>
        <w:t xml:space="preserve">precepto </w:t>
      </w:r>
      <w:r w:rsidRPr="0058630A">
        <w:rPr>
          <w:rFonts w:ascii="Verdana" w:hAnsi="Verdana"/>
          <w:color w:val="auto"/>
          <w:sz w:val="19"/>
          <w:szCs w:val="19"/>
        </w:rPr>
        <w:t>deberán de constar por escrito.</w:t>
      </w:r>
    </w:p>
    <w:p w14:paraId="53161638" w14:textId="77777777" w:rsidR="00E233B8" w:rsidRPr="0058630A" w:rsidRDefault="00E233B8" w:rsidP="0058630A">
      <w:pPr>
        <w:pStyle w:val="Normal1"/>
        <w:spacing w:after="0"/>
        <w:rPr>
          <w:rFonts w:ascii="Verdana" w:hAnsi="Verdana"/>
          <w:color w:val="auto"/>
          <w:sz w:val="19"/>
          <w:szCs w:val="19"/>
        </w:rPr>
      </w:pPr>
    </w:p>
    <w:p w14:paraId="115F37D7" w14:textId="77777777" w:rsidR="00E233B8" w:rsidRPr="0058630A" w:rsidRDefault="00F66C1C" w:rsidP="0058630A">
      <w:pPr>
        <w:pStyle w:val="Normal1"/>
        <w:spacing w:after="0"/>
        <w:rPr>
          <w:rFonts w:ascii="Verdana" w:hAnsi="Verdana"/>
          <w:b/>
          <w:bCs/>
          <w:color w:val="auto"/>
          <w:sz w:val="19"/>
          <w:szCs w:val="19"/>
        </w:rPr>
      </w:pPr>
      <w:r w:rsidRPr="0058630A">
        <w:rPr>
          <w:rFonts w:ascii="Verdana" w:hAnsi="Verdana"/>
          <w:b/>
          <w:bCs/>
          <w:color w:val="auto"/>
          <w:sz w:val="19"/>
          <w:szCs w:val="19"/>
        </w:rPr>
        <w:t>A. Tratamiento de datos personales</w:t>
      </w:r>
    </w:p>
    <w:p w14:paraId="0CEDF040" w14:textId="77777777" w:rsidR="00E233B8" w:rsidRPr="0058630A" w:rsidRDefault="00E233B8" w:rsidP="0058630A">
      <w:pPr>
        <w:pStyle w:val="Normal1"/>
        <w:spacing w:after="0"/>
        <w:rPr>
          <w:rFonts w:ascii="Verdana" w:hAnsi="Verdana"/>
          <w:color w:val="auto"/>
          <w:sz w:val="19"/>
          <w:szCs w:val="19"/>
        </w:rPr>
      </w:pPr>
    </w:p>
    <w:p w14:paraId="1F26831F" w14:textId="51CAF1CC"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Cuando la ejecución del contrato requiera el tratamiento por la persona contratista de datos personales por cuenta  </w:t>
      </w:r>
      <w:r w:rsidRPr="0058630A">
        <w:rPr>
          <w:rFonts w:ascii="Verdana" w:hAnsi="Verdana" w:cs="NewsGotT"/>
          <w:color w:val="auto"/>
          <w:sz w:val="19"/>
          <w:szCs w:val="19"/>
        </w:rPr>
        <w:t>de la persona</w:t>
      </w:r>
      <w:r w:rsidRPr="0058630A">
        <w:rPr>
          <w:rFonts w:ascii="Verdana" w:hAnsi="Verdana"/>
          <w:color w:val="auto"/>
          <w:sz w:val="19"/>
          <w:szCs w:val="19"/>
        </w:rPr>
        <w:t xml:space="preserve"> responsable del tratamiento, la persona contratista deberá tratar los datos personales de los cuales la entidad contratante es responsable</w:t>
      </w:r>
      <w:r w:rsidR="00D81F21" w:rsidRPr="0058630A">
        <w:rPr>
          <w:rFonts w:ascii="Verdana" w:hAnsi="Verdana"/>
          <w:color w:val="auto"/>
          <w:sz w:val="19"/>
          <w:szCs w:val="19"/>
        </w:rPr>
        <w:t xml:space="preserve"> o, en su caso, encargada del tratamiento</w:t>
      </w:r>
      <w:r w:rsidRPr="0058630A">
        <w:rPr>
          <w:rFonts w:ascii="Verdana" w:hAnsi="Verdana"/>
          <w:color w:val="auto"/>
          <w:sz w:val="19"/>
          <w:szCs w:val="19"/>
        </w:rPr>
        <w:t xml:space="preserve"> de la manera que se especifica en el Anexo I-apartado</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Ref_ANEXO_I_-_TRATAMIENTO_DE_DATOS_PERSO \h </w:instrText>
      </w:r>
      <w:r w:rsidR="00FE0C61" w:rsidRPr="0058630A">
        <w:rPr>
          <w:rFonts w:ascii="Verdana" w:hAnsi="Verdana"/>
          <w:color w:val="auto"/>
          <w:sz w:val="19"/>
          <w:szCs w:val="19"/>
        </w:rPr>
        <w:instrText xml:space="preserve">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00840359" w:rsidRPr="0058630A">
        <w:rPr>
          <w:rFonts w:ascii="Verdana" w:hAnsi="Verdana"/>
          <w:color w:val="auto"/>
          <w:sz w:val="19"/>
          <w:szCs w:val="19"/>
        </w:rPr>
        <w:t xml:space="preserve"> 1</w:t>
      </w:r>
      <w:r w:rsidR="003A6F14" w:rsidRPr="0058630A">
        <w:rPr>
          <w:rFonts w:ascii="Verdana" w:hAnsi="Verdana"/>
          <w:color w:val="auto"/>
          <w:sz w:val="19"/>
          <w:szCs w:val="19"/>
        </w:rPr>
        <w:t>5</w:t>
      </w:r>
      <w:r w:rsidR="00066B90" w:rsidRPr="0058630A">
        <w:rPr>
          <w:rFonts w:ascii="Verdana" w:hAnsi="Verdana"/>
          <w:color w:val="auto"/>
          <w:sz w:val="19"/>
          <w:szCs w:val="19"/>
        </w:rPr>
        <w:t xml:space="preserve"> </w:t>
      </w:r>
      <w:r w:rsidRPr="0058630A">
        <w:rPr>
          <w:rFonts w:ascii="Verdana" w:hAnsi="Verdana"/>
          <w:color w:val="auto"/>
          <w:sz w:val="19"/>
          <w:szCs w:val="19"/>
        </w:rPr>
        <w:t>de este pliego, que describe en detalle los datos personales a proteger, el tratamiento a realizar y las medidas a implementar, así como la finalidad para la cual se cederán los datos personales al amparo de lo dispuesto en los artículo 116.1 y 122.2 a) de la LCSP. El cumplimiento de esta obligación es de carácter esencial, de modo que su incumplimiento dará lugar a la resolución contractual, en los términos del artículo 211.1 f) de la LCSP.</w:t>
      </w:r>
    </w:p>
    <w:p w14:paraId="2380F4C2" w14:textId="77777777" w:rsidR="00E233B8" w:rsidRPr="0058630A" w:rsidRDefault="00E233B8" w:rsidP="0058630A">
      <w:pPr>
        <w:pStyle w:val="Normal1"/>
        <w:spacing w:after="0"/>
        <w:rPr>
          <w:rFonts w:ascii="Verdana" w:hAnsi="Verdana"/>
          <w:color w:val="auto"/>
          <w:sz w:val="19"/>
          <w:szCs w:val="19"/>
        </w:rPr>
      </w:pPr>
    </w:p>
    <w:p w14:paraId="253A8EAB" w14:textId="6F13710F"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En caso de que, como consecuencia de la ejecución del contrato, resultara necesaria la modificación de lo estipulado en el Anexo I-</w:t>
      </w:r>
      <w:r w:rsidR="00066B90" w:rsidRPr="0058630A">
        <w:rPr>
          <w:rFonts w:ascii="Verdana" w:hAnsi="Verdana"/>
          <w:color w:val="auto"/>
          <w:sz w:val="19"/>
          <w:szCs w:val="19"/>
        </w:rPr>
        <w:t>apartado 1</w:t>
      </w:r>
      <w:r w:rsidR="003A6F14" w:rsidRPr="0058630A">
        <w:rPr>
          <w:rFonts w:ascii="Verdana" w:hAnsi="Verdana"/>
          <w:color w:val="auto"/>
          <w:sz w:val="19"/>
          <w:szCs w:val="19"/>
        </w:rPr>
        <w:t>5</w:t>
      </w:r>
      <w:r w:rsidR="00066B90" w:rsidRPr="0058630A">
        <w:rPr>
          <w:rFonts w:ascii="Verdana" w:hAnsi="Verdana"/>
          <w:color w:val="auto"/>
          <w:sz w:val="19"/>
          <w:szCs w:val="19"/>
        </w:rPr>
        <w:t xml:space="preserve"> </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Ref_ANEXO_I_-_TRATAMIENTO_DE_DATOS_PERSO \h </w:instrText>
      </w:r>
      <w:r w:rsidR="00FE0C61" w:rsidRPr="0058630A">
        <w:rPr>
          <w:rFonts w:ascii="Verdana" w:hAnsi="Verdana"/>
          <w:color w:val="auto"/>
          <w:sz w:val="19"/>
          <w:szCs w:val="19"/>
        </w:rPr>
        <w:instrText xml:space="preserve">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Pr="0058630A">
        <w:rPr>
          <w:rFonts w:ascii="Verdana" w:hAnsi="Verdana"/>
          <w:color w:val="auto"/>
          <w:sz w:val="19"/>
          <w:szCs w:val="19"/>
        </w:rPr>
        <w:t xml:space="preserve">“Tratamiento de Datos Personales”, la persona </w:t>
      </w:r>
      <w:r w:rsidR="000307CD" w:rsidRPr="0058630A">
        <w:rPr>
          <w:rFonts w:ascii="Verdana" w:hAnsi="Verdana"/>
          <w:color w:val="auto"/>
          <w:sz w:val="19"/>
          <w:szCs w:val="19"/>
        </w:rPr>
        <w:t>contratista</w:t>
      </w:r>
      <w:r w:rsidRPr="0058630A">
        <w:rPr>
          <w:rFonts w:ascii="Verdana" w:hAnsi="Verdana"/>
          <w:color w:val="auto"/>
          <w:sz w:val="19"/>
          <w:szCs w:val="19"/>
        </w:rPr>
        <w:t xml:space="preserve"> lo requerirá razonadamente y señalará los cambios que solicita. En caso de que la entidad contratante estuviese de acuerdo con lo solicitado emitiría un Anexo actualizado, de modo que el mismo siempre recoja fielmente el detalle del tratamiento.</w:t>
      </w:r>
    </w:p>
    <w:p w14:paraId="528007F1" w14:textId="77777777" w:rsidR="00E233B8" w:rsidRPr="0058630A" w:rsidRDefault="00E233B8" w:rsidP="0058630A">
      <w:pPr>
        <w:pStyle w:val="Normal1"/>
        <w:spacing w:after="0"/>
        <w:rPr>
          <w:rFonts w:ascii="Verdana" w:hAnsi="Verdana"/>
          <w:color w:val="auto"/>
          <w:sz w:val="19"/>
          <w:szCs w:val="19"/>
        </w:rPr>
      </w:pPr>
    </w:p>
    <w:p w14:paraId="14BD8FE1" w14:textId="31AFE243"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Por lo tanto</w:t>
      </w:r>
      <w:r w:rsidR="000307CD" w:rsidRPr="0058630A">
        <w:rPr>
          <w:rFonts w:ascii="Verdana" w:hAnsi="Verdana"/>
          <w:color w:val="auto"/>
          <w:sz w:val="19"/>
          <w:szCs w:val="19"/>
        </w:rPr>
        <w:t>,</w:t>
      </w:r>
      <w:r w:rsidRPr="0058630A">
        <w:rPr>
          <w:rFonts w:ascii="Verdana" w:hAnsi="Verdana"/>
          <w:color w:val="auto"/>
          <w:sz w:val="19"/>
          <w:szCs w:val="19"/>
        </w:rPr>
        <w:t xml:space="preserve"> sobre la entidad contratante recaen las responsabilidades, establecidas en la normativa de aplicación, </w:t>
      </w:r>
      <w:r w:rsidRPr="0058630A">
        <w:rPr>
          <w:rFonts w:ascii="Verdana" w:hAnsi="Verdana" w:cs="NewsGotT"/>
          <w:color w:val="auto"/>
          <w:sz w:val="19"/>
          <w:szCs w:val="19"/>
        </w:rPr>
        <w:t>de la persona</w:t>
      </w:r>
      <w:r w:rsidRPr="0058630A">
        <w:rPr>
          <w:rFonts w:ascii="Verdana" w:hAnsi="Verdana"/>
          <w:color w:val="auto"/>
          <w:sz w:val="19"/>
          <w:szCs w:val="19"/>
        </w:rPr>
        <w:t xml:space="preserve"> responsable</w:t>
      </w:r>
      <w:r w:rsidR="000307CD" w:rsidRPr="0058630A">
        <w:rPr>
          <w:rFonts w:ascii="Verdana" w:hAnsi="Verdana"/>
          <w:color w:val="auto"/>
          <w:sz w:val="19"/>
          <w:szCs w:val="19"/>
        </w:rPr>
        <w:t xml:space="preserve"> o, en su caso, de la persona encargada</w:t>
      </w:r>
      <w:r w:rsidRPr="0058630A">
        <w:rPr>
          <w:rFonts w:ascii="Verdana" w:hAnsi="Verdana"/>
          <w:color w:val="auto"/>
          <w:sz w:val="19"/>
          <w:szCs w:val="19"/>
        </w:rPr>
        <w:t xml:space="preserve"> del tratamiento mientras que la persona </w:t>
      </w:r>
      <w:r w:rsidR="000307CD" w:rsidRPr="0058630A">
        <w:rPr>
          <w:rFonts w:ascii="Verdana" w:hAnsi="Verdana"/>
          <w:color w:val="auto"/>
          <w:sz w:val="19"/>
          <w:szCs w:val="19"/>
        </w:rPr>
        <w:t>contratista</w:t>
      </w:r>
      <w:r w:rsidRPr="0058630A">
        <w:rPr>
          <w:rFonts w:ascii="Verdana" w:hAnsi="Verdana"/>
          <w:color w:val="auto"/>
          <w:sz w:val="19"/>
          <w:szCs w:val="19"/>
        </w:rPr>
        <w:t xml:space="preserve"> ostenta las establecidas para </w:t>
      </w:r>
      <w:r w:rsidRPr="0058630A">
        <w:rPr>
          <w:rFonts w:ascii="Verdana" w:hAnsi="Verdana" w:cs="Arial"/>
          <w:color w:val="auto"/>
          <w:spacing w:val="-2"/>
          <w:sz w:val="19"/>
          <w:szCs w:val="19"/>
        </w:rPr>
        <w:t xml:space="preserve">la persona encargada </w:t>
      </w:r>
      <w:r w:rsidRPr="0058630A">
        <w:rPr>
          <w:rFonts w:ascii="Verdana" w:hAnsi="Verdana"/>
          <w:color w:val="auto"/>
          <w:sz w:val="19"/>
          <w:szCs w:val="19"/>
        </w:rPr>
        <w:t xml:space="preserve">del tratamiento. No obstante, si </w:t>
      </w:r>
      <w:r w:rsidRPr="0058630A">
        <w:rPr>
          <w:rFonts w:ascii="Verdana" w:hAnsi="Verdana" w:cs="Arial"/>
          <w:color w:val="auto"/>
          <w:spacing w:val="-2"/>
          <w:sz w:val="19"/>
          <w:szCs w:val="19"/>
        </w:rPr>
        <w:t xml:space="preserve">esta última </w:t>
      </w:r>
      <w:r w:rsidRPr="0058630A">
        <w:rPr>
          <w:rFonts w:ascii="Verdana" w:hAnsi="Verdana"/>
          <w:color w:val="auto"/>
          <w:sz w:val="19"/>
          <w:szCs w:val="19"/>
        </w:rPr>
        <w:t xml:space="preserve">destinase los datos a otra finalidad, los comunicara o los utilizara incumpliendo las estipulaciones del presente pliego y/o la normativa vigente, será </w:t>
      </w:r>
      <w:r w:rsidRPr="0058630A">
        <w:rPr>
          <w:rFonts w:ascii="Verdana" w:hAnsi="Verdana" w:cs="Arial"/>
          <w:color w:val="auto"/>
          <w:spacing w:val="-2"/>
          <w:sz w:val="19"/>
          <w:szCs w:val="19"/>
        </w:rPr>
        <w:t xml:space="preserve">considerada </w:t>
      </w:r>
      <w:r w:rsidRPr="0058630A">
        <w:rPr>
          <w:rFonts w:ascii="Verdana" w:hAnsi="Verdana"/>
          <w:color w:val="auto"/>
          <w:sz w:val="19"/>
          <w:szCs w:val="19"/>
        </w:rPr>
        <w:t xml:space="preserve">también como </w:t>
      </w:r>
      <w:r w:rsidR="000307CD" w:rsidRPr="0058630A">
        <w:rPr>
          <w:rFonts w:ascii="Verdana" w:hAnsi="Verdana"/>
          <w:color w:val="auto"/>
          <w:sz w:val="19"/>
          <w:szCs w:val="19"/>
        </w:rPr>
        <w:t>r</w:t>
      </w:r>
      <w:r w:rsidRPr="0058630A">
        <w:rPr>
          <w:rFonts w:ascii="Verdana" w:hAnsi="Verdana"/>
          <w:color w:val="auto"/>
          <w:sz w:val="19"/>
          <w:szCs w:val="19"/>
        </w:rPr>
        <w:t xml:space="preserve">esponsable del </w:t>
      </w:r>
      <w:r w:rsidR="000307CD" w:rsidRPr="0058630A">
        <w:rPr>
          <w:rFonts w:ascii="Verdana" w:hAnsi="Verdana"/>
          <w:color w:val="auto"/>
          <w:sz w:val="19"/>
          <w:szCs w:val="19"/>
        </w:rPr>
        <w:t>t</w:t>
      </w:r>
      <w:r w:rsidRPr="0058630A">
        <w:rPr>
          <w:rFonts w:ascii="Verdana" w:hAnsi="Verdana"/>
          <w:color w:val="auto"/>
          <w:sz w:val="19"/>
          <w:szCs w:val="19"/>
        </w:rPr>
        <w:t>ratamiento, respondiendo en dicho caso de las infracciones en que hubiera incurrido personalmente.</w:t>
      </w:r>
    </w:p>
    <w:p w14:paraId="474570B9" w14:textId="77777777" w:rsidR="00E233B8" w:rsidRPr="0058630A" w:rsidRDefault="00E233B8" w:rsidP="0058630A">
      <w:pPr>
        <w:pStyle w:val="Normal1"/>
        <w:spacing w:after="0"/>
        <w:rPr>
          <w:rFonts w:ascii="Verdana" w:hAnsi="Verdana"/>
          <w:color w:val="auto"/>
          <w:sz w:val="19"/>
          <w:szCs w:val="19"/>
        </w:rPr>
      </w:pPr>
    </w:p>
    <w:p w14:paraId="4E0235B5" w14:textId="70C5D85E"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En el supuesto de que la ejecución del objeto del contrato no implique el tratamiento de d</w:t>
      </w:r>
      <w:r w:rsidRPr="00251954">
        <w:rPr>
          <w:rFonts w:ascii="Verdana" w:hAnsi="Verdana"/>
          <w:color w:val="auto"/>
          <w:sz w:val="19"/>
          <w:szCs w:val="19"/>
        </w:rPr>
        <w:t>atos de carácter personal por parte de la persona contratista y, por tanto, ésta no deba t</w:t>
      </w:r>
      <w:r w:rsidRPr="0058630A">
        <w:rPr>
          <w:rFonts w:ascii="Verdana" w:hAnsi="Verdana"/>
          <w:color w:val="auto"/>
          <w:sz w:val="19"/>
          <w:szCs w:val="19"/>
        </w:rPr>
        <w:t>ener la consideración de persona Encargada del Tratamiento, se le eximirá del cumplimiento de las correspondientes obligaciones conforme a lo d</w:t>
      </w:r>
      <w:r w:rsidR="00066B90" w:rsidRPr="0058630A">
        <w:rPr>
          <w:rFonts w:ascii="Verdana" w:hAnsi="Verdana"/>
          <w:color w:val="auto"/>
          <w:sz w:val="19"/>
          <w:szCs w:val="19"/>
        </w:rPr>
        <w:t>is</w:t>
      </w:r>
      <w:r w:rsidR="00B46EE6" w:rsidRPr="0058630A">
        <w:rPr>
          <w:rFonts w:ascii="Verdana" w:hAnsi="Verdana"/>
          <w:color w:val="auto"/>
          <w:sz w:val="19"/>
          <w:szCs w:val="19"/>
        </w:rPr>
        <w:t>puesto en el Anexo I-apartado 1</w:t>
      </w:r>
      <w:r w:rsidR="003A6F14" w:rsidRPr="0058630A">
        <w:rPr>
          <w:rFonts w:ascii="Verdana" w:hAnsi="Verdana"/>
          <w:color w:val="auto"/>
          <w:sz w:val="19"/>
          <w:szCs w:val="19"/>
        </w:rPr>
        <w:t>5</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Ref_ANEXO_I_-_TRATAMIENTO_DE_DATOS_PERSO \h </w:instrText>
      </w:r>
      <w:r w:rsidR="00FE0C61" w:rsidRPr="0058630A">
        <w:rPr>
          <w:rFonts w:ascii="Verdana" w:hAnsi="Verdana"/>
          <w:color w:val="auto"/>
          <w:sz w:val="19"/>
          <w:szCs w:val="19"/>
        </w:rPr>
        <w:instrText xml:space="preserve">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Pr="0058630A">
        <w:rPr>
          <w:rFonts w:ascii="Verdana" w:hAnsi="Verdana"/>
          <w:color w:val="auto"/>
          <w:sz w:val="19"/>
          <w:szCs w:val="19"/>
        </w:rPr>
        <w:t>.</w:t>
      </w:r>
    </w:p>
    <w:p w14:paraId="45D34C0D" w14:textId="77777777" w:rsidR="00E233B8" w:rsidRPr="0058630A" w:rsidRDefault="00E233B8" w:rsidP="0058630A">
      <w:pPr>
        <w:pStyle w:val="Normal1"/>
        <w:spacing w:after="0"/>
        <w:rPr>
          <w:rFonts w:ascii="Verdana" w:hAnsi="Verdana"/>
          <w:color w:val="auto"/>
          <w:sz w:val="19"/>
          <w:szCs w:val="19"/>
        </w:rPr>
      </w:pPr>
    </w:p>
    <w:p w14:paraId="56196CC2" w14:textId="733CFF21"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No obstante, en el supuesto de que el personal a cargo de la entidad </w:t>
      </w:r>
      <w:r w:rsidR="00BF6955" w:rsidRPr="0058630A">
        <w:rPr>
          <w:rFonts w:ascii="Verdana" w:hAnsi="Verdana"/>
          <w:color w:val="auto"/>
          <w:sz w:val="19"/>
          <w:szCs w:val="19"/>
        </w:rPr>
        <w:t>contratista</w:t>
      </w:r>
      <w:r w:rsidRPr="0058630A">
        <w:rPr>
          <w:rFonts w:ascii="Verdana" w:hAnsi="Verdana"/>
          <w:color w:val="auto"/>
          <w:sz w:val="19"/>
          <w:szCs w:val="19"/>
        </w:rPr>
        <w:t>, de forma accidental o accesoria, fuera conocedor de información de datos de carácter personal relativa a l</w:t>
      </w:r>
      <w:r w:rsidRPr="00251954">
        <w:rPr>
          <w:rFonts w:ascii="Verdana" w:hAnsi="Verdana"/>
          <w:color w:val="auto"/>
          <w:sz w:val="19"/>
          <w:szCs w:val="19"/>
        </w:rPr>
        <w:t xml:space="preserve">as actividades de tratamiento del órgano de contratación, se deberá observar estrictamente el deber de secreto y confidencialidad, siguiendo en todo momento las indicaciones de la persona responsable del </w:t>
      </w:r>
      <w:r w:rsidRPr="00251954">
        <w:rPr>
          <w:rFonts w:ascii="Verdana" w:hAnsi="Verdana"/>
          <w:color w:val="auto"/>
          <w:sz w:val="19"/>
          <w:szCs w:val="19"/>
        </w:rPr>
        <w:lastRenderedPageBreak/>
        <w:t>tratamiento de la entidad contratante, no pudiendo utilizar dicha información para ninguna finalidad distinta a la derivada de la ejecución del objeto del contrato. Todo ello sin perjuicio de lo establecido en el artículo 2</w:t>
      </w:r>
      <w:r w:rsidRPr="0058630A">
        <w:rPr>
          <w:rFonts w:ascii="Verdana" w:hAnsi="Verdana"/>
          <w:color w:val="auto"/>
          <w:sz w:val="19"/>
          <w:szCs w:val="19"/>
        </w:rPr>
        <w:t>8.2 del RGPD.</w:t>
      </w:r>
    </w:p>
    <w:p w14:paraId="286E26BE" w14:textId="77777777" w:rsidR="00E233B8" w:rsidRPr="0058630A" w:rsidRDefault="00E233B8" w:rsidP="0058630A">
      <w:pPr>
        <w:pStyle w:val="Normal1"/>
        <w:spacing w:after="0"/>
        <w:rPr>
          <w:rFonts w:ascii="Verdana" w:hAnsi="Verdana"/>
          <w:color w:val="auto"/>
          <w:sz w:val="19"/>
          <w:szCs w:val="19"/>
        </w:rPr>
      </w:pPr>
    </w:p>
    <w:p w14:paraId="24D11FD1" w14:textId="625B2F29" w:rsidR="00E233B8" w:rsidRPr="0058630A" w:rsidRDefault="00F66C1C" w:rsidP="0058630A">
      <w:pPr>
        <w:pStyle w:val="Normal1"/>
        <w:spacing w:after="0"/>
        <w:rPr>
          <w:rFonts w:ascii="Verdana" w:hAnsi="Verdana"/>
          <w:b/>
          <w:bCs/>
          <w:color w:val="auto"/>
          <w:sz w:val="19"/>
          <w:szCs w:val="19"/>
        </w:rPr>
      </w:pPr>
      <w:r w:rsidRPr="0058630A">
        <w:rPr>
          <w:rFonts w:ascii="Verdana" w:hAnsi="Verdana"/>
          <w:b/>
          <w:bCs/>
          <w:color w:val="auto"/>
          <w:sz w:val="19"/>
          <w:szCs w:val="19"/>
        </w:rPr>
        <w:t xml:space="preserve">B. </w:t>
      </w:r>
      <w:r w:rsidR="00BF6955" w:rsidRPr="0058630A">
        <w:rPr>
          <w:rFonts w:ascii="Verdana" w:hAnsi="Verdana"/>
          <w:b/>
          <w:bCs/>
          <w:color w:val="auto"/>
          <w:sz w:val="19"/>
          <w:szCs w:val="19"/>
        </w:rPr>
        <w:t>Obligaciones de la persona contratista como encargada del tratamiento.</w:t>
      </w:r>
    </w:p>
    <w:p w14:paraId="05BE51C5" w14:textId="77777777" w:rsidR="00E233B8" w:rsidRPr="0058630A" w:rsidRDefault="00E233B8" w:rsidP="0058630A">
      <w:pPr>
        <w:pStyle w:val="Normal1"/>
        <w:spacing w:after="0"/>
        <w:rPr>
          <w:rFonts w:ascii="Verdana" w:hAnsi="Verdana"/>
          <w:color w:val="auto"/>
          <w:sz w:val="19"/>
          <w:szCs w:val="19"/>
        </w:rPr>
      </w:pPr>
    </w:p>
    <w:p w14:paraId="7153B8EC" w14:textId="5FA12446"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De conformidad con lo previsto en el artículo 28 del RGPD, la persona </w:t>
      </w:r>
      <w:r w:rsidR="0056761D" w:rsidRPr="0058630A">
        <w:rPr>
          <w:rFonts w:ascii="Verdana" w:hAnsi="Verdana"/>
          <w:color w:val="auto"/>
          <w:sz w:val="19"/>
          <w:szCs w:val="19"/>
        </w:rPr>
        <w:t>contratista</w:t>
      </w:r>
      <w:r w:rsidRPr="0058630A">
        <w:rPr>
          <w:rFonts w:ascii="Verdana" w:hAnsi="Verdana"/>
          <w:color w:val="auto"/>
          <w:sz w:val="19"/>
          <w:szCs w:val="19"/>
        </w:rPr>
        <w:t xml:space="preserve"> se obliga a garantizar el cumplimiento de las siguientes obligaciones:</w:t>
      </w:r>
    </w:p>
    <w:p w14:paraId="33EA2514" w14:textId="77777777" w:rsidR="00E233B8" w:rsidRPr="0058630A" w:rsidRDefault="00E233B8" w:rsidP="0058630A">
      <w:pPr>
        <w:pStyle w:val="Normal1"/>
        <w:spacing w:after="0"/>
        <w:rPr>
          <w:rFonts w:ascii="Verdana" w:hAnsi="Verdana"/>
          <w:color w:val="auto"/>
          <w:sz w:val="19"/>
          <w:szCs w:val="19"/>
        </w:rPr>
      </w:pPr>
    </w:p>
    <w:p w14:paraId="389D471C" w14:textId="61C0FE82"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a) Tratar los datos personales conforme a las instrucciones documentadas en el presente pliego o demás documentos contractuales aplicables a la ejecución del contrato, salvo que esté </w:t>
      </w:r>
      <w:r w:rsidRPr="0058630A">
        <w:rPr>
          <w:rFonts w:ascii="Verdana" w:hAnsi="Verdana" w:cs="Arial"/>
          <w:color w:val="auto"/>
          <w:spacing w:val="-2"/>
          <w:sz w:val="19"/>
          <w:szCs w:val="19"/>
        </w:rPr>
        <w:t>obligada</w:t>
      </w:r>
      <w:r w:rsidRPr="0058630A">
        <w:rPr>
          <w:rFonts w:ascii="Verdana" w:hAnsi="Verdana"/>
          <w:color w:val="auto"/>
          <w:sz w:val="19"/>
          <w:szCs w:val="19"/>
        </w:rPr>
        <w:t xml:space="preserve"> a ello en virtud del Derecho de la Unión o nacional que se aplique </w:t>
      </w:r>
      <w:r w:rsidRPr="0058630A">
        <w:rPr>
          <w:rFonts w:ascii="Verdana" w:hAnsi="Verdana" w:cs="Arial"/>
          <w:color w:val="auto"/>
          <w:spacing w:val="-2"/>
          <w:sz w:val="19"/>
          <w:szCs w:val="19"/>
        </w:rPr>
        <w:t>a la persona encargada</w:t>
      </w:r>
      <w:r w:rsidRPr="0058630A">
        <w:rPr>
          <w:rFonts w:ascii="Verdana" w:hAnsi="Verdana"/>
          <w:color w:val="auto"/>
          <w:sz w:val="19"/>
          <w:szCs w:val="19"/>
        </w:rPr>
        <w:t xml:space="preserve">; en tal caso, </w:t>
      </w:r>
      <w:r w:rsidRPr="0058630A">
        <w:rPr>
          <w:rFonts w:ascii="Verdana" w:hAnsi="Verdana" w:cs="Arial"/>
          <w:color w:val="auto"/>
          <w:spacing w:val="-2"/>
          <w:sz w:val="19"/>
          <w:szCs w:val="19"/>
        </w:rPr>
        <w:t xml:space="preserve">la persona </w:t>
      </w:r>
      <w:r w:rsidR="0056761D" w:rsidRPr="0058630A">
        <w:rPr>
          <w:rFonts w:ascii="Verdana" w:hAnsi="Verdana" w:cs="Arial"/>
          <w:color w:val="auto"/>
          <w:spacing w:val="-2"/>
          <w:sz w:val="19"/>
          <w:szCs w:val="19"/>
        </w:rPr>
        <w:t xml:space="preserve">contratista </w:t>
      </w:r>
      <w:r w:rsidRPr="0058630A">
        <w:rPr>
          <w:rFonts w:ascii="Verdana" w:hAnsi="Verdana" w:cs="Arial"/>
          <w:color w:val="auto"/>
          <w:spacing w:val="-2"/>
          <w:sz w:val="19"/>
          <w:szCs w:val="19"/>
        </w:rPr>
        <w:t xml:space="preserve">encargada </w:t>
      </w:r>
      <w:r w:rsidRPr="0058630A">
        <w:rPr>
          <w:rFonts w:ascii="Verdana" w:hAnsi="Verdana"/>
          <w:color w:val="auto"/>
          <w:sz w:val="19"/>
          <w:szCs w:val="19"/>
        </w:rPr>
        <w:t xml:space="preserve">informará </w:t>
      </w:r>
      <w:r w:rsidRPr="0058630A">
        <w:rPr>
          <w:rFonts w:ascii="Verdana" w:hAnsi="Verdana" w:cs="NewsGotT"/>
          <w:color w:val="auto"/>
          <w:sz w:val="19"/>
          <w:szCs w:val="19"/>
        </w:rPr>
        <w:t xml:space="preserve">a la persona </w:t>
      </w:r>
      <w:r w:rsidRPr="0058630A">
        <w:rPr>
          <w:rFonts w:ascii="Verdana" w:hAnsi="Verdana"/>
          <w:color w:val="auto"/>
          <w:sz w:val="19"/>
          <w:szCs w:val="19"/>
        </w:rPr>
        <w:t xml:space="preserve">responsable </w:t>
      </w:r>
      <w:r w:rsidR="0056761D" w:rsidRPr="0058630A">
        <w:rPr>
          <w:rFonts w:ascii="Verdana" w:hAnsi="Verdana" w:cs="Arial"/>
          <w:color w:val="auto"/>
          <w:spacing w:val="-2"/>
          <w:sz w:val="19"/>
          <w:szCs w:val="19"/>
        </w:rPr>
        <w:t>o, en su caso, encargada del tratamiento,</w:t>
      </w:r>
      <w:r w:rsidR="0056761D" w:rsidRPr="0058630A">
        <w:rPr>
          <w:rFonts w:ascii="Verdana" w:hAnsi="Verdana"/>
          <w:color w:val="auto"/>
          <w:sz w:val="19"/>
          <w:szCs w:val="19"/>
        </w:rPr>
        <w:t xml:space="preserve"> </w:t>
      </w:r>
      <w:r w:rsidRPr="0058630A">
        <w:rPr>
          <w:rFonts w:ascii="Verdana" w:hAnsi="Verdana"/>
          <w:color w:val="auto"/>
          <w:sz w:val="19"/>
          <w:szCs w:val="19"/>
        </w:rPr>
        <w:t>de esa exigencia legal previa al tratamiento, salvo que tal Derecho lo prohíba por razones importantes de interés público.</w:t>
      </w:r>
    </w:p>
    <w:p w14:paraId="04BDC4A8" w14:textId="77777777" w:rsidR="00E233B8" w:rsidRPr="0058630A" w:rsidRDefault="00E233B8" w:rsidP="0058630A">
      <w:pPr>
        <w:pStyle w:val="Normal1"/>
        <w:spacing w:after="0"/>
        <w:rPr>
          <w:rFonts w:ascii="Verdana" w:hAnsi="Verdana"/>
          <w:color w:val="auto"/>
          <w:sz w:val="19"/>
          <w:szCs w:val="19"/>
        </w:rPr>
      </w:pPr>
    </w:p>
    <w:p w14:paraId="7F2E1F71" w14:textId="77777777"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b) No utilizar ni aplicar los datos personales con una finalidad distinta a la ejecución del objeto del presente contrato.</w:t>
      </w:r>
    </w:p>
    <w:p w14:paraId="27793E05" w14:textId="77777777" w:rsidR="005F41A7" w:rsidRPr="0058630A" w:rsidRDefault="005F41A7" w:rsidP="0058630A">
      <w:pPr>
        <w:pStyle w:val="Normal1"/>
        <w:spacing w:after="0"/>
        <w:rPr>
          <w:rFonts w:ascii="Verdana" w:hAnsi="Verdana"/>
          <w:color w:val="auto"/>
          <w:sz w:val="19"/>
          <w:szCs w:val="19"/>
        </w:rPr>
      </w:pPr>
    </w:p>
    <w:p w14:paraId="714D04FA" w14:textId="77777777"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c) Tratar los datos personales de conformidad con los criterios de seguridad y el contenido previsto en el artículo 32 del RGPD, así como observar y adoptar las medidas técnicas y organizativas de seguridad necesarias o convenientes para asegurar la confidencialidad, secreto e integridad de los datos personales a los que tenga acceso.</w:t>
      </w:r>
    </w:p>
    <w:p w14:paraId="32C4EFBF" w14:textId="77777777" w:rsidR="00E233B8" w:rsidRPr="0058630A" w:rsidRDefault="00E233B8" w:rsidP="0058630A">
      <w:pPr>
        <w:pStyle w:val="Normal1"/>
        <w:spacing w:after="0"/>
        <w:rPr>
          <w:rFonts w:ascii="Verdana" w:hAnsi="Verdana"/>
          <w:color w:val="auto"/>
          <w:sz w:val="19"/>
          <w:szCs w:val="19"/>
        </w:rPr>
      </w:pPr>
    </w:p>
    <w:p w14:paraId="482E2EDB" w14:textId="3C4ECC84"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En particular, y sin carácter limitativo, se obliga a aplicar las medidas de protección del nivel de riesgo y seguridad de</w:t>
      </w:r>
      <w:r w:rsidR="00066B90" w:rsidRPr="0058630A">
        <w:rPr>
          <w:rFonts w:ascii="Verdana" w:hAnsi="Verdana"/>
          <w:color w:val="auto"/>
          <w:sz w:val="19"/>
          <w:szCs w:val="19"/>
        </w:rPr>
        <w:t>talladas en el Anexo I-apartado 1</w:t>
      </w:r>
      <w:r w:rsidR="003A6F14" w:rsidRPr="0058630A">
        <w:rPr>
          <w:rFonts w:ascii="Verdana" w:hAnsi="Verdana"/>
          <w:color w:val="auto"/>
          <w:sz w:val="19"/>
          <w:szCs w:val="19"/>
        </w:rPr>
        <w:t>5</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Ref_ANEXO_I_-_TRATAMIENTO_DE_DATOS_PERSO \h </w:instrText>
      </w:r>
      <w:r w:rsidR="00674626" w:rsidRPr="0058630A">
        <w:rPr>
          <w:rFonts w:ascii="Verdana" w:hAnsi="Verdana"/>
          <w:color w:val="auto"/>
          <w:sz w:val="19"/>
          <w:szCs w:val="19"/>
        </w:rPr>
        <w:instrText xml:space="preserve">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Pr="0058630A">
        <w:rPr>
          <w:rFonts w:ascii="Verdana" w:hAnsi="Verdana"/>
          <w:color w:val="auto"/>
          <w:sz w:val="19"/>
          <w:szCs w:val="19"/>
        </w:rPr>
        <w:t xml:space="preserve">. </w:t>
      </w:r>
    </w:p>
    <w:p w14:paraId="2EC85170" w14:textId="77777777" w:rsidR="00E233B8" w:rsidRPr="0058630A" w:rsidRDefault="00E233B8" w:rsidP="0058630A">
      <w:pPr>
        <w:pStyle w:val="Normal1"/>
        <w:spacing w:after="0"/>
        <w:rPr>
          <w:rFonts w:ascii="Verdana" w:hAnsi="Verdana"/>
          <w:color w:val="auto"/>
          <w:sz w:val="19"/>
          <w:szCs w:val="19"/>
        </w:rPr>
      </w:pPr>
    </w:p>
    <w:p w14:paraId="55E91346" w14:textId="50639F88"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d) Mantener la más absoluta confidencialidad sobre los datos personales a los que tenga acceso para la ejecución del contrato así como sobre los que resulten de su tratamiento, cualquiera que sea el soporte en el que se hubieren obtenido. Esta obligación se extiende a toda persona que pudiera intervenir en cualquier fase del tratamiento por cuenta </w:t>
      </w:r>
      <w:r w:rsidRPr="0058630A">
        <w:rPr>
          <w:rFonts w:ascii="Verdana" w:hAnsi="Verdana" w:cs="Arial"/>
          <w:color w:val="auto"/>
          <w:spacing w:val="-2"/>
          <w:sz w:val="19"/>
          <w:szCs w:val="19"/>
        </w:rPr>
        <w:t xml:space="preserve">de la persona </w:t>
      </w:r>
      <w:r w:rsidR="0056761D" w:rsidRPr="0058630A">
        <w:rPr>
          <w:rFonts w:ascii="Verdana" w:hAnsi="Verdana" w:cs="Arial"/>
          <w:color w:val="auto"/>
          <w:spacing w:val="-2"/>
          <w:sz w:val="19"/>
          <w:szCs w:val="19"/>
        </w:rPr>
        <w:t>contratista</w:t>
      </w:r>
      <w:r w:rsidRPr="0058630A">
        <w:rPr>
          <w:rFonts w:ascii="Verdana" w:hAnsi="Verdana"/>
          <w:color w:val="auto"/>
          <w:sz w:val="19"/>
          <w:szCs w:val="19"/>
        </w:rPr>
        <w:t xml:space="preserve">, siendo deber </w:t>
      </w:r>
      <w:r w:rsidRPr="0058630A">
        <w:rPr>
          <w:rFonts w:ascii="Verdana" w:hAnsi="Verdana" w:cs="Arial"/>
          <w:color w:val="auto"/>
          <w:spacing w:val="-2"/>
          <w:sz w:val="19"/>
          <w:szCs w:val="19"/>
        </w:rPr>
        <w:t xml:space="preserve">de la persona </w:t>
      </w:r>
      <w:r w:rsidR="0056761D" w:rsidRPr="0058630A">
        <w:rPr>
          <w:rFonts w:ascii="Verdana" w:hAnsi="Verdana" w:cs="Arial"/>
          <w:color w:val="auto"/>
          <w:spacing w:val="-2"/>
          <w:sz w:val="19"/>
          <w:szCs w:val="19"/>
        </w:rPr>
        <w:t>contratista</w:t>
      </w:r>
      <w:r w:rsidRPr="0058630A">
        <w:rPr>
          <w:rFonts w:ascii="Verdana" w:hAnsi="Verdana"/>
          <w:color w:val="auto"/>
          <w:sz w:val="19"/>
          <w:szCs w:val="19"/>
        </w:rPr>
        <w:t xml:space="preserve"> instruir a las personas que de él dependan, de este deber de secreto, y del mantenimiento de dicho deber aún después de la terminación de la ejecución del objeto del contrato o de su desvinculación.</w:t>
      </w:r>
    </w:p>
    <w:p w14:paraId="6995393F" w14:textId="77777777" w:rsidR="00E233B8" w:rsidRPr="0058630A" w:rsidRDefault="00E233B8" w:rsidP="0058630A">
      <w:pPr>
        <w:pStyle w:val="Normal1"/>
        <w:spacing w:after="0"/>
        <w:rPr>
          <w:rFonts w:ascii="Verdana" w:hAnsi="Verdana"/>
          <w:color w:val="auto"/>
          <w:sz w:val="19"/>
          <w:szCs w:val="19"/>
        </w:rPr>
      </w:pPr>
    </w:p>
    <w:p w14:paraId="1CC21768" w14:textId="77777777" w:rsidR="00E233B8" w:rsidRPr="00251954"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órgano </w:t>
      </w:r>
      <w:r w:rsidRPr="00251954">
        <w:rPr>
          <w:rFonts w:ascii="Verdana" w:hAnsi="Verdana"/>
          <w:color w:val="auto"/>
          <w:sz w:val="19"/>
          <w:szCs w:val="19"/>
        </w:rPr>
        <w:t>de contratación dicha documentación acreditativa.</w:t>
      </w:r>
    </w:p>
    <w:p w14:paraId="5D08AB60" w14:textId="77777777" w:rsidR="00E233B8" w:rsidRPr="00251954" w:rsidRDefault="00E233B8" w:rsidP="0058630A">
      <w:pPr>
        <w:pStyle w:val="Normal1"/>
        <w:spacing w:after="0"/>
        <w:rPr>
          <w:rFonts w:ascii="Verdana" w:hAnsi="Verdana"/>
          <w:color w:val="auto"/>
          <w:sz w:val="19"/>
          <w:szCs w:val="19"/>
        </w:rPr>
      </w:pPr>
    </w:p>
    <w:p w14:paraId="30A35D5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f) Garantizar la formación necesaria en materia de protección de datos personales de las personas autorizadas a su tratamiento.</w:t>
      </w:r>
    </w:p>
    <w:p w14:paraId="06418A50" w14:textId="77777777" w:rsidR="00E233B8" w:rsidRPr="00251954" w:rsidRDefault="00E233B8" w:rsidP="0058630A">
      <w:pPr>
        <w:pStyle w:val="Normal1"/>
        <w:spacing w:after="0"/>
        <w:rPr>
          <w:rFonts w:ascii="Verdana" w:hAnsi="Verdana"/>
          <w:color w:val="auto"/>
          <w:sz w:val="19"/>
          <w:szCs w:val="19"/>
        </w:rPr>
      </w:pPr>
    </w:p>
    <w:p w14:paraId="1B63C428" w14:textId="312051C8"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g) Salvo que cuente en cada caso con la autorización expresa </w:t>
      </w:r>
      <w:r w:rsidRPr="00251954">
        <w:rPr>
          <w:rFonts w:ascii="Verdana" w:hAnsi="Verdana" w:cs="NewsGotT"/>
          <w:color w:val="auto"/>
          <w:sz w:val="19"/>
          <w:szCs w:val="19"/>
        </w:rPr>
        <w:t>de la persona</w:t>
      </w:r>
      <w:r w:rsidRPr="00251954">
        <w:rPr>
          <w:rFonts w:ascii="Verdana" w:hAnsi="Verdana"/>
          <w:color w:val="auto"/>
          <w:sz w:val="19"/>
          <w:szCs w:val="19"/>
        </w:rPr>
        <w:t xml:space="preserve"> </w:t>
      </w:r>
      <w:r w:rsidR="0056761D">
        <w:rPr>
          <w:rFonts w:ascii="Verdana" w:hAnsi="Verdana"/>
          <w:color w:val="auto"/>
          <w:sz w:val="19"/>
          <w:szCs w:val="19"/>
        </w:rPr>
        <w:t>r</w:t>
      </w:r>
      <w:r w:rsidRPr="00251954">
        <w:rPr>
          <w:rFonts w:ascii="Verdana" w:hAnsi="Verdana"/>
          <w:color w:val="auto"/>
          <w:sz w:val="19"/>
          <w:szCs w:val="19"/>
        </w:rPr>
        <w:t xml:space="preserve">esponsable del </w:t>
      </w:r>
      <w:r w:rsidR="0056761D">
        <w:rPr>
          <w:rFonts w:ascii="Verdana" w:hAnsi="Verdana"/>
          <w:color w:val="auto"/>
          <w:sz w:val="19"/>
          <w:szCs w:val="19"/>
        </w:rPr>
        <w:t>t</w:t>
      </w:r>
      <w:r w:rsidRPr="00251954">
        <w:rPr>
          <w:rFonts w:ascii="Verdana" w:hAnsi="Verdana"/>
          <w:color w:val="auto"/>
          <w:sz w:val="19"/>
          <w:szCs w:val="19"/>
        </w:rPr>
        <w:t xml:space="preserve">ratamiento, no comunicar, ceder ni difundir los datos personales a </w:t>
      </w:r>
      <w:r w:rsidRPr="00251954">
        <w:rPr>
          <w:rFonts w:ascii="Verdana" w:hAnsi="Verdana" w:cs="NewsGotT"/>
          <w:color w:val="auto"/>
          <w:sz w:val="19"/>
          <w:szCs w:val="19"/>
        </w:rPr>
        <w:t>terceras personas</w:t>
      </w:r>
      <w:r w:rsidRPr="00251954">
        <w:rPr>
          <w:rFonts w:ascii="Verdana" w:hAnsi="Verdana"/>
          <w:color w:val="auto"/>
          <w:sz w:val="19"/>
          <w:szCs w:val="19"/>
        </w:rPr>
        <w:t>, ni siquiera para su conservación.</w:t>
      </w:r>
    </w:p>
    <w:p w14:paraId="5D68E2A2" w14:textId="77777777" w:rsidR="00E233B8" w:rsidRPr="0058630A" w:rsidRDefault="00E233B8" w:rsidP="0058630A">
      <w:pPr>
        <w:pStyle w:val="Normal1"/>
        <w:spacing w:after="0"/>
        <w:rPr>
          <w:rFonts w:ascii="Verdana" w:hAnsi="Verdana"/>
          <w:color w:val="auto"/>
          <w:sz w:val="19"/>
          <w:szCs w:val="19"/>
        </w:rPr>
      </w:pPr>
    </w:p>
    <w:p w14:paraId="1BCB5238" w14:textId="792CD6FD"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h) Nombrar  </w:t>
      </w:r>
      <w:r w:rsidRPr="0058630A">
        <w:rPr>
          <w:rFonts w:ascii="Verdana" w:hAnsi="Verdana" w:cs="Arial"/>
          <w:color w:val="auto"/>
          <w:spacing w:val="-2"/>
          <w:sz w:val="19"/>
          <w:szCs w:val="19"/>
        </w:rPr>
        <w:t xml:space="preserve">una persona </w:t>
      </w:r>
      <w:r w:rsidR="0056761D" w:rsidRPr="0058630A">
        <w:rPr>
          <w:rFonts w:ascii="Verdana" w:hAnsi="Verdana" w:cs="Arial"/>
          <w:color w:val="auto"/>
          <w:spacing w:val="-2"/>
          <w:sz w:val="19"/>
          <w:szCs w:val="19"/>
        </w:rPr>
        <w:t>d</w:t>
      </w:r>
      <w:r w:rsidRPr="0058630A">
        <w:rPr>
          <w:rFonts w:ascii="Verdana" w:hAnsi="Verdana" w:cs="Arial"/>
          <w:color w:val="auto"/>
          <w:spacing w:val="-2"/>
          <w:sz w:val="19"/>
          <w:szCs w:val="19"/>
        </w:rPr>
        <w:t xml:space="preserve">elegada </w:t>
      </w:r>
      <w:r w:rsidRPr="0058630A">
        <w:rPr>
          <w:rFonts w:ascii="Verdana" w:hAnsi="Verdana"/>
          <w:color w:val="auto"/>
          <w:sz w:val="19"/>
          <w:szCs w:val="19"/>
        </w:rPr>
        <w:t xml:space="preserve">de </w:t>
      </w:r>
      <w:r w:rsidR="0056761D" w:rsidRPr="0058630A">
        <w:rPr>
          <w:rFonts w:ascii="Verdana" w:hAnsi="Verdana"/>
          <w:color w:val="auto"/>
          <w:sz w:val="19"/>
          <w:szCs w:val="19"/>
        </w:rPr>
        <w:t>p</w:t>
      </w:r>
      <w:r w:rsidRPr="0058630A">
        <w:rPr>
          <w:rFonts w:ascii="Verdana" w:hAnsi="Verdana"/>
          <w:color w:val="auto"/>
          <w:sz w:val="19"/>
          <w:szCs w:val="19"/>
        </w:rPr>
        <w:t xml:space="preserve">rotección de </w:t>
      </w:r>
      <w:r w:rsidR="0056761D" w:rsidRPr="0058630A">
        <w:rPr>
          <w:rFonts w:ascii="Verdana" w:hAnsi="Verdana"/>
          <w:color w:val="auto"/>
          <w:sz w:val="19"/>
          <w:szCs w:val="19"/>
        </w:rPr>
        <w:t>p</w:t>
      </w:r>
      <w:r w:rsidRPr="0058630A">
        <w:rPr>
          <w:rFonts w:ascii="Verdana" w:hAnsi="Verdana"/>
          <w:color w:val="auto"/>
          <w:sz w:val="19"/>
          <w:szCs w:val="19"/>
        </w:rPr>
        <w:t xml:space="preserve">atos, en caso de que sea necesario según el RGPD, y comunicarlo al órgano de contratación, también cuando la designación sea voluntaria, así como la identidad y datos de contacto de la(s) persona(s) física(s) designada(s) por la persona </w:t>
      </w:r>
      <w:r w:rsidR="0056761D" w:rsidRPr="0058630A">
        <w:rPr>
          <w:rFonts w:ascii="Verdana" w:hAnsi="Verdana"/>
          <w:color w:val="auto"/>
          <w:sz w:val="19"/>
          <w:szCs w:val="19"/>
        </w:rPr>
        <w:t>contratista</w:t>
      </w:r>
      <w:r w:rsidRPr="0058630A">
        <w:rPr>
          <w:rFonts w:ascii="Verdana" w:hAnsi="Verdana"/>
          <w:color w:val="auto"/>
          <w:sz w:val="19"/>
          <w:szCs w:val="19"/>
        </w:rPr>
        <w:t xml:space="preserve"> como sus representante(s) a efectos de protección de los Datos Personales (representantes  </w:t>
      </w:r>
      <w:r w:rsidRPr="0058630A">
        <w:rPr>
          <w:rFonts w:ascii="Verdana" w:hAnsi="Verdana" w:cs="Arial"/>
          <w:color w:val="auto"/>
          <w:spacing w:val="-2"/>
          <w:sz w:val="19"/>
          <w:szCs w:val="19"/>
        </w:rPr>
        <w:t xml:space="preserve">de la persona </w:t>
      </w:r>
      <w:r w:rsidR="0056761D" w:rsidRPr="0058630A">
        <w:rPr>
          <w:rFonts w:ascii="Verdana" w:hAnsi="Verdana"/>
          <w:color w:val="auto"/>
          <w:sz w:val="19"/>
          <w:szCs w:val="19"/>
        </w:rPr>
        <w:t>contratista</w:t>
      </w:r>
      <w:r w:rsidR="0056761D" w:rsidRPr="0058630A">
        <w:rPr>
          <w:rFonts w:ascii="Verdana" w:hAnsi="Verdana" w:cs="Arial"/>
          <w:color w:val="auto"/>
          <w:spacing w:val="-2"/>
          <w:sz w:val="19"/>
          <w:szCs w:val="19"/>
        </w:rPr>
        <w:t xml:space="preserve"> e</w:t>
      </w:r>
      <w:r w:rsidRPr="0058630A">
        <w:rPr>
          <w:rFonts w:ascii="Verdana" w:hAnsi="Verdana" w:cs="Arial"/>
          <w:color w:val="auto"/>
          <w:spacing w:val="-2"/>
          <w:sz w:val="19"/>
          <w:szCs w:val="19"/>
        </w:rPr>
        <w:t xml:space="preserve">ncargada </w:t>
      </w:r>
      <w:r w:rsidRPr="0058630A">
        <w:rPr>
          <w:rFonts w:ascii="Verdana" w:hAnsi="Verdana"/>
          <w:color w:val="auto"/>
          <w:sz w:val="19"/>
          <w:szCs w:val="19"/>
        </w:rPr>
        <w:t xml:space="preserve">de </w:t>
      </w:r>
      <w:r w:rsidR="0056761D" w:rsidRPr="0058630A">
        <w:rPr>
          <w:rFonts w:ascii="Verdana" w:hAnsi="Verdana"/>
          <w:color w:val="auto"/>
          <w:sz w:val="19"/>
          <w:szCs w:val="19"/>
        </w:rPr>
        <w:t>t</w:t>
      </w:r>
      <w:r w:rsidRPr="0058630A">
        <w:rPr>
          <w:rFonts w:ascii="Verdana" w:hAnsi="Verdana"/>
          <w:color w:val="auto"/>
          <w:sz w:val="19"/>
          <w:szCs w:val="19"/>
        </w:rPr>
        <w:t>ratamiento), responsable(s) del cumplimiento de la regulación del tratamiento de Datos Personales, en las vertientes legales/formales y en las de seguridad.</w:t>
      </w:r>
    </w:p>
    <w:p w14:paraId="621E015D" w14:textId="77777777" w:rsidR="00E233B8" w:rsidRPr="00251954" w:rsidRDefault="00E233B8" w:rsidP="0058630A">
      <w:pPr>
        <w:pStyle w:val="Normal1"/>
        <w:spacing w:after="0"/>
        <w:rPr>
          <w:rFonts w:ascii="Verdana" w:hAnsi="Verdana"/>
          <w:color w:val="auto"/>
          <w:sz w:val="19"/>
          <w:szCs w:val="19"/>
        </w:rPr>
      </w:pPr>
    </w:p>
    <w:p w14:paraId="34273084" w14:textId="3EE44D14"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t>i) Una vez finalizada la prestación contractual objeto del presente Pliego, se compromete, según corresponda y se</w:t>
      </w:r>
      <w:r w:rsidR="00066B90" w:rsidRPr="00251954">
        <w:rPr>
          <w:rFonts w:ascii="Verdana" w:hAnsi="Verdana"/>
          <w:color w:val="auto"/>
          <w:sz w:val="19"/>
          <w:szCs w:val="19"/>
        </w:rPr>
        <w:t xml:space="preserve"> instruya en el Anexo I-apartado</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Ref_ANEXO_I_-_TRATAMIENTO_DE_DATOS_PERSO \h </w:instrText>
      </w:r>
      <w:r w:rsidR="00674626"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840359" w:rsidRPr="00251954">
        <w:rPr>
          <w:rFonts w:ascii="Verdana" w:hAnsi="Verdana"/>
          <w:color w:val="auto"/>
          <w:sz w:val="19"/>
          <w:szCs w:val="19"/>
        </w:rPr>
        <w:t xml:space="preserve"> 1</w:t>
      </w:r>
      <w:r w:rsidR="003A6F14">
        <w:rPr>
          <w:rFonts w:ascii="Verdana" w:hAnsi="Verdana"/>
          <w:color w:val="auto"/>
          <w:sz w:val="19"/>
          <w:szCs w:val="19"/>
        </w:rPr>
        <w:t>5</w:t>
      </w:r>
      <w:r w:rsidR="00066B90" w:rsidRPr="00251954">
        <w:rPr>
          <w:rFonts w:ascii="Verdana" w:hAnsi="Verdana"/>
          <w:color w:val="auto"/>
          <w:sz w:val="19"/>
          <w:szCs w:val="19"/>
        </w:rPr>
        <w:t>,</w:t>
      </w:r>
      <w:r w:rsidRPr="00251954">
        <w:rPr>
          <w:rFonts w:ascii="Verdana" w:hAnsi="Verdana"/>
          <w:color w:val="auto"/>
          <w:sz w:val="19"/>
          <w:szCs w:val="19"/>
        </w:rPr>
        <w:t xml:space="preserve"> a devolver o destrui</w:t>
      </w:r>
      <w:r w:rsidRPr="0058630A">
        <w:rPr>
          <w:rFonts w:ascii="Verdana" w:hAnsi="Verdana"/>
          <w:color w:val="auto"/>
          <w:sz w:val="19"/>
          <w:szCs w:val="19"/>
        </w:rPr>
        <w:t>r (i) los Datos Personales a los que haya tenido acceso; (</w:t>
      </w:r>
      <w:proofErr w:type="spellStart"/>
      <w:r w:rsidRPr="0058630A">
        <w:rPr>
          <w:rFonts w:ascii="Verdana" w:hAnsi="Verdana"/>
          <w:color w:val="auto"/>
          <w:sz w:val="19"/>
          <w:szCs w:val="19"/>
        </w:rPr>
        <w:t>ii</w:t>
      </w:r>
      <w:proofErr w:type="spellEnd"/>
      <w:r w:rsidRPr="0058630A">
        <w:rPr>
          <w:rFonts w:ascii="Verdana" w:hAnsi="Verdana"/>
          <w:color w:val="auto"/>
          <w:sz w:val="19"/>
          <w:szCs w:val="19"/>
        </w:rPr>
        <w:t xml:space="preserve">) los Datos Personales generados por </w:t>
      </w:r>
      <w:r w:rsidRPr="0058630A">
        <w:rPr>
          <w:rFonts w:ascii="Verdana" w:hAnsi="Verdana" w:cs="Arial"/>
          <w:color w:val="auto"/>
          <w:spacing w:val="-2"/>
          <w:sz w:val="19"/>
          <w:szCs w:val="19"/>
        </w:rPr>
        <w:t xml:space="preserve"> la persona </w:t>
      </w:r>
      <w:r w:rsidR="0056761D" w:rsidRPr="0058630A">
        <w:rPr>
          <w:rFonts w:ascii="Verdana" w:hAnsi="Verdana"/>
          <w:color w:val="auto"/>
          <w:sz w:val="19"/>
          <w:szCs w:val="19"/>
        </w:rPr>
        <w:t xml:space="preserve">contratista </w:t>
      </w:r>
      <w:r w:rsidRPr="0058630A">
        <w:rPr>
          <w:rFonts w:ascii="Verdana" w:hAnsi="Verdana"/>
          <w:color w:val="auto"/>
          <w:sz w:val="19"/>
          <w:szCs w:val="19"/>
        </w:rPr>
        <w:t>por causa del tratamiento; y (</w:t>
      </w:r>
      <w:proofErr w:type="spellStart"/>
      <w:r w:rsidRPr="0058630A">
        <w:rPr>
          <w:rFonts w:ascii="Verdana" w:hAnsi="Verdana"/>
          <w:color w:val="auto"/>
          <w:sz w:val="19"/>
          <w:szCs w:val="19"/>
        </w:rPr>
        <w:t>iii</w:t>
      </w:r>
      <w:proofErr w:type="spellEnd"/>
      <w:r w:rsidRPr="0058630A">
        <w:rPr>
          <w:rFonts w:ascii="Verdana" w:hAnsi="Verdana"/>
          <w:color w:val="auto"/>
          <w:sz w:val="19"/>
          <w:szCs w:val="19"/>
        </w:rPr>
        <w:t xml:space="preserve">) los soportes y documentos en que cualquiera de estos datos consten, sin conservar copia alguna; salvo que se permita o requiera por ley o por norma de derecho comunitario su conservación, en cuyo caso no procederá la destrucción.  </w:t>
      </w:r>
      <w:r w:rsidRPr="0058630A">
        <w:rPr>
          <w:rFonts w:ascii="Verdana" w:hAnsi="Verdana" w:cs="Arial"/>
          <w:color w:val="auto"/>
          <w:spacing w:val="-2"/>
          <w:sz w:val="19"/>
          <w:szCs w:val="19"/>
        </w:rPr>
        <w:t xml:space="preserve">La persona </w:t>
      </w:r>
      <w:r w:rsidR="0056761D" w:rsidRPr="0058630A">
        <w:rPr>
          <w:rFonts w:ascii="Verdana" w:hAnsi="Verdana"/>
          <w:color w:val="auto"/>
          <w:sz w:val="19"/>
          <w:szCs w:val="19"/>
        </w:rPr>
        <w:t>contratista</w:t>
      </w:r>
      <w:r w:rsidR="0056761D" w:rsidRPr="0058630A">
        <w:rPr>
          <w:rFonts w:ascii="Verdana" w:hAnsi="Verdana" w:cs="Arial"/>
          <w:color w:val="auto"/>
          <w:spacing w:val="-2"/>
          <w:sz w:val="19"/>
          <w:szCs w:val="19"/>
        </w:rPr>
        <w:t xml:space="preserve"> e</w:t>
      </w:r>
      <w:r w:rsidRPr="0058630A">
        <w:rPr>
          <w:rFonts w:ascii="Verdana" w:hAnsi="Verdana" w:cs="Arial"/>
          <w:color w:val="auto"/>
          <w:spacing w:val="-2"/>
          <w:sz w:val="19"/>
          <w:szCs w:val="19"/>
        </w:rPr>
        <w:t xml:space="preserve">ncargada </w:t>
      </w:r>
      <w:r w:rsidRPr="0058630A">
        <w:rPr>
          <w:rFonts w:ascii="Verdana" w:hAnsi="Verdana"/>
          <w:color w:val="auto"/>
          <w:sz w:val="19"/>
          <w:szCs w:val="19"/>
        </w:rPr>
        <w:t xml:space="preserve">del </w:t>
      </w:r>
      <w:r w:rsidR="0056761D" w:rsidRPr="0058630A">
        <w:rPr>
          <w:rFonts w:ascii="Verdana" w:hAnsi="Verdana"/>
          <w:color w:val="auto"/>
          <w:sz w:val="19"/>
          <w:szCs w:val="19"/>
        </w:rPr>
        <w:t>t</w:t>
      </w:r>
      <w:r w:rsidRPr="0058630A">
        <w:rPr>
          <w:rFonts w:ascii="Verdana" w:hAnsi="Verdana"/>
          <w:color w:val="auto"/>
          <w:sz w:val="19"/>
          <w:szCs w:val="19"/>
        </w:rPr>
        <w:t xml:space="preserve">ratamiento podrá, no obstante, conservar los datos durante el tiempo que puedan derivarse responsabilidades de su relación con </w:t>
      </w:r>
      <w:r w:rsidRPr="0058630A">
        <w:rPr>
          <w:rFonts w:ascii="Verdana" w:hAnsi="Verdana" w:cs="Arial"/>
          <w:color w:val="auto"/>
          <w:spacing w:val="-2"/>
          <w:sz w:val="19"/>
          <w:szCs w:val="19"/>
        </w:rPr>
        <w:t xml:space="preserve">la persona </w:t>
      </w:r>
      <w:r w:rsidR="0056761D" w:rsidRPr="0058630A">
        <w:rPr>
          <w:rFonts w:ascii="Verdana" w:hAnsi="Verdana" w:cs="Arial"/>
          <w:color w:val="auto"/>
          <w:spacing w:val="-2"/>
          <w:sz w:val="19"/>
          <w:szCs w:val="19"/>
        </w:rPr>
        <w:t>r</w:t>
      </w:r>
      <w:r w:rsidRPr="0058630A">
        <w:rPr>
          <w:rFonts w:ascii="Verdana" w:hAnsi="Verdana"/>
          <w:color w:val="auto"/>
          <w:sz w:val="19"/>
          <w:szCs w:val="19"/>
        </w:rPr>
        <w:t>esponsable</w:t>
      </w:r>
      <w:r w:rsidR="0056761D" w:rsidRPr="0058630A">
        <w:rPr>
          <w:rFonts w:ascii="Verdana" w:hAnsi="Verdana"/>
          <w:color w:val="auto"/>
          <w:sz w:val="19"/>
          <w:szCs w:val="19"/>
        </w:rPr>
        <w:t xml:space="preserve"> o, en su caso, persona encargada</w:t>
      </w:r>
      <w:r w:rsidRPr="0058630A">
        <w:rPr>
          <w:rFonts w:ascii="Verdana" w:hAnsi="Verdana"/>
          <w:color w:val="auto"/>
          <w:sz w:val="19"/>
          <w:szCs w:val="19"/>
        </w:rPr>
        <w:t xml:space="preserve"> del </w:t>
      </w:r>
      <w:r w:rsidR="0056761D" w:rsidRPr="0058630A">
        <w:rPr>
          <w:rFonts w:ascii="Verdana" w:hAnsi="Verdana"/>
          <w:color w:val="auto"/>
          <w:sz w:val="19"/>
          <w:szCs w:val="19"/>
        </w:rPr>
        <w:t>t</w:t>
      </w:r>
      <w:r w:rsidRPr="0058630A">
        <w:rPr>
          <w:rFonts w:ascii="Verdana" w:hAnsi="Verdana"/>
          <w:color w:val="auto"/>
          <w:sz w:val="19"/>
          <w:szCs w:val="19"/>
        </w:rPr>
        <w:t>ratamiento</w:t>
      </w:r>
      <w:r w:rsidR="0056761D" w:rsidRPr="0058630A">
        <w:rPr>
          <w:rFonts w:ascii="Verdana" w:hAnsi="Verdana"/>
          <w:color w:val="auto"/>
          <w:sz w:val="19"/>
          <w:szCs w:val="19"/>
        </w:rPr>
        <w:t xml:space="preserve"> que se licita</w:t>
      </w:r>
      <w:r w:rsidRPr="0058630A">
        <w:rPr>
          <w:rFonts w:ascii="Verdana" w:hAnsi="Verdana"/>
          <w:color w:val="auto"/>
          <w:sz w:val="19"/>
          <w:szCs w:val="19"/>
        </w:rPr>
        <w:t xml:space="preserve">. En este último caso, los </w:t>
      </w:r>
      <w:r w:rsidR="0056761D" w:rsidRPr="0058630A">
        <w:rPr>
          <w:rFonts w:ascii="Verdana" w:hAnsi="Verdana"/>
          <w:color w:val="auto"/>
          <w:sz w:val="19"/>
          <w:szCs w:val="19"/>
        </w:rPr>
        <w:t>d</w:t>
      </w:r>
      <w:r w:rsidRPr="0058630A">
        <w:rPr>
          <w:rFonts w:ascii="Verdana" w:hAnsi="Verdana"/>
          <w:color w:val="auto"/>
          <w:sz w:val="19"/>
          <w:szCs w:val="19"/>
        </w:rPr>
        <w:t xml:space="preserve">atos </w:t>
      </w:r>
      <w:r w:rsidR="0056761D" w:rsidRPr="0058630A">
        <w:rPr>
          <w:rFonts w:ascii="Verdana" w:hAnsi="Verdana"/>
          <w:color w:val="auto"/>
          <w:sz w:val="19"/>
          <w:szCs w:val="19"/>
        </w:rPr>
        <w:t>p</w:t>
      </w:r>
      <w:r w:rsidRPr="0058630A">
        <w:rPr>
          <w:rFonts w:ascii="Verdana" w:hAnsi="Verdana"/>
          <w:color w:val="auto"/>
          <w:sz w:val="19"/>
          <w:szCs w:val="19"/>
        </w:rPr>
        <w:t>ersonales se conservarán bloqueados y por el tiempo mínimo, destruyéndose de forma segura y definitiva al final de dicho plazo.</w:t>
      </w:r>
    </w:p>
    <w:p w14:paraId="5E7D08B9" w14:textId="77777777" w:rsidR="00E233B8" w:rsidRPr="0058630A" w:rsidRDefault="00E233B8" w:rsidP="0058630A">
      <w:pPr>
        <w:pStyle w:val="Normal1"/>
        <w:spacing w:after="0"/>
        <w:rPr>
          <w:rFonts w:ascii="Verdana" w:hAnsi="Verdana"/>
          <w:color w:val="auto"/>
          <w:sz w:val="19"/>
          <w:szCs w:val="19"/>
        </w:rPr>
      </w:pPr>
    </w:p>
    <w:p w14:paraId="7DC49A10" w14:textId="1227B0F9"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j) Según corresponda y se indique en el Anexo I-apartado</w:t>
      </w:r>
      <w:r w:rsidR="00066B90" w:rsidRPr="0058630A">
        <w:rPr>
          <w:rFonts w:ascii="Verdana" w:hAnsi="Verdana"/>
          <w:color w:val="auto"/>
          <w:sz w:val="19"/>
          <w:szCs w:val="19"/>
        </w:rPr>
        <w:t xml:space="preserve"> 1</w:t>
      </w:r>
      <w:r w:rsidR="003A6F14" w:rsidRPr="0058630A">
        <w:rPr>
          <w:rFonts w:ascii="Verdana" w:hAnsi="Verdana"/>
          <w:color w:val="auto"/>
          <w:sz w:val="19"/>
          <w:szCs w:val="19"/>
        </w:rPr>
        <w:t>5</w:t>
      </w:r>
      <w:r w:rsidRPr="0058630A">
        <w:rPr>
          <w:rFonts w:ascii="Verdana" w:hAnsi="Verdana"/>
          <w:color w:val="auto"/>
          <w:sz w:val="19"/>
          <w:szCs w:val="19"/>
        </w:rPr>
        <w:fldChar w:fldCharType="begin"/>
      </w:r>
      <w:r w:rsidRPr="0058630A">
        <w:rPr>
          <w:rFonts w:ascii="Verdana" w:hAnsi="Verdana"/>
          <w:color w:val="auto"/>
          <w:sz w:val="19"/>
          <w:szCs w:val="19"/>
        </w:rPr>
        <w:instrText xml:space="preserve"> REF Ref_ANEXO_I_-_TRATAMIENTO_DE_DATOS_PERSO \h </w:instrText>
      </w:r>
      <w:r w:rsidR="00674626" w:rsidRPr="0058630A">
        <w:rPr>
          <w:rFonts w:ascii="Verdana" w:hAnsi="Verdana"/>
          <w:color w:val="auto"/>
          <w:sz w:val="19"/>
          <w:szCs w:val="19"/>
        </w:rPr>
        <w:instrText xml:space="preserve"> \* MERGEFORMAT </w:instrText>
      </w:r>
      <w:r w:rsidRPr="0058630A">
        <w:rPr>
          <w:rFonts w:ascii="Verdana" w:hAnsi="Verdana"/>
          <w:color w:val="auto"/>
          <w:sz w:val="19"/>
          <w:szCs w:val="19"/>
        </w:rPr>
      </w:r>
      <w:r w:rsidRPr="0058630A">
        <w:rPr>
          <w:rFonts w:ascii="Verdana" w:hAnsi="Verdana"/>
          <w:color w:val="auto"/>
          <w:sz w:val="19"/>
          <w:szCs w:val="19"/>
        </w:rPr>
        <w:fldChar w:fldCharType="end"/>
      </w:r>
      <w:r w:rsidR="00066B90" w:rsidRPr="0058630A">
        <w:rPr>
          <w:rFonts w:ascii="Verdana" w:hAnsi="Verdana"/>
          <w:color w:val="auto"/>
          <w:sz w:val="19"/>
          <w:szCs w:val="19"/>
        </w:rPr>
        <w:t>,</w:t>
      </w:r>
      <w:r w:rsidRPr="0058630A">
        <w:rPr>
          <w:rFonts w:ascii="Verdana" w:hAnsi="Verdana"/>
          <w:color w:val="auto"/>
          <w:sz w:val="19"/>
          <w:szCs w:val="19"/>
        </w:rPr>
        <w:t xml:space="preserve"> a llevar a cabo el tratamiento de los datos personales en los sistemas/dispositivos de tratamiento, manuales y automatizados, y en las ubicaciones que en el citado Anexo se especifican, equipamiento que podrá estar bajo el control del órgano de contratación o bajo el control directo o indirecto de la persona </w:t>
      </w:r>
      <w:r w:rsidR="0056761D" w:rsidRPr="0058630A">
        <w:rPr>
          <w:rFonts w:ascii="Verdana" w:hAnsi="Verdana"/>
          <w:color w:val="auto"/>
          <w:sz w:val="19"/>
          <w:szCs w:val="19"/>
        </w:rPr>
        <w:t>contratista</w:t>
      </w:r>
      <w:r w:rsidRPr="0058630A">
        <w:rPr>
          <w:rFonts w:ascii="Verdana" w:hAnsi="Verdana"/>
          <w:color w:val="auto"/>
          <w:sz w:val="19"/>
          <w:szCs w:val="19"/>
        </w:rPr>
        <w:t xml:space="preserve">, u otros que hayan sido expresamente autorizados por escrito por el mismo, según se establezca en dicho Anexo en su caso, y únicamente por  </w:t>
      </w:r>
      <w:r w:rsidRPr="0058630A">
        <w:rPr>
          <w:rFonts w:ascii="Verdana" w:hAnsi="Verdana" w:cs="Arial"/>
          <w:color w:val="auto"/>
          <w:spacing w:val="-2"/>
          <w:sz w:val="19"/>
          <w:szCs w:val="19"/>
        </w:rPr>
        <w:t>las personas usuarias</w:t>
      </w:r>
      <w:r w:rsidRPr="0058630A">
        <w:rPr>
          <w:rFonts w:ascii="Verdana" w:hAnsi="Verdana"/>
          <w:color w:val="auto"/>
          <w:sz w:val="19"/>
          <w:szCs w:val="19"/>
        </w:rPr>
        <w:t xml:space="preserve"> o perfiles de  </w:t>
      </w:r>
      <w:r w:rsidRPr="0058630A">
        <w:rPr>
          <w:rFonts w:ascii="Verdana" w:hAnsi="Verdana" w:cs="Arial"/>
          <w:color w:val="auto"/>
          <w:spacing w:val="-2"/>
          <w:sz w:val="19"/>
          <w:szCs w:val="19"/>
        </w:rPr>
        <w:t xml:space="preserve">personas usuarias </w:t>
      </w:r>
      <w:r w:rsidRPr="0058630A">
        <w:rPr>
          <w:rFonts w:ascii="Verdana" w:hAnsi="Verdana"/>
          <w:color w:val="auto"/>
          <w:sz w:val="19"/>
          <w:szCs w:val="19"/>
        </w:rPr>
        <w:t>asignados a la ejecución del objeto de este pliego.</w:t>
      </w:r>
    </w:p>
    <w:p w14:paraId="7A57577D" w14:textId="77777777" w:rsidR="00CE79E5" w:rsidRPr="0058630A" w:rsidRDefault="00CE79E5" w:rsidP="0058630A">
      <w:pPr>
        <w:pStyle w:val="Normal1"/>
        <w:spacing w:after="0"/>
        <w:rPr>
          <w:rFonts w:ascii="Verdana" w:hAnsi="Verdana"/>
          <w:color w:val="auto"/>
          <w:sz w:val="19"/>
          <w:szCs w:val="19"/>
        </w:rPr>
      </w:pPr>
    </w:p>
    <w:p w14:paraId="03C44409" w14:textId="4FE8307A"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k) Salvo que se indique otra cosa en el Anexo</w:t>
      </w:r>
      <w:r w:rsidR="0056761D" w:rsidRPr="0058630A">
        <w:rPr>
          <w:rFonts w:ascii="Verdana" w:hAnsi="Verdana"/>
          <w:color w:val="auto"/>
          <w:sz w:val="19"/>
          <w:szCs w:val="19"/>
        </w:rPr>
        <w:t xml:space="preserve"> I – apartado 15</w:t>
      </w:r>
      <w:r w:rsidRPr="0058630A">
        <w:rPr>
          <w:rFonts w:ascii="Verdana" w:hAnsi="Verdana"/>
          <w:color w:val="auto"/>
          <w:sz w:val="19"/>
          <w:szCs w:val="19"/>
        </w:rPr>
        <w:t xml:space="preserve"> “Tratamiento de Datos Personales” o se instruya así expresamente por el órgano de contratación, a tratar los Datos Personales dentro del Espacio Económico Europeo u otro espacio considerado por la normativa aplicable como de seguridad equivalente, no tratándolos fuera de este espacio ni directamente ni a través de cualesquiera subcontratistas</w:t>
      </w:r>
      <w:r w:rsidR="00CE79E5" w:rsidRPr="0058630A">
        <w:rPr>
          <w:rFonts w:ascii="Verdana" w:hAnsi="Verdana"/>
          <w:color w:val="auto"/>
          <w:sz w:val="19"/>
          <w:szCs w:val="19"/>
        </w:rPr>
        <w:t xml:space="preserve"> </w:t>
      </w:r>
      <w:r w:rsidRPr="0058630A">
        <w:rPr>
          <w:rFonts w:ascii="Verdana" w:hAnsi="Verdana" w:cs="Arial"/>
          <w:color w:val="auto"/>
          <w:spacing w:val="-2"/>
          <w:sz w:val="19"/>
          <w:szCs w:val="19"/>
        </w:rPr>
        <w:t>autorizadas</w:t>
      </w:r>
      <w:r w:rsidRPr="0058630A">
        <w:rPr>
          <w:rFonts w:ascii="Verdana" w:hAnsi="Verdana"/>
          <w:color w:val="auto"/>
          <w:sz w:val="19"/>
          <w:szCs w:val="19"/>
        </w:rPr>
        <w:t xml:space="preserve"> conforme a lo establecido en este pliego o demás documentos contractuales, salvo que esté  </w:t>
      </w:r>
      <w:r w:rsidRPr="0058630A">
        <w:rPr>
          <w:rFonts w:ascii="Verdana" w:hAnsi="Verdana" w:cs="Arial"/>
          <w:color w:val="auto"/>
          <w:spacing w:val="-2"/>
          <w:sz w:val="19"/>
          <w:szCs w:val="19"/>
        </w:rPr>
        <w:t xml:space="preserve">obligada </w:t>
      </w:r>
      <w:r w:rsidRPr="0058630A">
        <w:rPr>
          <w:rFonts w:ascii="Verdana" w:hAnsi="Verdana"/>
          <w:color w:val="auto"/>
          <w:sz w:val="19"/>
          <w:szCs w:val="19"/>
        </w:rPr>
        <w:t>a ello en virtud del Derecho de la Unión o del Estado miembro que le resulte de aplicación.</w:t>
      </w:r>
    </w:p>
    <w:p w14:paraId="1B72B6DB" w14:textId="77777777" w:rsidR="00E233B8" w:rsidRPr="0058630A" w:rsidRDefault="00E233B8" w:rsidP="0058630A">
      <w:pPr>
        <w:pStyle w:val="Normal1"/>
        <w:spacing w:after="0"/>
        <w:rPr>
          <w:rFonts w:ascii="Verdana" w:hAnsi="Verdana"/>
          <w:color w:val="auto"/>
          <w:sz w:val="19"/>
          <w:szCs w:val="19"/>
        </w:rPr>
      </w:pPr>
    </w:p>
    <w:p w14:paraId="1ADDC222" w14:textId="5C859A9D"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En el caso de que por causa de Derecho nacional o de la Unión Europea </w:t>
      </w:r>
      <w:r w:rsidRPr="0058630A">
        <w:rPr>
          <w:rFonts w:ascii="Verdana" w:hAnsi="Verdana" w:cs="Arial"/>
          <w:color w:val="auto"/>
          <w:spacing w:val="-2"/>
          <w:sz w:val="19"/>
          <w:szCs w:val="19"/>
        </w:rPr>
        <w:t xml:space="preserve"> la persona </w:t>
      </w:r>
      <w:r w:rsidR="0056761D" w:rsidRPr="0058630A">
        <w:rPr>
          <w:rFonts w:ascii="Verdana" w:hAnsi="Verdana" w:cs="Arial"/>
          <w:color w:val="auto"/>
          <w:spacing w:val="-2"/>
          <w:sz w:val="19"/>
          <w:szCs w:val="19"/>
        </w:rPr>
        <w:t>contratista</w:t>
      </w:r>
      <w:r w:rsidRPr="0058630A">
        <w:rPr>
          <w:rFonts w:ascii="Verdana" w:hAnsi="Verdana"/>
          <w:color w:val="auto"/>
          <w:sz w:val="19"/>
          <w:szCs w:val="19"/>
        </w:rPr>
        <w:t xml:space="preserve"> se vea  </w:t>
      </w:r>
      <w:r w:rsidRPr="0058630A">
        <w:rPr>
          <w:rFonts w:ascii="Verdana" w:hAnsi="Verdana" w:cs="Arial"/>
          <w:color w:val="auto"/>
          <w:spacing w:val="-2"/>
          <w:sz w:val="19"/>
          <w:szCs w:val="19"/>
        </w:rPr>
        <w:t xml:space="preserve">obligada </w:t>
      </w:r>
      <w:r w:rsidRPr="0058630A">
        <w:rPr>
          <w:rFonts w:ascii="Verdana" w:hAnsi="Verdana"/>
          <w:color w:val="auto"/>
          <w:sz w:val="19"/>
          <w:szCs w:val="19"/>
        </w:rPr>
        <w:t>a llevar a cabo alguna transferencia internacional de datos</w:t>
      </w:r>
      <w:r w:rsidR="0056761D" w:rsidRPr="0058630A">
        <w:rPr>
          <w:rFonts w:ascii="Verdana" w:hAnsi="Verdana" w:cs="Arial"/>
          <w:color w:val="auto"/>
          <w:spacing w:val="-2"/>
          <w:sz w:val="19"/>
          <w:szCs w:val="19"/>
        </w:rPr>
        <w:t xml:space="preserve"> personales fuera del Espacio Económico Europeo</w:t>
      </w:r>
      <w:r w:rsidRPr="0058630A">
        <w:rPr>
          <w:rFonts w:ascii="Verdana" w:hAnsi="Verdana"/>
          <w:color w:val="auto"/>
          <w:sz w:val="19"/>
          <w:szCs w:val="19"/>
        </w:rPr>
        <w:t xml:space="preserve">, </w:t>
      </w:r>
      <w:r w:rsidRPr="0058630A">
        <w:rPr>
          <w:rFonts w:ascii="Verdana" w:hAnsi="Verdana" w:cs="Arial"/>
          <w:color w:val="auto"/>
          <w:spacing w:val="-2"/>
          <w:sz w:val="19"/>
          <w:szCs w:val="19"/>
        </w:rPr>
        <w:t xml:space="preserve"> la persona </w:t>
      </w:r>
      <w:r w:rsidR="0056761D" w:rsidRPr="0058630A">
        <w:rPr>
          <w:rFonts w:ascii="Verdana" w:hAnsi="Verdana" w:cs="Arial"/>
          <w:color w:val="auto"/>
          <w:spacing w:val="-2"/>
          <w:sz w:val="19"/>
          <w:szCs w:val="19"/>
        </w:rPr>
        <w:t>contratista</w:t>
      </w:r>
      <w:r w:rsidRPr="0058630A">
        <w:rPr>
          <w:rFonts w:ascii="Verdana" w:hAnsi="Verdana"/>
          <w:color w:val="auto"/>
          <w:sz w:val="19"/>
          <w:szCs w:val="19"/>
        </w:rPr>
        <w:t xml:space="preserve"> informará por escrito al órgano de contratación de esa exigencia legal, con antelación suficiente a efectuar el tratamiento, y garantizará el cumplimiento de cualesquiera requisitos legales que sean aplicables al mismo, salvo que el Derecho aplicable lo prohíba por razones importantes de interés público.</w:t>
      </w:r>
    </w:p>
    <w:p w14:paraId="486D4C45" w14:textId="77777777" w:rsidR="00E233B8" w:rsidRPr="0058630A" w:rsidRDefault="00E233B8" w:rsidP="0058630A">
      <w:pPr>
        <w:pStyle w:val="Normal1"/>
        <w:spacing w:after="0"/>
        <w:rPr>
          <w:rFonts w:ascii="Verdana" w:hAnsi="Verdana"/>
          <w:color w:val="auto"/>
          <w:sz w:val="19"/>
          <w:szCs w:val="19"/>
        </w:rPr>
      </w:pPr>
    </w:p>
    <w:p w14:paraId="625CA380" w14:textId="77777777" w:rsidR="0056761D" w:rsidRPr="0058630A" w:rsidRDefault="0056761D"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Los sistemas de información y comunicaciones para la recogida, almacenamiento, procesamiento y gestión del censo electoral, los padrones municipales de habitantes y otros registros de población, datos fiscales relacionados con tributos propios o cedidos y datos de los usuarios del sistema nacional de salud, así como los correspondientes tratamientos de datos personales, deben ubicarse y prestarse dentro del territorio de la Unión Europea. Estos datos personales no podrán ser objeto de transferencia a un tercer país u organización internacional, con excepción de los que hayan sido objeto de una decisión de adecuación de la Comisión Europea o cuando así lo exija el cumplimiento de las obligaciones internacionales asumidas por el Reino de España.</w:t>
      </w:r>
    </w:p>
    <w:p w14:paraId="3A8151F0" w14:textId="77777777" w:rsidR="0056761D" w:rsidRPr="0058630A" w:rsidRDefault="0056761D" w:rsidP="0058630A">
      <w:pPr>
        <w:pStyle w:val="Normal1"/>
        <w:spacing w:after="0"/>
        <w:rPr>
          <w:rFonts w:ascii="Verdana" w:hAnsi="Verdana"/>
          <w:color w:val="auto"/>
          <w:sz w:val="19"/>
          <w:szCs w:val="19"/>
        </w:rPr>
      </w:pPr>
    </w:p>
    <w:p w14:paraId="2413DC91" w14:textId="2848E2B7" w:rsidR="00E233B8" w:rsidRPr="0058630A" w:rsidRDefault="00F66C1C" w:rsidP="0058630A">
      <w:pPr>
        <w:pStyle w:val="Textbody"/>
        <w:spacing w:after="0"/>
        <w:rPr>
          <w:rFonts w:ascii="Verdana" w:eastAsia="Noto Sans HK" w:hAnsi="Verdana" w:cs="Arial"/>
          <w:spacing w:val="-2"/>
          <w:kern w:val="2"/>
          <w:sz w:val="19"/>
          <w:szCs w:val="19"/>
          <w:lang w:eastAsia="en-US"/>
        </w:rPr>
      </w:pPr>
      <w:r w:rsidRPr="0058630A">
        <w:rPr>
          <w:rFonts w:ascii="Verdana" w:hAnsi="Verdana"/>
          <w:sz w:val="19"/>
          <w:szCs w:val="19"/>
        </w:rPr>
        <w:t xml:space="preserve">l) </w:t>
      </w:r>
      <w:r w:rsidR="00577ADD" w:rsidRPr="0058630A">
        <w:rPr>
          <w:rFonts w:ascii="Verdana" w:eastAsia="Noto Sans HK" w:hAnsi="Verdana" w:cs="Arial"/>
          <w:spacing w:val="-2"/>
          <w:kern w:val="2"/>
          <w:sz w:val="19"/>
          <w:szCs w:val="19"/>
          <w:lang w:eastAsia="en-US"/>
        </w:rPr>
        <w:t>Comunicar al órgano de contratación como persona responsable o, en su caso, encargado del tratamiento de los datos, sin dilación indebida</w:t>
      </w:r>
      <w:r w:rsidR="00577ADD" w:rsidRPr="0058630A">
        <w:rPr>
          <w:rFonts w:ascii="Verdana" w:eastAsia="Noto Sans HK" w:hAnsi="Verdana" w:cs="Arial"/>
          <w:spacing w:val="-2"/>
          <w:kern w:val="2"/>
          <w:sz w:val="19"/>
          <w:szCs w:val="19"/>
          <w:lang w:eastAsia="en-US"/>
        </w:rPr>
        <w:footnoteReference w:id="9"/>
      </w:r>
      <w:r w:rsidR="00577ADD" w:rsidRPr="0058630A">
        <w:rPr>
          <w:rFonts w:ascii="Verdana" w:eastAsia="Noto Sans HK" w:hAnsi="Verdana" w:cs="Arial"/>
          <w:spacing w:val="-2"/>
          <w:kern w:val="2"/>
          <w:sz w:val="19"/>
          <w:szCs w:val="19"/>
          <w:lang w:eastAsia="en-US"/>
        </w:rPr>
        <w:t xml:space="preserve"> y a más tardar en un plazo no superior a 24, 48 o 72 horas, en función de que el riesgo de la brecha sea alto, medio o bajo, respectivamente, en términos de probabilidad por impacto,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w:t>
      </w:r>
      <w:r w:rsidR="00577ADD" w:rsidRPr="0058630A">
        <w:rPr>
          <w:rFonts w:ascii="Verdana" w:eastAsia="Noto Sans HK" w:hAnsi="Verdana" w:cs="Arial"/>
          <w:spacing w:val="-2"/>
          <w:kern w:val="2"/>
          <w:sz w:val="19"/>
          <w:szCs w:val="19"/>
          <w:lang w:eastAsia="en-US"/>
        </w:rPr>
        <w:lastRenderedPageBreak/>
        <w:t>o su disponibilidad, así como cualquier posible vulneración de la confidencialidad como consecuencia de la puesta en conocimiento de terceras personas de los datos e informaciones obtenidos durante la ejecución del contrato. Comunicará con diligencia información detallada al respecto, incluso concretando qué personas interesadas sufrieron una pérdida de confidencialidad.</w:t>
      </w:r>
    </w:p>
    <w:p w14:paraId="290176ED" w14:textId="77777777" w:rsidR="00E233B8" w:rsidRPr="0058630A" w:rsidRDefault="00E233B8" w:rsidP="0058630A">
      <w:pPr>
        <w:pStyle w:val="Normal1"/>
        <w:spacing w:after="0"/>
        <w:rPr>
          <w:rFonts w:ascii="Verdana" w:hAnsi="Verdana"/>
          <w:color w:val="auto"/>
          <w:sz w:val="19"/>
          <w:szCs w:val="19"/>
        </w:rPr>
      </w:pPr>
    </w:p>
    <w:p w14:paraId="00CDB5F7" w14:textId="0F2E48DF" w:rsidR="00CF0407" w:rsidRPr="0058630A" w:rsidRDefault="00F66C1C"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 xml:space="preserve">m) </w:t>
      </w:r>
      <w:r w:rsidR="00CF0407" w:rsidRPr="0058630A">
        <w:rPr>
          <w:rFonts w:ascii="Verdana" w:eastAsia="Noto Sans HK" w:hAnsi="Verdana" w:cs="Arial"/>
          <w:spacing w:val="-2"/>
          <w:kern w:val="2"/>
          <w:sz w:val="19"/>
          <w:szCs w:val="19"/>
          <w:lang w:eastAsia="en-US"/>
        </w:rPr>
        <w:t>Cuando una persona ejerza un derecho de acceso, rectificación, supresión y oposición, limitación del tratamiento, portabilidad de datos y derecho a no ser objeto de decisiones individualizadas automatizadas, u otros reconocidos por la normativa aplicable (conjuntamente, los “Derechos”), ante la persona contratista encargada del tratamiento, ésta debe comunicarlo al órgano de contratación responsable o, en su caso, encargado del tratamiento,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w:t>
      </w:r>
    </w:p>
    <w:p w14:paraId="293D1D9F"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6ECA76DB" w14:textId="48946A8E"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La persona contratista asistirá al órgano de contratación responsable o, en su caso, encargado del tratamiento, siempre que sea posible, para que ésta pueda cumplir y dar respuesta a los ejercicios de derechos.</w:t>
      </w:r>
    </w:p>
    <w:p w14:paraId="0BB1C1CF"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683E9D41" w14:textId="00C89664"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n) Colaborar con el órgano de contratación responsable o, en su caso, encargado del tratamiento, en el cumplimiento de sus obligaciones en materia de (i) medidas de seguridad, (</w:t>
      </w:r>
      <w:proofErr w:type="spellStart"/>
      <w:r w:rsidRPr="0058630A">
        <w:rPr>
          <w:rFonts w:ascii="Verdana" w:eastAsia="Noto Sans HK" w:hAnsi="Verdana" w:cs="Arial"/>
          <w:spacing w:val="-2"/>
          <w:kern w:val="2"/>
          <w:sz w:val="19"/>
          <w:szCs w:val="19"/>
          <w:lang w:eastAsia="en-US"/>
        </w:rPr>
        <w:t>ii</w:t>
      </w:r>
      <w:proofErr w:type="spellEnd"/>
      <w:r w:rsidRPr="0058630A">
        <w:rPr>
          <w:rFonts w:ascii="Verdana" w:eastAsia="Noto Sans HK" w:hAnsi="Verdana" w:cs="Arial"/>
          <w:spacing w:val="-2"/>
          <w:kern w:val="2"/>
          <w:sz w:val="19"/>
          <w:szCs w:val="19"/>
          <w:lang w:eastAsia="en-US"/>
        </w:rPr>
        <w:t>) comunicación y/o notificación de brechas (logradas e intentadas) de medidas de seguridad a las autoridades competentes o  las personas interesadas, y (</w:t>
      </w:r>
      <w:proofErr w:type="spellStart"/>
      <w:r w:rsidRPr="0058630A">
        <w:rPr>
          <w:rFonts w:ascii="Verdana" w:eastAsia="Noto Sans HK" w:hAnsi="Verdana" w:cs="Arial"/>
          <w:spacing w:val="-2"/>
          <w:kern w:val="2"/>
          <w:sz w:val="19"/>
          <w:szCs w:val="19"/>
          <w:lang w:eastAsia="en-US"/>
        </w:rPr>
        <w:t>iii</w:t>
      </w:r>
      <w:proofErr w:type="spellEnd"/>
      <w:r w:rsidRPr="0058630A">
        <w:rPr>
          <w:rFonts w:ascii="Verdana" w:eastAsia="Noto Sans HK" w:hAnsi="Verdana" w:cs="Arial"/>
          <w:spacing w:val="-2"/>
          <w:kern w:val="2"/>
          <w:sz w:val="19"/>
          <w:szCs w:val="19"/>
          <w:lang w:eastAsia="en-US"/>
        </w:rPr>
        <w:t>) realizar gestión de riesgos en protección de datos y colaborar en la realización de evaluaciones de impacto relativas a la protección de datos personales y consultas previas al respecto a las autoridades competentes, teniendo en cuenta la naturaleza del tratamiento y la información de la que disponga.</w:t>
      </w:r>
    </w:p>
    <w:p w14:paraId="632EFF72"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4523A8FE"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Asimismo, pondrá a disposición del mismo, a requerimiento de éste, toda la información necesaria para demostrar el cumplimiento de las obligaciones previstas en este pliego y demás documentos contractuales y colaborará en la realización de auditoras e inspecciones llevadas a cabo, en su caso, por la Junta de Andalucía.</w:t>
      </w:r>
    </w:p>
    <w:p w14:paraId="3B994244"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04170513" w14:textId="2ABE1CF3"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ñ) En los casos en que la normativa así lo exija, llevar, por escrito incluso en formato electrónico, y de conformidad con lo previsto en el artículo 30.2 del RGPD, un registro de todas las categorías de actividades de tratamiento efectuadas por cuenta del órgano de contratación responsable o, en su caso, encargada del tratamiento, que contenga, al menos, las circunstancias a que se refiere dicho artículo.</w:t>
      </w:r>
    </w:p>
    <w:p w14:paraId="0C47A2F7"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022A537E" w14:textId="018FFF73"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o) Disponer de evidencias que demuestren el cumplimiento de la normativa de protección de datos personales y del deber de responsabilidad activa, como certificados previos sobre el grado de cumplimiento o resultados de auditorías, que habrá de poner a disposición del órgano de contratación, responsable o, en su caso, encargada del tratamiento, a su requerimiento. Asimismo, durante la vigencia del contrato, pondrá a disposición toda información, certificaciones y auditorías realizadas en cada momento.</w:t>
      </w:r>
    </w:p>
    <w:p w14:paraId="43D5A807"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2CD1B4FC" w14:textId="7F8BE660"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p) Derecho de información:  la persona contratista encargada del tratamiento, en el momento de la recogida de los datos, debe facilitar la información relativa a los tratamientos de datos que se van a realizar. La redacción y el formato en que se facilitará la información se debe consensuar con el órgano de contratación responsable o, en su caso, encargado del tratamiento antes del inicio de la recogida de los datos.</w:t>
      </w:r>
    </w:p>
    <w:p w14:paraId="588EF64E"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0418E179" w14:textId="769BF83B"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t>Todas las actuaciones que la persona contratista efectúe en cumplimiento de las obligaciones de información y comunicación al órgano de contratación antes relacionadas deberán llevarse a cabo a través de la persona responsable del contrato o, al menos, darle a ésta traslado inmediato de las mismas.</w:t>
      </w:r>
    </w:p>
    <w:p w14:paraId="091023FC" w14:textId="77777777" w:rsidR="00CF0407" w:rsidRPr="0058630A" w:rsidRDefault="00CF0407" w:rsidP="0058630A">
      <w:pPr>
        <w:pStyle w:val="Textbody"/>
        <w:spacing w:after="0"/>
        <w:rPr>
          <w:rFonts w:ascii="Verdana" w:eastAsia="Noto Sans HK" w:hAnsi="Verdana" w:cs="Arial"/>
          <w:spacing w:val="-2"/>
          <w:kern w:val="2"/>
          <w:sz w:val="19"/>
          <w:szCs w:val="19"/>
          <w:lang w:eastAsia="en-US"/>
        </w:rPr>
      </w:pPr>
    </w:p>
    <w:p w14:paraId="498E92BB" w14:textId="16A9A40F" w:rsidR="00CF0407" w:rsidRPr="0058630A" w:rsidRDefault="00CF0407" w:rsidP="0058630A">
      <w:pPr>
        <w:pStyle w:val="Textbody"/>
        <w:spacing w:after="0"/>
        <w:rPr>
          <w:rFonts w:ascii="Verdana" w:eastAsia="Noto Sans HK" w:hAnsi="Verdana" w:cs="Arial"/>
          <w:spacing w:val="-2"/>
          <w:kern w:val="2"/>
          <w:sz w:val="19"/>
          <w:szCs w:val="19"/>
          <w:lang w:eastAsia="en-US"/>
        </w:rPr>
      </w:pPr>
      <w:r w:rsidRPr="0058630A">
        <w:rPr>
          <w:rFonts w:ascii="Verdana" w:eastAsia="Noto Sans HK" w:hAnsi="Verdana" w:cs="Arial"/>
          <w:spacing w:val="-2"/>
          <w:kern w:val="2"/>
          <w:sz w:val="19"/>
          <w:szCs w:val="19"/>
          <w:lang w:eastAsia="en-US"/>
        </w:rPr>
        <w:lastRenderedPageBreak/>
        <w:t xml:space="preserve">La presente cláusula y las obligaciones en ella establecidas, así como el Anexo I-apartado </w:t>
      </w:r>
      <w:r w:rsidR="0015425C">
        <w:rPr>
          <w:rFonts w:ascii="Verdana" w:eastAsia="Noto Sans HK" w:hAnsi="Verdana" w:cs="Arial"/>
          <w:spacing w:val="-2"/>
          <w:kern w:val="2"/>
          <w:sz w:val="19"/>
          <w:szCs w:val="19"/>
          <w:lang w:eastAsia="en-US"/>
        </w:rPr>
        <w:t>15</w:t>
      </w:r>
      <w:r w:rsidRPr="0058630A">
        <w:rPr>
          <w:rFonts w:ascii="Verdana" w:eastAsia="Noto Sans HK" w:hAnsi="Verdana" w:cs="Arial"/>
          <w:spacing w:val="-2"/>
          <w:kern w:val="2"/>
          <w:sz w:val="19"/>
          <w:szCs w:val="19"/>
          <w:lang w:eastAsia="en-US"/>
        </w:rPr>
        <w:t xml:space="preserve"> relativo al Tratamiento de Datos Personales constituyen el ‘contrato de encargo de tratamiento’ entre el órgano de contratación responsable o, en su caso, encargado del tratamiento y la persona contratista a que hace referencia el artículo 28.3 del RGPD. Las obligaciones y prestaciones que aquí se contienen no son </w:t>
      </w:r>
      <w:proofErr w:type="spellStart"/>
      <w:r w:rsidRPr="0058630A">
        <w:rPr>
          <w:rFonts w:ascii="Verdana" w:eastAsia="Noto Sans HK" w:hAnsi="Verdana" w:cs="Arial"/>
          <w:spacing w:val="-2"/>
          <w:kern w:val="2"/>
          <w:sz w:val="19"/>
          <w:szCs w:val="19"/>
          <w:lang w:eastAsia="en-US"/>
        </w:rPr>
        <w:t>retribuibles</w:t>
      </w:r>
      <w:proofErr w:type="spellEnd"/>
      <w:r w:rsidRPr="0058630A">
        <w:rPr>
          <w:rFonts w:ascii="Verdana" w:eastAsia="Noto Sans HK" w:hAnsi="Verdana" w:cs="Arial"/>
          <w:spacing w:val="-2"/>
          <w:kern w:val="2"/>
          <w:sz w:val="19"/>
          <w:szCs w:val="19"/>
          <w:lang w:eastAsia="en-US"/>
        </w:rPr>
        <w:t xml:space="preserve"> de forma distinta de lo previsto en el presente pliego y demás documentos contractuales y tendrán la misma duración que la prestación objeto de este contrato, prorrogándose en su caso por períodos iguales a éste. No obstante, a la finalización del contrato, el deber de secreto continuará vigente, sin límite de tiempo, para todas las personas involucradas en la ejecución del contrato.</w:t>
      </w:r>
    </w:p>
    <w:p w14:paraId="3A20553A" w14:textId="7D9FFD7A" w:rsidR="00E233B8" w:rsidRPr="0058630A" w:rsidRDefault="00E233B8" w:rsidP="0058630A">
      <w:pPr>
        <w:pStyle w:val="Normal1"/>
        <w:spacing w:after="0"/>
        <w:rPr>
          <w:rFonts w:ascii="Verdana" w:hAnsi="Verdana"/>
          <w:color w:val="auto"/>
          <w:sz w:val="19"/>
          <w:szCs w:val="19"/>
        </w:rPr>
      </w:pPr>
    </w:p>
    <w:p w14:paraId="05725E20" w14:textId="4FE46BC1" w:rsidR="00E233B8" w:rsidRPr="0058630A" w:rsidRDefault="00F66C1C" w:rsidP="0058630A">
      <w:pPr>
        <w:pStyle w:val="Normal1"/>
        <w:spacing w:after="0"/>
        <w:rPr>
          <w:rFonts w:ascii="Verdana" w:hAnsi="Verdana"/>
          <w:b/>
          <w:bCs/>
          <w:color w:val="auto"/>
          <w:sz w:val="19"/>
          <w:szCs w:val="19"/>
        </w:rPr>
      </w:pPr>
      <w:r w:rsidRPr="0058630A">
        <w:rPr>
          <w:rFonts w:ascii="Verdana" w:hAnsi="Verdana"/>
          <w:b/>
          <w:bCs/>
          <w:color w:val="auto"/>
          <w:sz w:val="19"/>
          <w:szCs w:val="19"/>
        </w:rPr>
        <w:t xml:space="preserve">C. </w:t>
      </w:r>
      <w:r w:rsidR="00CF0407" w:rsidRPr="0058630A">
        <w:rPr>
          <w:rFonts w:ascii="Verdana" w:hAnsi="Verdana"/>
          <w:b/>
          <w:bCs/>
          <w:color w:val="auto"/>
          <w:sz w:val="19"/>
          <w:szCs w:val="19"/>
        </w:rPr>
        <w:t>E</w:t>
      </w:r>
      <w:r w:rsidRPr="0058630A">
        <w:rPr>
          <w:rFonts w:ascii="Verdana" w:hAnsi="Verdana"/>
          <w:b/>
          <w:bCs/>
          <w:color w:val="auto"/>
          <w:sz w:val="19"/>
          <w:szCs w:val="19"/>
        </w:rPr>
        <w:t>ncargos de tratamiento asociados a subcontrataciones.</w:t>
      </w:r>
    </w:p>
    <w:p w14:paraId="0F91B31E" w14:textId="77777777" w:rsidR="00E233B8" w:rsidRPr="0058630A" w:rsidRDefault="00E233B8" w:rsidP="0058630A">
      <w:pPr>
        <w:pStyle w:val="Normal1"/>
        <w:spacing w:after="0"/>
        <w:rPr>
          <w:rFonts w:ascii="Verdana" w:hAnsi="Verdana"/>
          <w:color w:val="auto"/>
          <w:sz w:val="19"/>
          <w:szCs w:val="19"/>
        </w:rPr>
      </w:pPr>
    </w:p>
    <w:p w14:paraId="79AF0235" w14:textId="4A5722A7" w:rsidR="00CF0407" w:rsidRPr="0058630A" w:rsidRDefault="00CF0407" w:rsidP="0058630A">
      <w:pPr>
        <w:pStyle w:val="Textbody"/>
        <w:spacing w:after="0"/>
        <w:rPr>
          <w:rFonts w:ascii="Verdana" w:hAnsi="Verdana"/>
          <w:sz w:val="19"/>
          <w:szCs w:val="19"/>
        </w:rPr>
      </w:pPr>
      <w:r w:rsidRPr="0058630A">
        <w:rPr>
          <w:rFonts w:ascii="Verdana" w:hAnsi="Verdana"/>
          <w:sz w:val="19"/>
          <w:szCs w:val="19"/>
        </w:rPr>
        <w:t xml:space="preserve">Cuando se produzca una subcontratación con </w:t>
      </w:r>
      <w:r w:rsidRPr="0058630A">
        <w:rPr>
          <w:rFonts w:ascii="Verdana" w:hAnsi="Verdana" w:cs="NewsGotT"/>
          <w:sz w:val="19"/>
          <w:szCs w:val="19"/>
        </w:rPr>
        <w:t>terceras personas</w:t>
      </w:r>
      <w:r w:rsidRPr="0058630A">
        <w:rPr>
          <w:rFonts w:ascii="Verdana" w:hAnsi="Verdana"/>
          <w:sz w:val="19"/>
          <w:szCs w:val="19"/>
        </w:rPr>
        <w:t xml:space="preserve"> de la ejecución del contrato y </w:t>
      </w:r>
      <w:r w:rsidRPr="0058630A">
        <w:rPr>
          <w:rFonts w:ascii="Verdana" w:hAnsi="Verdana" w:cs="Arial"/>
          <w:spacing w:val="-2"/>
          <w:sz w:val="19"/>
          <w:szCs w:val="19"/>
        </w:rPr>
        <w:t xml:space="preserve">la persona </w:t>
      </w:r>
      <w:r w:rsidRPr="0058630A">
        <w:rPr>
          <w:rFonts w:ascii="Verdana" w:hAnsi="Verdana"/>
          <w:sz w:val="19"/>
          <w:szCs w:val="19"/>
        </w:rPr>
        <w:t>subcontratista deba acceder a datos personales, la persona contratista lo pondrá en conocimiento previo del órgano de contratación, identificando qué tratamiento de datos personales conlleva, para que éste decida, en su caso, si otorgar o no su autorización a dicha subcontratación.</w:t>
      </w:r>
    </w:p>
    <w:p w14:paraId="49F4A683" w14:textId="77777777" w:rsidR="00CF0407" w:rsidRPr="0058630A" w:rsidRDefault="00CF0407" w:rsidP="0058630A">
      <w:pPr>
        <w:pStyle w:val="Textbody"/>
        <w:spacing w:after="0"/>
        <w:rPr>
          <w:rFonts w:ascii="Verdana" w:hAnsi="Verdana"/>
          <w:sz w:val="19"/>
          <w:szCs w:val="19"/>
        </w:rPr>
      </w:pPr>
      <w:r w:rsidRPr="0058630A">
        <w:rPr>
          <w:rFonts w:ascii="Verdana" w:hAnsi="Verdana"/>
          <w:sz w:val="19"/>
          <w:szCs w:val="19"/>
        </w:rPr>
        <w:t>En todo caso, para su autorización es requisito que se cumplan las siguientes condiciones:</w:t>
      </w:r>
    </w:p>
    <w:p w14:paraId="20CF3B77" w14:textId="77777777" w:rsidR="00CF0407" w:rsidRPr="0058630A" w:rsidRDefault="00CF0407" w:rsidP="0058630A">
      <w:pPr>
        <w:pStyle w:val="Textbody"/>
        <w:spacing w:after="0"/>
        <w:rPr>
          <w:rFonts w:ascii="Verdana" w:hAnsi="Verdana"/>
          <w:sz w:val="19"/>
          <w:szCs w:val="19"/>
        </w:rPr>
      </w:pPr>
    </w:p>
    <w:p w14:paraId="49A4C1C9" w14:textId="77777777" w:rsidR="00CF0407" w:rsidRPr="0058630A" w:rsidRDefault="00CF0407" w:rsidP="0058630A">
      <w:pPr>
        <w:pStyle w:val="Textbody"/>
        <w:spacing w:after="0"/>
        <w:ind w:left="283" w:hanging="283"/>
        <w:rPr>
          <w:rFonts w:ascii="Verdana" w:hAnsi="Verdana"/>
          <w:sz w:val="19"/>
          <w:szCs w:val="19"/>
          <w:shd w:val="clear" w:color="auto" w:fill="FFFF00"/>
        </w:rPr>
      </w:pPr>
      <w:r w:rsidRPr="0058630A">
        <w:rPr>
          <w:rFonts w:ascii="Verdana" w:hAnsi="Verdana"/>
          <w:sz w:val="19"/>
          <w:szCs w:val="19"/>
        </w:rPr>
        <w:t xml:space="preserve">- </w:t>
      </w:r>
      <w:r w:rsidRPr="0058630A">
        <w:rPr>
          <w:rFonts w:ascii="Verdana" w:hAnsi="Verdana"/>
          <w:sz w:val="19"/>
          <w:szCs w:val="19"/>
        </w:rPr>
        <w:tab/>
        <w:t xml:space="preserve">Que el tratamiento de datos personales por parte </w:t>
      </w:r>
      <w:r w:rsidRPr="0058630A">
        <w:rPr>
          <w:rFonts w:ascii="Verdana" w:hAnsi="Verdana" w:cs="Arial"/>
          <w:spacing w:val="-2"/>
          <w:sz w:val="19"/>
          <w:szCs w:val="19"/>
        </w:rPr>
        <w:t xml:space="preserve">de la persona </w:t>
      </w:r>
      <w:r w:rsidRPr="0058630A">
        <w:rPr>
          <w:rFonts w:ascii="Verdana" w:hAnsi="Verdana"/>
          <w:sz w:val="19"/>
          <w:szCs w:val="19"/>
        </w:rPr>
        <w:t>subcontratista se ajuste a la legalidad vigente, lo contemplado en este pliego y a las instrucciones del órgano de contratación. Será la empresa contratista la responsable de garantizar dicho cumplimiento frente al órgano de contratación.</w:t>
      </w:r>
    </w:p>
    <w:p w14:paraId="442F46DD" w14:textId="77777777" w:rsidR="00CF0407" w:rsidRPr="0058630A" w:rsidRDefault="00CF0407" w:rsidP="0058630A">
      <w:pPr>
        <w:pStyle w:val="Textbody"/>
        <w:spacing w:after="0"/>
        <w:ind w:left="283" w:hanging="283"/>
        <w:rPr>
          <w:rFonts w:ascii="Verdana" w:hAnsi="Verdana"/>
          <w:sz w:val="19"/>
          <w:szCs w:val="19"/>
        </w:rPr>
      </w:pPr>
    </w:p>
    <w:p w14:paraId="50AB1FD3" w14:textId="6591DFF0" w:rsidR="00CF0407" w:rsidRPr="0058630A" w:rsidRDefault="00CF0407" w:rsidP="0058630A">
      <w:pPr>
        <w:pStyle w:val="Textbody"/>
        <w:spacing w:after="0"/>
        <w:ind w:left="283" w:hanging="283"/>
        <w:rPr>
          <w:rFonts w:ascii="Verdana" w:hAnsi="Verdana"/>
          <w:sz w:val="19"/>
          <w:szCs w:val="19"/>
        </w:rPr>
      </w:pPr>
      <w:r w:rsidRPr="0058630A">
        <w:rPr>
          <w:rFonts w:ascii="Verdana" w:hAnsi="Verdana"/>
          <w:sz w:val="19"/>
          <w:szCs w:val="19"/>
        </w:rPr>
        <w:t xml:space="preserve">- </w:t>
      </w:r>
      <w:r w:rsidRPr="0058630A">
        <w:rPr>
          <w:rFonts w:ascii="Verdana" w:hAnsi="Verdana"/>
          <w:sz w:val="19"/>
          <w:szCs w:val="19"/>
        </w:rPr>
        <w:tab/>
        <w:t>Que la persona contratista y la empresa subcontratista formalicen un contrato de encargo de tratamiento de datos en términos no menos restrictivos a los previstos en el presente pliego, el cual será puesto a disposición del órgano de contratación. Este contrato de encargo deberá contener los términos y garantías que se exigen en el anexo I-apartado 15 para la persona contratista, adaptándose a la naturaleza de las operaciones de tratamiento y la información a la que se accede en desarrollo de los servidores o servicios subcontratados.</w:t>
      </w:r>
    </w:p>
    <w:p w14:paraId="797FF2DA" w14:textId="77777777" w:rsidR="00CF0407" w:rsidRPr="0058630A" w:rsidRDefault="00CF0407" w:rsidP="0058630A">
      <w:pPr>
        <w:pStyle w:val="Textbody"/>
        <w:spacing w:after="0"/>
        <w:rPr>
          <w:rFonts w:ascii="Verdana" w:hAnsi="Verdana"/>
          <w:sz w:val="19"/>
          <w:szCs w:val="19"/>
        </w:rPr>
      </w:pPr>
    </w:p>
    <w:p w14:paraId="4FF0B965" w14:textId="64BE7449" w:rsidR="00CF0407" w:rsidRPr="0058630A" w:rsidRDefault="00CF0407" w:rsidP="0058630A">
      <w:pPr>
        <w:pStyle w:val="Textbody"/>
        <w:spacing w:after="0"/>
        <w:rPr>
          <w:rFonts w:ascii="Verdana" w:hAnsi="Verdana"/>
          <w:sz w:val="19"/>
          <w:szCs w:val="19"/>
        </w:rPr>
      </w:pPr>
      <w:r w:rsidRPr="0058630A">
        <w:rPr>
          <w:rFonts w:ascii="Verdana" w:hAnsi="Verdana"/>
          <w:sz w:val="19"/>
          <w:szCs w:val="19"/>
        </w:rPr>
        <w:t xml:space="preserve">La persona contratista informará al órgano de contratación de cualquier cambio previsto en la incorporación o sustitución de </w:t>
      </w:r>
      <w:r w:rsidRPr="0058630A">
        <w:rPr>
          <w:rFonts w:ascii="Verdana" w:hAnsi="Verdana" w:cs="Arial"/>
          <w:spacing w:val="-2"/>
          <w:sz w:val="19"/>
          <w:szCs w:val="19"/>
        </w:rPr>
        <w:t xml:space="preserve">otras personas </w:t>
      </w:r>
      <w:r w:rsidRPr="0058630A">
        <w:rPr>
          <w:rFonts w:ascii="Verdana" w:hAnsi="Verdana"/>
          <w:sz w:val="19"/>
          <w:szCs w:val="19"/>
        </w:rPr>
        <w:t>subcontratistas, dando así la oportunidad de otorgar el consentimiento previsto en esta cláusula. La no respuesta a dicha solicitud equivale a oponerse a dichos cambios.</w:t>
      </w:r>
    </w:p>
    <w:p w14:paraId="296570B3" w14:textId="77777777" w:rsidR="00CF0407" w:rsidRPr="0058630A" w:rsidRDefault="00CF0407" w:rsidP="0058630A">
      <w:pPr>
        <w:pStyle w:val="Textbody"/>
        <w:spacing w:after="0"/>
        <w:rPr>
          <w:rFonts w:ascii="Verdana" w:hAnsi="Verdana"/>
          <w:sz w:val="19"/>
          <w:szCs w:val="19"/>
        </w:rPr>
      </w:pPr>
    </w:p>
    <w:p w14:paraId="61052611" w14:textId="160F9C0B" w:rsidR="00CF0407" w:rsidRPr="0058630A" w:rsidRDefault="00CF0407" w:rsidP="0058630A">
      <w:pPr>
        <w:pStyle w:val="Textbody"/>
        <w:spacing w:after="0"/>
        <w:rPr>
          <w:rFonts w:ascii="Verdana" w:hAnsi="Verdana" w:cs="Arial"/>
          <w:spacing w:val="-2"/>
          <w:sz w:val="19"/>
          <w:szCs w:val="19"/>
        </w:rPr>
      </w:pPr>
      <w:r w:rsidRPr="0058630A">
        <w:rPr>
          <w:rFonts w:ascii="Verdana" w:hAnsi="Verdana" w:cs="Arial"/>
          <w:spacing w:val="-2"/>
          <w:sz w:val="19"/>
          <w:szCs w:val="19"/>
        </w:rPr>
        <w:t>Asimismo, con relación a la obligación de informar, con carácter inmediato, al órgano de contratación de cualquier cambio que afecte en el futuro a la declaración en la que se pone de manifiesto dónde van a estar ubicados los servidores y desde dónde se van a prestar los servicios asociados a los mismos, ésta deberá ser exigidas igualmente por la persona contratista a todas las subcontratistas que participen en la ejecución del contrato.</w:t>
      </w:r>
    </w:p>
    <w:p w14:paraId="4E6C39BA" w14:textId="77777777" w:rsidR="00CF0407" w:rsidRPr="0058630A" w:rsidRDefault="00CF0407" w:rsidP="0058630A">
      <w:pPr>
        <w:pStyle w:val="Textbody"/>
        <w:spacing w:after="0"/>
        <w:rPr>
          <w:rFonts w:ascii="Verdana" w:hAnsi="Verdana" w:cs="Arial"/>
          <w:spacing w:val="-2"/>
          <w:sz w:val="19"/>
          <w:szCs w:val="19"/>
        </w:rPr>
      </w:pPr>
    </w:p>
    <w:p w14:paraId="1D9233DE" w14:textId="77777777" w:rsidR="00CF0407" w:rsidRPr="0058630A" w:rsidRDefault="00CF0407" w:rsidP="0058630A">
      <w:pPr>
        <w:pStyle w:val="Textbody"/>
        <w:spacing w:after="0"/>
        <w:rPr>
          <w:rFonts w:ascii="Verdana" w:hAnsi="Verdana" w:cs="Arial"/>
          <w:spacing w:val="-2"/>
          <w:sz w:val="19"/>
          <w:szCs w:val="19"/>
        </w:rPr>
      </w:pPr>
      <w:r w:rsidRPr="0058630A">
        <w:rPr>
          <w:rFonts w:ascii="Verdana" w:hAnsi="Verdana" w:cs="Arial"/>
          <w:spacing w:val="-2"/>
          <w:sz w:val="19"/>
          <w:szCs w:val="19"/>
        </w:rPr>
        <w:t>Cuando la persona subcontratista incumpla sus obligaciones de protección de datos, será la persona contratista la plenamente responsable ante el órgano de contratación responsable o, en su caso, encargado del tratamiento, por lo que respecta al cumplimiento de protección de datos de las obligaciones de la subcontratista.</w:t>
      </w:r>
    </w:p>
    <w:p w14:paraId="2D501EB1" w14:textId="77777777" w:rsidR="00E233B8" w:rsidRPr="0058630A" w:rsidRDefault="00E233B8" w:rsidP="0058630A">
      <w:pPr>
        <w:pStyle w:val="Normal1"/>
        <w:spacing w:after="0"/>
        <w:rPr>
          <w:rFonts w:ascii="Verdana" w:hAnsi="Verdana"/>
          <w:color w:val="auto"/>
          <w:sz w:val="19"/>
          <w:szCs w:val="19"/>
        </w:rPr>
      </w:pPr>
    </w:p>
    <w:p w14:paraId="75B63461" w14:textId="77777777" w:rsidR="00E233B8" w:rsidRPr="0058630A" w:rsidRDefault="00F66C1C" w:rsidP="0058630A">
      <w:pPr>
        <w:pStyle w:val="Normal1"/>
        <w:spacing w:after="0"/>
        <w:rPr>
          <w:rFonts w:ascii="Verdana" w:hAnsi="Verdana"/>
          <w:b/>
          <w:bCs/>
          <w:color w:val="auto"/>
          <w:sz w:val="19"/>
          <w:szCs w:val="19"/>
        </w:rPr>
      </w:pPr>
      <w:r w:rsidRPr="0058630A">
        <w:rPr>
          <w:rFonts w:ascii="Verdana" w:hAnsi="Verdana"/>
          <w:b/>
          <w:bCs/>
          <w:color w:val="auto"/>
          <w:sz w:val="19"/>
          <w:szCs w:val="19"/>
        </w:rPr>
        <w:t>D. Información sobre tratamiento de datos personales contenidos en este contrato y los necesarios para su tramitación.</w:t>
      </w:r>
    </w:p>
    <w:p w14:paraId="6A046366" w14:textId="77777777" w:rsidR="00E233B8" w:rsidRPr="0058630A" w:rsidRDefault="00E233B8" w:rsidP="0058630A">
      <w:pPr>
        <w:pStyle w:val="Normal1"/>
        <w:spacing w:after="0"/>
        <w:rPr>
          <w:rFonts w:ascii="Verdana" w:hAnsi="Verdana"/>
          <w:color w:val="auto"/>
          <w:sz w:val="19"/>
          <w:szCs w:val="19"/>
        </w:rPr>
      </w:pPr>
    </w:p>
    <w:p w14:paraId="45662B21" w14:textId="23261889" w:rsidR="00E233B8" w:rsidRPr="0058630A" w:rsidRDefault="00F66C1C" w:rsidP="0058630A">
      <w:pPr>
        <w:pStyle w:val="Normal1"/>
        <w:spacing w:after="0"/>
        <w:rPr>
          <w:rFonts w:ascii="Verdana" w:hAnsi="Verdana"/>
          <w:color w:val="auto"/>
          <w:sz w:val="19"/>
          <w:szCs w:val="19"/>
        </w:rPr>
      </w:pPr>
      <w:r w:rsidRPr="0058630A">
        <w:rPr>
          <w:rFonts w:ascii="Verdana" w:hAnsi="Verdana"/>
          <w:color w:val="auto"/>
          <w:sz w:val="19"/>
          <w:szCs w:val="19"/>
        </w:rPr>
        <w:t xml:space="preserve">Los datos de carácter personal contenidos en este contrato y los necesarios para su gestión serán tratados por el órgano de contratación con la finalidad de llevar a cabo la gestión presupuestaria y económica del mismo, siendo </w:t>
      </w:r>
      <w:r w:rsidRPr="0058630A">
        <w:rPr>
          <w:rFonts w:ascii="Verdana" w:hAnsi="Verdana" w:cs="Arial"/>
          <w:color w:val="auto"/>
          <w:spacing w:val="-2"/>
          <w:sz w:val="19"/>
          <w:szCs w:val="19"/>
        </w:rPr>
        <w:t xml:space="preserve">la persona </w:t>
      </w:r>
      <w:r w:rsidRPr="0058630A">
        <w:rPr>
          <w:rFonts w:ascii="Verdana" w:hAnsi="Verdana"/>
          <w:color w:val="auto"/>
          <w:sz w:val="19"/>
          <w:szCs w:val="19"/>
        </w:rPr>
        <w:t>responsable de</w:t>
      </w:r>
      <w:r w:rsidR="00CF0407" w:rsidRPr="0058630A">
        <w:rPr>
          <w:rFonts w:ascii="Verdana" w:hAnsi="Verdana"/>
          <w:color w:val="auto"/>
          <w:sz w:val="19"/>
          <w:szCs w:val="19"/>
        </w:rPr>
        <w:t xml:space="preserve"> este</w:t>
      </w:r>
      <w:r w:rsidRPr="0058630A">
        <w:rPr>
          <w:rFonts w:ascii="Verdana" w:hAnsi="Verdana"/>
          <w:color w:val="auto"/>
          <w:sz w:val="19"/>
          <w:szCs w:val="19"/>
        </w:rPr>
        <w:t xml:space="preserve"> tratamiento </w:t>
      </w:r>
      <w:r w:rsidR="00CF0407" w:rsidRPr="0058630A">
        <w:rPr>
          <w:rFonts w:ascii="Verdana" w:hAnsi="Verdana"/>
          <w:color w:val="auto"/>
          <w:sz w:val="19"/>
          <w:szCs w:val="19"/>
        </w:rPr>
        <w:t>la</w:t>
      </w:r>
      <w:r w:rsidRPr="0058630A">
        <w:rPr>
          <w:rFonts w:ascii="Verdana" w:hAnsi="Verdana"/>
          <w:color w:val="auto"/>
          <w:sz w:val="19"/>
          <w:szCs w:val="19"/>
        </w:rPr>
        <w:t xml:space="preserve"> que así esté </w:t>
      </w:r>
      <w:r w:rsidRPr="0058630A">
        <w:rPr>
          <w:rFonts w:ascii="Verdana" w:hAnsi="Verdana" w:cs="Arial"/>
          <w:color w:val="auto"/>
          <w:spacing w:val="-2"/>
          <w:sz w:val="19"/>
          <w:szCs w:val="19"/>
        </w:rPr>
        <w:t xml:space="preserve">designada </w:t>
      </w:r>
      <w:r w:rsidRPr="0058630A">
        <w:rPr>
          <w:rFonts w:ascii="Verdana" w:hAnsi="Verdana"/>
          <w:color w:val="auto"/>
          <w:sz w:val="19"/>
          <w:szCs w:val="19"/>
        </w:rPr>
        <w:t>formalmente en el ámbito de la entidad.</w:t>
      </w:r>
    </w:p>
    <w:p w14:paraId="7B915A1D" w14:textId="77777777" w:rsidR="00E233B8" w:rsidRPr="0058630A" w:rsidRDefault="00E233B8" w:rsidP="0058630A">
      <w:pPr>
        <w:pStyle w:val="Normal1"/>
        <w:spacing w:after="0"/>
        <w:rPr>
          <w:rFonts w:ascii="Verdana" w:hAnsi="Verdana"/>
          <w:color w:val="auto"/>
          <w:sz w:val="19"/>
          <w:szCs w:val="19"/>
        </w:rPr>
      </w:pPr>
    </w:p>
    <w:p w14:paraId="123B158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lastRenderedPageBreak/>
        <w:t xml:space="preserve">La base jurídica del tratamiento es el cumplimiento de una obligación legal de un fin de interés público y el ejercicio de poderes públicos conferidos </w:t>
      </w:r>
      <w:r w:rsidRPr="00251954">
        <w:rPr>
          <w:rFonts w:ascii="Verdana" w:hAnsi="Verdana" w:cs="Arial"/>
          <w:color w:val="auto"/>
          <w:spacing w:val="-2"/>
          <w:sz w:val="19"/>
          <w:szCs w:val="19"/>
        </w:rPr>
        <w:t xml:space="preserve">a la persona </w:t>
      </w:r>
      <w:r w:rsidRPr="00251954">
        <w:rPr>
          <w:rFonts w:ascii="Verdana" w:hAnsi="Verdana"/>
          <w:color w:val="auto"/>
          <w:sz w:val="19"/>
          <w:szCs w:val="19"/>
        </w:rPr>
        <w:t xml:space="preserve">responsable del tratamiento por la </w:t>
      </w:r>
      <w:r w:rsidRPr="00251954">
        <w:rPr>
          <w:rFonts w:ascii="Verdana" w:hAnsi="Verdana" w:cs="Arial"/>
          <w:color w:val="auto"/>
          <w:spacing w:val="-2"/>
          <w:sz w:val="19"/>
          <w:szCs w:val="19"/>
        </w:rPr>
        <w:t>LCSP</w:t>
      </w:r>
      <w:r w:rsidRPr="00251954">
        <w:rPr>
          <w:rFonts w:ascii="Verdana" w:hAnsi="Verdana"/>
          <w:color w:val="auto"/>
          <w:sz w:val="19"/>
          <w:szCs w:val="19"/>
        </w:rPr>
        <w:t xml:space="preserve"> y el Texto Refundido de la Ley General de Hacienda Pública y demás que regule los gastos públicos.</w:t>
      </w:r>
    </w:p>
    <w:p w14:paraId="7FB5B3C8" w14:textId="77777777" w:rsidR="00E233B8" w:rsidRPr="00251954" w:rsidRDefault="00E233B8" w:rsidP="0058630A">
      <w:pPr>
        <w:pStyle w:val="Normal1"/>
        <w:spacing w:after="0"/>
        <w:rPr>
          <w:rFonts w:ascii="Verdana" w:hAnsi="Verdana"/>
          <w:color w:val="auto"/>
          <w:sz w:val="19"/>
          <w:szCs w:val="19"/>
        </w:rPr>
      </w:pPr>
    </w:p>
    <w:p w14:paraId="78BEF46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No se prevé la comunicación de datos de carácter personal a </w:t>
      </w:r>
      <w:r w:rsidRPr="00251954">
        <w:rPr>
          <w:rFonts w:ascii="Verdana" w:hAnsi="Verdana" w:cs="NewsGotT"/>
          <w:color w:val="auto"/>
          <w:sz w:val="19"/>
          <w:szCs w:val="19"/>
        </w:rPr>
        <w:t>terceras personas</w:t>
      </w:r>
      <w:r w:rsidRPr="00251954">
        <w:rPr>
          <w:rFonts w:ascii="Verdana" w:hAnsi="Verdana"/>
          <w:color w:val="auto"/>
          <w:sz w:val="19"/>
          <w:szCs w:val="19"/>
        </w:rPr>
        <w:t>, salvo las impuestas por el ordenamiento jurídico. Los datos se conservarán por el tiempo que exija la normativa sobre contratación pública, hacienda pública y archivo con fines de interés público.</w:t>
      </w:r>
    </w:p>
    <w:p w14:paraId="50B2A088" w14:textId="77777777" w:rsidR="00E233B8" w:rsidRPr="00251954" w:rsidRDefault="00E233B8" w:rsidP="0058630A">
      <w:pPr>
        <w:pStyle w:val="Normal1"/>
        <w:spacing w:after="0"/>
        <w:rPr>
          <w:rFonts w:ascii="Verdana" w:hAnsi="Verdana"/>
          <w:color w:val="auto"/>
          <w:sz w:val="19"/>
          <w:szCs w:val="19"/>
        </w:rPr>
      </w:pPr>
    </w:p>
    <w:p w14:paraId="6FC5532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Los derechos de acceso, rectificación, supresión y portabilidad de sus datos, de limitación y oposición a su tratamiento, así como a no ser objeto de decisiones basadas únicamente en el tratamiento automatizado de sus datos, cuando procedan, se pueden ejercitar ante el órgano de contratación.</w:t>
      </w:r>
    </w:p>
    <w:p w14:paraId="0013DF88" w14:textId="77777777" w:rsidR="00E233B8" w:rsidRPr="00251954" w:rsidRDefault="00E233B8" w:rsidP="0058630A">
      <w:pPr>
        <w:pStyle w:val="Normal1"/>
        <w:spacing w:after="0"/>
        <w:rPr>
          <w:rFonts w:ascii="Verdana" w:hAnsi="Verdana"/>
          <w:color w:val="auto"/>
          <w:sz w:val="19"/>
          <w:szCs w:val="19"/>
        </w:rPr>
      </w:pPr>
    </w:p>
    <w:p w14:paraId="1573084D" w14:textId="77777777" w:rsidR="00E233B8" w:rsidRPr="00251954" w:rsidRDefault="00F66C1C" w:rsidP="0058630A">
      <w:pPr>
        <w:pStyle w:val="Normal1"/>
        <w:spacing w:after="0"/>
        <w:rPr>
          <w:rFonts w:ascii="Verdana" w:hAnsi="Verdana" w:cs="NewsGotT"/>
          <w:color w:val="auto"/>
          <w:spacing w:val="-2"/>
          <w:sz w:val="19"/>
          <w:szCs w:val="19"/>
          <w:lang w:bidi="ar-SA"/>
        </w:rPr>
      </w:pPr>
      <w:r w:rsidRPr="00251954">
        <w:rPr>
          <w:rFonts w:ascii="Verdana" w:hAnsi="Verdana" w:cs="NewsGotT"/>
          <w:color w:val="auto"/>
          <w:spacing w:val="-2"/>
          <w:sz w:val="19"/>
          <w:szCs w:val="19"/>
          <w:lang w:bidi="ar-SA"/>
        </w:rPr>
        <w:t xml:space="preserve">Puede ejercer estos derechos mediante una solicitud dirigida </w:t>
      </w:r>
      <w:r w:rsidRPr="00251954">
        <w:rPr>
          <w:rFonts w:ascii="Verdana" w:hAnsi="Verdana" w:cs="Arial"/>
          <w:color w:val="auto"/>
          <w:spacing w:val="-2"/>
          <w:sz w:val="19"/>
          <w:szCs w:val="19"/>
          <w:lang w:bidi="ar-SA"/>
        </w:rPr>
        <w:t xml:space="preserve">a la persona </w:t>
      </w:r>
      <w:r w:rsidRPr="00251954">
        <w:rPr>
          <w:rFonts w:ascii="Verdana" w:hAnsi="Verdana" w:cs="NewsGotT"/>
          <w:color w:val="auto"/>
          <w:spacing w:val="-2"/>
          <w:sz w:val="19"/>
          <w:szCs w:val="19"/>
          <w:lang w:bidi="ar-SA"/>
        </w:rPr>
        <w:t xml:space="preserve">responsable del tratamiento, preferentemente a través del formulario para el ejercicio de estos derechos disponible en </w:t>
      </w:r>
      <w:hyperlink r:id="rId10" w:tgtFrame="_top">
        <w:r w:rsidRPr="00251954">
          <w:rPr>
            <w:rStyle w:val="Hipervnculo"/>
            <w:rFonts w:ascii="Verdana" w:hAnsi="Verdana"/>
            <w:color w:val="auto"/>
            <w:spacing w:val="-2"/>
            <w:sz w:val="19"/>
            <w:szCs w:val="19"/>
            <w:u w:val="none"/>
            <w:lang w:bidi="ar-SA"/>
          </w:rPr>
          <w:t>www.juntadeandalucia.es/protecciondedatos</w:t>
        </w:r>
      </w:hyperlink>
      <w:r w:rsidRPr="00251954">
        <w:rPr>
          <w:rFonts w:ascii="Verdana" w:hAnsi="Verdana" w:cs="NewsGotT"/>
          <w:color w:val="auto"/>
          <w:spacing w:val="-2"/>
          <w:sz w:val="19"/>
          <w:szCs w:val="19"/>
          <w:lang w:bidi="ar-SA"/>
        </w:rPr>
        <w:t xml:space="preserve">. </w:t>
      </w:r>
    </w:p>
    <w:p w14:paraId="791225AC" w14:textId="77777777" w:rsidR="00AB592C" w:rsidRPr="00251954" w:rsidRDefault="00AB592C" w:rsidP="0058630A">
      <w:pPr>
        <w:pStyle w:val="Normal1"/>
        <w:spacing w:after="0"/>
        <w:rPr>
          <w:rFonts w:ascii="Verdana" w:hAnsi="Verdana" w:cs="NewsGotT"/>
          <w:color w:val="auto"/>
          <w:sz w:val="19"/>
          <w:szCs w:val="19"/>
          <w:lang w:bidi="ar-SA"/>
        </w:rPr>
      </w:pPr>
    </w:p>
    <w:p w14:paraId="483C2BB7" w14:textId="77777777" w:rsidR="00E233B8" w:rsidRPr="00251954" w:rsidRDefault="00A675C0" w:rsidP="0058630A">
      <w:pPr>
        <w:pStyle w:val="Ttulo4"/>
        <w:spacing w:before="0" w:after="0"/>
        <w:rPr>
          <w:rFonts w:ascii="Verdana" w:hAnsi="Verdana"/>
          <w:sz w:val="19"/>
          <w:szCs w:val="19"/>
        </w:rPr>
      </w:pPr>
      <w:bookmarkStart w:id="70" w:name="_Toc220918784"/>
      <w:r w:rsidRPr="00251954">
        <w:rPr>
          <w:rFonts w:ascii="Verdana" w:hAnsi="Verdana"/>
          <w:sz w:val="19"/>
          <w:szCs w:val="19"/>
        </w:rPr>
        <w:t>1</w:t>
      </w:r>
      <w:r w:rsidR="00253624" w:rsidRPr="00251954">
        <w:rPr>
          <w:rFonts w:ascii="Verdana" w:hAnsi="Verdana"/>
          <w:sz w:val="19"/>
          <w:szCs w:val="19"/>
        </w:rPr>
        <w:t>3</w:t>
      </w:r>
      <w:r w:rsidRPr="00251954">
        <w:rPr>
          <w:rFonts w:ascii="Verdana" w:hAnsi="Verdana"/>
          <w:sz w:val="19"/>
          <w:szCs w:val="19"/>
        </w:rPr>
        <w:t xml:space="preserve">.3.3. </w:t>
      </w:r>
      <w:r w:rsidR="00F66C1C" w:rsidRPr="00251954">
        <w:rPr>
          <w:rFonts w:ascii="Verdana" w:hAnsi="Verdana"/>
          <w:sz w:val="19"/>
          <w:szCs w:val="19"/>
        </w:rPr>
        <w:t>Conservación de la documentación.</w:t>
      </w:r>
      <w:bookmarkEnd w:id="70"/>
    </w:p>
    <w:p w14:paraId="4765F966" w14:textId="77777777" w:rsidR="00E233B8" w:rsidRPr="00251954" w:rsidRDefault="00E233B8" w:rsidP="0058630A">
      <w:pPr>
        <w:pStyle w:val="Normal1"/>
        <w:spacing w:after="0"/>
        <w:rPr>
          <w:rFonts w:ascii="Verdana" w:hAnsi="Verdana" w:cs="NewsGotT"/>
          <w:color w:val="auto"/>
          <w:sz w:val="19"/>
          <w:szCs w:val="19"/>
        </w:rPr>
      </w:pPr>
    </w:p>
    <w:p w14:paraId="2E1DA9C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 xml:space="preserve">En el caso de que el contrato se financie con fondos procedentes del </w:t>
      </w:r>
      <w:r w:rsidR="00481AEB" w:rsidRPr="00251954">
        <w:rPr>
          <w:rFonts w:ascii="Verdana" w:hAnsi="Verdana" w:cs="NewsGotT"/>
          <w:color w:val="auto"/>
          <w:sz w:val="19"/>
          <w:szCs w:val="19"/>
        </w:rPr>
        <w:t>PRTR</w:t>
      </w:r>
      <w:r w:rsidRPr="00251954">
        <w:rPr>
          <w:rFonts w:ascii="Verdana" w:hAnsi="Verdana" w:cs="NewsGotT"/>
          <w:color w:val="auto"/>
          <w:sz w:val="19"/>
          <w:szCs w:val="19"/>
        </w:rPr>
        <w:t xml:space="preserve">, conforme al artículo 132 del Reglamento (UE) 2018/1046, </w:t>
      </w:r>
      <w:r w:rsidRPr="00251954">
        <w:rPr>
          <w:rFonts w:ascii="Verdana" w:hAnsi="Verdana"/>
          <w:color w:val="auto"/>
          <w:sz w:val="19"/>
          <w:szCs w:val="19"/>
        </w:rPr>
        <w:t xml:space="preserve">las personas contratistas mantendrán un registro y conservarán los documentos justificativos, los datos estadísticos y demás documentación concerniente a la financiación, así como los registros y documentos en formato electrónico, durante un período de cinco años a partir del pago del saldo o, a falta de dicho pago, de la operación. Este período será de tres años si la financiación es de un importe inferior o igual a 60 000 EUR. </w:t>
      </w:r>
    </w:p>
    <w:p w14:paraId="4307FEF4" w14:textId="77777777" w:rsidR="00E233B8" w:rsidRPr="00251954" w:rsidRDefault="00E233B8" w:rsidP="0058630A">
      <w:pPr>
        <w:pStyle w:val="Normal1"/>
        <w:spacing w:after="0"/>
        <w:rPr>
          <w:rFonts w:ascii="Verdana" w:hAnsi="Verdana"/>
          <w:color w:val="auto"/>
          <w:sz w:val="19"/>
          <w:szCs w:val="19"/>
        </w:rPr>
      </w:pPr>
    </w:p>
    <w:p w14:paraId="24CCBC8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Los registros y documentos relativos a auditorías, recursos, litigios, la tramitación de reclamaciones relativas a compromisos jurídicos o relativos a investigaciones antifraude se conservarán hasta que dichas auditorías, recursos, litigios, tramitación de reclamaciones o investigaciones hayan concluido. En el caso de los registros y documentos relativos a investigaciones, la obligación de conservar los registros y documentos se aplicará una vez que dichas investigaciones hayan sido notificadas a la persona contratista. </w:t>
      </w:r>
    </w:p>
    <w:p w14:paraId="5D69FB88" w14:textId="77777777" w:rsidR="00E233B8" w:rsidRPr="00251954" w:rsidRDefault="00E233B8" w:rsidP="0058630A">
      <w:pPr>
        <w:pStyle w:val="Normal1"/>
        <w:spacing w:after="0"/>
        <w:rPr>
          <w:rFonts w:ascii="Verdana" w:hAnsi="Verdana" w:cs="NewsGotT"/>
          <w:color w:val="auto"/>
          <w:sz w:val="19"/>
          <w:szCs w:val="19"/>
        </w:rPr>
      </w:pPr>
    </w:p>
    <w:p w14:paraId="45E384D8" w14:textId="77777777" w:rsidR="00E233B8" w:rsidRPr="00251954" w:rsidRDefault="00F66C1C" w:rsidP="0058630A">
      <w:pPr>
        <w:pStyle w:val="Normal1"/>
        <w:spacing w:after="0"/>
        <w:rPr>
          <w:rFonts w:ascii="Verdana" w:hAnsi="Verdana"/>
          <w:b/>
          <w:bCs/>
          <w:color w:val="auto"/>
          <w:spacing w:val="-2"/>
          <w:sz w:val="19"/>
          <w:szCs w:val="19"/>
        </w:rPr>
      </w:pPr>
      <w:r w:rsidRPr="00251954">
        <w:rPr>
          <w:rFonts w:ascii="Verdana" w:hAnsi="Verdana" w:cs="NewsGotT"/>
          <w:color w:val="auto"/>
          <w:spacing w:val="-2"/>
          <w:sz w:val="19"/>
          <w:szCs w:val="19"/>
          <w:lang w:bidi="ar-SA"/>
        </w:rPr>
        <w:t>Los registros y documentos se conservarán, bien en forma de originales, bien en forma de copias compulsadas de originales, bien en soportes de datos comúnmente aceptados, entre ellos versiones electrónicas de documentos originales o documentos existentes únicamente en versión electrónica. Cuando existan versiones electrónicas, no serán necesarios originales si dichos documentos cumplen los requisitos legales aplicables para que puedan ser considerados equivalentes a originales y fiables a efectos de auditoría.</w:t>
      </w:r>
    </w:p>
    <w:p w14:paraId="446C36A6" w14:textId="77777777" w:rsidR="00E233B8" w:rsidRPr="00251954" w:rsidRDefault="00E233B8" w:rsidP="0058630A">
      <w:pPr>
        <w:pStyle w:val="Normal1"/>
        <w:spacing w:after="0"/>
        <w:rPr>
          <w:rFonts w:ascii="Verdana" w:hAnsi="Verdana" w:cs="NewsGotT"/>
          <w:color w:val="auto"/>
          <w:sz w:val="19"/>
          <w:szCs w:val="19"/>
          <w:lang w:bidi="ar-SA"/>
        </w:rPr>
      </w:pPr>
    </w:p>
    <w:p w14:paraId="06795287" w14:textId="77777777" w:rsidR="00E233B8" w:rsidRPr="00251954" w:rsidRDefault="00390A88" w:rsidP="0058630A">
      <w:pPr>
        <w:pStyle w:val="Ttulo2"/>
        <w:rPr>
          <w:rFonts w:ascii="Verdana" w:hAnsi="Verdana"/>
          <w:sz w:val="19"/>
          <w:szCs w:val="19"/>
        </w:rPr>
      </w:pPr>
      <w:bookmarkStart w:id="71" w:name="_Toc220918785"/>
      <w:r w:rsidRPr="00251954">
        <w:rPr>
          <w:rFonts w:ascii="Verdana" w:hAnsi="Verdana"/>
          <w:noProof/>
          <w:sz w:val="19"/>
          <w:szCs w:val="19"/>
        </w:rPr>
        <w:t>1</w:t>
      </w:r>
      <w:r w:rsidR="00253624" w:rsidRPr="00251954">
        <w:rPr>
          <w:rFonts w:ascii="Verdana" w:hAnsi="Verdana"/>
          <w:noProof/>
          <w:sz w:val="19"/>
          <w:szCs w:val="19"/>
        </w:rPr>
        <w:t>4</w:t>
      </w:r>
      <w:r w:rsidR="00F66C1C" w:rsidRPr="00251954">
        <w:rPr>
          <w:rFonts w:ascii="Verdana" w:hAnsi="Verdana"/>
          <w:sz w:val="19"/>
          <w:szCs w:val="19"/>
        </w:rPr>
        <w:t>. Obligaciones laborales, sociales y económicas de la persona contratista.</w:t>
      </w:r>
      <w:bookmarkEnd w:id="71"/>
    </w:p>
    <w:p w14:paraId="775FBECF" w14:textId="77777777" w:rsidR="00E233B8" w:rsidRPr="00251954" w:rsidRDefault="00E233B8" w:rsidP="0058630A">
      <w:pPr>
        <w:pStyle w:val="Normal1"/>
        <w:spacing w:after="0"/>
        <w:rPr>
          <w:rFonts w:ascii="Verdana" w:hAnsi="Verdana"/>
          <w:color w:val="auto"/>
          <w:sz w:val="19"/>
          <w:szCs w:val="19"/>
          <w:lang w:bidi="ar-SA"/>
        </w:rPr>
      </w:pPr>
    </w:p>
    <w:p w14:paraId="2F280D2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fldChar w:fldCharType="begin"/>
      </w:r>
      <w:r w:rsidRPr="00251954">
        <w:rPr>
          <w:rFonts w:ascii="Verdana" w:hAnsi="Verdana"/>
          <w:color w:val="auto"/>
          <w:sz w:val="19"/>
          <w:szCs w:val="19"/>
        </w:rPr>
        <w:instrText xml:space="preserve"> SEQ obligaciones \* ARABIC </w:instrText>
      </w:r>
      <w:r w:rsidRPr="00251954">
        <w:rPr>
          <w:rFonts w:ascii="Verdana" w:hAnsi="Verdana"/>
          <w:color w:val="auto"/>
          <w:sz w:val="19"/>
          <w:szCs w:val="19"/>
        </w:rPr>
        <w:fldChar w:fldCharType="separate"/>
      </w:r>
      <w:r w:rsidR="00114086" w:rsidRPr="00251954">
        <w:rPr>
          <w:rFonts w:ascii="Verdana" w:hAnsi="Verdana"/>
          <w:noProof/>
          <w:color w:val="auto"/>
          <w:sz w:val="19"/>
          <w:szCs w:val="19"/>
        </w:rPr>
        <w:t>1</w:t>
      </w:r>
      <w:r w:rsidRPr="00251954">
        <w:rPr>
          <w:rFonts w:ascii="Verdana" w:hAnsi="Verdana"/>
          <w:color w:val="auto"/>
          <w:sz w:val="19"/>
          <w:szCs w:val="19"/>
        </w:rPr>
        <w:fldChar w:fldCharType="end"/>
      </w:r>
      <w:r w:rsidRPr="00251954">
        <w:rPr>
          <w:rFonts w:ascii="Verdana" w:hAnsi="Verdana"/>
          <w:color w:val="auto"/>
          <w:sz w:val="19"/>
          <w:szCs w:val="19"/>
        </w:rPr>
        <w:t>. El órgano de contratación tomará las medidas pertinentes para garantizar que en la ejecución del contrato la persona contratista cumple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w:t>
      </w:r>
    </w:p>
    <w:p w14:paraId="2E8C5D44" w14:textId="77777777" w:rsidR="00E233B8" w:rsidRPr="00251954" w:rsidRDefault="00E233B8" w:rsidP="0058630A">
      <w:pPr>
        <w:pStyle w:val="Normal1"/>
        <w:spacing w:after="0"/>
        <w:rPr>
          <w:rFonts w:ascii="Verdana" w:hAnsi="Verdana"/>
          <w:color w:val="auto"/>
          <w:sz w:val="19"/>
          <w:szCs w:val="19"/>
        </w:rPr>
      </w:pPr>
    </w:p>
    <w:p w14:paraId="59E2CEF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Lo indicado en el párrafo anterior se establece sin perjuicio de la potestad del órgano de contratación de tomar las oportunas medidas para comprobar, durante el procedimiento de licitación, que las personas licitadoras cumplen las obligaciones a que se refiere el citado párrafo. El incumplimiento de estas obligaciones y, en especial, los incumplimientos o los retrasos reiterados en el pago de los salarios o la aplicación de condiciones salariales inferiores a las derivadas de los convenios colectivos que sea grave y dolosa, dará lugar a la imposición de penalidades, en los términos previstos en la cláusula</w:t>
      </w:r>
      <w:r w:rsidR="00B641E1" w:rsidRPr="00251954">
        <w:rPr>
          <w:rFonts w:ascii="Verdana" w:hAnsi="Verdana"/>
          <w:color w:val="auto"/>
          <w:sz w:val="19"/>
          <w:szCs w:val="19"/>
        </w:rPr>
        <w:t xml:space="preserve"> 17</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Ref_CLÁUSULA_PLAZOS_Y_PENALIDADES_(BUENA \h </w:instrText>
      </w:r>
      <w:r w:rsidR="00C24DFB"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00B641E1" w:rsidRPr="00251954">
        <w:rPr>
          <w:rFonts w:ascii="Verdana" w:hAnsi="Verdana" w:cs="NewsGotT"/>
          <w:color w:val="auto"/>
          <w:spacing w:val="-2"/>
          <w:sz w:val="19"/>
          <w:szCs w:val="19"/>
          <w:lang w:bidi="ar-SA"/>
        </w:rPr>
        <w:t xml:space="preserve">, </w:t>
      </w:r>
      <w:r w:rsidRPr="00251954">
        <w:rPr>
          <w:rFonts w:ascii="Verdana" w:hAnsi="Verdana" w:cs="NewsGotT"/>
          <w:color w:val="auto"/>
          <w:spacing w:val="-2"/>
          <w:sz w:val="19"/>
          <w:szCs w:val="19"/>
          <w:lang w:bidi="ar-SA"/>
        </w:rPr>
        <w:t>si así s</w:t>
      </w:r>
      <w:r w:rsidR="00066B90" w:rsidRPr="00251954">
        <w:rPr>
          <w:rFonts w:ascii="Verdana" w:hAnsi="Verdana" w:cs="NewsGotT"/>
          <w:color w:val="auto"/>
          <w:spacing w:val="-2"/>
          <w:sz w:val="19"/>
          <w:szCs w:val="19"/>
          <w:lang w:bidi="ar-SA"/>
        </w:rPr>
        <w:t>e indica en el Anexo I-apartado 11</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Ref_ANEXO_I_-_PENALIDADES \h </w:instrText>
      </w:r>
      <w:r w:rsidR="00674626"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w:t>
      </w:r>
    </w:p>
    <w:p w14:paraId="6D2AF50E" w14:textId="77777777" w:rsidR="00E233B8" w:rsidRPr="00251954" w:rsidRDefault="00E233B8" w:rsidP="0058630A">
      <w:pPr>
        <w:pStyle w:val="Normal1"/>
        <w:spacing w:after="0"/>
        <w:rPr>
          <w:rFonts w:ascii="Verdana" w:hAnsi="Verdana" w:cs="NewsGotT"/>
          <w:b/>
          <w:bCs/>
          <w:color w:val="auto"/>
          <w:spacing w:val="-2"/>
          <w:sz w:val="19"/>
          <w:szCs w:val="19"/>
          <w:lang w:bidi="ar-SA"/>
        </w:rPr>
      </w:pPr>
    </w:p>
    <w:p w14:paraId="240808A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lastRenderedPageBreak/>
        <w:fldChar w:fldCharType="begin"/>
      </w:r>
      <w:r w:rsidRPr="00251954">
        <w:rPr>
          <w:rFonts w:ascii="Verdana" w:hAnsi="Verdana"/>
          <w:color w:val="auto"/>
          <w:sz w:val="19"/>
          <w:szCs w:val="19"/>
        </w:rPr>
        <w:instrText xml:space="preserve"> SEQ obligaciones \* ARABIC </w:instrText>
      </w:r>
      <w:r w:rsidRPr="00251954">
        <w:rPr>
          <w:rFonts w:ascii="Verdana" w:hAnsi="Verdana"/>
          <w:color w:val="auto"/>
          <w:sz w:val="19"/>
          <w:szCs w:val="19"/>
        </w:rPr>
        <w:fldChar w:fldCharType="separate"/>
      </w:r>
      <w:r w:rsidR="00114086" w:rsidRPr="00251954">
        <w:rPr>
          <w:rFonts w:ascii="Verdana" w:hAnsi="Verdana"/>
          <w:noProof/>
          <w:color w:val="auto"/>
          <w:sz w:val="19"/>
          <w:szCs w:val="19"/>
        </w:rPr>
        <w:t>2</w:t>
      </w:r>
      <w:r w:rsidRPr="00251954">
        <w:rPr>
          <w:rFonts w:ascii="Verdana" w:hAnsi="Verdana"/>
          <w:color w:val="auto"/>
          <w:sz w:val="19"/>
          <w:szCs w:val="19"/>
        </w:rPr>
        <w:fldChar w:fldCharType="end"/>
      </w:r>
      <w:r w:rsidRPr="00251954">
        <w:rPr>
          <w:rFonts w:ascii="Verdana" w:hAnsi="Verdana"/>
          <w:color w:val="auto"/>
          <w:sz w:val="19"/>
          <w:szCs w:val="19"/>
        </w:rPr>
        <w:t>. El personal adscrito por la persona contratista a la prestación objeto del contrato, no tendrá ninguna relación laboral con</w:t>
      </w:r>
      <w:r w:rsidR="00FF304E"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Pr="00251954">
        <w:rPr>
          <w:rFonts w:ascii="Verdana" w:hAnsi="Verdana"/>
          <w:color w:val="auto"/>
          <w:sz w:val="19"/>
          <w:szCs w:val="19"/>
        </w:rPr>
        <w:t>, bajo ningún concepto, dependiendo exclusivamente de la persona contratista, quién tendrá todos los derechos y deberes inherentes a su calidad de persona empresaria respecto del mismo.</w:t>
      </w:r>
    </w:p>
    <w:p w14:paraId="6341D8F2" w14:textId="77777777" w:rsidR="00E233B8" w:rsidRPr="00251954" w:rsidRDefault="00E233B8" w:rsidP="0058630A">
      <w:pPr>
        <w:pStyle w:val="Normal1"/>
        <w:spacing w:after="0"/>
        <w:rPr>
          <w:rFonts w:ascii="Verdana" w:hAnsi="Verdana"/>
          <w:color w:val="auto"/>
          <w:sz w:val="19"/>
          <w:szCs w:val="19"/>
        </w:rPr>
      </w:pPr>
    </w:p>
    <w:p w14:paraId="702C9EA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contratista está obligada al cumplimiento de las disposiciones vigentes en materia laboral, de seguridad social y de seguridad y salud laboral por lo que vendrá obligada a disponer las medidas exigidas por tales disposiciones, siendo a su cargo el gasto que ello origine; así como a cumplir las condiciones salariales de las personas trabajadoras conforme al Convenio Colectivo sectorial de aplicación.</w:t>
      </w:r>
    </w:p>
    <w:p w14:paraId="7ACFEF64" w14:textId="77777777" w:rsidR="00E233B8" w:rsidRPr="00251954" w:rsidRDefault="00E233B8" w:rsidP="0058630A">
      <w:pPr>
        <w:pStyle w:val="Normal1"/>
        <w:spacing w:after="0"/>
        <w:rPr>
          <w:rFonts w:ascii="Verdana" w:hAnsi="Verdana"/>
          <w:color w:val="auto"/>
          <w:sz w:val="19"/>
          <w:szCs w:val="19"/>
          <w:lang w:bidi="ar-SA"/>
        </w:rPr>
      </w:pPr>
    </w:p>
    <w:p w14:paraId="161FD77A"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 xml:space="preserve">De acuerdo con lo indicado en la cláusula </w:t>
      </w:r>
      <w:r w:rsidR="00285E25" w:rsidRPr="00251954">
        <w:rPr>
          <w:rFonts w:ascii="Verdana" w:hAnsi="Verdana" w:cs="NewsGotT"/>
          <w:color w:val="auto"/>
          <w:spacing w:val="-2"/>
          <w:sz w:val="19"/>
          <w:szCs w:val="19"/>
          <w:lang w:bidi="ar-SA"/>
        </w:rPr>
        <w:t>24</w:t>
      </w:r>
      <w:r w:rsidR="00B641E1" w:rsidRPr="00251954">
        <w:rPr>
          <w:rFonts w:ascii="Verdana" w:hAnsi="Verdana" w:cs="NewsGotT"/>
          <w:color w:val="auto"/>
          <w:spacing w:val="-2"/>
          <w:sz w:val="19"/>
          <w:szCs w:val="19"/>
          <w:lang w:bidi="ar-SA"/>
        </w:rPr>
        <w:t>.2.</w:t>
      </w:r>
      <w:r w:rsidRPr="00251954">
        <w:rPr>
          <w:rFonts w:ascii="Verdana" w:hAnsi="Verdana" w:cs="NewsGotT"/>
          <w:color w:val="auto"/>
          <w:spacing w:val="-2"/>
          <w:sz w:val="19"/>
          <w:szCs w:val="19"/>
          <w:lang w:bidi="ar-SA"/>
        </w:rPr>
        <w:t xml:space="preserve"> del presente pliego y conforme a lo estipulado en el artículo 211.1.i) de la LCSP, será causa de resolución el impago, durante la ejecución del contrato, de los salarios por parte de la empresa contratista a las personas trabajadoras que estuvieran participando en la misma, o el incumplimiento de las condiciones establecidas en los Convenios colectivos en vigor para estas personas trabajadoras también durante la ejecución del contrato. La resolución se acordará en los términos establecidos en el artículo 212.1 de la LCSP.</w:t>
      </w:r>
    </w:p>
    <w:p w14:paraId="5E9A1871" w14:textId="77777777" w:rsidR="00E233B8" w:rsidRPr="00251954" w:rsidRDefault="00E233B8" w:rsidP="0058630A">
      <w:pPr>
        <w:pStyle w:val="Normal1"/>
        <w:spacing w:after="0"/>
        <w:rPr>
          <w:rFonts w:ascii="Verdana" w:hAnsi="Verdana"/>
          <w:color w:val="auto"/>
          <w:sz w:val="19"/>
          <w:szCs w:val="19"/>
          <w:lang w:bidi="ar-SA"/>
        </w:rPr>
      </w:pPr>
    </w:p>
    <w:p w14:paraId="58A89EEF"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obligaciones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3</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Cuando una norma legal, un convenio colectivo o un acuerdo de negociación colectiva de eficacia general imponga a la persona adjudicataria la obligación de subrogarse como empleadora en determinadas relaciones laborales, se facilitará a las personas licitadoras la información sobre las condiciones de los contratos de los trabajadores a los que afecte la subrogación, que resulte necesaria para permitir una exacta evaluación de los costes laborales que implicará tal medida.</w:t>
      </w:r>
    </w:p>
    <w:p w14:paraId="57E628A4" w14:textId="77777777" w:rsidR="00E233B8" w:rsidRPr="00251954" w:rsidRDefault="00E233B8" w:rsidP="0058630A">
      <w:pPr>
        <w:pStyle w:val="Normal1"/>
        <w:spacing w:after="0"/>
        <w:rPr>
          <w:rFonts w:ascii="Verdana" w:hAnsi="Verdana"/>
          <w:color w:val="auto"/>
          <w:sz w:val="19"/>
          <w:szCs w:val="19"/>
          <w:lang w:bidi="ar-SA"/>
        </w:rPr>
      </w:pPr>
    </w:p>
    <w:p w14:paraId="33B1F20C"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 xml:space="preserve">La obligación de subrogación por norma legal, convenio colectivo o acuerdo de negociación colectiva de eficacia general, se </w:t>
      </w:r>
      <w:r w:rsidR="00066B90" w:rsidRPr="00251954">
        <w:rPr>
          <w:rFonts w:ascii="Verdana" w:hAnsi="Verdana" w:cs="NewsGotT"/>
          <w:color w:val="auto"/>
          <w:spacing w:val="-2"/>
          <w:sz w:val="19"/>
          <w:szCs w:val="19"/>
          <w:lang w:bidi="ar-SA"/>
        </w:rPr>
        <w:t>recogerá en el Anexo I-apartado 6</w:t>
      </w:r>
      <w:r w:rsidRPr="00251954">
        <w:rPr>
          <w:rFonts w:ascii="Verdana" w:hAnsi="Verdana" w:cs="Times New Roman"/>
          <w:color w:val="auto"/>
          <w:spacing w:val="-4"/>
          <w:sz w:val="19"/>
          <w:szCs w:val="19"/>
          <w:lang w:bidi="ar-SA"/>
        </w:rPr>
        <w:fldChar w:fldCharType="begin"/>
      </w:r>
      <w:r w:rsidRPr="00251954">
        <w:rPr>
          <w:rFonts w:ascii="Verdana" w:hAnsi="Verdana" w:cs="Times New Roman"/>
          <w:color w:val="auto"/>
          <w:spacing w:val="-4"/>
          <w:sz w:val="19"/>
          <w:szCs w:val="19"/>
          <w:lang w:bidi="ar-SA"/>
        </w:rPr>
        <w:instrText xml:space="preserve"> REF Ref_ANEXO_I_-_PROCEDIMIENTO_DE_ADJUDICAC \h </w:instrText>
      </w:r>
      <w:r w:rsidR="00FF304E" w:rsidRPr="00251954">
        <w:rPr>
          <w:rFonts w:ascii="Verdana" w:hAnsi="Verdana" w:cs="Times New Roman"/>
          <w:color w:val="auto"/>
          <w:spacing w:val="-4"/>
          <w:sz w:val="19"/>
          <w:szCs w:val="19"/>
          <w:lang w:bidi="ar-SA"/>
        </w:rPr>
        <w:instrText xml:space="preserve"> \* MERGEFORMAT </w:instrText>
      </w:r>
      <w:r w:rsidRPr="00251954">
        <w:rPr>
          <w:rFonts w:ascii="Verdana" w:hAnsi="Verdana" w:cs="Times New Roman"/>
          <w:color w:val="auto"/>
          <w:spacing w:val="-4"/>
          <w:sz w:val="19"/>
          <w:szCs w:val="19"/>
          <w:lang w:bidi="ar-SA"/>
        </w:rPr>
      </w:r>
      <w:r w:rsidRPr="00251954">
        <w:rPr>
          <w:rFonts w:ascii="Verdana" w:hAnsi="Verdana" w:cs="Times New Roman"/>
          <w:color w:val="auto"/>
          <w:spacing w:val="-4"/>
          <w:sz w:val="19"/>
          <w:szCs w:val="19"/>
          <w:lang w:bidi="ar-SA"/>
        </w:rPr>
        <w:fldChar w:fldCharType="end"/>
      </w:r>
      <w:r w:rsidRPr="00251954">
        <w:rPr>
          <w:rFonts w:ascii="Verdana" w:hAnsi="Verdana" w:cs="NewsGotT"/>
          <w:color w:val="auto"/>
          <w:spacing w:val="-2"/>
          <w:sz w:val="19"/>
          <w:szCs w:val="19"/>
          <w:lang w:bidi="ar-SA"/>
        </w:rPr>
        <w:t>, mientras que, en su caso, la información facilitada por la empresa que viniese efectuando la prestación objeto del contrato deberá constar en el Anexo</w:t>
      </w:r>
      <w:r w:rsidR="003626E1" w:rsidRPr="00251954">
        <w:rPr>
          <w:rFonts w:ascii="Verdana" w:hAnsi="Verdana" w:cs="NewsGotT"/>
          <w:color w:val="auto"/>
          <w:spacing w:val="-2"/>
          <w:sz w:val="19"/>
          <w:szCs w:val="19"/>
          <w:lang w:bidi="ar-SA"/>
        </w:rPr>
        <w:t xml:space="preserve"> X</w:t>
      </w:r>
      <w:r w:rsidR="00F431F7" w:rsidRPr="00251954">
        <w:rPr>
          <w:rFonts w:ascii="Verdana" w:hAnsi="Verdana" w:cs="NewsGotT"/>
          <w:color w:val="auto"/>
          <w:spacing w:val="-2"/>
          <w:sz w:val="19"/>
          <w:szCs w:val="19"/>
          <w:lang w:bidi="ar-SA"/>
        </w:rPr>
        <w:t>VII</w:t>
      </w:r>
      <w:r w:rsidRPr="00251954">
        <w:rPr>
          <w:rFonts w:ascii="Verdana" w:hAnsi="Verdana"/>
          <w:color w:val="auto"/>
          <w:spacing w:val="-2"/>
          <w:sz w:val="19"/>
          <w:szCs w:val="19"/>
          <w:lang w:bidi="ar-SA"/>
        </w:rPr>
        <w:fldChar w:fldCharType="begin"/>
      </w:r>
      <w:r w:rsidRPr="00251954">
        <w:rPr>
          <w:rFonts w:ascii="Verdana" w:hAnsi="Verdana"/>
          <w:color w:val="auto"/>
          <w:spacing w:val="-2"/>
          <w:sz w:val="19"/>
          <w:szCs w:val="19"/>
          <w:lang w:bidi="ar-SA"/>
        </w:rPr>
        <w:instrText xml:space="preserve"> REF Ref_ANEXO_CONTRATOS_A_SUBROGAR \h </w:instrText>
      </w:r>
      <w:r w:rsidR="00FF304E" w:rsidRPr="00251954">
        <w:rPr>
          <w:rFonts w:ascii="Verdana" w:hAnsi="Verdana"/>
          <w:color w:val="auto"/>
          <w:spacing w:val="-2"/>
          <w:sz w:val="19"/>
          <w:szCs w:val="19"/>
          <w:lang w:bidi="ar-SA"/>
        </w:rPr>
        <w:instrText xml:space="preserve"> \* MERGEFORMAT </w:instrText>
      </w:r>
      <w:r w:rsidRPr="00251954">
        <w:rPr>
          <w:rFonts w:ascii="Verdana" w:hAnsi="Verdana"/>
          <w:color w:val="auto"/>
          <w:spacing w:val="-2"/>
          <w:sz w:val="19"/>
          <w:szCs w:val="19"/>
          <w:lang w:bidi="ar-SA"/>
        </w:rPr>
      </w:r>
      <w:r w:rsidRPr="00251954">
        <w:rPr>
          <w:rFonts w:ascii="Verdana" w:hAnsi="Verdana"/>
          <w:color w:val="auto"/>
          <w:spacing w:val="-2"/>
          <w:sz w:val="19"/>
          <w:szCs w:val="19"/>
          <w:lang w:bidi="ar-SA"/>
        </w:rPr>
        <w:fldChar w:fldCharType="end"/>
      </w:r>
      <w:r w:rsidR="003626E1" w:rsidRPr="00251954">
        <w:rPr>
          <w:rFonts w:ascii="Verdana" w:hAnsi="Verdana"/>
          <w:color w:val="auto"/>
          <w:spacing w:val="-2"/>
          <w:sz w:val="19"/>
          <w:szCs w:val="19"/>
          <w:lang w:bidi="ar-SA"/>
        </w:rPr>
        <w:t xml:space="preserve">, </w:t>
      </w:r>
      <w:r w:rsidRPr="00251954">
        <w:rPr>
          <w:rFonts w:ascii="Verdana" w:hAnsi="Verdana" w:cs="NewsGotT"/>
          <w:color w:val="auto"/>
          <w:spacing w:val="-2"/>
          <w:sz w:val="19"/>
          <w:szCs w:val="19"/>
          <w:lang w:bidi="ar-SA"/>
        </w:rPr>
        <w:t>relativo a la información sobre las condiciones de los contratos de las personas trabajadoras a los que afecte la subrogación al objeto de permitir una exacta evaluación de los costes laborales.</w:t>
      </w:r>
    </w:p>
    <w:p w14:paraId="4C9F815D" w14:textId="77777777" w:rsidR="00E233B8" w:rsidRPr="00251954" w:rsidRDefault="00E233B8" w:rsidP="0058630A">
      <w:pPr>
        <w:pStyle w:val="Normal1"/>
        <w:spacing w:after="0"/>
        <w:rPr>
          <w:rFonts w:ascii="Verdana" w:hAnsi="Verdana"/>
          <w:color w:val="auto"/>
          <w:sz w:val="19"/>
          <w:szCs w:val="19"/>
          <w:lang w:bidi="ar-SA"/>
        </w:rPr>
      </w:pPr>
    </w:p>
    <w:p w14:paraId="1E329FCF"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A estos efectos, la empresa que viniese efectuando la prestación objeto del contrato a adjudicar y que tenga la condición de empleadora de los trabajadores afectados estará obligada a proporcionar la referida información al Órgano de Contratación, a requerimiento de este.</w:t>
      </w:r>
    </w:p>
    <w:p w14:paraId="17298591" w14:textId="77777777" w:rsidR="00E233B8" w:rsidRPr="00251954" w:rsidRDefault="00E233B8" w:rsidP="0058630A">
      <w:pPr>
        <w:pStyle w:val="Normal1"/>
        <w:spacing w:after="0"/>
        <w:rPr>
          <w:rFonts w:ascii="Verdana" w:hAnsi="Verdana"/>
          <w:color w:val="auto"/>
          <w:sz w:val="19"/>
          <w:szCs w:val="19"/>
          <w:lang w:bidi="ar-SA"/>
        </w:rPr>
      </w:pPr>
    </w:p>
    <w:p w14:paraId="2EF5DC73"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Cuando la empresa que viniese efectuando la prestación objeto del contrato a adjudicar fuese un Centro Especial de Empleo, la empresa que resulte adjudicataria tendrá la obligación de subrogarse como empleadora de todas las personas con discapacidad que vinieran desarrollando su actividad en la ejecución del referido contrato.</w:t>
      </w:r>
    </w:p>
    <w:p w14:paraId="2916FA46" w14:textId="77777777" w:rsidR="00E233B8" w:rsidRPr="00251954" w:rsidRDefault="00E233B8" w:rsidP="0058630A">
      <w:pPr>
        <w:pStyle w:val="Normal1"/>
        <w:spacing w:after="0"/>
        <w:rPr>
          <w:rFonts w:ascii="Verdana" w:hAnsi="Verdana"/>
          <w:color w:val="auto"/>
          <w:sz w:val="19"/>
          <w:szCs w:val="19"/>
          <w:lang w:bidi="ar-SA"/>
        </w:rPr>
      </w:pPr>
    </w:p>
    <w:p w14:paraId="718C28BE"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Estas obligaciones se consideran condiciones especiales de ejecución del contrato y su incumplimiento supondrá la imposición de una penalidad est</w:t>
      </w:r>
      <w:r w:rsidR="00066B90" w:rsidRPr="00251954">
        <w:rPr>
          <w:rFonts w:ascii="Verdana" w:hAnsi="Verdana" w:cs="NewsGotT"/>
          <w:color w:val="auto"/>
          <w:spacing w:val="-2"/>
          <w:sz w:val="19"/>
          <w:szCs w:val="19"/>
          <w:lang w:bidi="ar-SA"/>
        </w:rPr>
        <w:t>ablecida en el Anexo I-apartado 11</w:t>
      </w:r>
      <w:r w:rsidRPr="00251954">
        <w:rPr>
          <w:rFonts w:ascii="Verdana" w:hAnsi="Verdana"/>
          <w:color w:val="auto"/>
          <w:spacing w:val="-4"/>
          <w:sz w:val="19"/>
          <w:szCs w:val="19"/>
          <w:lang w:bidi="ar-SA"/>
        </w:rPr>
        <w:fldChar w:fldCharType="begin"/>
      </w:r>
      <w:r w:rsidRPr="00251954">
        <w:rPr>
          <w:rFonts w:ascii="Verdana" w:hAnsi="Verdana"/>
          <w:color w:val="auto"/>
          <w:spacing w:val="-4"/>
          <w:sz w:val="19"/>
          <w:szCs w:val="19"/>
          <w:lang w:bidi="ar-SA"/>
        </w:rPr>
        <w:instrText xml:space="preserve"> REF Ref_ANEXO_I_-_PENALIDADES \h </w:instrText>
      </w:r>
      <w:r w:rsidR="00FF304E" w:rsidRPr="00251954">
        <w:rPr>
          <w:rFonts w:ascii="Verdana" w:hAnsi="Verdana"/>
          <w:color w:val="auto"/>
          <w:spacing w:val="-4"/>
          <w:sz w:val="19"/>
          <w:szCs w:val="19"/>
          <w:lang w:bidi="ar-SA"/>
        </w:rPr>
        <w:instrText xml:space="preserve"> \* MERGEFORMAT </w:instrText>
      </w:r>
      <w:r w:rsidRPr="00251954">
        <w:rPr>
          <w:rFonts w:ascii="Verdana" w:hAnsi="Verdana"/>
          <w:color w:val="auto"/>
          <w:spacing w:val="-4"/>
          <w:sz w:val="19"/>
          <w:szCs w:val="19"/>
          <w:lang w:bidi="ar-SA"/>
        </w:rPr>
      </w:r>
      <w:r w:rsidRPr="00251954">
        <w:rPr>
          <w:rFonts w:ascii="Verdana" w:hAnsi="Verdana"/>
          <w:color w:val="auto"/>
          <w:spacing w:val="-4"/>
          <w:sz w:val="19"/>
          <w:szCs w:val="19"/>
          <w:lang w:bidi="ar-SA"/>
        </w:rPr>
        <w:fldChar w:fldCharType="end"/>
      </w:r>
      <w:r w:rsidRPr="00251954">
        <w:rPr>
          <w:rFonts w:ascii="Verdana" w:hAnsi="Verdana" w:cs="NewsGotT"/>
          <w:color w:val="auto"/>
          <w:spacing w:val="-2"/>
          <w:sz w:val="19"/>
          <w:szCs w:val="19"/>
          <w:lang w:bidi="ar-SA"/>
        </w:rPr>
        <w:t>.</w:t>
      </w:r>
    </w:p>
    <w:p w14:paraId="2903EEA5" w14:textId="77777777" w:rsidR="00E233B8" w:rsidRPr="00251954" w:rsidRDefault="00E233B8" w:rsidP="0058630A">
      <w:pPr>
        <w:pStyle w:val="Normal1"/>
        <w:spacing w:after="0"/>
        <w:rPr>
          <w:rFonts w:ascii="Verdana" w:hAnsi="Verdana"/>
          <w:color w:val="auto"/>
          <w:sz w:val="19"/>
          <w:szCs w:val="19"/>
          <w:lang w:bidi="ar-SA"/>
        </w:rPr>
      </w:pPr>
    </w:p>
    <w:p w14:paraId="16E6FFE5"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En el caso de que una vez producida la subrogación los costes laborales fueran superiores a los que se desprendieran de la información facilitada por la antigua contratista al Órgano de Contratación, el contratista tendrá acción directa contra el antiguo contratista.</w:t>
      </w:r>
    </w:p>
    <w:p w14:paraId="36F3A066" w14:textId="77777777" w:rsidR="00E233B8" w:rsidRPr="00251954" w:rsidRDefault="00E233B8" w:rsidP="0058630A">
      <w:pPr>
        <w:pStyle w:val="Normal1"/>
        <w:spacing w:after="0"/>
        <w:rPr>
          <w:rFonts w:ascii="Verdana" w:hAnsi="Verdana"/>
          <w:color w:val="auto"/>
          <w:sz w:val="19"/>
          <w:szCs w:val="19"/>
          <w:lang w:bidi="ar-SA"/>
        </w:rPr>
      </w:pPr>
    </w:p>
    <w:p w14:paraId="3B5D4957"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Asimismo, y sin perjuicio de la aplicación, en su caso, de lo establecido en el artículo 44 del texto refundido de la Ley del Estatuto de los Trabajadores, aprobado por Real Decreto Legislativo 2/2015, de 23 de octubre, la contratista estará obligado a responder de los salarios impagados a los trabajadores afectados por subrogación, así como de las cotizaciones a la Seguridad social devengadas, aún en el supuesto de que se resuelva el contrato y aquellos sean subrogados por el nuevo contratista, sin que en ningún caso dicha obligación corresponda a este último. En este caso,</w:t>
      </w:r>
      <w:r w:rsidR="00FF304E" w:rsidRPr="00251954">
        <w:rPr>
          <w:rFonts w:ascii="Verdana" w:hAnsi="Verdana" w:cs="NewsGotT"/>
          <w:color w:val="auto"/>
          <w:spacing w:val="-2"/>
          <w:sz w:val="19"/>
          <w:szCs w:val="19"/>
          <w:lang w:bidi="ar-SA"/>
        </w:rPr>
        <w:t xml:space="preserve"> </w:t>
      </w:r>
      <w:r w:rsidR="00BF6189" w:rsidRPr="00251954">
        <w:rPr>
          <w:rFonts w:ascii="Verdana" w:hAnsi="Verdana"/>
          <w:i/>
          <w:color w:val="auto"/>
          <w:sz w:val="19"/>
          <w:szCs w:val="19"/>
        </w:rPr>
        <w:t>Turismo y Deporte de Andalucía</w:t>
      </w:r>
      <w:r w:rsidRPr="00251954">
        <w:rPr>
          <w:rFonts w:ascii="Verdana" w:hAnsi="Verdana" w:cs="NewsGotT"/>
          <w:color w:val="auto"/>
          <w:spacing w:val="-2"/>
          <w:sz w:val="19"/>
          <w:szCs w:val="19"/>
          <w:lang w:bidi="ar-SA"/>
        </w:rPr>
        <w:t xml:space="preserve">, una vez acreditada la falta de pago de los citados salarios, procederá a la retención de las cantidades debidas al contratista para garantizar el pago de los citados salarios, y a la no devolución de la garantía definitiva en tanto no se acredite el abono de éstos. </w:t>
      </w:r>
    </w:p>
    <w:p w14:paraId="04D351BF" w14:textId="77777777" w:rsidR="00E233B8" w:rsidRPr="00251954" w:rsidRDefault="00E233B8" w:rsidP="0058630A">
      <w:pPr>
        <w:pStyle w:val="Normal1"/>
        <w:spacing w:after="0"/>
        <w:rPr>
          <w:rFonts w:ascii="Verdana" w:hAnsi="Verdana"/>
          <w:color w:val="auto"/>
          <w:sz w:val="19"/>
          <w:szCs w:val="19"/>
          <w:lang w:bidi="ar-SA"/>
        </w:rPr>
      </w:pPr>
    </w:p>
    <w:p w14:paraId="39F3B64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fldChar w:fldCharType="begin"/>
      </w:r>
      <w:r w:rsidRPr="00251954">
        <w:rPr>
          <w:rFonts w:ascii="Verdana" w:hAnsi="Verdana"/>
          <w:color w:val="auto"/>
          <w:sz w:val="19"/>
          <w:szCs w:val="19"/>
        </w:rPr>
        <w:instrText xml:space="preserve"> SEQ obligaciones \* ARABIC </w:instrText>
      </w:r>
      <w:r w:rsidRPr="00251954">
        <w:rPr>
          <w:rFonts w:ascii="Verdana" w:hAnsi="Verdana"/>
          <w:color w:val="auto"/>
          <w:sz w:val="19"/>
          <w:szCs w:val="19"/>
        </w:rPr>
        <w:fldChar w:fldCharType="separate"/>
      </w:r>
      <w:r w:rsidR="00114086" w:rsidRPr="00251954">
        <w:rPr>
          <w:rFonts w:ascii="Verdana" w:hAnsi="Verdana"/>
          <w:noProof/>
          <w:color w:val="auto"/>
          <w:sz w:val="19"/>
          <w:szCs w:val="19"/>
        </w:rPr>
        <w:t>4</w:t>
      </w:r>
      <w:r w:rsidRPr="00251954">
        <w:rPr>
          <w:rFonts w:ascii="Verdana" w:hAnsi="Verdana"/>
          <w:color w:val="auto"/>
          <w:sz w:val="19"/>
          <w:szCs w:val="19"/>
        </w:rPr>
        <w:fldChar w:fldCharType="end"/>
      </w:r>
      <w:r w:rsidRPr="00251954">
        <w:rPr>
          <w:rFonts w:ascii="Verdana" w:hAnsi="Verdana"/>
          <w:color w:val="auto"/>
          <w:sz w:val="19"/>
          <w:szCs w:val="19"/>
        </w:rPr>
        <w:t>. En general, la persona contratista responderá de cuantas obligaciones le vienen impuestas por su carácter de persona empleadora, así como del cumplimiento de cuantas normas regulan y desarrollan la relación laboral o de otro tipo, existente entre aquélla, o entre sus subcontratistas y las personas trabajadoras de una y otra, sin que pueda repercutir contra</w:t>
      </w:r>
      <w:r w:rsidR="0023051F" w:rsidRPr="00251954">
        <w:rPr>
          <w:rFonts w:ascii="Verdana" w:hAnsi="Verdana"/>
          <w:color w:val="auto"/>
          <w:sz w:val="19"/>
          <w:szCs w:val="19"/>
        </w:rPr>
        <w:t xml:space="preserve"> </w:t>
      </w:r>
      <w:r w:rsidR="0023051F" w:rsidRPr="00251954">
        <w:rPr>
          <w:rFonts w:ascii="Verdana" w:hAnsi="Verdana"/>
          <w:i/>
          <w:color w:val="auto"/>
          <w:sz w:val="19"/>
          <w:szCs w:val="19"/>
        </w:rPr>
        <w:t>Turismo y Deporte de Andalucía</w:t>
      </w:r>
      <w:r w:rsidRPr="00251954">
        <w:rPr>
          <w:rFonts w:ascii="Verdana" w:hAnsi="Verdana"/>
          <w:color w:val="auto"/>
          <w:sz w:val="19"/>
          <w:szCs w:val="19"/>
        </w:rPr>
        <w:t xml:space="preserve"> ninguna multa, sanción o cualquier tipo de responsabilidad que por incumplimiento de alguna de ellas, pudieran imponerle los organismos competentes.</w:t>
      </w:r>
    </w:p>
    <w:p w14:paraId="55A46382" w14:textId="77777777" w:rsidR="00E233B8" w:rsidRPr="00251954" w:rsidRDefault="00E233B8" w:rsidP="0058630A">
      <w:pPr>
        <w:pStyle w:val="Normal1"/>
        <w:spacing w:after="0"/>
        <w:rPr>
          <w:rFonts w:ascii="Verdana" w:hAnsi="Verdana"/>
          <w:color w:val="auto"/>
          <w:sz w:val="19"/>
          <w:szCs w:val="19"/>
        </w:rPr>
      </w:pPr>
    </w:p>
    <w:p w14:paraId="1E8A6864"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s="NewsGotT"/>
          <w:color w:val="auto"/>
          <w:spacing w:val="-2"/>
          <w:sz w:val="19"/>
          <w:szCs w:val="19"/>
          <w:lang w:bidi="ar-SA"/>
        </w:rPr>
        <w:t xml:space="preserve">En cualquier caso, la persona contratista indemnizará a </w:t>
      </w:r>
      <w:r w:rsidR="00BF6189" w:rsidRPr="00251954">
        <w:rPr>
          <w:rFonts w:ascii="Verdana" w:hAnsi="Verdana"/>
          <w:i/>
          <w:color w:val="auto"/>
          <w:sz w:val="19"/>
          <w:szCs w:val="19"/>
        </w:rPr>
        <w:t>Turismo y Deporte de Andalucía</w:t>
      </w:r>
      <w:r w:rsidR="003C2114" w:rsidRPr="00251954">
        <w:rPr>
          <w:rFonts w:ascii="Verdana" w:hAnsi="Verdana" w:cs="NewsGotT"/>
          <w:color w:val="auto"/>
          <w:spacing w:val="-2"/>
          <w:sz w:val="19"/>
          <w:szCs w:val="19"/>
          <w:lang w:bidi="ar-SA"/>
        </w:rPr>
        <w:t xml:space="preserve"> </w:t>
      </w:r>
      <w:r w:rsidRPr="00251954">
        <w:rPr>
          <w:rFonts w:ascii="Verdana" w:hAnsi="Verdana" w:cs="NewsGotT"/>
          <w:color w:val="auto"/>
          <w:spacing w:val="-2"/>
          <w:sz w:val="19"/>
          <w:szCs w:val="19"/>
          <w:lang w:bidi="ar-SA"/>
        </w:rPr>
        <w:t>de toda cantidad que se viese obligada a pagar por incumplimiento de las obligaciones aquí consignadas, aunque ello le venga impuesto por resolución judicial o administrativa.</w:t>
      </w:r>
    </w:p>
    <w:p w14:paraId="3ED388F6" w14:textId="77777777" w:rsidR="00E233B8" w:rsidRPr="00251954" w:rsidRDefault="00E233B8" w:rsidP="0058630A">
      <w:pPr>
        <w:pStyle w:val="Normal1"/>
        <w:spacing w:after="0"/>
        <w:rPr>
          <w:rFonts w:ascii="Verdana" w:hAnsi="Verdana"/>
          <w:color w:val="auto"/>
          <w:sz w:val="19"/>
          <w:szCs w:val="19"/>
          <w:lang w:bidi="ar-SA"/>
        </w:rPr>
      </w:pPr>
    </w:p>
    <w:p w14:paraId="543A2DE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fldChar w:fldCharType="begin"/>
      </w:r>
      <w:r w:rsidRPr="00251954">
        <w:rPr>
          <w:rFonts w:ascii="Verdana" w:hAnsi="Verdana"/>
          <w:color w:val="auto"/>
          <w:sz w:val="19"/>
          <w:szCs w:val="19"/>
        </w:rPr>
        <w:instrText xml:space="preserve"> SEQ obligaciones \* ARABIC </w:instrText>
      </w:r>
      <w:r w:rsidRPr="00251954">
        <w:rPr>
          <w:rFonts w:ascii="Verdana" w:hAnsi="Verdana"/>
          <w:color w:val="auto"/>
          <w:sz w:val="19"/>
          <w:szCs w:val="19"/>
        </w:rPr>
        <w:fldChar w:fldCharType="separate"/>
      </w:r>
      <w:r w:rsidR="00114086" w:rsidRPr="00251954">
        <w:rPr>
          <w:rFonts w:ascii="Verdana" w:hAnsi="Verdana"/>
          <w:noProof/>
          <w:color w:val="auto"/>
          <w:sz w:val="19"/>
          <w:szCs w:val="19"/>
        </w:rPr>
        <w:t>5</w:t>
      </w:r>
      <w:r w:rsidRPr="00251954">
        <w:rPr>
          <w:rFonts w:ascii="Verdana" w:hAnsi="Verdana"/>
          <w:color w:val="auto"/>
          <w:sz w:val="19"/>
          <w:szCs w:val="19"/>
        </w:rPr>
        <w:fldChar w:fldCharType="end"/>
      </w:r>
      <w:r w:rsidRPr="00251954">
        <w:rPr>
          <w:rFonts w:ascii="Verdana" w:hAnsi="Verdana"/>
          <w:color w:val="auto"/>
          <w:sz w:val="19"/>
          <w:szCs w:val="19"/>
        </w:rPr>
        <w:t>. Otras obligaciones:</w:t>
      </w:r>
    </w:p>
    <w:p w14:paraId="56FF6C94" w14:textId="77777777" w:rsidR="00E233B8" w:rsidRPr="00251954" w:rsidRDefault="00E233B8" w:rsidP="0058630A">
      <w:pPr>
        <w:pStyle w:val="Normal1"/>
        <w:spacing w:after="0"/>
        <w:rPr>
          <w:rFonts w:ascii="Verdana" w:hAnsi="Verdana"/>
          <w:color w:val="auto"/>
          <w:sz w:val="19"/>
          <w:szCs w:val="19"/>
        </w:rPr>
      </w:pPr>
    </w:p>
    <w:p w14:paraId="1FF5410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contratista estará obligada a observar el cumplimiento de lo preceptuado en el Decreto 293/2009, de 7 de julio, por el que se aprueba el reglamento que regula las normas para la accesibilidad en las infraestructuras, el urbanismo, la edificación y el transporte en Andalucía.</w:t>
      </w:r>
    </w:p>
    <w:p w14:paraId="1ECDA761" w14:textId="77777777" w:rsidR="00E233B8" w:rsidRPr="00251954" w:rsidRDefault="00E233B8" w:rsidP="0058630A">
      <w:pPr>
        <w:pStyle w:val="Normal1"/>
        <w:spacing w:after="0"/>
        <w:rPr>
          <w:rFonts w:ascii="Verdana" w:hAnsi="Verdana"/>
          <w:color w:val="auto"/>
          <w:sz w:val="19"/>
          <w:szCs w:val="19"/>
        </w:rPr>
      </w:pPr>
    </w:p>
    <w:p w14:paraId="529B004A"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s="NewsGotT"/>
          <w:color w:val="auto"/>
          <w:spacing w:val="-2"/>
          <w:sz w:val="19"/>
          <w:szCs w:val="19"/>
          <w:lang w:bidi="ar-SA"/>
        </w:rPr>
        <w:t xml:space="preserve">Asimismo y conforme a lo establecido en el artículo 4 de la Ley </w:t>
      </w:r>
      <w:r w:rsidRPr="00251954">
        <w:rPr>
          <w:rFonts w:ascii="Verdana" w:hAnsi="Verdana" w:cs="Arial"/>
          <w:color w:val="auto"/>
          <w:spacing w:val="-2"/>
          <w:sz w:val="19"/>
          <w:szCs w:val="19"/>
          <w:lang w:bidi="ar-SA"/>
        </w:rPr>
        <w:t>1/2014</w:t>
      </w:r>
      <w:r w:rsidRPr="00251954">
        <w:rPr>
          <w:rFonts w:ascii="Verdana" w:hAnsi="Verdana" w:cs="NewsGotT"/>
          <w:color w:val="auto"/>
          <w:spacing w:val="-2"/>
          <w:sz w:val="19"/>
          <w:szCs w:val="19"/>
          <w:lang w:bidi="ar-SA"/>
        </w:rPr>
        <w:t xml:space="preserve"> la persona adjudicataria estará obligada a suministrar a </w:t>
      </w:r>
      <w:r w:rsidR="0023051F" w:rsidRPr="00251954">
        <w:rPr>
          <w:rFonts w:ascii="Verdana" w:hAnsi="Verdana" w:cs="NewsGotT"/>
          <w:i/>
          <w:color w:val="auto"/>
          <w:spacing w:val="-2"/>
          <w:sz w:val="19"/>
          <w:szCs w:val="19"/>
          <w:lang w:bidi="ar-SA"/>
        </w:rPr>
        <w:t>Turismo y Deporte de Andalucía</w:t>
      </w:r>
      <w:r w:rsidR="00AB592C" w:rsidRPr="00251954">
        <w:rPr>
          <w:rFonts w:ascii="Verdana" w:hAnsi="Verdana" w:cs="NewsGotT"/>
          <w:i/>
          <w:color w:val="auto"/>
          <w:spacing w:val="-2"/>
          <w:sz w:val="19"/>
          <w:szCs w:val="19"/>
          <w:lang w:bidi="ar-SA"/>
        </w:rPr>
        <w:t>,</w:t>
      </w:r>
      <w:r w:rsidRPr="00251954">
        <w:rPr>
          <w:rFonts w:ascii="Verdana" w:hAnsi="Verdana" w:cs="NewsGotT"/>
          <w:color w:val="auto"/>
          <w:spacing w:val="-2"/>
          <w:sz w:val="19"/>
          <w:szCs w:val="19"/>
          <w:lang w:bidi="ar-SA"/>
        </w:rPr>
        <w:t xml:space="preserve"> previo requerimiento y en un plazo de quince días, toda la información necesaria para el cumplimiento de las obligaciones previstas en la citada Ley.</w:t>
      </w:r>
    </w:p>
    <w:p w14:paraId="1F66FEBC" w14:textId="77777777" w:rsidR="00E233B8" w:rsidRPr="00251954" w:rsidRDefault="00E233B8" w:rsidP="0058630A">
      <w:pPr>
        <w:pStyle w:val="Normal1"/>
        <w:spacing w:after="0"/>
        <w:rPr>
          <w:rFonts w:ascii="Verdana" w:hAnsi="Verdana"/>
          <w:color w:val="auto"/>
          <w:sz w:val="19"/>
          <w:szCs w:val="19"/>
          <w:lang w:bidi="ar-SA"/>
        </w:rPr>
      </w:pPr>
    </w:p>
    <w:p w14:paraId="4D4742B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Corresponderá y será a cargo de la persona contratista:</w:t>
      </w:r>
    </w:p>
    <w:p w14:paraId="41D67CAF" w14:textId="77777777" w:rsidR="00B46EE6" w:rsidRPr="00251954" w:rsidRDefault="00B46EE6" w:rsidP="0058630A">
      <w:pPr>
        <w:pStyle w:val="Normal1"/>
        <w:spacing w:after="0"/>
        <w:rPr>
          <w:rFonts w:ascii="Verdana" w:hAnsi="Verdana"/>
          <w:color w:val="auto"/>
          <w:sz w:val="19"/>
          <w:szCs w:val="19"/>
        </w:rPr>
      </w:pPr>
    </w:p>
    <w:p w14:paraId="5C7A0D21" w14:textId="77777777" w:rsidR="00E233B8" w:rsidRPr="00251954" w:rsidRDefault="00F66C1C" w:rsidP="0058630A">
      <w:pPr>
        <w:pStyle w:val="Normal1"/>
        <w:numPr>
          <w:ilvl w:val="0"/>
          <w:numId w:val="8"/>
        </w:numPr>
        <w:tabs>
          <w:tab w:val="clear" w:pos="0"/>
          <w:tab w:val="num" w:pos="-567"/>
        </w:tabs>
        <w:spacing w:after="0"/>
        <w:ind w:left="360"/>
        <w:rPr>
          <w:rFonts w:ascii="Verdana" w:hAnsi="Verdana" w:cs="NewsGotT"/>
          <w:bCs/>
          <w:color w:val="auto"/>
          <w:spacing w:val="-2"/>
          <w:sz w:val="19"/>
          <w:szCs w:val="19"/>
          <w:shd w:val="clear" w:color="auto" w:fill="B2B2B2"/>
        </w:rPr>
      </w:pPr>
      <w:r w:rsidRPr="00251954">
        <w:rPr>
          <w:rFonts w:ascii="Verdana" w:hAnsi="Verdana" w:cs="NewsGotT"/>
          <w:color w:val="auto"/>
          <w:spacing w:val="-2"/>
          <w:sz w:val="19"/>
          <w:szCs w:val="19"/>
          <w:lang w:bidi="ar-SA"/>
        </w:rPr>
        <w:t>La obtención de las autorizaciones y licencias, documentos o cualquier información, tanto oficiales como particulares, que se requieran para la realización del servicio contratado.</w:t>
      </w:r>
    </w:p>
    <w:p w14:paraId="515696BC" w14:textId="77777777" w:rsidR="00E233B8" w:rsidRPr="00251954" w:rsidRDefault="00F66C1C" w:rsidP="0058630A">
      <w:pPr>
        <w:pStyle w:val="Normal1"/>
        <w:numPr>
          <w:ilvl w:val="0"/>
          <w:numId w:val="3"/>
        </w:numPr>
        <w:tabs>
          <w:tab w:val="clear" w:pos="0"/>
          <w:tab w:val="num" w:pos="-567"/>
        </w:tabs>
        <w:spacing w:after="0"/>
        <w:ind w:left="360"/>
        <w:rPr>
          <w:rFonts w:ascii="Verdana" w:hAnsi="Verdana" w:cs="NewsGotT"/>
          <w:bCs/>
          <w:color w:val="auto"/>
          <w:spacing w:val="-2"/>
          <w:sz w:val="19"/>
          <w:szCs w:val="19"/>
          <w:shd w:val="clear" w:color="auto" w:fill="729FCF"/>
        </w:rPr>
      </w:pPr>
      <w:r w:rsidRPr="00251954">
        <w:rPr>
          <w:rFonts w:ascii="Verdana" w:hAnsi="Verdana" w:cs="NewsGotT"/>
          <w:color w:val="auto"/>
          <w:spacing w:val="-2"/>
          <w:sz w:val="19"/>
          <w:szCs w:val="19"/>
          <w:lang w:bidi="ar-SA"/>
        </w:rPr>
        <w:t>Los gastos de comprobación de materiales, vigilancia del proceso de ejecución y posterior asistencia durante el plazo de garantía.</w:t>
      </w:r>
    </w:p>
    <w:p w14:paraId="01E18BC8" w14:textId="77777777" w:rsidR="00E233B8" w:rsidRPr="00251954" w:rsidRDefault="00F66C1C" w:rsidP="0058630A">
      <w:pPr>
        <w:pStyle w:val="Normal1"/>
        <w:numPr>
          <w:ilvl w:val="0"/>
          <w:numId w:val="3"/>
        </w:numPr>
        <w:tabs>
          <w:tab w:val="clear" w:pos="0"/>
          <w:tab w:val="num" w:pos="-567"/>
        </w:tabs>
        <w:spacing w:after="0"/>
        <w:ind w:left="360"/>
        <w:rPr>
          <w:rFonts w:ascii="Verdana" w:hAnsi="Verdana"/>
          <w:color w:val="auto"/>
          <w:sz w:val="19"/>
          <w:szCs w:val="19"/>
        </w:rPr>
      </w:pPr>
      <w:r w:rsidRPr="00251954">
        <w:rPr>
          <w:rFonts w:ascii="Verdana" w:hAnsi="Verdana"/>
          <w:color w:val="auto"/>
          <w:sz w:val="19"/>
          <w:szCs w:val="19"/>
        </w:rPr>
        <w:t>Las pruebas, ensayos o informes necesarios para verificar la correcta ejecución del objeto del contrato, con el límite del 1% del precio total del contrato.</w:t>
      </w:r>
    </w:p>
    <w:p w14:paraId="44BC3732" w14:textId="77777777" w:rsidR="00E233B8" w:rsidRPr="00251954" w:rsidRDefault="00F66C1C" w:rsidP="0058630A">
      <w:pPr>
        <w:pStyle w:val="Normal1"/>
        <w:numPr>
          <w:ilvl w:val="0"/>
          <w:numId w:val="3"/>
        </w:numPr>
        <w:tabs>
          <w:tab w:val="clear" w:pos="0"/>
          <w:tab w:val="num" w:pos="-567"/>
        </w:tabs>
        <w:spacing w:after="0"/>
        <w:ind w:left="360"/>
        <w:rPr>
          <w:rFonts w:ascii="Verdana" w:hAnsi="Verdana" w:cs="NewsGotT"/>
          <w:bCs/>
          <w:color w:val="auto"/>
          <w:spacing w:val="-2"/>
          <w:sz w:val="19"/>
          <w:szCs w:val="19"/>
          <w:shd w:val="clear" w:color="auto" w:fill="B2B2B2"/>
        </w:rPr>
      </w:pPr>
      <w:r w:rsidRPr="00251954">
        <w:rPr>
          <w:rFonts w:ascii="Verdana" w:hAnsi="Verdana" w:cs="NewsGotT"/>
          <w:color w:val="auto"/>
          <w:spacing w:val="-2"/>
          <w:sz w:val="19"/>
          <w:szCs w:val="19"/>
          <w:lang w:bidi="ar-SA"/>
        </w:rPr>
        <w:t xml:space="preserve">La indemnización de los daños que se causen tanto a </w:t>
      </w:r>
      <w:r w:rsidR="0023051F" w:rsidRPr="00251954">
        <w:rPr>
          <w:rFonts w:ascii="Verdana" w:hAnsi="Verdana" w:cs="NewsGotT"/>
          <w:i/>
          <w:color w:val="auto"/>
          <w:spacing w:val="-2"/>
          <w:sz w:val="19"/>
          <w:szCs w:val="19"/>
          <w:lang w:bidi="ar-SA"/>
        </w:rPr>
        <w:t>Turismo y Deporte de Andalucía</w:t>
      </w:r>
      <w:r w:rsidR="0023051F" w:rsidRPr="00251954">
        <w:rPr>
          <w:rFonts w:ascii="Verdana" w:hAnsi="Verdana" w:cs="NewsGotT"/>
          <w:color w:val="auto"/>
          <w:spacing w:val="-2"/>
          <w:sz w:val="19"/>
          <w:szCs w:val="19"/>
          <w:lang w:bidi="ar-SA"/>
        </w:rPr>
        <w:t xml:space="preserve"> </w:t>
      </w:r>
      <w:r w:rsidRPr="00251954">
        <w:rPr>
          <w:rFonts w:ascii="Verdana" w:hAnsi="Verdana" w:cs="NewsGotT"/>
          <w:color w:val="auto"/>
          <w:spacing w:val="-2"/>
          <w:sz w:val="19"/>
          <w:szCs w:val="19"/>
          <w:lang w:bidi="ar-SA"/>
        </w:rPr>
        <w:t>como a terceras personas, como consecuencia de las operaciones que requiera la ejecución del objeto del contrato, salvo cuando tales perjuicios hayan sido ocasionados por una orden inmediata y directa de la</w:t>
      </w:r>
      <w:r w:rsidR="0023051F" w:rsidRPr="00251954">
        <w:rPr>
          <w:rFonts w:ascii="Verdana" w:hAnsi="Verdana" w:cs="NewsGotT"/>
          <w:color w:val="auto"/>
          <w:spacing w:val="-2"/>
          <w:sz w:val="19"/>
          <w:szCs w:val="19"/>
          <w:lang w:bidi="ar-SA"/>
        </w:rPr>
        <w:t xml:space="preserve"> empresa pública</w:t>
      </w:r>
      <w:r w:rsidRPr="00251954">
        <w:rPr>
          <w:rFonts w:ascii="Verdana" w:hAnsi="Verdana" w:cs="NewsGotT"/>
          <w:color w:val="auto"/>
          <w:spacing w:val="-2"/>
          <w:sz w:val="19"/>
          <w:szCs w:val="19"/>
          <w:lang w:bidi="ar-SA"/>
        </w:rPr>
        <w:t>.</w:t>
      </w:r>
    </w:p>
    <w:p w14:paraId="039E5435" w14:textId="77777777" w:rsidR="0023051F" w:rsidRPr="00251954" w:rsidRDefault="0023051F" w:rsidP="0058630A">
      <w:pPr>
        <w:pStyle w:val="Normal1"/>
        <w:spacing w:after="0"/>
        <w:ind w:left="927"/>
        <w:rPr>
          <w:rFonts w:ascii="Verdana" w:hAnsi="Verdana" w:cs="NewsGotT"/>
          <w:bCs/>
          <w:color w:val="auto"/>
          <w:spacing w:val="-2"/>
          <w:sz w:val="19"/>
          <w:szCs w:val="19"/>
          <w:shd w:val="clear" w:color="auto" w:fill="B2B2B2"/>
        </w:rPr>
      </w:pPr>
    </w:p>
    <w:p w14:paraId="6C1133F7" w14:textId="77777777" w:rsidR="00E233B8" w:rsidRPr="00251954" w:rsidRDefault="00390A88" w:rsidP="0058630A">
      <w:pPr>
        <w:pStyle w:val="Ttulo2"/>
        <w:rPr>
          <w:rFonts w:ascii="Verdana" w:hAnsi="Verdana"/>
          <w:sz w:val="19"/>
          <w:szCs w:val="19"/>
        </w:rPr>
      </w:pPr>
      <w:bookmarkStart w:id="72" w:name="Ref_CLÁUSULA_SEGUROS_(SERV_Y_SUM)"/>
      <w:bookmarkStart w:id="73" w:name="_Toc220918786"/>
      <w:bookmarkEnd w:id="72"/>
      <w:r w:rsidRPr="00251954">
        <w:rPr>
          <w:rFonts w:ascii="Verdana" w:hAnsi="Verdana"/>
          <w:noProof/>
          <w:sz w:val="19"/>
          <w:szCs w:val="19"/>
        </w:rPr>
        <w:t>1</w:t>
      </w:r>
      <w:r w:rsidR="00253624" w:rsidRPr="00251954">
        <w:rPr>
          <w:rFonts w:ascii="Verdana" w:hAnsi="Verdana"/>
          <w:noProof/>
          <w:sz w:val="19"/>
          <w:szCs w:val="19"/>
        </w:rPr>
        <w:t>5</w:t>
      </w:r>
      <w:r w:rsidR="00F66C1C" w:rsidRPr="00251954">
        <w:rPr>
          <w:rFonts w:ascii="Verdana" w:hAnsi="Verdana"/>
          <w:sz w:val="19"/>
          <w:szCs w:val="19"/>
        </w:rPr>
        <w:t>. Seguros.</w:t>
      </w:r>
      <w:bookmarkEnd w:id="73"/>
    </w:p>
    <w:p w14:paraId="6B038C34" w14:textId="77777777" w:rsidR="00E233B8" w:rsidRPr="00251954" w:rsidRDefault="00E233B8" w:rsidP="0058630A">
      <w:pPr>
        <w:pStyle w:val="Normal1"/>
        <w:spacing w:after="0"/>
        <w:ind w:left="-57" w:hanging="340"/>
        <w:rPr>
          <w:rFonts w:ascii="Verdana" w:hAnsi="Verdana"/>
          <w:color w:val="auto"/>
          <w:sz w:val="19"/>
          <w:szCs w:val="19"/>
        </w:rPr>
      </w:pPr>
    </w:p>
    <w:p w14:paraId="0226A24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contratista deberá tener suscritos los seguros obligatorios para el desarrollo de su actividad, así como un seguro que cubra las responsabilidades que se deriven de la ejecución del contrato, en los términos que, en su caso, se indiquen en el Anexo I-apartado</w:t>
      </w:r>
      <w:r w:rsidR="00066B90" w:rsidRPr="00251954">
        <w:rPr>
          <w:rFonts w:ascii="Verdana" w:hAnsi="Verdana"/>
          <w:color w:val="auto"/>
          <w:sz w:val="19"/>
          <w:szCs w:val="19"/>
        </w:rPr>
        <w:t xml:space="preserve"> 13</w:t>
      </w:r>
      <w:r w:rsidRPr="00251954">
        <w:rPr>
          <w:rFonts w:ascii="Verdana" w:hAnsi="Verdana"/>
          <w:color w:val="auto"/>
          <w:sz w:val="19"/>
          <w:szCs w:val="19"/>
        </w:rPr>
        <w:t>.</w:t>
      </w:r>
    </w:p>
    <w:p w14:paraId="1F2D1DBF" w14:textId="77777777" w:rsidR="00E233B8" w:rsidRPr="00251954" w:rsidRDefault="00E233B8" w:rsidP="0058630A">
      <w:pPr>
        <w:pStyle w:val="Normal1"/>
        <w:spacing w:after="0"/>
        <w:rPr>
          <w:rFonts w:ascii="Verdana" w:hAnsi="Verdana"/>
          <w:color w:val="auto"/>
          <w:sz w:val="19"/>
          <w:szCs w:val="19"/>
        </w:rPr>
      </w:pPr>
    </w:p>
    <w:p w14:paraId="20DADD97" w14:textId="77777777" w:rsidR="00E233B8" w:rsidRPr="00251954" w:rsidRDefault="00390A88" w:rsidP="0058630A">
      <w:pPr>
        <w:pStyle w:val="Ttulo2"/>
        <w:rPr>
          <w:rFonts w:ascii="Verdana" w:hAnsi="Verdana"/>
          <w:sz w:val="19"/>
          <w:szCs w:val="19"/>
        </w:rPr>
      </w:pPr>
      <w:bookmarkStart w:id="74" w:name="Ref_CLÁUSULA_CESIÓN_DEL_CONTRATO_(SERV_Y"/>
      <w:bookmarkStart w:id="75" w:name="_Toc220918787"/>
      <w:bookmarkEnd w:id="74"/>
      <w:r w:rsidRPr="00251954">
        <w:rPr>
          <w:rFonts w:ascii="Verdana" w:hAnsi="Verdana"/>
          <w:noProof/>
          <w:sz w:val="19"/>
          <w:szCs w:val="19"/>
        </w:rPr>
        <w:t>1</w:t>
      </w:r>
      <w:r w:rsidR="00253624" w:rsidRPr="00251954">
        <w:rPr>
          <w:rFonts w:ascii="Verdana" w:hAnsi="Verdana"/>
          <w:noProof/>
          <w:sz w:val="19"/>
          <w:szCs w:val="19"/>
        </w:rPr>
        <w:t>6</w:t>
      </w:r>
      <w:r w:rsidR="00F66C1C" w:rsidRPr="00251954">
        <w:rPr>
          <w:rFonts w:ascii="Verdana" w:hAnsi="Verdana"/>
          <w:sz w:val="19"/>
          <w:szCs w:val="19"/>
        </w:rPr>
        <w:t>. Cesión del contrato.</w:t>
      </w:r>
      <w:bookmarkEnd w:id="75"/>
    </w:p>
    <w:p w14:paraId="0773B2FD" w14:textId="77777777" w:rsidR="00E233B8" w:rsidRPr="00251954" w:rsidRDefault="00E233B8" w:rsidP="0058630A">
      <w:pPr>
        <w:pStyle w:val="Normal1"/>
        <w:spacing w:after="0"/>
        <w:rPr>
          <w:rFonts w:ascii="Verdana" w:hAnsi="Verdana"/>
          <w:color w:val="auto"/>
          <w:sz w:val="19"/>
          <w:szCs w:val="19"/>
          <w:lang w:bidi="ar-SA"/>
        </w:rPr>
      </w:pPr>
    </w:p>
    <w:p w14:paraId="7CA6522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De acuerdo con lo dispuesto en el artículo 214 de la LCSP, los derechos y obligaciones dimanantes del contrato podrán ser cedidos por </w:t>
      </w:r>
      <w:r w:rsidRPr="00251954">
        <w:rPr>
          <w:rFonts w:ascii="Verdana" w:hAnsi="Verdana" w:cs="Arial"/>
          <w:color w:val="auto"/>
          <w:spacing w:val="-2"/>
          <w:sz w:val="19"/>
          <w:szCs w:val="19"/>
        </w:rPr>
        <w:t xml:space="preserve">la persona </w:t>
      </w:r>
      <w:r w:rsidRPr="00251954">
        <w:rPr>
          <w:rFonts w:ascii="Verdana" w:hAnsi="Verdana"/>
          <w:color w:val="auto"/>
          <w:sz w:val="19"/>
          <w:szCs w:val="19"/>
        </w:rPr>
        <w:t xml:space="preserve">contratista a </w:t>
      </w:r>
      <w:r w:rsidRPr="00251954">
        <w:rPr>
          <w:rFonts w:ascii="Verdana" w:hAnsi="Verdana" w:cs="NewsGotT"/>
          <w:color w:val="auto"/>
          <w:sz w:val="19"/>
          <w:szCs w:val="19"/>
        </w:rPr>
        <w:t>una tercera persona</w:t>
      </w:r>
      <w:r w:rsidRPr="00251954">
        <w:rPr>
          <w:rFonts w:ascii="Verdana" w:hAnsi="Verdana"/>
          <w:color w:val="auto"/>
          <w:sz w:val="19"/>
          <w:szCs w:val="19"/>
        </w:rPr>
        <w:t xml:space="preserve"> siempre que las cualidades técnicas o personales de </w:t>
      </w:r>
      <w:r w:rsidRPr="00251954">
        <w:rPr>
          <w:rFonts w:ascii="Verdana" w:hAnsi="Verdana" w:cs="Arial"/>
          <w:color w:val="auto"/>
          <w:spacing w:val="-2"/>
          <w:sz w:val="19"/>
          <w:szCs w:val="19"/>
        </w:rPr>
        <w:t xml:space="preserve">la persona </w:t>
      </w:r>
      <w:r w:rsidRPr="00251954">
        <w:rPr>
          <w:rFonts w:ascii="Verdana" w:hAnsi="Verdana"/>
          <w:color w:val="auto"/>
          <w:sz w:val="19"/>
          <w:szCs w:val="19"/>
        </w:rPr>
        <w:t>cedente no hayan sido razón determinante de la adjudicación del contrato, y de la cesión no resulte una restricción efectiva de la competencia en el mercado, lo que se señalará en su caso en el Anexo I-apartado</w:t>
      </w:r>
      <w:r w:rsidR="00066B90" w:rsidRPr="00251954">
        <w:rPr>
          <w:rFonts w:ascii="Verdana" w:hAnsi="Verdana"/>
          <w:color w:val="auto"/>
          <w:sz w:val="19"/>
          <w:szCs w:val="19"/>
        </w:rPr>
        <w:t xml:space="preserve"> 13</w:t>
      </w:r>
      <w:r w:rsidRPr="00251954">
        <w:rPr>
          <w:rFonts w:ascii="Verdana" w:hAnsi="Verdana"/>
          <w:color w:val="auto"/>
          <w:sz w:val="19"/>
          <w:szCs w:val="19"/>
        </w:rPr>
        <w:t>.</w:t>
      </w:r>
    </w:p>
    <w:p w14:paraId="13AB6004" w14:textId="77777777" w:rsidR="00E233B8" w:rsidRPr="00251954" w:rsidRDefault="00E233B8" w:rsidP="0058630A">
      <w:pPr>
        <w:pStyle w:val="Normal1"/>
        <w:spacing w:after="0"/>
        <w:rPr>
          <w:rFonts w:ascii="Verdana" w:hAnsi="Verdana"/>
          <w:color w:val="auto"/>
          <w:sz w:val="19"/>
          <w:szCs w:val="19"/>
        </w:rPr>
      </w:pPr>
    </w:p>
    <w:p w14:paraId="308F410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Arial"/>
          <w:color w:val="auto"/>
          <w:spacing w:val="-2"/>
          <w:sz w:val="19"/>
          <w:szCs w:val="19"/>
        </w:rPr>
        <w:t xml:space="preserve">La persona </w:t>
      </w:r>
      <w:r w:rsidRPr="00251954">
        <w:rPr>
          <w:rFonts w:ascii="Verdana" w:hAnsi="Verdana"/>
          <w:color w:val="auto"/>
          <w:sz w:val="19"/>
          <w:szCs w:val="19"/>
        </w:rPr>
        <w:t xml:space="preserve">cedente debe tener ejecutado al menos un 20 % del importe del contrato y la cesión debe ser autorizada de forma expresa y previa por el órgano de contratación. No podrá autorizarse la cesión a </w:t>
      </w:r>
      <w:r w:rsidRPr="00251954">
        <w:rPr>
          <w:rFonts w:ascii="Verdana" w:hAnsi="Verdana" w:cs="NewsGotT"/>
          <w:color w:val="auto"/>
          <w:sz w:val="19"/>
          <w:szCs w:val="19"/>
        </w:rPr>
        <w:t xml:space="preserve">una tercera persona </w:t>
      </w:r>
      <w:r w:rsidRPr="00251954">
        <w:rPr>
          <w:rFonts w:ascii="Verdana" w:hAnsi="Verdana"/>
          <w:color w:val="auto"/>
          <w:sz w:val="19"/>
          <w:szCs w:val="19"/>
        </w:rPr>
        <w:t xml:space="preserve">cuando ésta suponga una alteración sustancial de las características </w:t>
      </w:r>
      <w:r w:rsidRPr="00251954">
        <w:rPr>
          <w:rFonts w:ascii="Verdana" w:hAnsi="Verdana" w:cs="Arial"/>
          <w:color w:val="auto"/>
          <w:spacing w:val="-2"/>
          <w:sz w:val="19"/>
          <w:szCs w:val="19"/>
        </w:rPr>
        <w:t xml:space="preserve">de la persona </w:t>
      </w:r>
      <w:r w:rsidRPr="00251954">
        <w:rPr>
          <w:rFonts w:ascii="Verdana" w:hAnsi="Verdana"/>
          <w:color w:val="auto"/>
          <w:sz w:val="19"/>
          <w:szCs w:val="19"/>
        </w:rPr>
        <w:t>contratista si éstas constituyen un elemento esencial del contrato.</w:t>
      </w:r>
    </w:p>
    <w:p w14:paraId="02BDD57A" w14:textId="77777777" w:rsidR="00E233B8" w:rsidRPr="00251954" w:rsidRDefault="00E233B8" w:rsidP="0058630A">
      <w:pPr>
        <w:pStyle w:val="Normal1"/>
        <w:spacing w:after="0"/>
        <w:rPr>
          <w:rFonts w:ascii="Verdana" w:hAnsi="Verdana"/>
          <w:color w:val="auto"/>
          <w:sz w:val="19"/>
          <w:szCs w:val="19"/>
        </w:rPr>
      </w:pPr>
    </w:p>
    <w:p w14:paraId="47B36470" w14:textId="4A6196EE" w:rsidR="00E233B8" w:rsidRPr="0058630A" w:rsidRDefault="00F66C1C" w:rsidP="0058630A">
      <w:pPr>
        <w:pStyle w:val="Normal1"/>
        <w:spacing w:after="0"/>
        <w:rPr>
          <w:rFonts w:ascii="Verdana" w:hAnsi="Verdana"/>
          <w:color w:val="auto"/>
          <w:sz w:val="19"/>
          <w:szCs w:val="19"/>
        </w:rPr>
      </w:pPr>
      <w:r w:rsidRPr="00251954">
        <w:rPr>
          <w:rFonts w:ascii="Verdana" w:hAnsi="Verdana"/>
          <w:color w:val="auto"/>
          <w:sz w:val="19"/>
          <w:szCs w:val="19"/>
        </w:rPr>
        <w:lastRenderedPageBreak/>
        <w:t xml:space="preserve">La cesión podrá efectuarse siempre que </w:t>
      </w:r>
      <w:r w:rsidRPr="00251954">
        <w:rPr>
          <w:rFonts w:ascii="Verdana" w:hAnsi="Verdana" w:cs="Arial"/>
          <w:color w:val="auto"/>
          <w:spacing w:val="-2"/>
          <w:sz w:val="19"/>
          <w:szCs w:val="19"/>
        </w:rPr>
        <w:t>l</w:t>
      </w:r>
      <w:r w:rsidRPr="0058630A">
        <w:rPr>
          <w:rFonts w:ascii="Verdana" w:hAnsi="Verdana" w:cs="Arial"/>
          <w:color w:val="auto"/>
          <w:spacing w:val="-2"/>
          <w:sz w:val="19"/>
          <w:szCs w:val="19"/>
        </w:rPr>
        <w:t xml:space="preserve">a persona cesionaria </w:t>
      </w:r>
      <w:r w:rsidRPr="0058630A">
        <w:rPr>
          <w:rFonts w:ascii="Verdana" w:hAnsi="Verdana"/>
          <w:color w:val="auto"/>
          <w:sz w:val="19"/>
          <w:szCs w:val="19"/>
        </w:rPr>
        <w:t>tenga capacidad y solvencia suficiente para contratar</w:t>
      </w:r>
      <w:r w:rsidR="00CF0407" w:rsidRPr="0058630A">
        <w:rPr>
          <w:rFonts w:ascii="Verdana" w:hAnsi="Verdana"/>
          <w:color w:val="auto"/>
          <w:sz w:val="19"/>
          <w:szCs w:val="19"/>
        </w:rPr>
        <w:t xml:space="preserve">, se encuentre registrada en el sistema </w:t>
      </w:r>
      <w:proofErr w:type="spellStart"/>
      <w:r w:rsidR="00CF0407" w:rsidRPr="0058630A">
        <w:rPr>
          <w:rFonts w:ascii="Verdana" w:hAnsi="Verdana"/>
          <w:color w:val="auto"/>
          <w:sz w:val="19"/>
          <w:szCs w:val="19"/>
        </w:rPr>
        <w:t>SiREC</w:t>
      </w:r>
      <w:proofErr w:type="spellEnd"/>
      <w:r w:rsidR="00CF0407" w:rsidRPr="0058630A">
        <w:rPr>
          <w:rFonts w:ascii="Verdana" w:hAnsi="Verdana"/>
          <w:color w:val="auto"/>
          <w:sz w:val="19"/>
          <w:szCs w:val="19"/>
        </w:rPr>
        <w:t>-Portal de licitación electrónica, y se formalice, entre el cedente y el cesionario, en escritura pública.</w:t>
      </w:r>
    </w:p>
    <w:p w14:paraId="48210298" w14:textId="77777777" w:rsidR="00E233B8" w:rsidRPr="0058630A" w:rsidRDefault="00E233B8" w:rsidP="0058630A">
      <w:pPr>
        <w:pStyle w:val="Normal1"/>
        <w:spacing w:after="0"/>
        <w:rPr>
          <w:rFonts w:ascii="Verdana" w:hAnsi="Verdana"/>
          <w:color w:val="auto"/>
          <w:sz w:val="19"/>
          <w:szCs w:val="19"/>
        </w:rPr>
      </w:pPr>
    </w:p>
    <w:p w14:paraId="356D4CE6" w14:textId="77777777" w:rsidR="00E233B8" w:rsidRPr="0058630A" w:rsidRDefault="00F66C1C" w:rsidP="0058630A">
      <w:pPr>
        <w:pStyle w:val="Normal1"/>
        <w:spacing w:after="0"/>
        <w:rPr>
          <w:rFonts w:ascii="Verdana" w:hAnsi="Verdana" w:cs="NewsGotT"/>
          <w:b/>
          <w:bCs/>
          <w:color w:val="auto"/>
          <w:spacing w:val="-2"/>
          <w:sz w:val="19"/>
          <w:szCs w:val="19"/>
          <w:shd w:val="clear" w:color="auto" w:fill="B2B2B2"/>
        </w:rPr>
      </w:pPr>
      <w:r w:rsidRPr="0058630A">
        <w:rPr>
          <w:rFonts w:ascii="Verdana" w:hAnsi="Verdana" w:cs="Arial"/>
          <w:color w:val="auto"/>
          <w:spacing w:val="-2"/>
          <w:sz w:val="19"/>
          <w:szCs w:val="19"/>
          <w:lang w:bidi="ar-SA"/>
        </w:rPr>
        <w:t>La persona cesionaria</w:t>
      </w:r>
      <w:r w:rsidRPr="0058630A">
        <w:rPr>
          <w:rFonts w:ascii="Verdana" w:hAnsi="Verdana" w:cs="NewsGotT"/>
          <w:color w:val="auto"/>
          <w:spacing w:val="-2"/>
          <w:sz w:val="19"/>
          <w:szCs w:val="19"/>
          <w:lang w:bidi="ar-SA"/>
        </w:rPr>
        <w:t xml:space="preserve"> quedará </w:t>
      </w:r>
      <w:r w:rsidRPr="0058630A">
        <w:rPr>
          <w:rFonts w:ascii="Verdana" w:hAnsi="Verdana" w:cs="Arial"/>
          <w:color w:val="auto"/>
          <w:spacing w:val="-2"/>
          <w:sz w:val="19"/>
          <w:szCs w:val="19"/>
          <w:lang w:bidi="ar-SA"/>
        </w:rPr>
        <w:t xml:space="preserve">subrogada </w:t>
      </w:r>
      <w:r w:rsidRPr="0058630A">
        <w:rPr>
          <w:rFonts w:ascii="Verdana" w:hAnsi="Verdana" w:cs="NewsGotT"/>
          <w:color w:val="auto"/>
          <w:spacing w:val="-2"/>
          <w:sz w:val="19"/>
          <w:szCs w:val="19"/>
          <w:lang w:bidi="ar-SA"/>
        </w:rPr>
        <w:t xml:space="preserve">en todos los derechos y obligaciones que correspondan </w:t>
      </w:r>
      <w:r w:rsidRPr="0058630A">
        <w:rPr>
          <w:rFonts w:ascii="Verdana" w:hAnsi="Verdana" w:cs="Arial"/>
          <w:color w:val="auto"/>
          <w:spacing w:val="-2"/>
          <w:sz w:val="19"/>
          <w:szCs w:val="19"/>
          <w:lang w:bidi="ar-SA"/>
        </w:rPr>
        <w:t>a la persona</w:t>
      </w:r>
      <w:r w:rsidRPr="0058630A">
        <w:rPr>
          <w:rFonts w:ascii="Verdana" w:hAnsi="Verdana" w:cs="NewsGotT"/>
          <w:color w:val="auto"/>
          <w:spacing w:val="-2"/>
          <w:sz w:val="19"/>
          <w:szCs w:val="19"/>
          <w:lang w:bidi="ar-SA"/>
        </w:rPr>
        <w:t xml:space="preserve"> cedente.</w:t>
      </w:r>
    </w:p>
    <w:p w14:paraId="3D2BD890" w14:textId="77777777" w:rsidR="00E233B8" w:rsidRPr="0058630A" w:rsidRDefault="00E233B8" w:rsidP="0058630A">
      <w:pPr>
        <w:pStyle w:val="Normal1"/>
        <w:spacing w:after="0"/>
        <w:rPr>
          <w:rFonts w:ascii="Verdana" w:hAnsi="Verdana"/>
          <w:color w:val="auto"/>
          <w:sz w:val="19"/>
          <w:szCs w:val="19"/>
          <w:lang w:bidi="ar-SA"/>
        </w:rPr>
      </w:pPr>
    </w:p>
    <w:p w14:paraId="561FF151" w14:textId="77777777" w:rsidR="00E233B8" w:rsidRPr="0058630A" w:rsidRDefault="00390A88" w:rsidP="0058630A">
      <w:pPr>
        <w:pStyle w:val="Ttulo2"/>
        <w:rPr>
          <w:rFonts w:ascii="Verdana" w:hAnsi="Verdana"/>
          <w:sz w:val="19"/>
          <w:szCs w:val="19"/>
        </w:rPr>
      </w:pPr>
      <w:bookmarkStart w:id="76" w:name="Ref_CLÁUSULA_SUBCONTRATACIÓN_(SERV_Y_SUM"/>
      <w:bookmarkStart w:id="77" w:name="_Toc220918788"/>
      <w:bookmarkEnd w:id="76"/>
      <w:r w:rsidRPr="0058630A">
        <w:rPr>
          <w:rFonts w:ascii="Verdana" w:hAnsi="Verdana"/>
          <w:noProof/>
          <w:sz w:val="19"/>
          <w:szCs w:val="19"/>
        </w:rPr>
        <w:t>1</w:t>
      </w:r>
      <w:r w:rsidR="00253624" w:rsidRPr="0058630A">
        <w:rPr>
          <w:rFonts w:ascii="Verdana" w:hAnsi="Verdana"/>
          <w:noProof/>
          <w:sz w:val="19"/>
          <w:szCs w:val="19"/>
        </w:rPr>
        <w:t>7</w:t>
      </w:r>
      <w:r w:rsidR="00F66C1C" w:rsidRPr="0058630A">
        <w:rPr>
          <w:rFonts w:ascii="Verdana" w:hAnsi="Verdana"/>
          <w:sz w:val="19"/>
          <w:szCs w:val="19"/>
        </w:rPr>
        <w:t>. Subcontratación.</w:t>
      </w:r>
      <w:bookmarkEnd w:id="77"/>
    </w:p>
    <w:p w14:paraId="22798493" w14:textId="77777777" w:rsidR="00E233B8" w:rsidRPr="0058630A" w:rsidRDefault="00E233B8" w:rsidP="0058630A">
      <w:pPr>
        <w:pStyle w:val="Normal1"/>
        <w:spacing w:after="0"/>
        <w:rPr>
          <w:rFonts w:ascii="Verdana" w:hAnsi="Verdana"/>
          <w:color w:val="auto"/>
          <w:sz w:val="19"/>
          <w:szCs w:val="19"/>
          <w:lang w:bidi="ar-SA"/>
        </w:rPr>
      </w:pPr>
    </w:p>
    <w:p w14:paraId="2ADFAE35" w14:textId="77777777" w:rsidR="00E233B8" w:rsidRPr="00251954" w:rsidRDefault="00F66C1C" w:rsidP="0058630A">
      <w:pPr>
        <w:pStyle w:val="Normal1"/>
        <w:spacing w:after="0"/>
        <w:rPr>
          <w:rFonts w:ascii="Verdana" w:hAnsi="Verdana"/>
          <w:color w:val="auto"/>
          <w:sz w:val="19"/>
          <w:szCs w:val="19"/>
        </w:rPr>
      </w:pPr>
      <w:r w:rsidRPr="0058630A">
        <w:rPr>
          <w:rFonts w:ascii="Verdana" w:hAnsi="Verdana"/>
          <w:color w:val="auto"/>
          <w:sz w:val="19"/>
          <w:szCs w:val="19"/>
        </w:rPr>
        <w:fldChar w:fldCharType="begin"/>
      </w:r>
      <w:r w:rsidRPr="0058630A">
        <w:rPr>
          <w:rFonts w:ascii="Verdana" w:hAnsi="Verdana"/>
          <w:color w:val="auto"/>
          <w:sz w:val="19"/>
          <w:szCs w:val="19"/>
        </w:rPr>
        <w:instrText xml:space="preserve"> SEQ Subcontratación \* ARABIC </w:instrText>
      </w:r>
      <w:r w:rsidRPr="0058630A">
        <w:rPr>
          <w:rFonts w:ascii="Verdana" w:hAnsi="Verdana"/>
          <w:color w:val="auto"/>
          <w:sz w:val="19"/>
          <w:szCs w:val="19"/>
        </w:rPr>
        <w:fldChar w:fldCharType="separate"/>
      </w:r>
      <w:r w:rsidR="00114086" w:rsidRPr="0058630A">
        <w:rPr>
          <w:rFonts w:ascii="Verdana" w:hAnsi="Verdana"/>
          <w:noProof/>
          <w:color w:val="auto"/>
          <w:sz w:val="19"/>
          <w:szCs w:val="19"/>
        </w:rPr>
        <w:t>1</w:t>
      </w:r>
      <w:r w:rsidRPr="0058630A">
        <w:rPr>
          <w:rFonts w:ascii="Verdana" w:hAnsi="Verdana"/>
          <w:color w:val="auto"/>
          <w:sz w:val="19"/>
          <w:szCs w:val="19"/>
        </w:rPr>
        <w:fldChar w:fldCharType="end"/>
      </w:r>
      <w:r w:rsidRPr="0058630A">
        <w:rPr>
          <w:rFonts w:ascii="Verdana" w:hAnsi="Verdana"/>
          <w:color w:val="auto"/>
          <w:sz w:val="19"/>
          <w:szCs w:val="19"/>
        </w:rPr>
        <w:t xml:space="preserve">. De conformidad y con las limitaciones establecidas en el artículo 215 de la LCSP, </w:t>
      </w:r>
      <w:r w:rsidRPr="0058630A">
        <w:rPr>
          <w:rFonts w:ascii="Verdana" w:hAnsi="Verdana" w:cs="Arial"/>
          <w:color w:val="auto"/>
          <w:spacing w:val="-2"/>
          <w:sz w:val="19"/>
          <w:szCs w:val="19"/>
        </w:rPr>
        <w:t xml:space="preserve">la persona </w:t>
      </w:r>
      <w:r w:rsidRPr="0058630A">
        <w:rPr>
          <w:rFonts w:ascii="Verdana" w:hAnsi="Verdana"/>
          <w:color w:val="auto"/>
          <w:sz w:val="19"/>
          <w:szCs w:val="19"/>
        </w:rPr>
        <w:t xml:space="preserve">contratista podrá concertar con </w:t>
      </w:r>
      <w:r w:rsidRPr="0058630A">
        <w:rPr>
          <w:rFonts w:ascii="Verdana" w:hAnsi="Verdana" w:cs="NewsGotT"/>
          <w:color w:val="auto"/>
          <w:sz w:val="19"/>
          <w:szCs w:val="19"/>
        </w:rPr>
        <w:t>terceras personas</w:t>
      </w:r>
      <w:r w:rsidRPr="0058630A">
        <w:rPr>
          <w:rFonts w:ascii="Verdana" w:hAnsi="Verdana"/>
          <w:color w:val="auto"/>
          <w:sz w:val="19"/>
          <w:szCs w:val="19"/>
        </w:rPr>
        <w:t xml:space="preserve"> la realiza</w:t>
      </w:r>
      <w:r w:rsidRPr="00251954">
        <w:rPr>
          <w:rFonts w:ascii="Verdana" w:hAnsi="Verdana"/>
          <w:color w:val="auto"/>
          <w:sz w:val="19"/>
          <w:szCs w:val="19"/>
        </w:rPr>
        <w:t xml:space="preserve">ción parcial de la prestación objeto de este contrato, con las excepciones recogidas en el presente pliego, lo que implicará la realización de una parte de la prestación, objeto del contrato, por persona o entidad distinta  </w:t>
      </w:r>
      <w:r w:rsidRPr="00251954">
        <w:rPr>
          <w:rFonts w:ascii="Verdana" w:hAnsi="Verdana" w:cs="Arial"/>
          <w:color w:val="auto"/>
          <w:spacing w:val="-2"/>
          <w:sz w:val="19"/>
          <w:szCs w:val="19"/>
        </w:rPr>
        <w:t xml:space="preserve">de la persona </w:t>
      </w:r>
      <w:r w:rsidRPr="00251954">
        <w:rPr>
          <w:rFonts w:ascii="Verdana" w:hAnsi="Verdana"/>
          <w:color w:val="auto"/>
          <w:sz w:val="19"/>
          <w:szCs w:val="19"/>
        </w:rPr>
        <w:t xml:space="preserve">contratista, que está ligada a  </w:t>
      </w:r>
      <w:r w:rsidRPr="00251954">
        <w:rPr>
          <w:rFonts w:ascii="Verdana" w:hAnsi="Verdana" w:cs="Arial"/>
          <w:color w:val="auto"/>
          <w:spacing w:val="-2"/>
          <w:sz w:val="19"/>
          <w:szCs w:val="19"/>
        </w:rPr>
        <w:t xml:space="preserve">ésta </w:t>
      </w:r>
      <w:r w:rsidRPr="00251954">
        <w:rPr>
          <w:rFonts w:ascii="Verdana" w:hAnsi="Verdana"/>
          <w:color w:val="auto"/>
          <w:sz w:val="19"/>
          <w:szCs w:val="19"/>
        </w:rPr>
        <w:t xml:space="preserve">por un contrato que es siempre de naturaleza privada, de tal modo que  </w:t>
      </w:r>
      <w:r w:rsidRPr="00251954">
        <w:rPr>
          <w:rFonts w:ascii="Verdana" w:hAnsi="Verdana" w:cs="Arial"/>
          <w:color w:val="auto"/>
          <w:spacing w:val="-2"/>
          <w:sz w:val="19"/>
          <w:szCs w:val="19"/>
        </w:rPr>
        <w:t xml:space="preserve">la persona </w:t>
      </w:r>
      <w:r w:rsidRPr="00251954">
        <w:rPr>
          <w:rFonts w:ascii="Verdana" w:hAnsi="Verdana"/>
          <w:color w:val="auto"/>
          <w:sz w:val="19"/>
          <w:szCs w:val="19"/>
        </w:rPr>
        <w:t xml:space="preserve">subcontratista solo queda  </w:t>
      </w:r>
      <w:r w:rsidRPr="00251954">
        <w:rPr>
          <w:rFonts w:ascii="Verdana" w:hAnsi="Verdana" w:cs="Arial"/>
          <w:color w:val="auto"/>
          <w:spacing w:val="-2"/>
          <w:sz w:val="19"/>
          <w:szCs w:val="19"/>
        </w:rPr>
        <w:t xml:space="preserve">ligada </w:t>
      </w:r>
      <w:r w:rsidRPr="00251954">
        <w:rPr>
          <w:rFonts w:ascii="Verdana" w:hAnsi="Verdana"/>
          <w:color w:val="auto"/>
          <w:sz w:val="19"/>
          <w:szCs w:val="19"/>
        </w:rPr>
        <w:t xml:space="preserve">ante  </w:t>
      </w:r>
      <w:r w:rsidRPr="00251954">
        <w:rPr>
          <w:rFonts w:ascii="Verdana" w:hAnsi="Verdana" w:cs="Arial"/>
          <w:color w:val="auto"/>
          <w:spacing w:val="-2"/>
          <w:sz w:val="19"/>
          <w:szCs w:val="19"/>
        </w:rPr>
        <w:t xml:space="preserve">la persona </w:t>
      </w:r>
      <w:r w:rsidRPr="00251954">
        <w:rPr>
          <w:rFonts w:ascii="Verdana" w:hAnsi="Verdana"/>
          <w:color w:val="auto"/>
          <w:sz w:val="19"/>
          <w:szCs w:val="19"/>
        </w:rPr>
        <w:t xml:space="preserve">contratista, no teniendo </w:t>
      </w:r>
      <w:r w:rsidRPr="00251954">
        <w:rPr>
          <w:rFonts w:ascii="Verdana" w:hAnsi="Verdana" w:cs="Arial"/>
          <w:color w:val="auto"/>
          <w:spacing w:val="-2"/>
          <w:sz w:val="19"/>
          <w:szCs w:val="19"/>
        </w:rPr>
        <w:t xml:space="preserve">ésta </w:t>
      </w:r>
      <w:r w:rsidRPr="00251954">
        <w:rPr>
          <w:rFonts w:ascii="Verdana" w:hAnsi="Verdana"/>
          <w:color w:val="auto"/>
          <w:sz w:val="19"/>
          <w:szCs w:val="19"/>
        </w:rPr>
        <w:t>acción directa contra</w:t>
      </w:r>
      <w:r w:rsidR="00FF304E"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Pr="00251954">
        <w:rPr>
          <w:rFonts w:ascii="Verdana" w:hAnsi="Verdana"/>
          <w:color w:val="auto"/>
          <w:sz w:val="19"/>
          <w:szCs w:val="19"/>
        </w:rPr>
        <w:t xml:space="preserve">. No obstante, </w:t>
      </w:r>
      <w:r w:rsidRPr="00251954">
        <w:rPr>
          <w:rFonts w:ascii="Verdana" w:hAnsi="Verdana" w:cs="Arial"/>
          <w:color w:val="auto"/>
          <w:spacing w:val="-2"/>
          <w:sz w:val="19"/>
          <w:szCs w:val="19"/>
        </w:rPr>
        <w:t>la persona</w:t>
      </w:r>
      <w:r w:rsidRPr="00251954">
        <w:rPr>
          <w:rFonts w:ascii="Verdana" w:hAnsi="Verdana"/>
          <w:color w:val="auto"/>
          <w:sz w:val="19"/>
          <w:szCs w:val="19"/>
        </w:rPr>
        <w:t xml:space="preserve"> contratista tiene siempre la responsabilidad de ejecutar todo el contrato.</w:t>
      </w:r>
    </w:p>
    <w:p w14:paraId="622AE093" w14:textId="77777777" w:rsidR="00E233B8" w:rsidRPr="00251954" w:rsidRDefault="00E233B8" w:rsidP="0058630A">
      <w:pPr>
        <w:pStyle w:val="Normal1"/>
        <w:spacing w:after="0"/>
        <w:rPr>
          <w:rFonts w:ascii="Verdana" w:hAnsi="Verdana"/>
          <w:color w:val="auto"/>
          <w:sz w:val="19"/>
          <w:szCs w:val="19"/>
          <w:lang w:bidi="ar-SA"/>
        </w:rPr>
      </w:pPr>
    </w:p>
    <w:p w14:paraId="21F63F85"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s="NewsGotT"/>
          <w:color w:val="auto"/>
          <w:spacing w:val="-2"/>
          <w:sz w:val="19"/>
          <w:szCs w:val="19"/>
          <w:lang w:bidi="ar-SA"/>
        </w:rPr>
        <w:t>En el Anexo I-apar</w:t>
      </w:r>
      <w:r w:rsidR="00066B90" w:rsidRPr="00251954">
        <w:rPr>
          <w:rFonts w:ascii="Verdana" w:hAnsi="Verdana" w:cs="NewsGotT"/>
          <w:color w:val="auto"/>
          <w:spacing w:val="-2"/>
          <w:sz w:val="19"/>
          <w:szCs w:val="19"/>
          <w:lang w:bidi="ar-SA"/>
        </w:rPr>
        <w:t>tado</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Ref_ANEXO_I_-_SUBCONTRATACIÓN \h </w:instrText>
      </w:r>
      <w:r w:rsidR="00FF304E"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00066B90" w:rsidRPr="00251954">
        <w:rPr>
          <w:rFonts w:ascii="Verdana" w:hAnsi="Verdana" w:cs="NewsGotT"/>
          <w:color w:val="auto"/>
          <w:spacing w:val="-2"/>
          <w:sz w:val="19"/>
          <w:szCs w:val="19"/>
          <w:lang w:bidi="ar-SA"/>
        </w:rPr>
        <w:t xml:space="preserve"> 10 </w:t>
      </w:r>
      <w:r w:rsidRPr="00251954">
        <w:rPr>
          <w:rFonts w:ascii="Verdana" w:hAnsi="Verdana" w:cs="NewsGotT"/>
          <w:color w:val="auto"/>
          <w:spacing w:val="-2"/>
          <w:sz w:val="19"/>
          <w:szCs w:val="19"/>
          <w:lang w:bidi="ar-SA"/>
        </w:rPr>
        <w:t>se indicará si las personas licitadoras tendrán la obligación de cumplimentar la sección D, de la parte segunda del DEUC.</w:t>
      </w:r>
    </w:p>
    <w:p w14:paraId="7EEF9C2B" w14:textId="77777777" w:rsidR="00E233B8" w:rsidRPr="00251954" w:rsidRDefault="00E233B8" w:rsidP="0058630A">
      <w:pPr>
        <w:pStyle w:val="Normal1"/>
        <w:spacing w:after="0"/>
        <w:rPr>
          <w:rFonts w:ascii="Verdana" w:hAnsi="Verdana"/>
          <w:color w:val="auto"/>
          <w:sz w:val="19"/>
          <w:szCs w:val="19"/>
          <w:lang w:bidi="ar-SA"/>
        </w:rPr>
      </w:pPr>
    </w:p>
    <w:p w14:paraId="49470911"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Subcontratación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2</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xml:space="preserve">. De conformidad con los artículos 75.4 y 215.2 e) de </w:t>
      </w:r>
      <w:r w:rsidR="00066B90" w:rsidRPr="00251954">
        <w:rPr>
          <w:rFonts w:ascii="Verdana" w:hAnsi="Verdana" w:cs="NewsGotT"/>
          <w:color w:val="auto"/>
          <w:spacing w:val="-2"/>
          <w:sz w:val="19"/>
          <w:szCs w:val="19"/>
          <w:lang w:bidi="ar-SA"/>
        </w:rPr>
        <w:t>la LCSP, en el Anexo I-apartado</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Ref_ANEXO_I_-_SUBCONTRATACIÓN \h </w:instrText>
      </w:r>
      <w:r w:rsidR="00FF304E"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00066B90" w:rsidRPr="00251954">
        <w:rPr>
          <w:rFonts w:ascii="Verdana" w:hAnsi="Verdana" w:cs="NewsGotT"/>
          <w:color w:val="auto"/>
          <w:spacing w:val="-2"/>
          <w:sz w:val="19"/>
          <w:szCs w:val="19"/>
          <w:lang w:bidi="ar-SA"/>
        </w:rPr>
        <w:t xml:space="preserve"> 10 </w:t>
      </w:r>
      <w:r w:rsidRPr="00251954">
        <w:rPr>
          <w:rFonts w:ascii="Verdana" w:hAnsi="Verdana" w:cs="NewsGotT"/>
          <w:color w:val="auto"/>
          <w:spacing w:val="-2"/>
          <w:sz w:val="19"/>
          <w:szCs w:val="19"/>
          <w:lang w:bidi="ar-SA"/>
        </w:rPr>
        <w:t>se especificará si hay determinadas tareas críticas, partes o trabajos que, en atención a su especial naturaleza, deberán ser ejecutadas directamente por la persona contratista o, en el caso de una oferta presentada por una unión de empresarios, por un participante en la misma, si se dieran los supuestos de los artículos 215.2 d) y e) de la LCSP.</w:t>
      </w:r>
    </w:p>
    <w:p w14:paraId="4533BD4C" w14:textId="77777777" w:rsidR="00E233B8" w:rsidRPr="00251954" w:rsidRDefault="00E233B8" w:rsidP="0058630A">
      <w:pPr>
        <w:pStyle w:val="Normal1"/>
        <w:spacing w:after="0"/>
        <w:rPr>
          <w:rFonts w:ascii="Verdana" w:hAnsi="Verdana" w:cs="NewsGotT"/>
          <w:b/>
          <w:bCs/>
          <w:color w:val="auto"/>
          <w:spacing w:val="-2"/>
          <w:sz w:val="19"/>
          <w:szCs w:val="19"/>
          <w:lang w:bidi="ar-SA"/>
        </w:rPr>
      </w:pPr>
    </w:p>
    <w:p w14:paraId="6CF1EA91"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s="NewsGotT"/>
          <w:color w:val="auto"/>
          <w:spacing w:val="-2"/>
          <w:sz w:val="19"/>
          <w:szCs w:val="19"/>
          <w:lang w:bidi="ar-SA"/>
        </w:rPr>
        <w:t>En ningún caso la limitación de la subcontratación podrá suponer que se produzca una restricción efectiva de la competencia, sin perjuicio de lo establecido en la LCSP respecto a los contratos de carácter secreto o reservado, cuando lo exija la protección de los intereses esenciales de la seguridad del Estado y en aquellos contratos cuya ejecución deba ir acompañada de medidas de seguridad especiales de acuerdo con disposiciones legales o reglamentarias, lo que se indicará en el Anexo I-apartado</w:t>
      </w:r>
      <w:r w:rsidR="00066B90" w:rsidRPr="00251954">
        <w:rPr>
          <w:rFonts w:ascii="Verdana" w:hAnsi="Verdana" w:cs="NewsGotT"/>
          <w:color w:val="auto"/>
          <w:spacing w:val="-2"/>
          <w:sz w:val="19"/>
          <w:szCs w:val="19"/>
          <w:lang w:bidi="ar-SA"/>
        </w:rPr>
        <w:t xml:space="preserve"> 10</w:t>
      </w: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REF Ref_ANEXO_I_-_SUBCONTRATACIÓN \h </w:instrText>
      </w:r>
      <w:r w:rsidR="00D43DBA" w:rsidRPr="00251954">
        <w:rPr>
          <w:rFonts w:ascii="Verdana" w:hAnsi="Verdana" w:cs="NewsGotT"/>
          <w:color w:val="auto"/>
          <w:spacing w:val="-2"/>
          <w:sz w:val="19"/>
          <w:szCs w:val="19"/>
          <w:lang w:bidi="ar-SA"/>
        </w:rPr>
        <w:instrText xml:space="preserve"> \* MERGEFORMAT </w:instrText>
      </w:r>
      <w:r w:rsidRPr="00251954">
        <w:rPr>
          <w:rFonts w:ascii="Verdana" w:hAnsi="Verdana" w:cs="NewsGotT"/>
          <w:color w:val="auto"/>
          <w:spacing w:val="-2"/>
          <w:sz w:val="19"/>
          <w:szCs w:val="19"/>
          <w:lang w:bidi="ar-SA"/>
        </w:rPr>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w:t>
      </w:r>
    </w:p>
    <w:p w14:paraId="17C0B457" w14:textId="77777777" w:rsidR="00E233B8" w:rsidRPr="00251954" w:rsidRDefault="00E233B8" w:rsidP="0058630A">
      <w:pPr>
        <w:pStyle w:val="Normal1"/>
        <w:spacing w:after="0"/>
        <w:rPr>
          <w:rFonts w:ascii="Verdana" w:hAnsi="Verdana"/>
          <w:color w:val="auto"/>
          <w:sz w:val="19"/>
          <w:szCs w:val="19"/>
          <w:lang w:bidi="ar-SA"/>
        </w:rPr>
      </w:pPr>
    </w:p>
    <w:p w14:paraId="56D3243A"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Subcontratación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3</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En todo caso, la persona contratista</w:t>
      </w:r>
      <w:r w:rsidRPr="00251954">
        <w:rPr>
          <w:rFonts w:ascii="Verdana" w:hAnsi="Verdana" w:cs="NewsGotT"/>
          <w:b/>
          <w:bCs/>
          <w:color w:val="auto"/>
          <w:spacing w:val="-2"/>
          <w:sz w:val="19"/>
          <w:szCs w:val="19"/>
          <w:lang w:bidi="ar-SA"/>
        </w:rPr>
        <w:t xml:space="preserve"> </w:t>
      </w:r>
      <w:r w:rsidRPr="00251954">
        <w:rPr>
          <w:rFonts w:ascii="Verdana" w:hAnsi="Verdana" w:cs="NewsGotT"/>
          <w:color w:val="auto"/>
          <w:spacing w:val="-2"/>
          <w:sz w:val="19"/>
          <w:szCs w:val="19"/>
          <w:lang w:bidi="ar-SA"/>
        </w:rPr>
        <w:t>deberá comunicar por escrito al órgano de contratación, tras la adjudicación del contrato y, a más tardar, cuando inicie la ejecución de éste, la intención de celebrar los subcontratos, señalando la parte de la prestación que se pretende subcontratar y la identidad,</w:t>
      </w:r>
      <w:r w:rsidRPr="00251954">
        <w:rPr>
          <w:rFonts w:ascii="Verdana" w:hAnsi="Verdana" w:cs="NewsGotT"/>
          <w:b/>
          <w:bCs/>
          <w:color w:val="auto"/>
          <w:spacing w:val="-2"/>
          <w:sz w:val="19"/>
          <w:szCs w:val="19"/>
          <w:lang w:bidi="ar-SA"/>
        </w:rPr>
        <w:t xml:space="preserve"> </w:t>
      </w:r>
      <w:r w:rsidRPr="00251954">
        <w:rPr>
          <w:rFonts w:ascii="Verdana" w:hAnsi="Verdana" w:cs="NewsGotT"/>
          <w:color w:val="auto"/>
          <w:spacing w:val="-2"/>
          <w:sz w:val="19"/>
          <w:szCs w:val="19"/>
          <w:lang w:bidi="ar-SA"/>
        </w:rPr>
        <w:t>datos de contacto y representante o representantes legales de la subcontratista,</w:t>
      </w:r>
      <w:r w:rsidRPr="00251954">
        <w:rPr>
          <w:rFonts w:ascii="Verdana" w:hAnsi="Verdana" w:cs="NewsGotT"/>
          <w:b/>
          <w:bCs/>
          <w:color w:val="auto"/>
          <w:spacing w:val="-2"/>
          <w:sz w:val="19"/>
          <w:szCs w:val="19"/>
          <w:lang w:bidi="ar-SA"/>
        </w:rPr>
        <w:t xml:space="preserve"> </w:t>
      </w:r>
      <w:r w:rsidRPr="00251954">
        <w:rPr>
          <w:rFonts w:ascii="Verdana" w:hAnsi="Verdana" w:cs="NewsGotT"/>
          <w:color w:val="auto"/>
          <w:spacing w:val="-2"/>
          <w:sz w:val="19"/>
          <w:szCs w:val="19"/>
          <w:lang w:bidi="ar-SA"/>
        </w:rPr>
        <w:t>justificando suficientemente la aptitud de ésta para ejecutarlo por referencia a los elementos técnicos y humanos de que dispone y a su experiencia, y acreditando que la misma no se encuentra incursa en prohibición para contratar de acuerdo con el artículo 71 de la LCSP.</w:t>
      </w:r>
    </w:p>
    <w:p w14:paraId="7D21AEDE" w14:textId="77777777" w:rsidR="00E233B8" w:rsidRPr="00251954" w:rsidRDefault="00E233B8" w:rsidP="0058630A">
      <w:pPr>
        <w:pStyle w:val="Normal1"/>
        <w:spacing w:after="0"/>
        <w:rPr>
          <w:rFonts w:ascii="Verdana" w:hAnsi="Verdana"/>
          <w:color w:val="auto"/>
          <w:sz w:val="19"/>
          <w:szCs w:val="19"/>
          <w:lang w:bidi="ar-SA"/>
        </w:rPr>
      </w:pPr>
    </w:p>
    <w:p w14:paraId="103E66C6" w14:textId="77777777" w:rsidR="00E233B8" w:rsidRPr="00251954" w:rsidRDefault="00F66C1C" w:rsidP="0058630A">
      <w:pPr>
        <w:pStyle w:val="Normal1"/>
        <w:spacing w:after="0"/>
        <w:rPr>
          <w:rFonts w:ascii="Verdana" w:hAnsi="Verdana" w:cs="NewsGotT"/>
          <w:b/>
          <w:bCs/>
          <w:color w:val="auto"/>
          <w:spacing w:val="-2"/>
          <w:sz w:val="19"/>
          <w:szCs w:val="19"/>
          <w:shd w:val="clear" w:color="auto" w:fill="729FCF"/>
        </w:rPr>
      </w:pPr>
      <w:r w:rsidRPr="00251954">
        <w:rPr>
          <w:rFonts w:ascii="Verdana" w:hAnsi="Verdana" w:cs="NewsGotT"/>
          <w:color w:val="auto"/>
          <w:spacing w:val="-2"/>
          <w:sz w:val="19"/>
          <w:szCs w:val="19"/>
          <w:lang w:bidi="ar-SA"/>
        </w:rPr>
        <w:t>En el caso de que la persona subcontratista tuviera la clasificación adecuada para realizar la parte del contrato objeto de la subcontratación, la comunicación de esta circunstancia será suficiente para acreditar su aptitud.</w:t>
      </w:r>
    </w:p>
    <w:p w14:paraId="44F9719A" w14:textId="77777777" w:rsidR="00E233B8" w:rsidRPr="00251954" w:rsidRDefault="00E233B8" w:rsidP="0058630A">
      <w:pPr>
        <w:pStyle w:val="Normal1"/>
        <w:spacing w:after="0"/>
        <w:rPr>
          <w:rFonts w:ascii="Verdana" w:hAnsi="Verdana"/>
          <w:color w:val="auto"/>
          <w:sz w:val="19"/>
          <w:szCs w:val="19"/>
          <w:lang w:bidi="ar-SA"/>
        </w:rPr>
      </w:pPr>
    </w:p>
    <w:p w14:paraId="3087F93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acreditación de la aptitud de la persona subcontratista podrá realizarse inmediatamente después de la celebración del subcontrato si éste es necesario para atender a una situación de emergencia o que exija la adopción de medidas urgentes y así se justifica suficientemente.</w:t>
      </w:r>
    </w:p>
    <w:p w14:paraId="6B706568" w14:textId="77777777" w:rsidR="00E233B8" w:rsidRPr="00251954" w:rsidRDefault="00E233B8" w:rsidP="0058630A">
      <w:pPr>
        <w:pStyle w:val="Normal1"/>
        <w:spacing w:after="0"/>
        <w:rPr>
          <w:rFonts w:ascii="Verdana" w:hAnsi="Verdana"/>
          <w:color w:val="auto"/>
          <w:sz w:val="19"/>
          <w:szCs w:val="19"/>
        </w:rPr>
      </w:pPr>
    </w:p>
    <w:p w14:paraId="51EF29F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Toda persona subcontratista debe ser informada de las obligaciones que la contratista principal ha adquirido para la ejecución del contrato que le afecten directamente y/o tenga que cumplir, y especialmente, los hitos y objetivos que se deben cumplir y los plazos temporales para su cumplimiento, las condiciones especiales de ejecución, la sumisión al PMA, a la normativa laboral, social, medioambiental y de etiquetado verde y digital cuyo cumplimiento de ha de garantizar.</w:t>
      </w:r>
    </w:p>
    <w:p w14:paraId="5F2A9544" w14:textId="77777777" w:rsidR="00E233B8" w:rsidRPr="00251954" w:rsidRDefault="00E233B8" w:rsidP="0058630A">
      <w:pPr>
        <w:pStyle w:val="Normal1"/>
        <w:spacing w:after="0"/>
        <w:rPr>
          <w:rFonts w:ascii="Verdana" w:hAnsi="Verdana"/>
          <w:color w:val="auto"/>
          <w:sz w:val="19"/>
          <w:szCs w:val="19"/>
          <w:lang w:bidi="ar-SA"/>
        </w:rPr>
      </w:pPr>
    </w:p>
    <w:p w14:paraId="7FAD410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lastRenderedPageBreak/>
        <w:fldChar w:fldCharType="begin"/>
      </w:r>
      <w:r w:rsidRPr="00251954">
        <w:rPr>
          <w:rFonts w:ascii="Verdana" w:hAnsi="Verdana"/>
          <w:color w:val="auto"/>
          <w:sz w:val="19"/>
          <w:szCs w:val="19"/>
        </w:rPr>
        <w:instrText xml:space="preserve"> SEQ Subcontratación \* ARABIC </w:instrText>
      </w:r>
      <w:r w:rsidRPr="00251954">
        <w:rPr>
          <w:rFonts w:ascii="Verdana" w:hAnsi="Verdana"/>
          <w:color w:val="auto"/>
          <w:sz w:val="19"/>
          <w:szCs w:val="19"/>
        </w:rPr>
        <w:fldChar w:fldCharType="separate"/>
      </w:r>
      <w:r w:rsidR="00114086" w:rsidRPr="00251954">
        <w:rPr>
          <w:rFonts w:ascii="Verdana" w:hAnsi="Verdana"/>
          <w:noProof/>
          <w:color w:val="auto"/>
          <w:sz w:val="19"/>
          <w:szCs w:val="19"/>
        </w:rPr>
        <w:t>4</w:t>
      </w:r>
      <w:r w:rsidRPr="00251954">
        <w:rPr>
          <w:rFonts w:ascii="Verdana" w:hAnsi="Verdana"/>
          <w:color w:val="auto"/>
          <w:sz w:val="19"/>
          <w:szCs w:val="19"/>
        </w:rPr>
        <w:fldChar w:fldCharType="end"/>
      </w:r>
      <w:r w:rsidRPr="00251954">
        <w:rPr>
          <w:rFonts w:ascii="Verdana" w:hAnsi="Verdana"/>
          <w:color w:val="auto"/>
          <w:sz w:val="19"/>
          <w:szCs w:val="19"/>
        </w:rPr>
        <w:t>. La persona subcontratista deberá aportar a la contratista una Declaración de Ausencia de Conflicto de Interés (DACI) según el modelo recogido en el Anexo</w:t>
      </w:r>
      <w:r w:rsidR="003626E1" w:rsidRPr="00251954">
        <w:rPr>
          <w:rFonts w:ascii="Verdana" w:hAnsi="Verdana"/>
          <w:color w:val="auto"/>
          <w:sz w:val="19"/>
          <w:szCs w:val="19"/>
        </w:rPr>
        <w:t xml:space="preserve"> X</w:t>
      </w:r>
      <w:r w:rsidR="00F431F7" w:rsidRPr="00251954">
        <w:rPr>
          <w:rFonts w:ascii="Verdana" w:hAnsi="Verdana"/>
          <w:color w:val="auto"/>
          <w:sz w:val="19"/>
          <w:szCs w:val="19"/>
        </w:rPr>
        <w:t>I</w:t>
      </w:r>
      <w:r w:rsidR="00156483" w:rsidRPr="00251954">
        <w:rPr>
          <w:rFonts w:ascii="Verdana" w:hAnsi="Verdana"/>
          <w:color w:val="auto"/>
          <w:sz w:val="19"/>
          <w:szCs w:val="19"/>
        </w:rPr>
        <w:t>II-</w:t>
      </w:r>
      <w:r w:rsidR="003626E1" w:rsidRPr="00251954">
        <w:rPr>
          <w:rFonts w:ascii="Verdana" w:hAnsi="Verdana"/>
          <w:color w:val="auto"/>
          <w:sz w:val="19"/>
          <w:szCs w:val="19"/>
        </w:rPr>
        <w:t>B</w:t>
      </w:r>
      <w:r w:rsidR="005872AC" w:rsidRPr="00251954">
        <w:rPr>
          <w:rFonts w:ascii="Verdana" w:hAnsi="Verdana"/>
          <w:color w:val="auto"/>
          <w:sz w:val="19"/>
          <w:szCs w:val="19"/>
        </w:rPr>
        <w:t xml:space="preserve"> </w:t>
      </w:r>
      <w:r w:rsidR="00C969CB" w:rsidRPr="00251954">
        <w:rPr>
          <w:rFonts w:ascii="Verdana" w:hAnsi="Verdana"/>
          <w:color w:val="auto"/>
          <w:sz w:val="19"/>
          <w:szCs w:val="19"/>
        </w:rPr>
        <w:t xml:space="preserve">siempre que el contrato se financie con fondos procedentes del </w:t>
      </w:r>
      <w:r w:rsidR="00481AEB" w:rsidRPr="00251954">
        <w:rPr>
          <w:rFonts w:ascii="Verdana" w:hAnsi="Verdana"/>
          <w:color w:val="auto"/>
          <w:sz w:val="19"/>
          <w:szCs w:val="19"/>
        </w:rPr>
        <w:t>PRTR</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Ref_ANEXO_DACI_CONTRATISTAS_Y_SUBCONTRAT \h </w:instrText>
      </w:r>
      <w:r w:rsidR="00D43DBA"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3626E1" w:rsidRPr="00251954">
        <w:rPr>
          <w:rFonts w:ascii="Verdana" w:hAnsi="Verdana"/>
          <w:color w:val="auto"/>
          <w:sz w:val="19"/>
          <w:szCs w:val="19"/>
        </w:rPr>
        <w:t xml:space="preserve">, </w:t>
      </w:r>
      <w:r w:rsidRPr="00251954">
        <w:rPr>
          <w:rFonts w:ascii="Verdana" w:hAnsi="Verdana"/>
          <w:color w:val="auto"/>
          <w:sz w:val="19"/>
          <w:szCs w:val="19"/>
        </w:rPr>
        <w:t>c</w:t>
      </w:r>
      <w:r w:rsidRPr="00251954">
        <w:rPr>
          <w:rFonts w:ascii="Verdana" w:hAnsi="Verdana" w:cs="NewsGotT"/>
          <w:color w:val="auto"/>
          <w:sz w:val="19"/>
          <w:szCs w:val="19"/>
        </w:rPr>
        <w:t xml:space="preserve">omo medida de detección de posibles conflictos de interés y al objeto de garantizar la imparcialidad en el procedimiento de contratación pública. </w:t>
      </w:r>
      <w:r w:rsidRPr="00251954">
        <w:rPr>
          <w:rFonts w:ascii="Verdana" w:hAnsi="Verdana"/>
          <w:color w:val="auto"/>
          <w:sz w:val="19"/>
          <w:szCs w:val="19"/>
        </w:rPr>
        <w:t xml:space="preserve"> Además, en los contratos financiados por el </w:t>
      </w:r>
      <w:r w:rsidR="00481AEB" w:rsidRPr="00251954">
        <w:rPr>
          <w:rFonts w:ascii="Verdana" w:hAnsi="Verdana"/>
          <w:color w:val="auto"/>
          <w:sz w:val="19"/>
          <w:szCs w:val="19"/>
        </w:rPr>
        <w:t>PRTR</w:t>
      </w:r>
      <w:r w:rsidRPr="00251954">
        <w:rPr>
          <w:rFonts w:ascii="Verdana" w:hAnsi="Verdana"/>
          <w:color w:val="auto"/>
          <w:sz w:val="19"/>
          <w:szCs w:val="19"/>
        </w:rPr>
        <w:t>, deberá aportar una declaración de cesión y tratamiento de datos y el compromiso de cumplimiento de principios transversales, según l</w:t>
      </w:r>
      <w:r w:rsidR="008012FC" w:rsidRPr="00251954">
        <w:rPr>
          <w:rFonts w:ascii="Verdana" w:hAnsi="Verdana"/>
          <w:color w:val="auto"/>
          <w:sz w:val="19"/>
          <w:szCs w:val="19"/>
        </w:rPr>
        <w:t>os modelos</w:t>
      </w:r>
      <w:r w:rsidRPr="00251954">
        <w:rPr>
          <w:rFonts w:ascii="Verdana" w:hAnsi="Verdana"/>
          <w:color w:val="auto"/>
          <w:sz w:val="19"/>
          <w:szCs w:val="19"/>
        </w:rPr>
        <w:t xml:space="preserve"> recogido</w:t>
      </w:r>
      <w:r w:rsidR="008012FC" w:rsidRPr="00251954">
        <w:rPr>
          <w:rFonts w:ascii="Verdana" w:hAnsi="Verdana"/>
          <w:color w:val="auto"/>
          <w:sz w:val="19"/>
          <w:szCs w:val="19"/>
        </w:rPr>
        <w:t>s como Anexos</w:t>
      </w:r>
      <w:r w:rsidR="003626E1" w:rsidRPr="00251954">
        <w:rPr>
          <w:rFonts w:ascii="Verdana" w:hAnsi="Verdana"/>
          <w:color w:val="auto"/>
          <w:sz w:val="19"/>
          <w:szCs w:val="19"/>
        </w:rPr>
        <w:t xml:space="preserve"> XV y X</w:t>
      </w:r>
      <w:r w:rsidR="008012FC" w:rsidRPr="00251954">
        <w:rPr>
          <w:rFonts w:ascii="Verdana" w:hAnsi="Verdana"/>
          <w:color w:val="auto"/>
          <w:sz w:val="19"/>
          <w:szCs w:val="19"/>
        </w:rPr>
        <w:t>V</w:t>
      </w:r>
      <w:r w:rsidR="00781DEC" w:rsidRPr="00251954">
        <w:rPr>
          <w:rFonts w:ascii="Verdana" w:hAnsi="Verdana"/>
          <w:color w:val="auto"/>
          <w:sz w:val="19"/>
          <w:szCs w:val="19"/>
        </w:rPr>
        <w:t>I</w:t>
      </w:r>
      <w:r w:rsidRPr="00251954">
        <w:rPr>
          <w:rFonts w:ascii="Verdana" w:hAnsi="Verdana"/>
          <w:color w:val="auto"/>
          <w:sz w:val="19"/>
          <w:szCs w:val="19"/>
        </w:rPr>
        <w:t xml:space="preserve"> </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Ref_ANEXO_DECLARACIÓN_EJECUCIÓN_ACTUACIO \h </w:instrText>
      </w:r>
      <w:r w:rsidR="00D43DBA"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xml:space="preserve"> del presente pliego, junto con la información relativa al titular real del beneficiario final de los fondos en la forma prevista en el Anexo</w:t>
      </w:r>
      <w:r w:rsidR="00781DEC" w:rsidRPr="00251954">
        <w:rPr>
          <w:rFonts w:ascii="Verdana" w:hAnsi="Verdana"/>
          <w:color w:val="auto"/>
          <w:sz w:val="19"/>
          <w:szCs w:val="19"/>
        </w:rPr>
        <w:t xml:space="preserve"> X</w:t>
      </w:r>
      <w:r w:rsidR="002F62C8" w:rsidRPr="00251954">
        <w:rPr>
          <w:rFonts w:ascii="Verdana" w:hAnsi="Verdana"/>
          <w:color w:val="auto"/>
          <w:sz w:val="19"/>
          <w:szCs w:val="19"/>
        </w:rPr>
        <w:t>I</w:t>
      </w:r>
      <w:r w:rsidR="00F431F7" w:rsidRPr="00251954">
        <w:rPr>
          <w:rFonts w:ascii="Verdana" w:hAnsi="Verdana"/>
          <w:color w:val="auto"/>
          <w:sz w:val="19"/>
          <w:szCs w:val="19"/>
        </w:rPr>
        <w:t>I</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Ref_ANEXO_DECLARACIÓN_TITULAR_REAL_(FFEE \h </w:instrText>
      </w:r>
      <w:r w:rsidR="00D43DBA"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3626E1" w:rsidRPr="00251954">
        <w:rPr>
          <w:rFonts w:ascii="Verdana" w:hAnsi="Verdana"/>
          <w:color w:val="auto"/>
          <w:sz w:val="19"/>
          <w:szCs w:val="19"/>
        </w:rPr>
        <w:t>.</w:t>
      </w:r>
    </w:p>
    <w:p w14:paraId="34A5400D" w14:textId="77777777" w:rsidR="00E233B8" w:rsidRPr="00251954" w:rsidRDefault="00E233B8" w:rsidP="0058630A">
      <w:pPr>
        <w:pStyle w:val="Normal1"/>
        <w:spacing w:after="0"/>
        <w:rPr>
          <w:rFonts w:ascii="Verdana" w:hAnsi="Verdana"/>
          <w:color w:val="auto"/>
          <w:sz w:val="19"/>
          <w:szCs w:val="19"/>
        </w:rPr>
      </w:pPr>
    </w:p>
    <w:p w14:paraId="429712B5" w14:textId="77777777" w:rsidR="00E233B8" w:rsidRPr="00251954" w:rsidRDefault="00F66C1C" w:rsidP="0058630A">
      <w:pPr>
        <w:jc w:val="both"/>
        <w:rPr>
          <w:rFonts w:ascii="Verdana" w:eastAsia="Noto Sans HK" w:hAnsi="Verdana" w:cs="NewsGotT"/>
          <w:b/>
          <w:bCs/>
          <w:spacing w:val="-2"/>
          <w:sz w:val="19"/>
          <w:szCs w:val="19"/>
          <w:shd w:val="clear" w:color="auto" w:fill="77BC65"/>
          <w:lang w:eastAsia="en-US"/>
        </w:rPr>
      </w:pPr>
      <w:r w:rsidRPr="00251954">
        <w:rPr>
          <w:rFonts w:ascii="Verdana" w:eastAsia="Noto Sans HK" w:hAnsi="Verdana" w:cs="NewsGotT"/>
          <w:spacing w:val="-2"/>
          <w:sz w:val="19"/>
          <w:szCs w:val="19"/>
          <w:lang w:eastAsia="en-US" w:bidi="ar-SA"/>
        </w:rPr>
        <w:t xml:space="preserve">Si el contrato se financiase con fondos del </w:t>
      </w:r>
      <w:r w:rsidR="00481AEB" w:rsidRPr="00251954">
        <w:rPr>
          <w:rFonts w:ascii="Verdana" w:eastAsia="Noto Sans HK" w:hAnsi="Verdana" w:cs="NewsGotT"/>
          <w:spacing w:val="-2"/>
          <w:sz w:val="19"/>
          <w:szCs w:val="19"/>
          <w:lang w:eastAsia="en-US" w:bidi="ar-SA"/>
        </w:rPr>
        <w:t>PRTR</w:t>
      </w:r>
      <w:r w:rsidRPr="00251954">
        <w:rPr>
          <w:rFonts w:ascii="Verdana" w:eastAsia="Noto Sans HK" w:hAnsi="Verdana" w:cs="NewsGotT"/>
          <w:spacing w:val="-2"/>
          <w:sz w:val="19"/>
          <w:szCs w:val="19"/>
          <w:lang w:eastAsia="en-US" w:bidi="ar-SA"/>
        </w:rPr>
        <w:t>, las personas subcontratistas deberán acreditar la inscripción en el Censo de empresarios, profesionales y retenedores de la Agencia Estatal de la Administración Tributaria, que debe reflejar la actividad efectivamente desarrollada en la fecha de participación en el procedimiento de licitación.</w:t>
      </w:r>
    </w:p>
    <w:p w14:paraId="38B57761" w14:textId="77777777" w:rsidR="00E233B8" w:rsidRPr="00251954" w:rsidRDefault="00E233B8" w:rsidP="0058630A">
      <w:pPr>
        <w:jc w:val="both"/>
        <w:rPr>
          <w:rFonts w:ascii="Verdana" w:hAnsi="Verdana"/>
          <w:sz w:val="19"/>
          <w:szCs w:val="19"/>
          <w:lang w:bidi="ar-SA"/>
        </w:rPr>
      </w:pPr>
    </w:p>
    <w:p w14:paraId="24B1A4F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Subcontratación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5</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xml:space="preserve">. </w:t>
      </w:r>
      <w:r w:rsidRPr="00251954">
        <w:rPr>
          <w:rFonts w:ascii="Verdana" w:hAnsi="Verdana"/>
          <w:color w:val="auto"/>
          <w:sz w:val="19"/>
          <w:szCs w:val="19"/>
        </w:rPr>
        <w:t>La persona contratista deberá notificar por escrito al órgano de contratación cualquier modificación que sufra esta información durante la ejecución del contrato principal, y toda la información necesaria sobre las nuevas personas subcontratistas.</w:t>
      </w:r>
    </w:p>
    <w:p w14:paraId="4E12AB0A" w14:textId="77777777" w:rsidR="00E233B8" w:rsidRPr="00251954" w:rsidRDefault="00E233B8" w:rsidP="0058630A">
      <w:pPr>
        <w:pStyle w:val="Normal1"/>
        <w:spacing w:after="0"/>
        <w:rPr>
          <w:rFonts w:ascii="Verdana" w:hAnsi="Verdana"/>
          <w:color w:val="auto"/>
          <w:sz w:val="19"/>
          <w:szCs w:val="19"/>
        </w:rPr>
      </w:pPr>
    </w:p>
    <w:p w14:paraId="3D387C8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Subcontratación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6</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xml:space="preserve">. </w:t>
      </w:r>
      <w:r w:rsidRPr="00251954">
        <w:rPr>
          <w:rFonts w:ascii="Verdana" w:hAnsi="Verdana"/>
          <w:color w:val="auto"/>
          <w:sz w:val="19"/>
          <w:szCs w:val="19"/>
        </w:rPr>
        <w:t>Los pagos a las empresas subcontratistas se realizarán en los términos especificados en el artículo 216 de la LCSP. En el Anexo I-apartado</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Ref_ANEXO_I_-_SUBCONTRATACIÓN \h </w:instrText>
      </w:r>
      <w:r w:rsidR="00D43DBA"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C6218D" w:rsidRPr="00251954">
        <w:rPr>
          <w:rFonts w:ascii="Verdana" w:hAnsi="Verdana"/>
          <w:color w:val="auto"/>
          <w:sz w:val="19"/>
          <w:szCs w:val="19"/>
        </w:rPr>
        <w:t xml:space="preserve"> 10 </w:t>
      </w:r>
      <w:r w:rsidRPr="00251954">
        <w:rPr>
          <w:rFonts w:ascii="Verdana" w:hAnsi="Verdana"/>
          <w:color w:val="auto"/>
          <w:sz w:val="19"/>
          <w:szCs w:val="19"/>
        </w:rPr>
        <w:t>se indicará si se prevé realizar pagos directos a las personas subcontratistas, sin perjuicio de lo previsto en los artículos 216 y 217 y siempre que se cumplan las condiciones establecidas en el artículo 215 de la citada Ley.</w:t>
      </w:r>
    </w:p>
    <w:p w14:paraId="3B0DC4A5" w14:textId="77777777" w:rsidR="00E233B8" w:rsidRPr="00251954" w:rsidRDefault="00E233B8" w:rsidP="0058630A">
      <w:pPr>
        <w:pStyle w:val="Normal1"/>
        <w:spacing w:after="0"/>
        <w:rPr>
          <w:rFonts w:ascii="Verdana" w:hAnsi="Verdana"/>
          <w:color w:val="auto"/>
          <w:sz w:val="19"/>
          <w:szCs w:val="19"/>
        </w:rPr>
      </w:pPr>
    </w:p>
    <w:p w14:paraId="1A3DCEFA"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t>La persona subcontratista que cuente con la conformidad para percibir pagos directos podrá ceder sus derechos de cobro conforme a lo previsto en el artículo 200 de la LCSP. Las cesiones anteriores al nacimiento de la relación jurídica de la que deriva el derecho de cobro no producirán efectos frente a</w:t>
      </w:r>
      <w:r w:rsidR="00D43DBA" w:rsidRPr="00251954">
        <w:rPr>
          <w:rFonts w:ascii="Verdana" w:hAnsi="Verdana" w:cs="NewsGotT"/>
          <w:color w:val="auto"/>
          <w:spacing w:val="-2"/>
          <w:sz w:val="19"/>
          <w:szCs w:val="19"/>
          <w:lang w:bidi="ar-SA"/>
        </w:rPr>
        <w:t xml:space="preserve"> </w:t>
      </w:r>
      <w:r w:rsidR="00BF6189" w:rsidRPr="00251954">
        <w:rPr>
          <w:rFonts w:ascii="Verdana" w:hAnsi="Verdana"/>
          <w:i/>
          <w:color w:val="auto"/>
          <w:sz w:val="19"/>
          <w:szCs w:val="19"/>
        </w:rPr>
        <w:t>Turismo y Deporte de Andalucía</w:t>
      </w:r>
      <w:r w:rsidRPr="00251954">
        <w:rPr>
          <w:rFonts w:ascii="Verdana" w:hAnsi="Verdana" w:cs="NewsGotT"/>
          <w:color w:val="auto"/>
          <w:spacing w:val="-2"/>
          <w:sz w:val="19"/>
          <w:szCs w:val="19"/>
          <w:lang w:bidi="ar-SA"/>
        </w:rPr>
        <w:t xml:space="preserve">. En todo caso, </w:t>
      </w:r>
      <w:r w:rsidR="00BF6189" w:rsidRPr="00251954">
        <w:rPr>
          <w:rFonts w:ascii="Verdana" w:hAnsi="Verdana"/>
          <w:i/>
          <w:color w:val="auto"/>
          <w:sz w:val="19"/>
          <w:szCs w:val="19"/>
        </w:rPr>
        <w:t>Turismo y Deporte de Andalucía</w:t>
      </w:r>
      <w:r w:rsidR="003C2114" w:rsidRPr="00251954">
        <w:rPr>
          <w:rFonts w:ascii="Verdana" w:hAnsi="Verdana" w:cs="NewsGotT"/>
          <w:color w:val="auto"/>
          <w:spacing w:val="-2"/>
          <w:sz w:val="19"/>
          <w:szCs w:val="19"/>
          <w:lang w:bidi="ar-SA"/>
        </w:rPr>
        <w:t xml:space="preserve"> </w:t>
      </w:r>
      <w:r w:rsidRPr="00251954">
        <w:rPr>
          <w:rFonts w:ascii="Verdana" w:hAnsi="Verdana" w:cs="NewsGotT"/>
          <w:color w:val="auto"/>
          <w:spacing w:val="-2"/>
          <w:sz w:val="19"/>
          <w:szCs w:val="19"/>
          <w:lang w:bidi="ar-SA"/>
        </w:rPr>
        <w:t xml:space="preserve">podrá oponer frente </w:t>
      </w:r>
      <w:r w:rsidRPr="00251954">
        <w:rPr>
          <w:rFonts w:ascii="Verdana" w:hAnsi="Verdana" w:cs="Arial"/>
          <w:color w:val="auto"/>
          <w:spacing w:val="-2"/>
          <w:sz w:val="19"/>
          <w:szCs w:val="19"/>
          <w:lang w:bidi="ar-SA"/>
        </w:rPr>
        <w:t xml:space="preserve">a la persona cesionaria </w:t>
      </w:r>
      <w:r w:rsidRPr="00251954">
        <w:rPr>
          <w:rFonts w:ascii="Verdana" w:hAnsi="Verdana" w:cs="NewsGotT"/>
          <w:color w:val="auto"/>
          <w:spacing w:val="-2"/>
          <w:sz w:val="19"/>
          <w:szCs w:val="19"/>
          <w:lang w:bidi="ar-SA"/>
        </w:rPr>
        <w:t>todas las excepciones causales derivadas de la relación contractual.</w:t>
      </w:r>
    </w:p>
    <w:p w14:paraId="503A08EA" w14:textId="77777777" w:rsidR="00E233B8" w:rsidRPr="00251954" w:rsidRDefault="00E233B8" w:rsidP="0058630A">
      <w:pPr>
        <w:pStyle w:val="Normal1"/>
        <w:spacing w:after="0"/>
        <w:rPr>
          <w:rFonts w:ascii="Verdana" w:hAnsi="Verdana"/>
          <w:color w:val="auto"/>
          <w:sz w:val="19"/>
          <w:szCs w:val="19"/>
          <w:lang w:bidi="ar-SA"/>
        </w:rPr>
      </w:pPr>
    </w:p>
    <w:p w14:paraId="5D74C668"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Subcontratación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7</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Los pagos efectuados a favor de la persona subcontratista se entenderán realizados por cuenta de la persona contratista principal.</w:t>
      </w:r>
    </w:p>
    <w:p w14:paraId="63EC75F8" w14:textId="77777777" w:rsidR="00E233B8" w:rsidRPr="00251954" w:rsidRDefault="00E233B8" w:rsidP="0058630A">
      <w:pPr>
        <w:pStyle w:val="Normal1"/>
        <w:spacing w:after="0"/>
        <w:rPr>
          <w:rFonts w:ascii="Verdana" w:hAnsi="Verdana"/>
          <w:color w:val="auto"/>
          <w:sz w:val="19"/>
          <w:szCs w:val="19"/>
          <w:lang w:bidi="ar-SA"/>
        </w:rPr>
      </w:pPr>
    </w:p>
    <w:p w14:paraId="0176A46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ningún caso será imputable a</w:t>
      </w:r>
      <w:r w:rsidR="00D43DBA"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003C2114" w:rsidRPr="00251954">
        <w:rPr>
          <w:rFonts w:ascii="Verdana" w:hAnsi="Verdana" w:cs="NewsGotT"/>
          <w:color w:val="auto"/>
          <w:spacing w:val="-2"/>
          <w:sz w:val="19"/>
          <w:szCs w:val="19"/>
          <w:lang w:bidi="ar-SA"/>
        </w:rPr>
        <w:t xml:space="preserve"> </w:t>
      </w:r>
      <w:r w:rsidRPr="00251954">
        <w:rPr>
          <w:rFonts w:ascii="Verdana" w:hAnsi="Verdana"/>
          <w:color w:val="auto"/>
          <w:sz w:val="19"/>
          <w:szCs w:val="19"/>
        </w:rPr>
        <w:t>el retraso en el pago derivado de la falta de conformidad de la empresa contratista principal a la factura presentada por la subcontratista.</w:t>
      </w:r>
    </w:p>
    <w:p w14:paraId="3F8DE02E" w14:textId="77777777" w:rsidR="00E233B8" w:rsidRPr="00251954" w:rsidRDefault="00E233B8" w:rsidP="0058630A">
      <w:pPr>
        <w:pStyle w:val="Normal1"/>
        <w:spacing w:after="0"/>
        <w:rPr>
          <w:rFonts w:ascii="Verdana" w:hAnsi="Verdana"/>
          <w:color w:val="auto"/>
          <w:sz w:val="19"/>
          <w:szCs w:val="19"/>
        </w:rPr>
      </w:pPr>
    </w:p>
    <w:p w14:paraId="40DE199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Igualmente el órgano de contratación podrá comprobar el estricto cumplimiento de los pagos que la empresa contratista adjudicataria del contrato ha de hacer a todas las empresas subcontratistas o suministradoras que participen en el mismo, si así se d</w:t>
      </w:r>
      <w:r w:rsidR="00C6218D" w:rsidRPr="00251954">
        <w:rPr>
          <w:rFonts w:ascii="Verdana" w:hAnsi="Verdana"/>
          <w:color w:val="auto"/>
          <w:sz w:val="19"/>
          <w:szCs w:val="19"/>
        </w:rPr>
        <w:t>etermina en el Anexo I-apartado 10</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Ref_ANEXO_I_-_SUBCONTRATACIÓN \h </w:instrText>
      </w:r>
      <w:r w:rsidR="00D43DBA"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Pr="00251954">
        <w:rPr>
          <w:rFonts w:ascii="Verdana" w:hAnsi="Verdana"/>
          <w:color w:val="auto"/>
          <w:sz w:val="19"/>
          <w:szCs w:val="19"/>
        </w:rPr>
        <w:t>, en los términos del artículo 217 de la LCSP.</w:t>
      </w:r>
    </w:p>
    <w:p w14:paraId="23892CE5" w14:textId="77777777" w:rsidR="00E233B8" w:rsidRPr="00251954" w:rsidRDefault="00E233B8" w:rsidP="0058630A">
      <w:pPr>
        <w:pStyle w:val="Normal1"/>
        <w:spacing w:after="0"/>
        <w:rPr>
          <w:rFonts w:ascii="Verdana" w:hAnsi="Verdana"/>
          <w:color w:val="auto"/>
          <w:sz w:val="19"/>
          <w:szCs w:val="19"/>
        </w:rPr>
      </w:pPr>
    </w:p>
    <w:p w14:paraId="608C2202"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olor w:val="auto"/>
          <w:spacing w:val="-3"/>
          <w:sz w:val="19"/>
          <w:szCs w:val="19"/>
          <w:lang w:bidi="ar-SA"/>
        </w:rPr>
        <w:t xml:space="preserve">En tal caso, las personas contratistas adjudicatarias remitirán al ente público contratante, cuando éste lo solicite, relación detallada de aquellas subcontratistas o suministradoras que participen en el contrato cuando se perfeccione su participación, junto con aquellas condiciones de subcontratación o suministro de cada uno de ellos que guarden una relación directa con el plazo de pago. Asimismo, deberán aportar a solicitud del ente público contratante justificante de cumplimiento de los pagos a aquéllas una vez terminada la prestación dentro de los plazos de pago legalmente establecidos en el artículo 216 de la LCSP y en la Ley 3/2004, de 29 de diciembre, por la que se establecen medidas de lucha contra la morosidad en las operaciones comerciales </w:t>
      </w:r>
      <w:r w:rsidRPr="00251954">
        <w:rPr>
          <w:rFonts w:ascii="Verdana" w:hAnsi="Verdana" w:cs="Arial"/>
          <w:color w:val="auto"/>
          <w:spacing w:val="-2"/>
          <w:sz w:val="19"/>
          <w:szCs w:val="19"/>
          <w:lang w:bidi="ar-SA"/>
        </w:rPr>
        <w:t>(en adelante, Ley 3/2004)</w:t>
      </w:r>
      <w:r w:rsidRPr="00251954">
        <w:rPr>
          <w:rFonts w:ascii="Verdana" w:hAnsi="Verdana"/>
          <w:color w:val="auto"/>
          <w:spacing w:val="-3"/>
          <w:sz w:val="19"/>
          <w:szCs w:val="19"/>
          <w:lang w:bidi="ar-SA"/>
        </w:rPr>
        <w:t xml:space="preserve"> en lo que le sea de aplicación. Estas obligaciones se consideran condiciones especiales de ejecución, cuyo incumplimiento, además de las consecuencias previstas por el ordenamiento jurídico, permitirá la imposición de las penalidades que se indican en el Anexo I-apartado</w:t>
      </w:r>
      <w:r w:rsidR="00C6218D" w:rsidRPr="00251954">
        <w:rPr>
          <w:rFonts w:ascii="Verdana" w:hAnsi="Verdana"/>
          <w:color w:val="auto"/>
          <w:spacing w:val="-3"/>
          <w:sz w:val="19"/>
          <w:szCs w:val="19"/>
          <w:lang w:bidi="ar-SA"/>
        </w:rPr>
        <w:t xml:space="preserve"> 11.</w:t>
      </w:r>
      <w:r w:rsidRPr="00251954">
        <w:rPr>
          <w:rFonts w:ascii="Verdana" w:hAnsi="Verdana"/>
          <w:color w:val="auto"/>
          <w:spacing w:val="-3"/>
          <w:sz w:val="19"/>
          <w:szCs w:val="19"/>
          <w:lang w:bidi="ar-SA"/>
        </w:rPr>
        <w:t xml:space="preserve"> </w:t>
      </w:r>
    </w:p>
    <w:p w14:paraId="7B01983D" w14:textId="77777777" w:rsidR="00E233B8" w:rsidRPr="00251954" w:rsidRDefault="00E233B8" w:rsidP="0058630A">
      <w:pPr>
        <w:pStyle w:val="Normal1"/>
        <w:spacing w:after="0"/>
        <w:rPr>
          <w:rFonts w:ascii="Verdana" w:hAnsi="Verdana"/>
          <w:color w:val="auto"/>
          <w:spacing w:val="-3"/>
          <w:sz w:val="19"/>
          <w:szCs w:val="19"/>
          <w:lang w:bidi="ar-SA"/>
        </w:rPr>
      </w:pPr>
    </w:p>
    <w:p w14:paraId="073A637C"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olor w:val="auto"/>
          <w:spacing w:val="-3"/>
          <w:sz w:val="19"/>
          <w:szCs w:val="19"/>
          <w:lang w:bidi="ar-SA"/>
        </w:rPr>
        <w:t>La garantía definitiva responderá de las penalidades que se impongan por este motivo.</w:t>
      </w:r>
    </w:p>
    <w:p w14:paraId="66074152" w14:textId="77777777" w:rsidR="005F41A7" w:rsidRPr="00251954" w:rsidRDefault="005F41A7" w:rsidP="0058630A">
      <w:pPr>
        <w:pStyle w:val="Normal1"/>
        <w:spacing w:after="0"/>
        <w:rPr>
          <w:rFonts w:ascii="Verdana" w:hAnsi="Verdana"/>
          <w:color w:val="auto"/>
          <w:spacing w:val="-3"/>
          <w:sz w:val="19"/>
          <w:szCs w:val="19"/>
          <w:lang w:bidi="ar-SA"/>
        </w:rPr>
      </w:pPr>
    </w:p>
    <w:p w14:paraId="3F61C640"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olor w:val="auto"/>
          <w:spacing w:val="-3"/>
          <w:sz w:val="19"/>
          <w:szCs w:val="19"/>
          <w:lang w:bidi="ar-SA"/>
        </w:rPr>
        <w:lastRenderedPageBreak/>
        <w:t>En el caso de que el valor estimado supere los 5 millones de euros y en el que el importe de la subcontratación sea igual o superior al 30 % del precio del contrato, las actuaciones de comprobación y la imposición de penalidades se aplicarán en todo caso, en relación a los pagos a subcontratistas que hayan asumido contractualmente con la persona contratista principal el compromiso de realizar determinadas partes de la prestación.</w:t>
      </w:r>
    </w:p>
    <w:p w14:paraId="24FF4876" w14:textId="77777777" w:rsidR="00E233B8" w:rsidRPr="00251954" w:rsidRDefault="00E233B8" w:rsidP="0058630A">
      <w:pPr>
        <w:pStyle w:val="Normal1"/>
        <w:spacing w:after="0"/>
        <w:rPr>
          <w:rFonts w:ascii="Verdana" w:hAnsi="Verdana"/>
          <w:color w:val="auto"/>
          <w:spacing w:val="-3"/>
          <w:sz w:val="19"/>
          <w:szCs w:val="19"/>
          <w:lang w:bidi="ar-SA"/>
        </w:rPr>
      </w:pPr>
    </w:p>
    <w:p w14:paraId="708BAE15"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Subcontratación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8</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xml:space="preserve">. </w:t>
      </w:r>
      <w:r w:rsidRPr="00251954">
        <w:rPr>
          <w:rFonts w:ascii="Verdana" w:hAnsi="Verdana"/>
          <w:color w:val="auto"/>
          <w:spacing w:val="-3"/>
          <w:sz w:val="19"/>
          <w:szCs w:val="19"/>
          <w:lang w:bidi="ar-SA"/>
        </w:rPr>
        <w:t>Las personas subcontratistas podrán solicitar a la persona contratista un certificado de buena ejecución que refleje el objeto de la subcontratación, el importe, las fechas, la persona contratista principal, el destinatario público final de los trabajos, el lugar de ejecución si procede, y si se realizaron los trabajos según las reglas por las que se rige la profesión y se llevaron a buen término, en su caso. Asimismo, dichos certificados expresarán que las personas subcontratistas solo quedan obligadas con la contratista y aquéllas no dispondrán de acción directa contra</w:t>
      </w:r>
      <w:r w:rsidR="00151CCA" w:rsidRPr="00251954">
        <w:rPr>
          <w:rFonts w:ascii="Verdana" w:hAnsi="Verdana"/>
          <w:color w:val="auto"/>
          <w:spacing w:val="-3"/>
          <w:sz w:val="19"/>
          <w:szCs w:val="19"/>
          <w:lang w:bidi="ar-SA"/>
        </w:rPr>
        <w:t xml:space="preserve"> </w:t>
      </w:r>
      <w:r w:rsidR="00BF6189" w:rsidRPr="00251954">
        <w:rPr>
          <w:rFonts w:ascii="Verdana" w:hAnsi="Verdana"/>
          <w:i/>
          <w:color w:val="auto"/>
          <w:sz w:val="19"/>
          <w:szCs w:val="19"/>
        </w:rPr>
        <w:t>Turismo y Deporte de Andalucía</w:t>
      </w:r>
      <w:r w:rsidRPr="00251954">
        <w:rPr>
          <w:rFonts w:ascii="Verdana" w:hAnsi="Verdana"/>
          <w:color w:val="auto"/>
          <w:spacing w:val="-3"/>
          <w:sz w:val="19"/>
          <w:szCs w:val="19"/>
          <w:lang w:bidi="ar-SA"/>
        </w:rPr>
        <w:t>, sin perjuicio de lo establecido en la disposición adicional quincuagésima primera de la LCSP.</w:t>
      </w:r>
    </w:p>
    <w:p w14:paraId="39A245F4" w14:textId="77777777" w:rsidR="00E233B8" w:rsidRPr="00251954" w:rsidRDefault="00E233B8" w:rsidP="0058630A">
      <w:pPr>
        <w:pStyle w:val="Normal1"/>
        <w:spacing w:after="0"/>
        <w:rPr>
          <w:rFonts w:ascii="Verdana" w:hAnsi="Verdana"/>
          <w:color w:val="auto"/>
          <w:spacing w:val="-3"/>
          <w:sz w:val="19"/>
          <w:szCs w:val="19"/>
          <w:lang w:bidi="ar-SA"/>
        </w:rPr>
      </w:pPr>
    </w:p>
    <w:p w14:paraId="216271E4"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olor w:val="auto"/>
          <w:spacing w:val="-3"/>
          <w:sz w:val="19"/>
          <w:szCs w:val="19"/>
          <w:lang w:bidi="ar-SA"/>
        </w:rPr>
        <w:t>El certificado, que deberá ser expedido por la persona contratista principal en el plazo máximo de diez días hábiles, deberá ser presentado para su validación al órgano de contratación.</w:t>
      </w:r>
    </w:p>
    <w:p w14:paraId="58B7FFE8" w14:textId="77777777" w:rsidR="00E233B8" w:rsidRPr="00251954" w:rsidRDefault="00E233B8" w:rsidP="0058630A">
      <w:pPr>
        <w:pStyle w:val="Normal1"/>
        <w:spacing w:after="0"/>
        <w:rPr>
          <w:rFonts w:ascii="Verdana" w:hAnsi="Verdana"/>
          <w:color w:val="auto"/>
          <w:spacing w:val="-3"/>
          <w:sz w:val="19"/>
          <w:szCs w:val="19"/>
          <w:lang w:bidi="ar-SA"/>
        </w:rPr>
      </w:pPr>
    </w:p>
    <w:p w14:paraId="25E15D72"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olor w:val="auto"/>
          <w:spacing w:val="-3"/>
          <w:sz w:val="19"/>
          <w:szCs w:val="19"/>
          <w:lang w:bidi="ar-SA"/>
        </w:rPr>
        <w:t>Por su parte, el órgano de contratación incluirá la identificación y el porcentaje de subcontratación efectuada en la ejecución del contrato en el certificado de buena ejecución que expida a la persona contratista principal.</w:t>
      </w:r>
    </w:p>
    <w:p w14:paraId="51CAA30C" w14:textId="77777777" w:rsidR="00E233B8" w:rsidRPr="00251954" w:rsidRDefault="00E233B8" w:rsidP="0058630A">
      <w:pPr>
        <w:pStyle w:val="Normal1"/>
        <w:spacing w:after="0"/>
        <w:rPr>
          <w:rFonts w:ascii="Verdana" w:hAnsi="Verdana"/>
          <w:color w:val="auto"/>
          <w:spacing w:val="-3"/>
          <w:sz w:val="19"/>
          <w:szCs w:val="19"/>
          <w:lang w:bidi="ar-SA"/>
        </w:rPr>
      </w:pPr>
    </w:p>
    <w:p w14:paraId="65DDEBE2"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pacing w:val="-2"/>
          <w:sz w:val="19"/>
          <w:szCs w:val="19"/>
          <w:lang w:bidi="ar-SA"/>
        </w:rPr>
        <w:fldChar w:fldCharType="begin"/>
      </w:r>
      <w:r w:rsidRPr="00251954">
        <w:rPr>
          <w:rFonts w:ascii="Verdana" w:hAnsi="Verdana" w:cs="NewsGotT"/>
          <w:color w:val="auto"/>
          <w:spacing w:val="-2"/>
          <w:sz w:val="19"/>
          <w:szCs w:val="19"/>
          <w:lang w:bidi="ar-SA"/>
        </w:rPr>
        <w:instrText xml:space="preserve"> SEQ Subcontratación \* ARABIC </w:instrText>
      </w:r>
      <w:r w:rsidRPr="00251954">
        <w:rPr>
          <w:rFonts w:ascii="Verdana" w:hAnsi="Verdana" w:cs="NewsGotT"/>
          <w:color w:val="auto"/>
          <w:spacing w:val="-2"/>
          <w:sz w:val="19"/>
          <w:szCs w:val="19"/>
          <w:lang w:bidi="ar-SA"/>
        </w:rPr>
        <w:fldChar w:fldCharType="separate"/>
      </w:r>
      <w:r w:rsidR="00114086" w:rsidRPr="00251954">
        <w:rPr>
          <w:rFonts w:ascii="Verdana" w:hAnsi="Verdana" w:cs="NewsGotT"/>
          <w:noProof/>
          <w:color w:val="auto"/>
          <w:spacing w:val="-2"/>
          <w:sz w:val="19"/>
          <w:szCs w:val="19"/>
          <w:lang w:bidi="ar-SA"/>
        </w:rPr>
        <w:t>9</w:t>
      </w:r>
      <w:r w:rsidRPr="00251954">
        <w:rPr>
          <w:rFonts w:ascii="Verdana" w:hAnsi="Verdana" w:cs="NewsGotT"/>
          <w:color w:val="auto"/>
          <w:spacing w:val="-2"/>
          <w:sz w:val="19"/>
          <w:szCs w:val="19"/>
          <w:lang w:bidi="ar-SA"/>
        </w:rPr>
        <w:fldChar w:fldCharType="end"/>
      </w:r>
      <w:r w:rsidRPr="00251954">
        <w:rPr>
          <w:rFonts w:ascii="Verdana" w:hAnsi="Verdana" w:cs="NewsGotT"/>
          <w:color w:val="auto"/>
          <w:spacing w:val="-2"/>
          <w:sz w:val="19"/>
          <w:szCs w:val="19"/>
          <w:lang w:bidi="ar-SA"/>
        </w:rPr>
        <w:t xml:space="preserve">. </w:t>
      </w:r>
      <w:r w:rsidRPr="00251954">
        <w:rPr>
          <w:rFonts w:ascii="Verdana" w:hAnsi="Verdana"/>
          <w:color w:val="auto"/>
          <w:sz w:val="19"/>
          <w:szCs w:val="19"/>
          <w:lang w:bidi="ar-SA"/>
        </w:rPr>
        <w:t>A</w:t>
      </w:r>
      <w:r w:rsidRPr="00251954">
        <w:rPr>
          <w:rFonts w:ascii="Verdana" w:hAnsi="Verdana" w:cs="NewsGotT"/>
          <w:color w:val="auto"/>
          <w:sz w:val="19"/>
          <w:szCs w:val="19"/>
          <w:lang w:bidi="ar-SA"/>
        </w:rPr>
        <w:t xml:space="preserve"> </w:t>
      </w:r>
      <w:r w:rsidRPr="00251954">
        <w:rPr>
          <w:rFonts w:ascii="Verdana" w:hAnsi="Verdana"/>
          <w:color w:val="auto"/>
          <w:sz w:val="19"/>
          <w:szCs w:val="19"/>
          <w:lang w:bidi="ar-SA"/>
        </w:rPr>
        <w:t xml:space="preserve">efectos de </w:t>
      </w:r>
      <w:r w:rsidRPr="00251954">
        <w:rPr>
          <w:rFonts w:ascii="Verdana" w:hAnsi="Verdana" w:cs="NewsGotT"/>
          <w:color w:val="auto"/>
          <w:sz w:val="19"/>
          <w:szCs w:val="19"/>
          <w:lang w:bidi="ar-SA"/>
        </w:rPr>
        <w:t xml:space="preserve">cumplir el objetivo estratégico al que se orienta la contratación reservada, </w:t>
      </w:r>
      <w:r w:rsidRPr="00251954">
        <w:rPr>
          <w:rFonts w:ascii="Verdana" w:hAnsi="Verdana"/>
          <w:color w:val="auto"/>
          <w:sz w:val="19"/>
          <w:szCs w:val="19"/>
          <w:lang w:bidi="ar-SA"/>
        </w:rPr>
        <w:t>es</w:t>
      </w:r>
      <w:r w:rsidRPr="00251954">
        <w:rPr>
          <w:rFonts w:ascii="Verdana" w:hAnsi="Verdana" w:cs="NewsGotT"/>
          <w:color w:val="auto"/>
          <w:sz w:val="19"/>
          <w:szCs w:val="19"/>
          <w:lang w:bidi="ar-SA"/>
        </w:rPr>
        <w:t xml:space="preserve"> posible </w:t>
      </w:r>
      <w:r w:rsidRPr="00251954">
        <w:rPr>
          <w:rFonts w:ascii="Verdana" w:hAnsi="Verdana"/>
          <w:color w:val="auto"/>
          <w:sz w:val="19"/>
          <w:szCs w:val="19"/>
          <w:lang w:bidi="ar-SA"/>
        </w:rPr>
        <w:t>reservar</w:t>
      </w:r>
      <w:r w:rsidRPr="00251954">
        <w:rPr>
          <w:rFonts w:ascii="Verdana" w:hAnsi="Verdana" w:cs="NewsGotT"/>
          <w:color w:val="auto"/>
          <w:sz w:val="19"/>
          <w:szCs w:val="19"/>
          <w:lang w:bidi="ar-SA"/>
        </w:rPr>
        <w:t xml:space="preserve"> un porcentaje mínimo de la ejecución de contratos en el marco de programas de empleo protegido. En este caso, se justificará la vinculación con el objeto del contrato de dicha reserva en la correspondiente memoria que acompaña al expediente de contratación.</w:t>
      </w:r>
    </w:p>
    <w:p w14:paraId="0DAF25DB" w14:textId="77777777" w:rsidR="00E233B8" w:rsidRPr="00251954" w:rsidRDefault="00E233B8" w:rsidP="0058630A">
      <w:pPr>
        <w:pStyle w:val="Normal1"/>
        <w:tabs>
          <w:tab w:val="left" w:pos="46"/>
        </w:tabs>
        <w:spacing w:after="0"/>
        <w:rPr>
          <w:rFonts w:ascii="Verdana" w:hAnsi="Verdana"/>
          <w:color w:val="auto"/>
          <w:sz w:val="19"/>
          <w:szCs w:val="19"/>
        </w:rPr>
      </w:pPr>
    </w:p>
    <w:p w14:paraId="134BF37D" w14:textId="77777777" w:rsidR="00E233B8" w:rsidRPr="00251954" w:rsidRDefault="00F66C1C" w:rsidP="0058630A">
      <w:pPr>
        <w:tabs>
          <w:tab w:val="left" w:pos="46"/>
        </w:tabs>
        <w:jc w:val="both"/>
        <w:rPr>
          <w:rFonts w:ascii="Verdana" w:eastAsia="Noto Sans HK" w:hAnsi="Verdana"/>
          <w:sz w:val="19"/>
          <w:szCs w:val="19"/>
          <w:lang w:eastAsia="en-US"/>
        </w:rPr>
      </w:pPr>
      <w:r w:rsidRPr="00251954">
        <w:rPr>
          <w:rFonts w:ascii="Verdana" w:eastAsia="Noto Sans HK" w:hAnsi="Verdana"/>
          <w:sz w:val="19"/>
          <w:szCs w:val="19"/>
          <w:lang w:eastAsia="en-US"/>
        </w:rPr>
        <w:t>Esta subcontratación, que se limitará a prestaciones accesorias al objeto principal del contrato, exigirá la autorización expresa del órgano de contratación con carácter previo a la celebración del subcontrato.</w:t>
      </w:r>
    </w:p>
    <w:p w14:paraId="63C8CD56" w14:textId="77777777" w:rsidR="00E233B8" w:rsidRPr="00251954" w:rsidRDefault="00E233B8" w:rsidP="0058630A">
      <w:pPr>
        <w:tabs>
          <w:tab w:val="left" w:pos="46"/>
        </w:tabs>
        <w:jc w:val="both"/>
        <w:rPr>
          <w:rFonts w:ascii="Verdana" w:eastAsia="Noto Sans HK" w:hAnsi="Verdana"/>
          <w:sz w:val="19"/>
          <w:szCs w:val="19"/>
          <w:lang w:eastAsia="en-US"/>
        </w:rPr>
      </w:pPr>
    </w:p>
    <w:p w14:paraId="297A4EA9"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s="NewsGotT"/>
          <w:color w:val="auto"/>
          <w:sz w:val="19"/>
          <w:szCs w:val="19"/>
          <w:lang w:bidi="ar-SA"/>
        </w:rPr>
        <w:t xml:space="preserve">Igualmente </w:t>
      </w:r>
      <w:r w:rsidRPr="00251954">
        <w:rPr>
          <w:rFonts w:ascii="Verdana" w:hAnsi="Verdana"/>
          <w:color w:val="auto"/>
          <w:sz w:val="19"/>
          <w:szCs w:val="19"/>
          <w:lang w:bidi="ar-SA"/>
        </w:rPr>
        <w:t>en el Anexo I-apartado</w:t>
      </w:r>
      <w:r w:rsidR="00781DEC" w:rsidRPr="00251954">
        <w:rPr>
          <w:rFonts w:ascii="Verdana" w:hAnsi="Verdana"/>
          <w:color w:val="auto"/>
          <w:sz w:val="19"/>
          <w:szCs w:val="19"/>
          <w:lang w:bidi="ar-SA"/>
        </w:rPr>
        <w:t>-1</w:t>
      </w:r>
      <w:r w:rsidR="00C6218D" w:rsidRPr="00251954">
        <w:rPr>
          <w:rFonts w:ascii="Verdana" w:hAnsi="Verdana"/>
          <w:color w:val="auto"/>
          <w:sz w:val="19"/>
          <w:szCs w:val="19"/>
          <w:lang w:bidi="ar-SA"/>
        </w:rPr>
        <w:t>0</w:t>
      </w:r>
      <w:r w:rsidRPr="00251954">
        <w:rPr>
          <w:rFonts w:ascii="Verdana" w:hAnsi="Verdana"/>
          <w:color w:val="auto"/>
          <w:sz w:val="19"/>
          <w:szCs w:val="19"/>
          <w:lang w:bidi="ar-SA"/>
        </w:rPr>
        <w:fldChar w:fldCharType="begin"/>
      </w:r>
      <w:r w:rsidRPr="00251954">
        <w:rPr>
          <w:rFonts w:ascii="Verdana" w:hAnsi="Verdana"/>
          <w:color w:val="auto"/>
          <w:sz w:val="19"/>
          <w:szCs w:val="19"/>
          <w:lang w:bidi="ar-SA"/>
        </w:rPr>
        <w:instrText xml:space="preserve"> REF Ref_ANEXO_I_-_SUBCONTRATACIÓN \h </w:instrText>
      </w:r>
      <w:r w:rsidR="00151CCA" w:rsidRPr="00251954">
        <w:rPr>
          <w:rFonts w:ascii="Verdana" w:hAnsi="Verdana"/>
          <w:color w:val="auto"/>
          <w:sz w:val="19"/>
          <w:szCs w:val="19"/>
          <w:lang w:bidi="ar-SA"/>
        </w:rPr>
        <w:instrText xml:space="preserve"> \* MERGEFORMAT </w:instrText>
      </w:r>
      <w:r w:rsidRPr="00251954">
        <w:rPr>
          <w:rFonts w:ascii="Verdana" w:hAnsi="Verdana"/>
          <w:color w:val="auto"/>
          <w:sz w:val="19"/>
          <w:szCs w:val="19"/>
          <w:lang w:bidi="ar-SA"/>
        </w:rPr>
      </w:r>
      <w:r w:rsidRPr="00251954">
        <w:rPr>
          <w:rFonts w:ascii="Verdana" w:hAnsi="Verdana"/>
          <w:color w:val="auto"/>
          <w:sz w:val="19"/>
          <w:szCs w:val="19"/>
          <w:lang w:bidi="ar-SA"/>
        </w:rPr>
        <w:fldChar w:fldCharType="end"/>
      </w:r>
      <w:r w:rsidR="00C6218D" w:rsidRPr="00251954">
        <w:rPr>
          <w:rFonts w:ascii="Verdana" w:hAnsi="Verdana"/>
          <w:color w:val="auto"/>
          <w:sz w:val="19"/>
          <w:szCs w:val="19"/>
          <w:lang w:bidi="ar-SA"/>
        </w:rPr>
        <w:t xml:space="preserve"> </w:t>
      </w:r>
      <w:r w:rsidRPr="00251954">
        <w:rPr>
          <w:rFonts w:ascii="Verdana" w:hAnsi="Verdana"/>
          <w:color w:val="auto"/>
          <w:sz w:val="19"/>
          <w:szCs w:val="19"/>
          <w:lang w:bidi="ar-SA"/>
        </w:rPr>
        <w:t>deberán</w:t>
      </w:r>
      <w:r w:rsidRPr="00251954">
        <w:rPr>
          <w:rFonts w:ascii="Verdana" w:hAnsi="Verdana" w:cs="NewsGotT"/>
          <w:color w:val="auto"/>
          <w:sz w:val="19"/>
          <w:szCs w:val="19"/>
          <w:lang w:bidi="ar-SA"/>
        </w:rPr>
        <w:t xml:space="preserve"> establecerse mecanismos de control, tales como, exigir la presentación de un compromiso de la entidad en el que se especifique, al menos, el importe de la subcontratación, porcentaje que implica respecto a la oferta de la persona licitadora, las condiciones de la subcontratación, concreción de la parte que sería objeto de la subcontratación, así como la acreditación de que las entidades con las que se subcontrata son centros especiales de empleo de iniciativa social o empresas de inserción de acuerdo con su norma reguladora.</w:t>
      </w:r>
    </w:p>
    <w:p w14:paraId="54286AE2" w14:textId="77777777" w:rsidR="00E233B8" w:rsidRPr="00251954" w:rsidRDefault="00E233B8" w:rsidP="0058630A">
      <w:pPr>
        <w:pStyle w:val="Normal1"/>
        <w:spacing w:after="0"/>
        <w:rPr>
          <w:rFonts w:ascii="Verdana" w:hAnsi="Verdana"/>
          <w:color w:val="auto"/>
          <w:spacing w:val="-3"/>
          <w:sz w:val="19"/>
          <w:szCs w:val="19"/>
          <w:lang w:bidi="ar-SA"/>
        </w:rPr>
      </w:pPr>
    </w:p>
    <w:p w14:paraId="2D993080" w14:textId="77777777" w:rsidR="00827BEA" w:rsidRPr="00251954" w:rsidRDefault="001B37C5" w:rsidP="0058630A">
      <w:pPr>
        <w:pStyle w:val="Ttulo2"/>
        <w:jc w:val="both"/>
        <w:rPr>
          <w:rFonts w:ascii="Verdana" w:hAnsi="Verdana"/>
          <w:sz w:val="19"/>
          <w:szCs w:val="19"/>
        </w:rPr>
      </w:pPr>
      <w:bookmarkStart w:id="78" w:name="_Toc220918789"/>
      <w:r>
        <w:rPr>
          <w:rFonts w:ascii="Verdana" w:hAnsi="Verdana"/>
          <w:sz w:val="19"/>
          <w:szCs w:val="19"/>
        </w:rPr>
        <w:t>18</w:t>
      </w:r>
      <w:r w:rsidR="00F66C1C" w:rsidRPr="00251954">
        <w:rPr>
          <w:rFonts w:ascii="Verdana" w:hAnsi="Verdana"/>
          <w:sz w:val="19"/>
          <w:szCs w:val="19"/>
        </w:rPr>
        <w:t xml:space="preserve">. </w:t>
      </w:r>
      <w:r w:rsidR="00827BEA" w:rsidRPr="00251954">
        <w:rPr>
          <w:rFonts w:ascii="Verdana" w:eastAsia="Noto Sans HK Light" w:hAnsi="Verdana" w:cs="NewsGotT"/>
          <w:sz w:val="19"/>
          <w:szCs w:val="19"/>
          <w:lang w:val="es-ES_tradnl"/>
        </w:rPr>
        <w:t>Requisitos de cumplimiento en materia de prevención de riesgos laborales y coordinación de actividades empresariales (CAE)</w:t>
      </w:r>
      <w:bookmarkEnd w:id="78"/>
    </w:p>
    <w:p w14:paraId="68E67484" w14:textId="77777777" w:rsidR="00827BEA" w:rsidRPr="00251954" w:rsidRDefault="00827BEA" w:rsidP="0058630A">
      <w:pPr>
        <w:pStyle w:val="Ttulo2"/>
        <w:rPr>
          <w:rFonts w:ascii="Verdana" w:hAnsi="Verdana"/>
          <w:sz w:val="19"/>
          <w:szCs w:val="19"/>
        </w:rPr>
      </w:pPr>
    </w:p>
    <w:p w14:paraId="6C10D9DF"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La persona contratista deberá contar con un Sistema de Gestión de la Prevención de Riesgos Laborales, de acuerdo con lo establecido en la Ley 31/1995, de Prevención de Riesgos Laborales y en el Real Decreto 39/1997, por el que se aprueba el Reglamento de los Servicios de Prevención, y con toda la normativa vigente relativa a esta materia, de manera que se garantice la seguridad y salud de los trabajadores.</w:t>
      </w:r>
    </w:p>
    <w:p w14:paraId="5D832BC2" w14:textId="77777777" w:rsidR="00827BEA" w:rsidRPr="00251954" w:rsidRDefault="00827BEA" w:rsidP="0058630A">
      <w:pPr>
        <w:autoSpaceDE w:val="0"/>
        <w:jc w:val="both"/>
        <w:rPr>
          <w:rFonts w:ascii="Verdana" w:eastAsia="Noto Sans HK Light" w:hAnsi="Verdana" w:cs="NewsGotT"/>
          <w:sz w:val="19"/>
          <w:szCs w:val="19"/>
          <w:lang w:val="es-ES_tradnl"/>
        </w:rPr>
      </w:pPr>
    </w:p>
    <w:p w14:paraId="0C32931D"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La persona contratista se compromete a promover la seguridad y la salud de los trabajadores mediante la aplicación de las medidas y el desarrollo de las actividades necesarias para la prevención de los riesgos laborales derivados del trabajo, debiendo cumplir con lo requerido en materia de seguridad y salud laboral, tanto por la legislación vigente como por las normas internas de la propia empresa contratante.</w:t>
      </w:r>
    </w:p>
    <w:p w14:paraId="0B4266A7" w14:textId="77777777" w:rsidR="00827BEA" w:rsidRPr="00251954" w:rsidRDefault="00827BEA" w:rsidP="0058630A">
      <w:pPr>
        <w:autoSpaceDE w:val="0"/>
        <w:jc w:val="both"/>
        <w:rPr>
          <w:rFonts w:ascii="Verdana" w:eastAsia="Noto Sans HK Light" w:hAnsi="Verdana" w:cs="NewsGotT"/>
          <w:sz w:val="19"/>
          <w:szCs w:val="19"/>
          <w:lang w:val="es-ES_tradnl"/>
        </w:rPr>
      </w:pPr>
    </w:p>
    <w:p w14:paraId="0D68C11B"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xml:space="preserve">A los efectos de establecer los cauces necesarios para la Coordinación de Actividades Empresariales, y dar así cumplimiento a la normativa de aplicación (artículo 24 de la Ley 31/95 de Prevención de Riesgos Laborales y Real Decreto 171/2004 , de 30 de enero, por el que se desarrolla el artículo 24 </w:t>
      </w:r>
      <w:r w:rsidRPr="00251954">
        <w:rPr>
          <w:rFonts w:ascii="Verdana" w:eastAsia="Noto Sans HK Light" w:hAnsi="Verdana" w:cs="NewsGotT"/>
          <w:sz w:val="19"/>
          <w:szCs w:val="19"/>
          <w:lang w:val="es-ES_tradnl"/>
        </w:rPr>
        <w:lastRenderedPageBreak/>
        <w:t xml:space="preserve">de la Ley 31/1995, de 8 de noviembre, de Prevención de Riesgos Laborales, en materia de coordinación de actividades empresariales), la persona contratista deberá cumplir con lo establecido en la normativa interna de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 y en concreto con el Protocolo de Coordinación de Actividades Empresariales en los ámbitos de la prevención de riesgos laborales, penales y de seguridad de la información, con la finalidad de eliminar o controlar los citados riesgos en el desarrollo de los servicios prestados.</w:t>
      </w:r>
    </w:p>
    <w:p w14:paraId="06C4D146" w14:textId="77777777" w:rsidR="00827BEA" w:rsidRPr="00251954" w:rsidRDefault="00827BEA" w:rsidP="0058630A">
      <w:pPr>
        <w:autoSpaceDE w:val="0"/>
        <w:jc w:val="both"/>
        <w:rPr>
          <w:rFonts w:ascii="Verdana" w:eastAsia="Noto Sans HK Light" w:hAnsi="Verdana" w:cs="NewsGotT"/>
          <w:sz w:val="19"/>
          <w:szCs w:val="19"/>
          <w:lang w:val="es-ES_tradnl"/>
        </w:rPr>
      </w:pPr>
    </w:p>
    <w:p w14:paraId="479D2134"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La persona contratista se compromete a subsanar, actualizar y aportar la documentación que fuera necesaria al Responsable del contrato.</w:t>
      </w:r>
    </w:p>
    <w:p w14:paraId="720F9943" w14:textId="77777777" w:rsidR="00827BEA" w:rsidRPr="00251954" w:rsidRDefault="00827BEA" w:rsidP="0058630A">
      <w:pPr>
        <w:autoSpaceDE w:val="0"/>
        <w:jc w:val="both"/>
        <w:rPr>
          <w:rFonts w:ascii="Verdana" w:eastAsia="Noto Sans HK Light" w:hAnsi="Verdana" w:cs="NewsGotT"/>
          <w:sz w:val="19"/>
          <w:szCs w:val="19"/>
          <w:lang w:val="es-ES_tradnl"/>
        </w:rPr>
      </w:pPr>
    </w:p>
    <w:p w14:paraId="5B778338"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En concreto, la persona contratista:</w:t>
      </w:r>
    </w:p>
    <w:p w14:paraId="12F1DA22" w14:textId="77777777" w:rsidR="00827BEA" w:rsidRPr="00251954" w:rsidRDefault="00827BEA" w:rsidP="0058630A">
      <w:pPr>
        <w:autoSpaceDE w:val="0"/>
        <w:jc w:val="both"/>
        <w:rPr>
          <w:rFonts w:ascii="Verdana" w:eastAsia="Noto Sans HK Light" w:hAnsi="Verdana" w:cs="NewsGotT"/>
          <w:sz w:val="19"/>
          <w:szCs w:val="19"/>
          <w:lang w:val="es-ES_tradnl"/>
        </w:rPr>
      </w:pPr>
    </w:p>
    <w:p w14:paraId="6349F535"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Aportará la evaluación de riesgos de los trabajos a desarrollar, teniendo en cuenta la naturaleza de la actividad, las condiciones de trabajo existentes y la existencia de trabajadores con especial sensibilidad a determinados riesgos. Esta evaluación y su correspondiente planificación de la actividad preventiva deberán estar actualizadas y a disposición del responsable de cada centro.</w:t>
      </w:r>
    </w:p>
    <w:p w14:paraId="2750EE90" w14:textId="77777777" w:rsidR="00827BEA" w:rsidRPr="00251954" w:rsidRDefault="00827BEA" w:rsidP="0058630A">
      <w:pPr>
        <w:autoSpaceDE w:val="0"/>
        <w:jc w:val="both"/>
        <w:rPr>
          <w:rFonts w:ascii="Verdana" w:eastAsia="Noto Sans HK Light" w:hAnsi="Verdana" w:cs="NewsGotT"/>
          <w:sz w:val="19"/>
          <w:szCs w:val="19"/>
          <w:lang w:val="es-ES_tradnl"/>
        </w:rPr>
      </w:pPr>
    </w:p>
    <w:p w14:paraId="66DCCAE6"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Establecerá controles periódicos de las condiciones de trabajo y de la actividad de los trabajadores, debiéndose modificar las medidas de prevención cuando, como resultado de estos controles, se aprecie por el responsable del centro y/o de la persona contratista que son inadecuadas a los fines de protección requeridos.</w:t>
      </w:r>
    </w:p>
    <w:p w14:paraId="3F60C96C" w14:textId="77777777" w:rsidR="00827BEA" w:rsidRPr="00251954" w:rsidRDefault="00827BEA" w:rsidP="0058630A">
      <w:pPr>
        <w:autoSpaceDE w:val="0"/>
        <w:jc w:val="both"/>
        <w:rPr>
          <w:rFonts w:ascii="Verdana" w:eastAsia="Noto Sans HK Light" w:hAnsi="Verdana" w:cs="NewsGotT"/>
          <w:sz w:val="19"/>
          <w:szCs w:val="19"/>
          <w:lang w:val="es-ES_tradnl"/>
        </w:rPr>
      </w:pPr>
    </w:p>
    <w:p w14:paraId="7F1C1557"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Deberá asegurarse que los equipos de trabajo sean adecuados para el trabajo que vaya a realizarse. Si la utilización de un equipo puede presentar un riesgo específico, se reservará su uso a los encargados del mismo, adoptando las medidas que reduzcan los riesgos al mínimo.</w:t>
      </w:r>
    </w:p>
    <w:p w14:paraId="736B9407" w14:textId="77777777" w:rsidR="00827BEA" w:rsidRPr="00251954" w:rsidRDefault="00827BEA" w:rsidP="0058630A">
      <w:pPr>
        <w:autoSpaceDE w:val="0"/>
        <w:jc w:val="both"/>
        <w:rPr>
          <w:rFonts w:ascii="Verdana" w:eastAsia="Noto Sans HK Light" w:hAnsi="Verdana" w:cs="NewsGotT"/>
          <w:sz w:val="19"/>
          <w:szCs w:val="19"/>
          <w:lang w:val="es-ES_tradnl"/>
        </w:rPr>
      </w:pPr>
    </w:p>
    <w:p w14:paraId="011AC044"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En caso de ser necesario, deberá proporcionar a los trabajadores equipos de protección individual (EPI) adecuados frente a aquellos riesgos que no se hayan podido evitar y adaptados a las características de sus trabajadores. Vigilará que los EPI sean efectivamente utilizados por los trabajadores, asegurará un correcto mantenimiento de los EPI y procederá a su reposición cuando sea necesario.</w:t>
      </w:r>
    </w:p>
    <w:p w14:paraId="7A4E9D95" w14:textId="77777777" w:rsidR="00827BEA" w:rsidRPr="00251954" w:rsidRDefault="00827BEA" w:rsidP="0058630A">
      <w:pPr>
        <w:autoSpaceDE w:val="0"/>
        <w:jc w:val="both"/>
        <w:rPr>
          <w:rFonts w:ascii="Verdana" w:eastAsia="Noto Sans HK Light" w:hAnsi="Verdana" w:cs="NewsGotT"/>
          <w:sz w:val="19"/>
          <w:szCs w:val="19"/>
          <w:lang w:val="es-ES_tradnl"/>
        </w:rPr>
      </w:pPr>
    </w:p>
    <w:p w14:paraId="350055C4"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Deberá garantizar que cada trabajador reciba una formación adecuada en materia preventiva, tanto en el momento de su contratación, con independencia de la modalidad o duración de ésta, como cuando cambien los equipos de trabajo, o se introduzcan nuevas tecnologías.</w:t>
      </w:r>
    </w:p>
    <w:p w14:paraId="68E71026" w14:textId="77777777" w:rsidR="00827BEA" w:rsidRPr="00251954" w:rsidRDefault="00827BEA" w:rsidP="0058630A">
      <w:pPr>
        <w:autoSpaceDE w:val="0"/>
        <w:jc w:val="both"/>
        <w:rPr>
          <w:rFonts w:ascii="Verdana" w:eastAsia="Noto Sans HK Light" w:hAnsi="Verdana" w:cs="NewsGotT"/>
          <w:sz w:val="19"/>
          <w:szCs w:val="19"/>
          <w:lang w:val="es-ES_tradnl"/>
        </w:rPr>
      </w:pPr>
    </w:p>
    <w:p w14:paraId="03637ABE"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Garantizará la vigilancia periódica de la salud de los trabajadores, en función de los riesgos inherentes al trabajo, en los términos establecidos en el artículo 22 de la Ley 31/95, de Prevención de Riesgos Laborales.</w:t>
      </w:r>
    </w:p>
    <w:p w14:paraId="1A6884F2" w14:textId="77777777" w:rsidR="00827BEA" w:rsidRPr="00251954" w:rsidRDefault="00827BEA" w:rsidP="0058630A">
      <w:pPr>
        <w:autoSpaceDE w:val="0"/>
        <w:jc w:val="both"/>
        <w:rPr>
          <w:rFonts w:ascii="Verdana" w:eastAsia="Noto Sans HK Light" w:hAnsi="Verdana" w:cs="NewsGotT"/>
          <w:sz w:val="19"/>
          <w:szCs w:val="19"/>
          <w:lang w:val="es-ES_tradnl"/>
        </w:rPr>
      </w:pPr>
    </w:p>
    <w:p w14:paraId="36C0FB0D"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Colaborará en las medidas de seguridad y planes de emergencia vigentes en el centro de trabajo.</w:t>
      </w:r>
    </w:p>
    <w:p w14:paraId="246BF1F9" w14:textId="77777777" w:rsidR="00827BEA" w:rsidRPr="00251954" w:rsidRDefault="00827BEA" w:rsidP="0058630A">
      <w:pPr>
        <w:autoSpaceDE w:val="0"/>
        <w:jc w:val="both"/>
        <w:rPr>
          <w:rFonts w:ascii="Verdana" w:eastAsia="Noto Sans HK Light" w:hAnsi="Verdana" w:cs="NewsGotT"/>
          <w:sz w:val="19"/>
          <w:szCs w:val="19"/>
          <w:lang w:val="es-ES_tradnl"/>
        </w:rPr>
      </w:pPr>
    </w:p>
    <w:p w14:paraId="5C2EA589"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En caso de utilizar productos químicos para la realización de las tareas propias de la actividad, se responsabilizará de que estos cumplan la legislación vigente de aplicación en materia de seguridad y salud laboral, y que el uso de los productos se realice conforme a lo dispuesto en las fichas de datos de seguridad, debiendo aportar copia de las mismas a la unidad de prevención de riesgos laborales.  Asimismo, se responsabilizará de que todos los productos químicos utilizados cumplan la legislación vigente de aplicación en materia medioambiental, incluyendo todo lo relacionado con la eliminación de los mismos.</w:t>
      </w:r>
    </w:p>
    <w:p w14:paraId="04916EEF" w14:textId="77777777" w:rsidR="00827BEA" w:rsidRPr="00251954" w:rsidRDefault="00827BEA" w:rsidP="0058630A">
      <w:pPr>
        <w:pStyle w:val="Standard"/>
        <w:rPr>
          <w:rFonts w:ascii="Verdana" w:eastAsia="Noto Sans HK" w:hAnsi="Verdana" w:cs="NewsGotT"/>
          <w:kern w:val="0"/>
          <w:sz w:val="19"/>
          <w:szCs w:val="19"/>
          <w:lang w:val="es-ES_tradnl" w:eastAsia="en-US" w:bidi="ar-SA"/>
        </w:rPr>
      </w:pPr>
    </w:p>
    <w:p w14:paraId="5A598B75" w14:textId="77777777" w:rsidR="00827BEA" w:rsidRPr="00251954" w:rsidRDefault="00827BEA" w:rsidP="0058630A">
      <w:pPr>
        <w:pStyle w:val="Standard"/>
        <w:rPr>
          <w:rFonts w:ascii="Verdana" w:eastAsia="Noto Sans HK Light" w:hAnsi="Verdana" w:cs="NewsGotT"/>
          <w:kern w:val="2"/>
          <w:sz w:val="19"/>
          <w:szCs w:val="19"/>
          <w:lang w:val="es-ES_tradnl" w:eastAsia="en-US" w:bidi="ar-SA"/>
          <w14:ligatures w14:val="standardContextual"/>
        </w:rPr>
      </w:pPr>
      <w:r w:rsidRPr="00251954">
        <w:rPr>
          <w:rFonts w:ascii="Verdana" w:eastAsia="Noto Sans HK Light" w:hAnsi="Verdana" w:cs="NewsGotT"/>
          <w:kern w:val="2"/>
          <w:sz w:val="19"/>
          <w:szCs w:val="19"/>
          <w:lang w:val="es-ES_tradnl" w:eastAsia="en-US" w:bidi="ar-SA"/>
          <w14:ligatures w14:val="standardContextual"/>
        </w:rPr>
        <w:t>La persona contratista cumplirá las normas de seguridad y de régimen interior establecidas en el centro que le sean de aplicación, en orden a prestar la mejor calidad en la atención al usuario y a alcanzar el mejor nivel de seguridad de los ocupantes del centro, tanto usuarios como trabajadores, visitas, etc.</w:t>
      </w:r>
    </w:p>
    <w:p w14:paraId="3847F008" w14:textId="77777777" w:rsidR="00827BEA" w:rsidRPr="00251954" w:rsidRDefault="00827BEA" w:rsidP="0058630A">
      <w:pPr>
        <w:pStyle w:val="Standard"/>
        <w:rPr>
          <w:rFonts w:ascii="Verdana" w:eastAsia="Noto Sans HK Light" w:hAnsi="Verdana" w:cs="NewsGotT"/>
          <w:kern w:val="2"/>
          <w:sz w:val="19"/>
          <w:szCs w:val="19"/>
          <w:lang w:val="es-ES_tradnl" w:eastAsia="en-US" w:bidi="ar-SA"/>
          <w14:ligatures w14:val="standardContextual"/>
        </w:rPr>
      </w:pPr>
    </w:p>
    <w:p w14:paraId="3AD0254B" w14:textId="77777777" w:rsidR="00827BEA" w:rsidRPr="00251954" w:rsidRDefault="00827BEA" w:rsidP="0058630A">
      <w:pPr>
        <w:pStyle w:val="Standard"/>
        <w:rPr>
          <w:rFonts w:ascii="Verdana" w:eastAsia="Noto Sans HK" w:hAnsi="Verdana" w:cs="NewsGotT"/>
          <w:kern w:val="0"/>
          <w:sz w:val="19"/>
          <w:szCs w:val="19"/>
          <w:lang w:val="es-ES_tradnl"/>
        </w:rPr>
      </w:pPr>
      <w:r w:rsidRPr="00251954">
        <w:rPr>
          <w:rFonts w:ascii="Verdana" w:eastAsia="Noto Sans HK Light" w:hAnsi="Verdana" w:cs="NewsGotT"/>
          <w:kern w:val="2"/>
          <w:sz w:val="19"/>
          <w:szCs w:val="19"/>
          <w:lang w:val="es-ES_tradnl" w:eastAsia="en-US" w:bidi="ar-SA"/>
          <w14:ligatures w14:val="standardContextual"/>
        </w:rPr>
        <w:lastRenderedPageBreak/>
        <w:t xml:space="preserve">El incumplimiento de los compromisos en materia laboral establecidos en la presente clausula asumidos por la persona contratista dará lugar a penalidades que determine </w:t>
      </w:r>
      <w:r w:rsidRPr="00251954">
        <w:rPr>
          <w:rFonts w:ascii="Verdana" w:eastAsia="Noto Sans HK Light" w:hAnsi="Verdana" w:cs="NewsGotT"/>
          <w:i/>
          <w:kern w:val="2"/>
          <w:sz w:val="19"/>
          <w:szCs w:val="19"/>
          <w:lang w:val="es-ES_tradnl" w:eastAsia="en-US" w:bidi="ar-SA"/>
          <w14:ligatures w14:val="standardContextual"/>
        </w:rPr>
        <w:t>Turismo y Deporte de Andalucía</w:t>
      </w:r>
      <w:r w:rsidRPr="00251954">
        <w:rPr>
          <w:rFonts w:ascii="Verdana" w:eastAsia="Noto Sans HK Light" w:hAnsi="Verdana" w:cs="NewsGotT"/>
          <w:kern w:val="2"/>
          <w:sz w:val="19"/>
          <w:szCs w:val="19"/>
          <w:lang w:val="es-ES_tradnl" w:eastAsia="en-US" w:bidi="ar-SA"/>
          <w14:ligatures w14:val="standardContextual"/>
        </w:rPr>
        <w:t>.</w:t>
      </w:r>
    </w:p>
    <w:p w14:paraId="5E338589" w14:textId="77777777" w:rsidR="00827BEA" w:rsidRPr="00251954" w:rsidRDefault="00827BEA" w:rsidP="0058630A">
      <w:pPr>
        <w:autoSpaceDE w:val="0"/>
        <w:jc w:val="both"/>
        <w:rPr>
          <w:rFonts w:ascii="Verdana" w:eastAsia="Noto Sans HK Light" w:hAnsi="Verdana" w:cs="NewsGotT"/>
          <w:b/>
          <w:sz w:val="19"/>
          <w:szCs w:val="19"/>
          <w:lang w:val="es-ES_tradnl"/>
        </w:rPr>
      </w:pPr>
    </w:p>
    <w:p w14:paraId="7996CA0F" w14:textId="77777777" w:rsidR="00827BEA" w:rsidRPr="00251954" w:rsidRDefault="00827BEA" w:rsidP="0058630A">
      <w:pPr>
        <w:pStyle w:val="Ttulo2"/>
        <w:jc w:val="both"/>
        <w:rPr>
          <w:rFonts w:ascii="Verdana" w:hAnsi="Verdana"/>
          <w:noProof/>
          <w:sz w:val="19"/>
          <w:szCs w:val="19"/>
        </w:rPr>
      </w:pPr>
      <w:bookmarkStart w:id="79" w:name="_Toc220918790"/>
      <w:r w:rsidRPr="00251954">
        <w:rPr>
          <w:rFonts w:ascii="Verdana" w:hAnsi="Verdana"/>
          <w:noProof/>
          <w:sz w:val="19"/>
          <w:szCs w:val="19"/>
        </w:rPr>
        <w:t>19. Derechos de imagen y propiedad intelectual del material creativo y contenidos producidos.</w:t>
      </w:r>
      <w:bookmarkEnd w:id="79"/>
    </w:p>
    <w:p w14:paraId="28D293DE" w14:textId="77777777" w:rsidR="00827BEA" w:rsidRPr="00251954" w:rsidRDefault="00827BEA" w:rsidP="0058630A">
      <w:pPr>
        <w:autoSpaceDE w:val="0"/>
        <w:jc w:val="both"/>
        <w:rPr>
          <w:rFonts w:ascii="Verdana" w:eastAsia="Noto Sans HK Light" w:hAnsi="Verdana" w:cs="NewsGotT"/>
          <w:sz w:val="19"/>
          <w:szCs w:val="19"/>
          <w:lang w:val="es-ES_tradnl"/>
        </w:rPr>
      </w:pPr>
    </w:p>
    <w:p w14:paraId="317F6D36"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xml:space="preserve">En su caso, todo el material audiovisual, gráfico, editorial y promocional producido será propiedad de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 xml:space="preserve">, que podrá utilizarlo según estime oportuno y, en definitiva, disponiendo del mismo a su conveniencia. La empresa adjudicataria garantizará la cesión a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 en exclusiva, de todos los derechos precisos para la libre exhibición y comercialización de las imágenes, videos y demás material editorial y promocional tanto en España como en el resto del mundo.</w:t>
      </w:r>
    </w:p>
    <w:p w14:paraId="008D87FD" w14:textId="77777777" w:rsidR="00827BEA" w:rsidRPr="00251954" w:rsidRDefault="00827BEA" w:rsidP="0058630A">
      <w:pPr>
        <w:autoSpaceDE w:val="0"/>
        <w:jc w:val="both"/>
        <w:rPr>
          <w:rFonts w:ascii="Verdana" w:eastAsia="Noto Sans HK Light" w:hAnsi="Verdana" w:cs="NewsGotT"/>
          <w:sz w:val="19"/>
          <w:szCs w:val="19"/>
          <w:lang w:val="es-ES_tradnl"/>
        </w:rPr>
      </w:pPr>
    </w:p>
    <w:p w14:paraId="50A6A071"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xml:space="preserve">En relación con los derechos de imagen de los modelos y actores y derechos de propiedad intelectual </w:t>
      </w:r>
    </w:p>
    <w:p w14:paraId="2365FD59"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xml:space="preserve">de actores, modelos, locutores y autores de música, en su caso, la empresa adjudicataria será responsable ante los diferentes interesados por estos conceptos, eximiéndose en consecuencia a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 xml:space="preserve"> de cualquier eventual reclamación. </w:t>
      </w:r>
    </w:p>
    <w:p w14:paraId="1AB50CA9" w14:textId="77777777" w:rsidR="00827BEA" w:rsidRPr="00251954" w:rsidRDefault="00827BEA" w:rsidP="0058630A">
      <w:pPr>
        <w:autoSpaceDE w:val="0"/>
        <w:jc w:val="both"/>
        <w:rPr>
          <w:rFonts w:ascii="Verdana" w:eastAsia="Noto Sans HK Light" w:hAnsi="Verdana" w:cs="NewsGotT"/>
          <w:sz w:val="19"/>
          <w:szCs w:val="19"/>
          <w:lang w:val="es-ES_tradnl"/>
        </w:rPr>
      </w:pPr>
    </w:p>
    <w:p w14:paraId="2EB37441"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xml:space="preserve">La empresa adjudicataria garantizará la cesión de los derechos a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 a excepción de los que tengan el carácter legal de irrenunciables, para la libre exhibición y explotación en cualquier medio y/o soporte y/o modalidad de explotación, incluso los que sean desconocidos o inexistentes en la actualidad, para todo el mundo, y con facultad de cesión a terceros, incluidos derechos de reproducción, distribución, comunicación pública, transformación y puesta a disposición del público, para todo el mundo para el período de tiempo de 3 años.</w:t>
      </w:r>
    </w:p>
    <w:p w14:paraId="357FB8AE" w14:textId="77777777" w:rsidR="00827BEA" w:rsidRPr="00251954" w:rsidRDefault="00827BEA" w:rsidP="0058630A">
      <w:pPr>
        <w:autoSpaceDE w:val="0"/>
        <w:jc w:val="both"/>
        <w:rPr>
          <w:rFonts w:ascii="Verdana" w:eastAsia="Noto Sans HK Light" w:hAnsi="Verdana" w:cs="NewsGotT"/>
          <w:sz w:val="19"/>
          <w:szCs w:val="19"/>
          <w:lang w:val="es-ES_tradnl"/>
        </w:rPr>
      </w:pPr>
    </w:p>
    <w:p w14:paraId="7FDCC798"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xml:space="preserve">Los derechos reconocidos en la contratación que se realice conforme al presente Pliego de Cláusulas </w:t>
      </w:r>
    </w:p>
    <w:p w14:paraId="53E210FF" w14:textId="77777777" w:rsidR="00827BEA" w:rsidRPr="00251954" w:rsidRDefault="00827BEA" w:rsidP="0058630A">
      <w:pPr>
        <w:autoSpaceDE w:val="0"/>
        <w:jc w:val="both"/>
        <w:rPr>
          <w:rFonts w:ascii="Verdana" w:eastAsia="Noto Sans HK Light" w:hAnsi="Verdana" w:cs="NewsGotT"/>
          <w:sz w:val="19"/>
          <w:szCs w:val="19"/>
          <w:lang w:val="es-ES_tradnl"/>
        </w:rPr>
      </w:pPr>
      <w:r w:rsidRPr="00251954">
        <w:rPr>
          <w:rFonts w:ascii="Verdana" w:eastAsia="Noto Sans HK Light" w:hAnsi="Verdana" w:cs="NewsGotT"/>
          <w:sz w:val="19"/>
          <w:szCs w:val="19"/>
          <w:lang w:val="es-ES_tradnl"/>
        </w:rPr>
        <w:t xml:space="preserve">Particulares y al Pliego de Prescripciones Técnicas a favor de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 xml:space="preserve"> son garantizados por la empresa adjudicataria contra todo recurso o acción que, por cualquier título, puedan ejercerse, con ocasión de los derechos que queden a favor de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 xml:space="preserve">, sea cualquiera la naturaleza y calidad que ostenten las personas que hayan participado directa o indirectamente en la producción u otras que, aun no habiendo intervenido en la misma, se consideren con algún derecho sobre todo o parte de los videos y otros materiales o sobre las utilizaciones que del mismo haga </w:t>
      </w:r>
      <w:r w:rsidRPr="00251954">
        <w:rPr>
          <w:rFonts w:ascii="Verdana" w:eastAsia="Noto Sans HK Light" w:hAnsi="Verdana" w:cs="NewsGotT"/>
          <w:i/>
          <w:sz w:val="19"/>
          <w:szCs w:val="19"/>
          <w:lang w:val="es-ES_tradnl"/>
        </w:rPr>
        <w:t>Turismo y Deporte de Andalucía</w:t>
      </w:r>
      <w:r w:rsidRPr="00251954">
        <w:rPr>
          <w:rFonts w:ascii="Verdana" w:eastAsia="Noto Sans HK Light" w:hAnsi="Verdana" w:cs="NewsGotT"/>
          <w:sz w:val="19"/>
          <w:szCs w:val="19"/>
          <w:lang w:val="es-ES_tradnl"/>
        </w:rPr>
        <w:t>.</w:t>
      </w:r>
    </w:p>
    <w:p w14:paraId="22B2ED5E" w14:textId="77777777" w:rsidR="00827BEA" w:rsidRPr="00251954" w:rsidRDefault="00827BEA" w:rsidP="0058630A">
      <w:pPr>
        <w:pStyle w:val="Ttulo2"/>
        <w:jc w:val="both"/>
        <w:rPr>
          <w:rFonts w:ascii="Verdana" w:hAnsi="Verdana"/>
          <w:noProof/>
          <w:sz w:val="19"/>
          <w:szCs w:val="19"/>
        </w:rPr>
      </w:pPr>
    </w:p>
    <w:p w14:paraId="4548E3C0" w14:textId="77777777" w:rsidR="00E233B8" w:rsidRPr="00251954" w:rsidRDefault="00827BEA" w:rsidP="0058630A">
      <w:pPr>
        <w:pStyle w:val="Ttulo2"/>
        <w:jc w:val="both"/>
        <w:rPr>
          <w:rFonts w:ascii="Verdana" w:hAnsi="Verdana"/>
          <w:noProof/>
          <w:sz w:val="19"/>
          <w:szCs w:val="19"/>
        </w:rPr>
      </w:pPr>
      <w:bookmarkStart w:id="80" w:name="_Toc220918791"/>
      <w:r w:rsidRPr="00251954">
        <w:rPr>
          <w:rFonts w:ascii="Verdana" w:hAnsi="Verdana"/>
          <w:noProof/>
          <w:sz w:val="19"/>
          <w:szCs w:val="19"/>
        </w:rPr>
        <w:t xml:space="preserve">20. </w:t>
      </w:r>
      <w:r w:rsidR="00F66C1C" w:rsidRPr="00251954">
        <w:rPr>
          <w:rFonts w:ascii="Verdana" w:hAnsi="Verdana"/>
          <w:noProof/>
          <w:sz w:val="19"/>
          <w:szCs w:val="19"/>
        </w:rPr>
        <w:t>Plazos y penalidades.</w:t>
      </w:r>
      <w:bookmarkEnd w:id="80"/>
    </w:p>
    <w:p w14:paraId="185603DC" w14:textId="77777777" w:rsidR="00E233B8" w:rsidRPr="00251954" w:rsidRDefault="00E233B8" w:rsidP="0058630A">
      <w:pPr>
        <w:pStyle w:val="Normal1"/>
        <w:spacing w:after="0"/>
        <w:rPr>
          <w:rFonts w:ascii="Verdana" w:hAnsi="Verdana"/>
          <w:color w:val="auto"/>
          <w:sz w:val="19"/>
          <w:szCs w:val="19"/>
        </w:rPr>
      </w:pPr>
    </w:p>
    <w:p w14:paraId="36DED0D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La persona contratista queda obligada al cumplimiento del contrato dentro del plazo total fijado para su realización en el Anexo I-apartado</w:t>
      </w:r>
      <w:r w:rsidR="00C6218D" w:rsidRPr="00251954">
        <w:rPr>
          <w:rFonts w:ascii="Verdana" w:hAnsi="Verdana"/>
          <w:color w:val="auto"/>
          <w:sz w:val="19"/>
          <w:szCs w:val="19"/>
        </w:rPr>
        <w:t xml:space="preserve"> 3</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Ref_ANEXO_I_-_PLAZOS_DE_EJECUCIÓN \h </w:instrText>
      </w:r>
      <w:r w:rsidR="00151CCA"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C6218D" w:rsidRPr="00251954">
        <w:rPr>
          <w:rFonts w:ascii="Verdana" w:hAnsi="Verdana"/>
          <w:color w:val="auto"/>
          <w:sz w:val="19"/>
          <w:szCs w:val="19"/>
        </w:rPr>
        <w:t>,</w:t>
      </w:r>
      <w:r w:rsidRPr="00251954">
        <w:rPr>
          <w:rFonts w:ascii="Verdana" w:hAnsi="Verdana"/>
          <w:color w:val="auto"/>
          <w:sz w:val="19"/>
          <w:szCs w:val="19"/>
        </w:rPr>
        <w:t xml:space="preserve"> así como de los plazos parciales señalados en el citado Anexo.</w:t>
      </w:r>
    </w:p>
    <w:p w14:paraId="1CFF5BC5" w14:textId="77777777" w:rsidR="00E233B8" w:rsidRPr="00251954" w:rsidRDefault="00E233B8" w:rsidP="0058630A">
      <w:pPr>
        <w:pStyle w:val="Normal1"/>
        <w:spacing w:after="0"/>
        <w:rPr>
          <w:rFonts w:ascii="Verdana" w:hAnsi="Verdana"/>
          <w:color w:val="auto"/>
          <w:sz w:val="19"/>
          <w:szCs w:val="19"/>
        </w:rPr>
      </w:pPr>
    </w:p>
    <w:p w14:paraId="0B7051DC"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olor w:val="auto"/>
          <w:spacing w:val="-3"/>
          <w:sz w:val="19"/>
          <w:szCs w:val="19"/>
          <w:lang w:bidi="ar-SA"/>
        </w:rPr>
        <w:t>La constitución en mora por la persona contratista no precisará intimación previa por parte de</w:t>
      </w:r>
      <w:r w:rsidR="00151CCA" w:rsidRPr="00251954">
        <w:rPr>
          <w:rFonts w:ascii="Verdana" w:hAnsi="Verdana"/>
          <w:color w:val="auto"/>
          <w:spacing w:val="-3"/>
          <w:sz w:val="19"/>
          <w:szCs w:val="19"/>
          <w:lang w:bidi="ar-SA"/>
        </w:rPr>
        <w:t xml:space="preserve"> </w:t>
      </w:r>
      <w:r w:rsidR="00BF6189" w:rsidRPr="00251954">
        <w:rPr>
          <w:rFonts w:ascii="Verdana" w:hAnsi="Verdana"/>
          <w:i/>
          <w:color w:val="auto"/>
          <w:sz w:val="19"/>
          <w:szCs w:val="19"/>
        </w:rPr>
        <w:t>Turismo y Deporte de Andalucía</w:t>
      </w:r>
      <w:r w:rsidRPr="00251954">
        <w:rPr>
          <w:rFonts w:ascii="Verdana" w:hAnsi="Verdana"/>
          <w:color w:val="auto"/>
          <w:spacing w:val="-3"/>
          <w:sz w:val="19"/>
          <w:szCs w:val="19"/>
          <w:lang w:bidi="ar-SA"/>
        </w:rPr>
        <w:t>. La imposición de penalidades consecuentes con dicho retraso se aplicará automáticamente por el órgano de contratación.</w:t>
      </w:r>
    </w:p>
    <w:p w14:paraId="6F012EB9" w14:textId="77777777" w:rsidR="00E233B8" w:rsidRPr="00251954" w:rsidRDefault="00E233B8" w:rsidP="0058630A">
      <w:pPr>
        <w:pStyle w:val="Normal1"/>
        <w:spacing w:after="0"/>
        <w:rPr>
          <w:rFonts w:ascii="Verdana" w:hAnsi="Verdana"/>
          <w:color w:val="auto"/>
          <w:spacing w:val="-3"/>
          <w:sz w:val="19"/>
          <w:szCs w:val="19"/>
          <w:lang w:bidi="ar-SA"/>
        </w:rPr>
      </w:pPr>
    </w:p>
    <w:p w14:paraId="1B6A6C31"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olor w:val="auto"/>
          <w:spacing w:val="-3"/>
          <w:sz w:val="19"/>
          <w:szCs w:val="19"/>
          <w:lang w:bidi="ar-SA"/>
        </w:rPr>
        <w:t xml:space="preserve">Si llegado al término de cualquiera de los plazos parciales o del final, la persona contratista hubiera incurrido en mora por causas imputables a la misma, </w:t>
      </w:r>
      <w:r w:rsidR="00BF6189" w:rsidRPr="00251954">
        <w:rPr>
          <w:rFonts w:ascii="Verdana" w:hAnsi="Verdana"/>
          <w:i/>
          <w:color w:val="auto"/>
          <w:sz w:val="19"/>
          <w:szCs w:val="19"/>
        </w:rPr>
        <w:t>Turismo y Deporte de Andalucía</w:t>
      </w:r>
      <w:r w:rsidR="00E45FF1" w:rsidRPr="00251954">
        <w:rPr>
          <w:rFonts w:ascii="Verdana" w:hAnsi="Verdana" w:cs="NewsGotT"/>
          <w:color w:val="auto"/>
          <w:spacing w:val="-2"/>
          <w:sz w:val="19"/>
          <w:szCs w:val="19"/>
          <w:lang w:bidi="ar-SA"/>
        </w:rPr>
        <w:t xml:space="preserve"> </w:t>
      </w:r>
      <w:r w:rsidRPr="00251954">
        <w:rPr>
          <w:rFonts w:ascii="Verdana" w:hAnsi="Verdana"/>
          <w:color w:val="auto"/>
          <w:spacing w:val="-3"/>
          <w:sz w:val="19"/>
          <w:szCs w:val="19"/>
          <w:lang w:bidi="ar-SA"/>
        </w:rPr>
        <w:t>podrá optar indistintamente, en la forma y condiciones establecidas en el artículo 193 de la LCSP, por la resolución del contrato con pérdida de garantía definitiva o por la imposición de las penalidades establecidas en el citado a</w:t>
      </w:r>
      <w:r w:rsidR="00C6218D" w:rsidRPr="00251954">
        <w:rPr>
          <w:rFonts w:ascii="Verdana" w:hAnsi="Verdana"/>
          <w:color w:val="auto"/>
          <w:spacing w:val="-3"/>
          <w:sz w:val="19"/>
          <w:szCs w:val="19"/>
          <w:lang w:bidi="ar-SA"/>
        </w:rPr>
        <w:t>rtículo. En el Anexo I-apartado</w:t>
      </w:r>
      <w:r w:rsidRPr="00251954">
        <w:rPr>
          <w:rFonts w:ascii="Verdana" w:hAnsi="Verdana"/>
          <w:color w:val="auto"/>
          <w:spacing w:val="-3"/>
          <w:sz w:val="19"/>
          <w:szCs w:val="19"/>
          <w:lang w:bidi="ar-SA"/>
        </w:rPr>
        <w:fldChar w:fldCharType="begin"/>
      </w:r>
      <w:r w:rsidRPr="00251954">
        <w:rPr>
          <w:rFonts w:ascii="Verdana" w:hAnsi="Verdana"/>
          <w:color w:val="auto"/>
          <w:spacing w:val="-3"/>
          <w:sz w:val="19"/>
          <w:szCs w:val="19"/>
          <w:lang w:bidi="ar-SA"/>
        </w:rPr>
        <w:instrText xml:space="preserve"> REF Ref_ANEXO_I_-_PENALIDADES \h </w:instrText>
      </w:r>
      <w:r w:rsidR="00151CCA" w:rsidRPr="00251954">
        <w:rPr>
          <w:rFonts w:ascii="Verdana" w:hAnsi="Verdana"/>
          <w:color w:val="auto"/>
          <w:spacing w:val="-3"/>
          <w:sz w:val="19"/>
          <w:szCs w:val="19"/>
          <w:lang w:bidi="ar-SA"/>
        </w:rPr>
        <w:instrText xml:space="preserve"> \* MERGEFORMAT </w:instrText>
      </w:r>
      <w:r w:rsidRPr="00251954">
        <w:rPr>
          <w:rFonts w:ascii="Verdana" w:hAnsi="Verdana"/>
          <w:color w:val="auto"/>
          <w:spacing w:val="-3"/>
          <w:sz w:val="19"/>
          <w:szCs w:val="19"/>
          <w:lang w:bidi="ar-SA"/>
        </w:rPr>
      </w:r>
      <w:r w:rsidRPr="00251954">
        <w:rPr>
          <w:rFonts w:ascii="Verdana" w:hAnsi="Verdana"/>
          <w:color w:val="auto"/>
          <w:spacing w:val="-3"/>
          <w:sz w:val="19"/>
          <w:szCs w:val="19"/>
          <w:lang w:bidi="ar-SA"/>
        </w:rPr>
        <w:fldChar w:fldCharType="end"/>
      </w:r>
      <w:r w:rsidR="00C6218D" w:rsidRPr="00251954">
        <w:rPr>
          <w:rFonts w:ascii="Verdana" w:hAnsi="Verdana"/>
          <w:color w:val="auto"/>
          <w:spacing w:val="-3"/>
          <w:sz w:val="19"/>
          <w:szCs w:val="19"/>
          <w:lang w:bidi="ar-SA"/>
        </w:rPr>
        <w:t xml:space="preserve"> 11 </w:t>
      </w:r>
      <w:r w:rsidRPr="00251954">
        <w:rPr>
          <w:rFonts w:ascii="Verdana" w:hAnsi="Verdana"/>
          <w:color w:val="auto"/>
          <w:spacing w:val="-3"/>
          <w:sz w:val="19"/>
          <w:szCs w:val="19"/>
          <w:lang w:bidi="ar-SA"/>
        </w:rPr>
        <w:t>se indicará si, atendiendo a las especiales características del contrato, se considera necesario para su correcta ejecución establecer penalidades distintas a las establecidas en el citado artículo.</w:t>
      </w:r>
    </w:p>
    <w:p w14:paraId="5CC54660" w14:textId="77777777" w:rsidR="00E233B8" w:rsidRPr="00251954" w:rsidRDefault="00E233B8" w:rsidP="0058630A">
      <w:pPr>
        <w:pStyle w:val="Normal1"/>
        <w:spacing w:after="0"/>
        <w:rPr>
          <w:rFonts w:ascii="Verdana" w:hAnsi="Verdana"/>
          <w:color w:val="auto"/>
          <w:spacing w:val="-3"/>
          <w:sz w:val="19"/>
          <w:szCs w:val="19"/>
          <w:lang w:bidi="ar-SA"/>
        </w:rPr>
      </w:pPr>
    </w:p>
    <w:p w14:paraId="1729C205"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caso de que el contrato incluyera cláusulas de revisión de precios y el incumplimiento del plazo fuera imputable a la persona contratista, se procederá en la forma y en los términos previstos en el artículo 104 de la LCSP.</w:t>
      </w:r>
    </w:p>
    <w:p w14:paraId="3804F7EF" w14:textId="77777777" w:rsidR="00E233B8" w:rsidRPr="00251954" w:rsidRDefault="00E233B8" w:rsidP="0058630A">
      <w:pPr>
        <w:pStyle w:val="Normal1"/>
        <w:spacing w:after="0"/>
        <w:rPr>
          <w:rFonts w:ascii="Verdana" w:hAnsi="Verdana"/>
          <w:color w:val="auto"/>
          <w:sz w:val="19"/>
          <w:szCs w:val="19"/>
        </w:rPr>
      </w:pPr>
    </w:p>
    <w:p w14:paraId="31A8558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importe de las penalidades no excluye la indemnización a que pudiese tener derecho</w:t>
      </w:r>
      <w:r w:rsidR="00151CCA"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00E45FF1" w:rsidRPr="00251954">
        <w:rPr>
          <w:rFonts w:ascii="Verdana" w:hAnsi="Verdana" w:cs="NewsGotT"/>
          <w:color w:val="auto"/>
          <w:spacing w:val="-2"/>
          <w:sz w:val="19"/>
          <w:szCs w:val="19"/>
          <w:lang w:bidi="ar-SA"/>
        </w:rPr>
        <w:t xml:space="preserve"> </w:t>
      </w:r>
      <w:r w:rsidRPr="00251954">
        <w:rPr>
          <w:rFonts w:ascii="Verdana" w:hAnsi="Verdana"/>
          <w:color w:val="auto"/>
          <w:sz w:val="19"/>
          <w:szCs w:val="19"/>
        </w:rPr>
        <w:t>por daños y perjuicios originados por la demora de la persona contratista. En los supuestos de incumplimiento parcial o cumplimiento defectuoso o de demora en la ejecución en que no esté prevista penalidad o en que estándolo la misma no cubriera los daños causados a</w:t>
      </w:r>
      <w:r w:rsidR="00151CCA"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Pr="00251954">
        <w:rPr>
          <w:rFonts w:ascii="Verdana" w:hAnsi="Verdana"/>
          <w:color w:val="auto"/>
          <w:sz w:val="19"/>
          <w:szCs w:val="19"/>
        </w:rPr>
        <w:t xml:space="preserve">, ésta exigirá </w:t>
      </w:r>
      <w:r w:rsidRPr="00251954">
        <w:rPr>
          <w:rFonts w:ascii="Verdana" w:hAnsi="Verdana" w:cs="Arial"/>
          <w:color w:val="auto"/>
          <w:spacing w:val="-2"/>
          <w:sz w:val="19"/>
          <w:szCs w:val="19"/>
        </w:rPr>
        <w:t xml:space="preserve">a la persona </w:t>
      </w:r>
      <w:r w:rsidRPr="00251954">
        <w:rPr>
          <w:rFonts w:ascii="Verdana" w:hAnsi="Verdana"/>
          <w:color w:val="auto"/>
          <w:sz w:val="19"/>
          <w:szCs w:val="19"/>
        </w:rPr>
        <w:t>contratista la indemnización por daños y perjuicios.</w:t>
      </w:r>
    </w:p>
    <w:p w14:paraId="21E6F83D" w14:textId="77777777" w:rsidR="00E233B8" w:rsidRPr="00251954" w:rsidRDefault="00E233B8" w:rsidP="0058630A">
      <w:pPr>
        <w:pStyle w:val="Normal1"/>
        <w:spacing w:after="0"/>
        <w:rPr>
          <w:rFonts w:ascii="Verdana" w:hAnsi="Verdana"/>
          <w:color w:val="auto"/>
          <w:sz w:val="19"/>
          <w:szCs w:val="19"/>
        </w:rPr>
      </w:pPr>
    </w:p>
    <w:p w14:paraId="34CDF2D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Si el retraso fuera por motivos no imputables a la persona contratista se estará a lo dispuesto en el artículo 195.2 de la LCSP.</w:t>
      </w:r>
    </w:p>
    <w:p w14:paraId="5BEAAC53" w14:textId="77777777" w:rsidR="00E233B8" w:rsidRPr="00251954" w:rsidRDefault="00E233B8" w:rsidP="0058630A">
      <w:pPr>
        <w:pStyle w:val="Normal1"/>
        <w:spacing w:after="0"/>
        <w:rPr>
          <w:rFonts w:ascii="Verdana" w:hAnsi="Verdana"/>
          <w:color w:val="auto"/>
          <w:sz w:val="19"/>
          <w:szCs w:val="19"/>
        </w:rPr>
      </w:pPr>
    </w:p>
    <w:p w14:paraId="54E1D42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El Anexo I-apartado</w:t>
      </w:r>
      <w:r w:rsidR="00C6218D" w:rsidRPr="00251954">
        <w:rPr>
          <w:rFonts w:ascii="Verdana" w:hAnsi="Verdana"/>
          <w:color w:val="auto"/>
          <w:sz w:val="19"/>
          <w:szCs w:val="19"/>
        </w:rPr>
        <w:t xml:space="preserve"> 11 </w:t>
      </w:r>
      <w:r w:rsidRPr="00251954">
        <w:rPr>
          <w:rFonts w:ascii="Verdana" w:hAnsi="Verdana"/>
          <w:color w:val="auto"/>
          <w:sz w:val="19"/>
          <w:szCs w:val="19"/>
        </w:rPr>
        <w:t>podrá incluir penalidades para el caso de cumplimiento defectuoso de la prestación objeto del mismo o para el supuesto de incumplimiento de las obligaciones en materia medioambiental, social o laboral y de los compromisos o de las condiciones especiales de ejecución del contrato, que se hubiesen establecido conforme a los artículos 76.2, 192, 201, 202 y 217.1 de la LCSP. Estas penalidades serán proporcionales a la gravedad del incumplimiento, y las cuantías de cada una de ellas no podrán ser superior al 10% del precio del contrato, IVA excluido, ni el total de las mismas superar el 50 % del precio del contrato.</w:t>
      </w:r>
    </w:p>
    <w:p w14:paraId="7694BA80" w14:textId="77777777" w:rsidR="00E233B8" w:rsidRPr="00251954" w:rsidRDefault="00E233B8" w:rsidP="0058630A">
      <w:pPr>
        <w:pStyle w:val="Normal1"/>
        <w:spacing w:after="0"/>
        <w:rPr>
          <w:rFonts w:ascii="Verdana" w:hAnsi="Verdana"/>
          <w:color w:val="auto"/>
          <w:sz w:val="19"/>
          <w:szCs w:val="19"/>
        </w:rPr>
      </w:pPr>
    </w:p>
    <w:p w14:paraId="42C3B4A4"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olor w:val="auto"/>
          <w:spacing w:val="-3"/>
          <w:sz w:val="19"/>
          <w:szCs w:val="19"/>
          <w:lang w:bidi="ar-SA"/>
        </w:rPr>
        <w:t xml:space="preserve">Cuando la persona contratista, por causas imputables al mismo, hubiere incumplido parcialmente la ejecución del contrato, </w:t>
      </w:r>
      <w:r w:rsidR="00BF6189" w:rsidRPr="00251954">
        <w:rPr>
          <w:rFonts w:ascii="Verdana" w:hAnsi="Verdana"/>
          <w:i/>
          <w:color w:val="auto"/>
          <w:sz w:val="19"/>
          <w:szCs w:val="19"/>
        </w:rPr>
        <w:t>Turismo y Deporte de Andalucía</w:t>
      </w:r>
      <w:r w:rsidR="00E45FF1" w:rsidRPr="00251954">
        <w:rPr>
          <w:rFonts w:ascii="Verdana" w:hAnsi="Verdana" w:cs="NewsGotT"/>
          <w:color w:val="auto"/>
          <w:spacing w:val="-2"/>
          <w:sz w:val="19"/>
          <w:szCs w:val="19"/>
          <w:lang w:bidi="ar-SA"/>
        </w:rPr>
        <w:t xml:space="preserve"> </w:t>
      </w:r>
      <w:r w:rsidRPr="00251954">
        <w:rPr>
          <w:rFonts w:ascii="Verdana" w:hAnsi="Verdana"/>
          <w:color w:val="auto"/>
          <w:spacing w:val="-3"/>
          <w:sz w:val="19"/>
          <w:szCs w:val="19"/>
          <w:lang w:bidi="ar-SA"/>
        </w:rPr>
        <w:t>podrá optar, atendidas las circunstancias del caso, por su resolución o por la imposición de las penalidades que, para tales supuestos, se determinen en el Anexo I-apartado</w:t>
      </w:r>
      <w:r w:rsidR="00C6218D" w:rsidRPr="00251954">
        <w:rPr>
          <w:rFonts w:ascii="Verdana" w:hAnsi="Verdana"/>
          <w:color w:val="auto"/>
          <w:spacing w:val="-3"/>
          <w:sz w:val="19"/>
          <w:szCs w:val="19"/>
          <w:lang w:bidi="ar-SA"/>
        </w:rPr>
        <w:t xml:space="preserve"> 11. </w:t>
      </w:r>
      <w:r w:rsidRPr="00251954">
        <w:rPr>
          <w:rFonts w:ascii="Verdana" w:hAnsi="Verdana"/>
          <w:color w:val="auto"/>
          <w:spacing w:val="-3"/>
          <w:sz w:val="19"/>
          <w:szCs w:val="19"/>
          <w:lang w:bidi="ar-SA"/>
        </w:rPr>
        <w:t>En el mismo se indicará si se establecen penalidades, conforme al artículo 192.2 de la LCSP para el caso de incumplimiento de los compromisos de dedicar o adscribir a la ejecución del contrato los medios personales o materiales suficientes, o si se les atribuye el carácter de obligaciones esenciales a los efectos previstos en el artículo 211, en caso de que dichos compromisos se hayan exigido.</w:t>
      </w:r>
    </w:p>
    <w:p w14:paraId="68F5C008" w14:textId="77777777" w:rsidR="00E233B8" w:rsidRPr="00251954" w:rsidRDefault="00E233B8" w:rsidP="0058630A">
      <w:pPr>
        <w:pStyle w:val="Normal1"/>
        <w:spacing w:after="0"/>
        <w:rPr>
          <w:rFonts w:ascii="Verdana" w:hAnsi="Verdana"/>
          <w:color w:val="auto"/>
          <w:spacing w:val="-3"/>
          <w:sz w:val="19"/>
          <w:szCs w:val="19"/>
          <w:lang w:bidi="ar-SA"/>
        </w:rPr>
      </w:pPr>
    </w:p>
    <w:p w14:paraId="36D4E58C" w14:textId="77777777" w:rsidR="00E233B8" w:rsidRPr="00251954" w:rsidRDefault="00F66C1C" w:rsidP="0058630A">
      <w:pPr>
        <w:pStyle w:val="Normal1"/>
        <w:spacing w:after="0"/>
        <w:rPr>
          <w:rFonts w:ascii="Verdana" w:hAnsi="Verdana" w:cs="NewsGotT"/>
          <w:b/>
          <w:bCs/>
          <w:color w:val="auto"/>
          <w:spacing w:val="-2"/>
          <w:sz w:val="19"/>
          <w:szCs w:val="19"/>
        </w:rPr>
      </w:pPr>
      <w:r w:rsidRPr="00251954">
        <w:rPr>
          <w:rFonts w:ascii="Verdana" w:hAnsi="Verdana"/>
          <w:color w:val="auto"/>
          <w:spacing w:val="-3"/>
          <w:sz w:val="19"/>
          <w:szCs w:val="19"/>
          <w:lang w:bidi="ar-SA"/>
        </w:rPr>
        <w:t xml:space="preserve">Cuando una norma legal, un convenio colectivo o un acuerdo de negociación colectiva de eficacia general, imponga a la persona adjudicataria la obligación de subrogarse como </w:t>
      </w:r>
      <w:r w:rsidRPr="00251954">
        <w:rPr>
          <w:rFonts w:ascii="Verdana" w:hAnsi="Verdana" w:cs="Arial"/>
          <w:color w:val="auto"/>
          <w:spacing w:val="-2"/>
          <w:sz w:val="19"/>
          <w:szCs w:val="19"/>
          <w:lang w:bidi="ar-SA"/>
        </w:rPr>
        <w:t>persona empleadora</w:t>
      </w:r>
      <w:r w:rsidRPr="00251954">
        <w:rPr>
          <w:rFonts w:ascii="Verdana" w:hAnsi="Verdana"/>
          <w:color w:val="auto"/>
          <w:spacing w:val="-3"/>
          <w:sz w:val="19"/>
          <w:szCs w:val="19"/>
          <w:lang w:bidi="ar-SA"/>
        </w:rPr>
        <w:t xml:space="preserve"> en determinadas relaciones laborales, en el Anexo I-apartado</w:t>
      </w:r>
      <w:r w:rsidR="00C6218D" w:rsidRPr="00251954">
        <w:rPr>
          <w:rFonts w:ascii="Verdana" w:hAnsi="Verdana"/>
          <w:color w:val="auto"/>
          <w:spacing w:val="-3"/>
          <w:sz w:val="19"/>
          <w:szCs w:val="19"/>
          <w:lang w:bidi="ar-SA"/>
        </w:rPr>
        <w:t xml:space="preserve"> 11</w:t>
      </w:r>
      <w:r w:rsidRPr="00251954">
        <w:rPr>
          <w:rFonts w:ascii="Verdana" w:hAnsi="Verdana"/>
          <w:color w:val="auto"/>
          <w:spacing w:val="-3"/>
          <w:sz w:val="19"/>
          <w:szCs w:val="19"/>
          <w:lang w:bidi="ar-SA"/>
        </w:rPr>
        <w:fldChar w:fldCharType="begin"/>
      </w:r>
      <w:r w:rsidRPr="00251954">
        <w:rPr>
          <w:rFonts w:ascii="Verdana" w:hAnsi="Verdana"/>
          <w:color w:val="auto"/>
          <w:spacing w:val="-3"/>
          <w:sz w:val="19"/>
          <w:szCs w:val="19"/>
          <w:lang w:bidi="ar-SA"/>
        </w:rPr>
        <w:instrText xml:space="preserve"> REF Ref_ANEXO_I_-_PENALIDADES \h </w:instrText>
      </w:r>
      <w:r w:rsidR="00151CCA" w:rsidRPr="00251954">
        <w:rPr>
          <w:rFonts w:ascii="Verdana" w:hAnsi="Verdana"/>
          <w:color w:val="auto"/>
          <w:spacing w:val="-3"/>
          <w:sz w:val="19"/>
          <w:szCs w:val="19"/>
          <w:lang w:bidi="ar-SA"/>
        </w:rPr>
        <w:instrText xml:space="preserve"> \* MERGEFORMAT </w:instrText>
      </w:r>
      <w:r w:rsidRPr="00251954">
        <w:rPr>
          <w:rFonts w:ascii="Verdana" w:hAnsi="Verdana"/>
          <w:color w:val="auto"/>
          <w:spacing w:val="-3"/>
          <w:sz w:val="19"/>
          <w:szCs w:val="19"/>
          <w:lang w:bidi="ar-SA"/>
        </w:rPr>
      </w:r>
      <w:r w:rsidRPr="00251954">
        <w:rPr>
          <w:rFonts w:ascii="Verdana" w:hAnsi="Verdana"/>
          <w:color w:val="auto"/>
          <w:spacing w:val="-3"/>
          <w:sz w:val="19"/>
          <w:szCs w:val="19"/>
          <w:lang w:bidi="ar-SA"/>
        </w:rPr>
        <w:fldChar w:fldCharType="end"/>
      </w:r>
      <w:r w:rsidR="00C6218D" w:rsidRPr="00251954">
        <w:rPr>
          <w:rFonts w:ascii="Verdana" w:hAnsi="Verdana"/>
          <w:color w:val="auto"/>
          <w:spacing w:val="-3"/>
          <w:sz w:val="19"/>
          <w:szCs w:val="19"/>
          <w:lang w:bidi="ar-SA"/>
        </w:rPr>
        <w:t xml:space="preserve"> </w:t>
      </w:r>
      <w:r w:rsidRPr="00251954">
        <w:rPr>
          <w:rFonts w:ascii="Verdana" w:hAnsi="Verdana"/>
          <w:color w:val="auto"/>
          <w:spacing w:val="-3"/>
          <w:sz w:val="19"/>
          <w:szCs w:val="19"/>
          <w:lang w:bidi="ar-SA"/>
        </w:rPr>
        <w:t>se establecerán las penalidades a las personas contratistas dentro de los límites establecidos en el artículo 192, para el supuesto de incumplimiento de la obligación prevista en el artículo 130 de la LCSP.</w:t>
      </w:r>
    </w:p>
    <w:p w14:paraId="20770241" w14:textId="77777777" w:rsidR="00942240" w:rsidRPr="00251954" w:rsidRDefault="00942240" w:rsidP="0058630A">
      <w:pPr>
        <w:pStyle w:val="Normal1"/>
        <w:spacing w:after="0"/>
        <w:rPr>
          <w:rFonts w:ascii="Verdana" w:hAnsi="Verdana"/>
          <w:color w:val="auto"/>
          <w:spacing w:val="-3"/>
          <w:sz w:val="19"/>
          <w:szCs w:val="19"/>
          <w:lang w:bidi="ar-SA"/>
        </w:rPr>
      </w:pPr>
    </w:p>
    <w:p w14:paraId="109E3BA7" w14:textId="77777777" w:rsidR="00E233B8" w:rsidRPr="00251954" w:rsidRDefault="00827BEA" w:rsidP="0058630A">
      <w:pPr>
        <w:pStyle w:val="Ttulo2"/>
        <w:rPr>
          <w:rFonts w:ascii="Verdana" w:hAnsi="Verdana"/>
          <w:sz w:val="19"/>
          <w:szCs w:val="19"/>
        </w:rPr>
      </w:pPr>
      <w:bookmarkStart w:id="81" w:name="Ref_CLÁUSULA_RECEPCIÓN_(SERVICIOS)"/>
      <w:bookmarkStart w:id="82" w:name="_Toc220918792"/>
      <w:bookmarkEnd w:id="81"/>
      <w:r w:rsidRPr="00251954">
        <w:rPr>
          <w:rFonts w:ascii="Verdana" w:hAnsi="Verdana"/>
          <w:noProof/>
          <w:sz w:val="19"/>
          <w:szCs w:val="19"/>
        </w:rPr>
        <w:t>21</w:t>
      </w:r>
      <w:r w:rsidR="00F66C1C" w:rsidRPr="00251954">
        <w:rPr>
          <w:rFonts w:ascii="Verdana" w:hAnsi="Verdana"/>
          <w:sz w:val="19"/>
          <w:szCs w:val="19"/>
        </w:rPr>
        <w:t>. Recepción.</w:t>
      </w:r>
      <w:bookmarkEnd w:id="82"/>
    </w:p>
    <w:p w14:paraId="21632673" w14:textId="77777777" w:rsidR="00E233B8" w:rsidRPr="00251954" w:rsidRDefault="00E233B8" w:rsidP="0058630A">
      <w:pPr>
        <w:pStyle w:val="Normal1"/>
        <w:spacing w:after="0"/>
        <w:rPr>
          <w:rFonts w:ascii="Verdana" w:hAnsi="Verdana"/>
          <w:color w:val="auto"/>
          <w:spacing w:val="-3"/>
          <w:sz w:val="19"/>
          <w:szCs w:val="19"/>
          <w:lang w:bidi="ar-SA"/>
        </w:rPr>
      </w:pPr>
    </w:p>
    <w:p w14:paraId="73C6C6C4" w14:textId="77777777" w:rsidR="00E233B8" w:rsidRPr="00251954" w:rsidRDefault="00BF6189" w:rsidP="0058630A">
      <w:pPr>
        <w:pStyle w:val="Normal1"/>
        <w:spacing w:after="0"/>
        <w:rPr>
          <w:rFonts w:ascii="Verdana" w:hAnsi="Verdana"/>
          <w:color w:val="auto"/>
          <w:sz w:val="19"/>
          <w:szCs w:val="19"/>
        </w:rPr>
      </w:pPr>
      <w:r w:rsidRPr="00251954">
        <w:rPr>
          <w:rFonts w:ascii="Verdana" w:hAnsi="Verdana"/>
          <w:i/>
          <w:color w:val="auto"/>
          <w:sz w:val="19"/>
          <w:szCs w:val="19"/>
        </w:rPr>
        <w:t>Turismo y Deporte de Andalucía</w:t>
      </w:r>
      <w:r w:rsidR="00F66C1C" w:rsidRPr="00251954">
        <w:rPr>
          <w:rFonts w:ascii="Verdana" w:hAnsi="Verdana"/>
          <w:color w:val="auto"/>
          <w:sz w:val="19"/>
          <w:szCs w:val="19"/>
        </w:rPr>
        <w:t xml:space="preserve"> determinará si la prestación realizada por</w:t>
      </w:r>
      <w:r w:rsidR="00F66C1C" w:rsidRPr="00251954">
        <w:rPr>
          <w:rFonts w:ascii="Verdana" w:hAnsi="Verdana" w:cs="Arial"/>
          <w:color w:val="auto"/>
          <w:spacing w:val="-2"/>
          <w:sz w:val="19"/>
          <w:szCs w:val="19"/>
        </w:rPr>
        <w:t xml:space="preserve"> la persona</w:t>
      </w:r>
      <w:r w:rsidR="00F66C1C" w:rsidRPr="00251954">
        <w:rPr>
          <w:rFonts w:ascii="Verdana" w:hAnsi="Verdana"/>
          <w:color w:val="auto"/>
          <w:sz w:val="19"/>
          <w:szCs w:val="19"/>
        </w:rPr>
        <w:t xml:space="preserve"> contratista se ajusta a las prescripciones establecidas para su ejecución y cumplimiento, requiriendo por escrito, en su caso, la realización de las prestaciones contratadas y la subsanación de los defectos observados con ocasión de su recepción, no procediendo la recepción hasta que dichas instrucciones hayan sido cumplimentadas</w:t>
      </w:r>
      <w:r w:rsidR="00AB592C" w:rsidRPr="00251954">
        <w:rPr>
          <w:rFonts w:ascii="Verdana" w:hAnsi="Verdana"/>
          <w:color w:val="auto"/>
          <w:sz w:val="19"/>
          <w:szCs w:val="19"/>
        </w:rPr>
        <w:t>.</w:t>
      </w:r>
      <w:r w:rsidR="00F66C1C" w:rsidRPr="00251954">
        <w:rPr>
          <w:rFonts w:ascii="Verdana" w:hAnsi="Verdana"/>
          <w:color w:val="auto"/>
          <w:sz w:val="19"/>
          <w:szCs w:val="19"/>
        </w:rPr>
        <w:t xml:space="preserve"> Si los trabajos efectuados no se adecúan a la prestación contratada, como consecuencia de vicios o defectos imputables </w:t>
      </w:r>
      <w:r w:rsidR="00F66C1C" w:rsidRPr="00251954">
        <w:rPr>
          <w:rFonts w:ascii="Verdana" w:hAnsi="Verdana" w:cs="Arial"/>
          <w:color w:val="auto"/>
          <w:spacing w:val="-2"/>
          <w:sz w:val="19"/>
          <w:szCs w:val="19"/>
        </w:rPr>
        <w:t xml:space="preserve">a la persona </w:t>
      </w:r>
      <w:r w:rsidR="00F66C1C" w:rsidRPr="00251954">
        <w:rPr>
          <w:rFonts w:ascii="Verdana" w:hAnsi="Verdana"/>
          <w:color w:val="auto"/>
          <w:sz w:val="19"/>
          <w:szCs w:val="19"/>
        </w:rPr>
        <w:t xml:space="preserve">contratista, podrá rechazar la misma quedando </w:t>
      </w:r>
      <w:r w:rsidR="00F66C1C" w:rsidRPr="00251954">
        <w:rPr>
          <w:rFonts w:ascii="Verdana" w:hAnsi="Verdana" w:cs="Arial"/>
          <w:color w:val="auto"/>
          <w:spacing w:val="-2"/>
          <w:sz w:val="19"/>
          <w:szCs w:val="19"/>
        </w:rPr>
        <w:t>exenta</w:t>
      </w:r>
      <w:r w:rsidR="00F66C1C" w:rsidRPr="00251954">
        <w:rPr>
          <w:rFonts w:ascii="Verdana" w:hAnsi="Verdana"/>
          <w:color w:val="auto"/>
          <w:sz w:val="19"/>
          <w:szCs w:val="19"/>
        </w:rPr>
        <w:t xml:space="preserve"> de la obligación de pago o teniendo derecho, en su caso, a la recuperación del precio satisfecho.</w:t>
      </w:r>
    </w:p>
    <w:p w14:paraId="2BC447DD" w14:textId="77777777" w:rsidR="00E233B8" w:rsidRPr="00251954" w:rsidRDefault="00E233B8" w:rsidP="0058630A">
      <w:pPr>
        <w:pStyle w:val="Normal1"/>
        <w:spacing w:after="0"/>
        <w:rPr>
          <w:rFonts w:ascii="Verdana" w:hAnsi="Verdana"/>
          <w:color w:val="auto"/>
          <w:sz w:val="19"/>
          <w:szCs w:val="19"/>
        </w:rPr>
      </w:pPr>
    </w:p>
    <w:p w14:paraId="2405AA1A"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hAnsi="Verdana"/>
          <w:color w:val="auto"/>
          <w:spacing w:val="-3"/>
          <w:sz w:val="19"/>
          <w:szCs w:val="19"/>
          <w:lang w:bidi="ar-SA"/>
        </w:rPr>
        <w:t>El plazo de garantía del presente contrato será el fijado en el Anexo I-apartado</w:t>
      </w:r>
      <w:r w:rsidR="00C6218D" w:rsidRPr="00251954">
        <w:rPr>
          <w:rFonts w:ascii="Verdana" w:hAnsi="Verdana"/>
          <w:color w:val="auto"/>
          <w:spacing w:val="-3"/>
          <w:sz w:val="19"/>
          <w:szCs w:val="19"/>
          <w:lang w:bidi="ar-SA"/>
        </w:rPr>
        <w:t xml:space="preserve"> 13</w:t>
      </w:r>
      <w:r w:rsidRPr="00251954">
        <w:rPr>
          <w:rFonts w:ascii="Verdana" w:hAnsi="Verdana"/>
          <w:color w:val="auto"/>
          <w:spacing w:val="-3"/>
          <w:sz w:val="19"/>
          <w:szCs w:val="19"/>
          <w:lang w:bidi="ar-SA"/>
        </w:rPr>
        <w:t>, y comenzará a contar desde la fecha del acto formal y positivo de recepción o conformidad.</w:t>
      </w:r>
    </w:p>
    <w:p w14:paraId="085B5F7F" w14:textId="77777777" w:rsidR="00E233B8" w:rsidRPr="00251954" w:rsidRDefault="00E233B8" w:rsidP="0058630A">
      <w:pPr>
        <w:pStyle w:val="Normal1"/>
        <w:spacing w:after="0"/>
        <w:rPr>
          <w:rFonts w:ascii="Verdana" w:hAnsi="Verdana"/>
          <w:color w:val="auto"/>
          <w:spacing w:val="-3"/>
          <w:sz w:val="19"/>
          <w:szCs w:val="19"/>
          <w:lang w:bidi="ar-SA"/>
        </w:rPr>
      </w:pPr>
    </w:p>
    <w:p w14:paraId="346B3985" w14:textId="77777777" w:rsidR="00E233B8" w:rsidRPr="00251954" w:rsidRDefault="00F66C1C" w:rsidP="0058630A">
      <w:pPr>
        <w:pStyle w:val="Normal1"/>
        <w:spacing w:after="0"/>
        <w:rPr>
          <w:rFonts w:ascii="Verdana" w:hAnsi="Verdana" w:cs="NewsGotT"/>
          <w:b/>
          <w:bCs/>
          <w:color w:val="auto"/>
          <w:spacing w:val="-2"/>
          <w:sz w:val="19"/>
          <w:szCs w:val="19"/>
          <w:shd w:val="clear" w:color="auto" w:fill="729FCF"/>
        </w:rPr>
      </w:pPr>
      <w:r w:rsidRPr="00251954">
        <w:rPr>
          <w:rFonts w:ascii="Verdana" w:hAnsi="Verdana"/>
          <w:color w:val="auto"/>
          <w:spacing w:val="-3"/>
          <w:sz w:val="19"/>
          <w:szCs w:val="19"/>
          <w:lang w:bidi="ar-SA"/>
        </w:rPr>
        <w:t>Si durante el plazo de garantía se acreditase la existencia de vicios o defectos en los trabajos efectuados el órgano de contratación tendrá derecho a reclamar a la persona contratista la subsanación de los mismos.</w:t>
      </w:r>
    </w:p>
    <w:p w14:paraId="108A6781" w14:textId="77777777" w:rsidR="00E233B8" w:rsidRPr="00251954" w:rsidRDefault="00E233B8" w:rsidP="0058630A">
      <w:pPr>
        <w:pStyle w:val="Normal1"/>
        <w:spacing w:after="0"/>
        <w:rPr>
          <w:rFonts w:ascii="Verdana" w:hAnsi="Verdana"/>
          <w:color w:val="auto"/>
          <w:spacing w:val="-3"/>
          <w:sz w:val="19"/>
          <w:szCs w:val="19"/>
          <w:lang w:bidi="ar-SA"/>
        </w:rPr>
      </w:pPr>
    </w:p>
    <w:p w14:paraId="28B17E9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 garantía no será devuelta o cancelada hasta que se haya producido el vencimiento del plazo de garantía señalado en el </w:t>
      </w:r>
      <w:r w:rsidRPr="00251954">
        <w:rPr>
          <w:rFonts w:ascii="Verdana" w:hAnsi="Verdana"/>
          <w:color w:val="auto"/>
          <w:spacing w:val="-3"/>
          <w:sz w:val="19"/>
          <w:szCs w:val="19"/>
        </w:rPr>
        <w:t>Anexo I-apartado</w:t>
      </w:r>
      <w:r w:rsidR="00C6218D" w:rsidRPr="00251954">
        <w:rPr>
          <w:rFonts w:ascii="Verdana" w:hAnsi="Verdana"/>
          <w:color w:val="auto"/>
          <w:spacing w:val="-3"/>
          <w:sz w:val="19"/>
          <w:szCs w:val="19"/>
        </w:rPr>
        <w:t xml:space="preserve"> 13</w:t>
      </w:r>
      <w:r w:rsidRPr="00251954">
        <w:rPr>
          <w:rFonts w:ascii="Verdana" w:hAnsi="Verdana"/>
          <w:color w:val="auto"/>
          <w:sz w:val="19"/>
          <w:szCs w:val="19"/>
        </w:rPr>
        <w:t xml:space="preserve">, y cumplido satisfactoriamente el contrato de que se trate, o hasta que se declare la resolución de este sin culpa </w:t>
      </w:r>
      <w:r w:rsidRPr="00251954">
        <w:rPr>
          <w:rFonts w:ascii="Verdana" w:hAnsi="Verdana" w:cs="Arial"/>
          <w:color w:val="auto"/>
          <w:spacing w:val="-2"/>
          <w:sz w:val="19"/>
          <w:szCs w:val="19"/>
        </w:rPr>
        <w:t xml:space="preserve">de la persona </w:t>
      </w:r>
      <w:r w:rsidRPr="00251954">
        <w:rPr>
          <w:rFonts w:ascii="Verdana" w:hAnsi="Verdana"/>
          <w:color w:val="auto"/>
          <w:sz w:val="19"/>
          <w:szCs w:val="19"/>
        </w:rPr>
        <w:t>contratista, previo informe del responsable del contrato acreditativo de tal cumplimiento.</w:t>
      </w:r>
    </w:p>
    <w:p w14:paraId="3C51CEE1" w14:textId="77777777" w:rsidR="00E233B8" w:rsidRPr="00251954" w:rsidRDefault="00E233B8" w:rsidP="0058630A">
      <w:pPr>
        <w:pStyle w:val="Normal1"/>
        <w:spacing w:after="0"/>
        <w:rPr>
          <w:rFonts w:ascii="Verdana" w:hAnsi="Verdana"/>
          <w:color w:val="auto"/>
          <w:sz w:val="19"/>
          <w:szCs w:val="19"/>
        </w:rPr>
      </w:pPr>
    </w:p>
    <w:p w14:paraId="297A62C9" w14:textId="77777777" w:rsidR="00E233B8" w:rsidRPr="00251954" w:rsidRDefault="00AB592C" w:rsidP="0058630A">
      <w:pPr>
        <w:pStyle w:val="Normal1"/>
        <w:spacing w:after="0"/>
        <w:rPr>
          <w:rFonts w:ascii="Verdana" w:hAnsi="Verdana" w:cs="NewsGotT"/>
          <w:b/>
          <w:bCs/>
          <w:color w:val="auto"/>
          <w:spacing w:val="-2"/>
          <w:sz w:val="19"/>
          <w:szCs w:val="19"/>
          <w:shd w:val="clear" w:color="auto" w:fill="B2B2B2"/>
        </w:rPr>
      </w:pPr>
      <w:r w:rsidRPr="00251954">
        <w:rPr>
          <w:rFonts w:ascii="Verdana" w:eastAsia="Times New Roman" w:hAnsi="Verdana"/>
          <w:color w:val="auto"/>
          <w:spacing w:val="-3"/>
          <w:sz w:val="19"/>
          <w:szCs w:val="19"/>
          <w:lang w:bidi="ar-SA"/>
        </w:rPr>
        <w:lastRenderedPageBreak/>
        <w:t>T</w:t>
      </w:r>
      <w:r w:rsidR="00F66C1C" w:rsidRPr="00251954">
        <w:rPr>
          <w:rFonts w:ascii="Verdana" w:eastAsia="Times New Roman" w:hAnsi="Verdana"/>
          <w:color w:val="auto"/>
          <w:spacing w:val="-3"/>
          <w:sz w:val="19"/>
          <w:szCs w:val="19"/>
          <w:lang w:bidi="ar-SA"/>
        </w:rPr>
        <w:t>ranscurrido el plazo de garantía, si no resultaren responsabilidades se devolverá la garantía constituida o se cancelará el aval o seguro de caución.</w:t>
      </w:r>
    </w:p>
    <w:p w14:paraId="572C72B7" w14:textId="77777777" w:rsidR="00E233B8" w:rsidRPr="00251954" w:rsidRDefault="00E233B8" w:rsidP="0058630A">
      <w:pPr>
        <w:pStyle w:val="Normal1"/>
        <w:spacing w:after="0"/>
        <w:rPr>
          <w:rFonts w:ascii="Verdana" w:eastAsia="Times New Roman" w:hAnsi="Verdana"/>
          <w:color w:val="auto"/>
          <w:spacing w:val="-3"/>
          <w:sz w:val="19"/>
          <w:szCs w:val="19"/>
          <w:lang w:bidi="ar-SA"/>
        </w:rPr>
      </w:pPr>
    </w:p>
    <w:p w14:paraId="5F39AB1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Terminado el plazo de garantía sin que</w:t>
      </w:r>
      <w:r w:rsidR="00151CCA"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Pr="00251954">
        <w:rPr>
          <w:rFonts w:ascii="Verdana" w:hAnsi="Verdana"/>
          <w:color w:val="auto"/>
          <w:sz w:val="19"/>
          <w:szCs w:val="19"/>
        </w:rPr>
        <w:t xml:space="preserve"> haya formalizado alguno de los reparos o la denuncia a que se refieren los apartados anteriores, la persona contratista quedará exenta de responsabilidad por razón de la prestación efectuada.</w:t>
      </w:r>
    </w:p>
    <w:p w14:paraId="4264D484" w14:textId="77777777" w:rsidR="00E233B8" w:rsidRPr="00251954" w:rsidRDefault="00E233B8" w:rsidP="0058630A">
      <w:pPr>
        <w:pStyle w:val="Normal1"/>
        <w:spacing w:after="0"/>
        <w:rPr>
          <w:rFonts w:ascii="Verdana" w:hAnsi="Verdana"/>
          <w:color w:val="auto"/>
          <w:sz w:val="19"/>
          <w:szCs w:val="19"/>
        </w:rPr>
      </w:pPr>
    </w:p>
    <w:p w14:paraId="313992E9" w14:textId="77777777" w:rsidR="00E233B8" w:rsidRPr="00251954" w:rsidRDefault="00F66C1C" w:rsidP="0058630A">
      <w:pPr>
        <w:pStyle w:val="Normal1"/>
        <w:spacing w:after="0"/>
        <w:rPr>
          <w:rFonts w:ascii="Verdana" w:hAnsi="Verdana"/>
          <w:color w:val="auto"/>
          <w:sz w:val="19"/>
          <w:szCs w:val="19"/>
          <w:shd w:val="clear" w:color="auto" w:fill="729FCF"/>
        </w:rPr>
      </w:pPr>
      <w:r w:rsidRPr="00251954">
        <w:rPr>
          <w:rFonts w:ascii="Verdana" w:hAnsi="Verdana"/>
          <w:color w:val="auto"/>
          <w:sz w:val="19"/>
          <w:szCs w:val="19"/>
        </w:rPr>
        <w:t>Los contratos de mera actividad o de medios se extinguirán por el cumplimiento del plazo inicialmente previsto o las prórrogas acordadas, sin perjuicio de la prerrogativa de</w:t>
      </w:r>
      <w:r w:rsidR="0046496C" w:rsidRPr="00251954">
        <w:rPr>
          <w:rFonts w:ascii="Verdana" w:hAnsi="Verdana"/>
          <w:color w:val="auto"/>
          <w:sz w:val="19"/>
          <w:szCs w:val="19"/>
        </w:rPr>
        <w:t xml:space="preserve"> </w:t>
      </w:r>
      <w:r w:rsidR="00BF6189" w:rsidRPr="00251954">
        <w:rPr>
          <w:rFonts w:ascii="Verdana" w:hAnsi="Verdana"/>
          <w:i/>
          <w:color w:val="auto"/>
          <w:sz w:val="19"/>
          <w:szCs w:val="19"/>
        </w:rPr>
        <w:t>Turismo y Deporte de Andalucía</w:t>
      </w:r>
      <w:r w:rsidRPr="00251954">
        <w:rPr>
          <w:rFonts w:ascii="Verdana" w:hAnsi="Verdana"/>
          <w:color w:val="auto"/>
          <w:sz w:val="19"/>
          <w:szCs w:val="19"/>
        </w:rPr>
        <w:t xml:space="preserve"> de depurar la responsabilidad </w:t>
      </w:r>
      <w:r w:rsidRPr="00251954">
        <w:rPr>
          <w:rFonts w:ascii="Verdana" w:hAnsi="Verdana" w:cs="Arial"/>
          <w:color w:val="auto"/>
          <w:spacing w:val="-2"/>
          <w:sz w:val="19"/>
          <w:szCs w:val="19"/>
        </w:rPr>
        <w:t>de la persona</w:t>
      </w:r>
      <w:r w:rsidRPr="00251954">
        <w:rPr>
          <w:rFonts w:ascii="Verdana" w:hAnsi="Verdana"/>
          <w:color w:val="auto"/>
          <w:sz w:val="19"/>
          <w:szCs w:val="19"/>
        </w:rPr>
        <w:t xml:space="preserve"> contratista por cualquier eventual incumplimiento detectado con posterioridad.</w:t>
      </w:r>
    </w:p>
    <w:p w14:paraId="08C5CF03" w14:textId="77777777" w:rsidR="00E233B8" w:rsidRPr="00251954" w:rsidRDefault="00E233B8" w:rsidP="0058630A">
      <w:pPr>
        <w:pStyle w:val="Normal1"/>
        <w:spacing w:after="0"/>
        <w:rPr>
          <w:rFonts w:ascii="Verdana" w:hAnsi="Verdana"/>
          <w:color w:val="auto"/>
          <w:sz w:val="19"/>
          <w:szCs w:val="19"/>
        </w:rPr>
      </w:pPr>
    </w:p>
    <w:p w14:paraId="27A35BD1" w14:textId="77777777" w:rsidR="00E233B8" w:rsidRPr="00251954" w:rsidRDefault="00F66C1C" w:rsidP="0058630A">
      <w:pPr>
        <w:pStyle w:val="Normal1"/>
        <w:spacing w:after="0"/>
        <w:rPr>
          <w:rFonts w:ascii="Verdana" w:hAnsi="Verdana" w:cs="NewsGotT"/>
          <w:b/>
          <w:bCs/>
          <w:color w:val="auto"/>
          <w:spacing w:val="-2"/>
          <w:sz w:val="19"/>
          <w:szCs w:val="19"/>
          <w:shd w:val="clear" w:color="auto" w:fill="729FCF"/>
        </w:rPr>
      </w:pPr>
      <w:r w:rsidRPr="00251954">
        <w:rPr>
          <w:rFonts w:ascii="Verdana" w:eastAsia="Times New Roman" w:hAnsi="Verdana"/>
          <w:color w:val="auto"/>
          <w:spacing w:val="-3"/>
          <w:sz w:val="19"/>
          <w:szCs w:val="19"/>
          <w:lang w:bidi="ar-SA"/>
        </w:rPr>
        <w:t>La persona contratista tendrá derecho a conocer y ser oída sobre las observaciones que se formulen en relación con el cumplimiento de la prestación contratada.</w:t>
      </w:r>
    </w:p>
    <w:p w14:paraId="41061D78" w14:textId="77777777" w:rsidR="00E233B8" w:rsidRPr="00251954" w:rsidRDefault="00E233B8" w:rsidP="0058630A">
      <w:pPr>
        <w:pStyle w:val="Normal1"/>
        <w:spacing w:after="0"/>
        <w:rPr>
          <w:rFonts w:ascii="Verdana" w:eastAsia="Times New Roman" w:hAnsi="Verdana"/>
          <w:color w:val="auto"/>
          <w:spacing w:val="-3"/>
          <w:sz w:val="19"/>
          <w:szCs w:val="19"/>
          <w:lang w:bidi="ar-SA"/>
        </w:rPr>
      </w:pPr>
    </w:p>
    <w:p w14:paraId="22A55572" w14:textId="77777777" w:rsidR="00E233B8" w:rsidRPr="00251954" w:rsidRDefault="00DB61C9" w:rsidP="0058630A">
      <w:pPr>
        <w:pStyle w:val="Ttulo2"/>
        <w:rPr>
          <w:rFonts w:ascii="Verdana" w:hAnsi="Verdana"/>
          <w:noProof/>
          <w:sz w:val="19"/>
          <w:szCs w:val="19"/>
        </w:rPr>
      </w:pPr>
      <w:bookmarkStart w:id="83" w:name="Ref_CLÁUSULA_ABONO_DEL_PRECIO_(SERV_Y_SU"/>
      <w:bookmarkStart w:id="84" w:name="_Toc220918793"/>
      <w:bookmarkEnd w:id="83"/>
      <w:r w:rsidRPr="00251954">
        <w:rPr>
          <w:rFonts w:ascii="Verdana" w:hAnsi="Verdana"/>
          <w:noProof/>
          <w:sz w:val="19"/>
          <w:szCs w:val="19"/>
        </w:rPr>
        <w:t>22</w:t>
      </w:r>
      <w:r w:rsidR="00F66C1C" w:rsidRPr="00251954">
        <w:rPr>
          <w:rFonts w:ascii="Verdana" w:hAnsi="Verdana"/>
          <w:noProof/>
          <w:sz w:val="19"/>
          <w:szCs w:val="19"/>
        </w:rPr>
        <w:t>. Abono del precio.</w:t>
      </w:r>
      <w:bookmarkEnd w:id="84"/>
    </w:p>
    <w:p w14:paraId="3BCBA984" w14:textId="77777777" w:rsidR="00E233B8" w:rsidRPr="00251954" w:rsidRDefault="00E233B8" w:rsidP="0058630A">
      <w:pPr>
        <w:pStyle w:val="Normal1"/>
        <w:spacing w:after="0"/>
        <w:rPr>
          <w:rFonts w:ascii="Verdana" w:hAnsi="Verdana"/>
          <w:color w:val="auto"/>
          <w:sz w:val="19"/>
          <w:szCs w:val="19"/>
        </w:rPr>
      </w:pPr>
    </w:p>
    <w:p w14:paraId="0F330226" w14:textId="77777777"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eastAsia="Times New Roman" w:hAnsi="Verdana"/>
          <w:b/>
          <w:bCs/>
          <w:color w:val="auto"/>
          <w:spacing w:val="-3"/>
          <w:sz w:val="19"/>
          <w:szCs w:val="19"/>
          <w:lang w:bidi="ar-SA"/>
        </w:rPr>
        <w:t>a. Derecho a abono del precio.</w:t>
      </w:r>
    </w:p>
    <w:p w14:paraId="32E63370" w14:textId="77777777" w:rsidR="00E233B8" w:rsidRPr="00251954" w:rsidRDefault="00E233B8" w:rsidP="0058630A">
      <w:pPr>
        <w:pStyle w:val="Normal1"/>
        <w:spacing w:after="0"/>
        <w:rPr>
          <w:rFonts w:ascii="Verdana" w:eastAsia="Times New Roman" w:hAnsi="Verdana"/>
          <w:color w:val="auto"/>
          <w:spacing w:val="-3"/>
          <w:sz w:val="19"/>
          <w:szCs w:val="19"/>
          <w:lang w:bidi="ar-SA"/>
        </w:rPr>
      </w:pPr>
    </w:p>
    <w:p w14:paraId="44501C0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 persona adjudicataria tiene derecho al abono del precio convenido, con arreglo a las condiciones establecidas en el contrato, correspondiente a los trabajos efectivamente realizados y formalmente recibidos por </w:t>
      </w:r>
      <w:r w:rsidR="00BF6189" w:rsidRPr="00251954">
        <w:rPr>
          <w:rFonts w:ascii="Verdana" w:hAnsi="Verdana"/>
          <w:i/>
          <w:color w:val="auto"/>
          <w:sz w:val="19"/>
          <w:szCs w:val="19"/>
        </w:rPr>
        <w:t>Turismo y Deporte de Andalucía</w:t>
      </w:r>
      <w:r w:rsidR="00A671CC" w:rsidRPr="00251954">
        <w:rPr>
          <w:rFonts w:ascii="Verdana" w:hAnsi="Verdana"/>
          <w:i/>
          <w:color w:val="auto"/>
          <w:sz w:val="19"/>
          <w:szCs w:val="19"/>
        </w:rPr>
        <w:t>.</w:t>
      </w:r>
    </w:p>
    <w:p w14:paraId="505088FE" w14:textId="77777777" w:rsidR="00E233B8" w:rsidRPr="00251954" w:rsidRDefault="00E233B8" w:rsidP="0058630A">
      <w:pPr>
        <w:pStyle w:val="Normal1"/>
        <w:spacing w:after="0"/>
        <w:rPr>
          <w:rFonts w:ascii="Verdana" w:hAnsi="Verdana"/>
          <w:color w:val="auto"/>
          <w:sz w:val="19"/>
          <w:szCs w:val="19"/>
        </w:rPr>
      </w:pPr>
    </w:p>
    <w:p w14:paraId="3CA45E8D" w14:textId="5611272F" w:rsidR="00E233B8" w:rsidRPr="00251954" w:rsidRDefault="00F66C1C" w:rsidP="0058630A">
      <w:pPr>
        <w:pStyle w:val="Normal1"/>
        <w:spacing w:after="0"/>
        <w:rPr>
          <w:rFonts w:ascii="Verdana" w:hAnsi="Verdana" w:cs="NewsGotT"/>
          <w:b/>
          <w:bCs/>
          <w:color w:val="auto"/>
          <w:spacing w:val="-2"/>
          <w:sz w:val="19"/>
          <w:szCs w:val="19"/>
          <w:shd w:val="clear" w:color="auto" w:fill="B2B2B2"/>
        </w:rPr>
      </w:pPr>
      <w:r w:rsidRPr="00251954">
        <w:rPr>
          <w:rFonts w:ascii="Verdana" w:eastAsia="Times New Roman" w:hAnsi="Verdana"/>
          <w:color w:val="auto"/>
          <w:spacing w:val="-3"/>
          <w:sz w:val="19"/>
          <w:szCs w:val="19"/>
          <w:lang w:bidi="ar-SA"/>
        </w:rPr>
        <w:t>El pago del precio se realizará, según se indique en el Anexo I-apartado</w:t>
      </w:r>
      <w:r w:rsidR="00C6218D" w:rsidRPr="00251954">
        <w:rPr>
          <w:rFonts w:ascii="Verdana" w:eastAsia="Times New Roman" w:hAnsi="Verdana"/>
          <w:color w:val="auto"/>
          <w:spacing w:val="-3"/>
          <w:sz w:val="19"/>
          <w:szCs w:val="19"/>
          <w:lang w:bidi="ar-SA"/>
        </w:rPr>
        <w:t xml:space="preserve"> 12</w:t>
      </w:r>
      <w:r w:rsidRPr="00251954">
        <w:rPr>
          <w:rFonts w:ascii="Verdana" w:eastAsia="Times New Roman" w:hAnsi="Verdana"/>
          <w:color w:val="auto"/>
          <w:spacing w:val="-3"/>
          <w:sz w:val="19"/>
          <w:szCs w:val="19"/>
          <w:lang w:bidi="ar-SA"/>
        </w:rPr>
        <w:fldChar w:fldCharType="begin"/>
      </w:r>
      <w:r w:rsidRPr="00251954">
        <w:rPr>
          <w:rFonts w:ascii="Verdana" w:eastAsia="Times New Roman" w:hAnsi="Verdana"/>
          <w:color w:val="auto"/>
          <w:spacing w:val="-3"/>
          <w:sz w:val="19"/>
          <w:szCs w:val="19"/>
          <w:lang w:bidi="ar-SA"/>
        </w:rPr>
        <w:instrText xml:space="preserve"> REF Ref_ANEXO_I_-_RÉGIMEN_DE_ABONO_DEL_PRECI \h </w:instrText>
      </w:r>
      <w:r w:rsidR="0046496C" w:rsidRPr="00251954">
        <w:rPr>
          <w:rFonts w:ascii="Verdana" w:eastAsia="Times New Roman" w:hAnsi="Verdana"/>
          <w:color w:val="auto"/>
          <w:spacing w:val="-3"/>
          <w:sz w:val="19"/>
          <w:szCs w:val="19"/>
          <w:lang w:bidi="ar-SA"/>
        </w:rPr>
        <w:instrText xml:space="preserve"> \* MERGEFORMAT </w:instrText>
      </w:r>
      <w:r w:rsidRPr="00251954">
        <w:rPr>
          <w:rFonts w:ascii="Verdana" w:eastAsia="Times New Roman" w:hAnsi="Verdana"/>
          <w:color w:val="auto"/>
          <w:spacing w:val="-3"/>
          <w:sz w:val="19"/>
          <w:szCs w:val="19"/>
          <w:lang w:bidi="ar-SA"/>
        </w:rPr>
      </w:r>
      <w:r w:rsidRPr="00251954">
        <w:rPr>
          <w:rFonts w:ascii="Verdana" w:eastAsia="Times New Roman" w:hAnsi="Verdana"/>
          <w:color w:val="auto"/>
          <w:spacing w:val="-3"/>
          <w:sz w:val="19"/>
          <w:szCs w:val="19"/>
          <w:lang w:bidi="ar-SA"/>
        </w:rPr>
        <w:fldChar w:fldCharType="end"/>
      </w:r>
      <w:r w:rsidR="00C6218D" w:rsidRPr="00251954">
        <w:rPr>
          <w:rFonts w:ascii="Verdana" w:eastAsia="Times New Roman" w:hAnsi="Verdana"/>
          <w:color w:val="auto"/>
          <w:spacing w:val="-3"/>
          <w:sz w:val="19"/>
          <w:szCs w:val="19"/>
          <w:lang w:bidi="ar-SA"/>
        </w:rPr>
        <w:t>,</w:t>
      </w:r>
      <w:r w:rsidRPr="00251954">
        <w:rPr>
          <w:rFonts w:ascii="Verdana" w:eastAsia="Times New Roman" w:hAnsi="Verdana"/>
          <w:color w:val="auto"/>
          <w:spacing w:val="-3"/>
          <w:sz w:val="19"/>
          <w:szCs w:val="19"/>
          <w:lang w:bidi="ar-SA"/>
        </w:rPr>
        <w:t xml:space="preserve"> de una sola vez a la finalización del trabajo o mediante pagos parciales, previa presentación de factura y recepción de conformidad. </w:t>
      </w:r>
    </w:p>
    <w:p w14:paraId="08CC1EBE" w14:textId="77777777" w:rsidR="00E233B8" w:rsidRPr="00251954" w:rsidRDefault="00E233B8" w:rsidP="0058630A">
      <w:pPr>
        <w:pStyle w:val="Normal1"/>
        <w:spacing w:after="0"/>
        <w:rPr>
          <w:rFonts w:ascii="Verdana" w:eastAsia="Times New Roman" w:hAnsi="Verdana"/>
          <w:color w:val="auto"/>
          <w:spacing w:val="-3"/>
          <w:sz w:val="19"/>
          <w:szCs w:val="19"/>
          <w:lang w:bidi="ar-SA"/>
        </w:rPr>
      </w:pPr>
    </w:p>
    <w:p w14:paraId="19C4187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Las personas contratistas podrán ceder el derecho de cobro frente a la Administración conforme a derecho, de conformidad con lo establecido en el artículo 200 </w:t>
      </w:r>
      <w:r w:rsidRPr="00251954">
        <w:rPr>
          <w:rFonts w:ascii="Verdana" w:hAnsi="Verdana" w:cs="Arial"/>
          <w:color w:val="auto"/>
          <w:spacing w:val="-2"/>
          <w:sz w:val="19"/>
          <w:szCs w:val="19"/>
        </w:rPr>
        <w:t>de la</w:t>
      </w:r>
      <w:r w:rsidRPr="00251954">
        <w:rPr>
          <w:rFonts w:ascii="Verdana" w:hAnsi="Verdana"/>
          <w:color w:val="auto"/>
          <w:sz w:val="19"/>
          <w:szCs w:val="19"/>
        </w:rPr>
        <w:t xml:space="preserve"> LCSP. Las cesiones anteriores al nacimiento de la relación jurídica de la que deriva el derecho de cobro no producirán efectos frente a la Administración. En todo caso, la Administración podrá oponer frente </w:t>
      </w:r>
      <w:r w:rsidRPr="00251954">
        <w:rPr>
          <w:rFonts w:ascii="Verdana" w:hAnsi="Verdana" w:cs="Arial"/>
          <w:color w:val="auto"/>
          <w:spacing w:val="-2"/>
          <w:sz w:val="19"/>
          <w:szCs w:val="19"/>
        </w:rPr>
        <w:t xml:space="preserve">a la persona cesionaria </w:t>
      </w:r>
      <w:r w:rsidRPr="00251954">
        <w:rPr>
          <w:rFonts w:ascii="Verdana" w:hAnsi="Verdana"/>
          <w:color w:val="auto"/>
          <w:sz w:val="19"/>
          <w:szCs w:val="19"/>
        </w:rPr>
        <w:t>todas las excepciones causales derivadas de la relación contractual.</w:t>
      </w:r>
    </w:p>
    <w:p w14:paraId="12EC7FD4" w14:textId="77777777" w:rsidR="00E233B8" w:rsidRPr="00251954" w:rsidRDefault="00E233B8" w:rsidP="0058630A">
      <w:pPr>
        <w:pStyle w:val="Normal1"/>
        <w:spacing w:after="0"/>
        <w:rPr>
          <w:rFonts w:ascii="Verdana" w:hAnsi="Verdana"/>
          <w:color w:val="auto"/>
          <w:sz w:val="19"/>
          <w:szCs w:val="19"/>
        </w:rPr>
      </w:pPr>
    </w:p>
    <w:p w14:paraId="15F0AAA1" w14:textId="77777777" w:rsidR="00E233B8" w:rsidRPr="00251954" w:rsidRDefault="00BF6189" w:rsidP="0058630A">
      <w:pPr>
        <w:pStyle w:val="Normal1"/>
        <w:spacing w:after="0"/>
        <w:rPr>
          <w:rFonts w:ascii="Verdana" w:hAnsi="Verdana"/>
          <w:color w:val="auto"/>
          <w:sz w:val="19"/>
          <w:szCs w:val="19"/>
        </w:rPr>
      </w:pPr>
      <w:r w:rsidRPr="00251954">
        <w:rPr>
          <w:rFonts w:ascii="Verdana" w:hAnsi="Verdana"/>
          <w:i/>
          <w:color w:val="auto"/>
          <w:sz w:val="19"/>
          <w:szCs w:val="19"/>
        </w:rPr>
        <w:t>Turismo y Deporte de Andalucía</w:t>
      </w:r>
      <w:r w:rsidR="00E45FF1" w:rsidRPr="00251954">
        <w:rPr>
          <w:rFonts w:ascii="Verdana" w:hAnsi="Verdana" w:cs="NewsGotT"/>
          <w:color w:val="auto"/>
          <w:spacing w:val="-2"/>
          <w:sz w:val="19"/>
          <w:szCs w:val="19"/>
          <w:lang w:bidi="ar-SA"/>
        </w:rPr>
        <w:t xml:space="preserve"> </w:t>
      </w:r>
      <w:r w:rsidR="00F66C1C" w:rsidRPr="00251954">
        <w:rPr>
          <w:rFonts w:ascii="Verdana" w:hAnsi="Verdana"/>
          <w:color w:val="auto"/>
          <w:sz w:val="19"/>
          <w:szCs w:val="19"/>
        </w:rPr>
        <w:t>deberá aprobar los documentos que acrediten la conformidad con lo dispuesto en el contrato de los servicios prestados, dentro de los treinta días siguientes a la efectiva prestación del servicio, salvo acuerdo expreso en contrario que, en su caso, se establezca en el Anexo I-apartado</w:t>
      </w:r>
      <w:r w:rsidR="00C6218D" w:rsidRPr="00251954">
        <w:rPr>
          <w:rFonts w:ascii="Verdana" w:hAnsi="Verdana"/>
          <w:color w:val="auto"/>
          <w:sz w:val="19"/>
          <w:szCs w:val="19"/>
        </w:rPr>
        <w:t xml:space="preserve"> 12</w:t>
      </w:r>
      <w:r w:rsidR="00F66C1C" w:rsidRPr="00251954">
        <w:rPr>
          <w:rFonts w:ascii="Verdana" w:hAnsi="Verdana"/>
          <w:color w:val="auto"/>
          <w:sz w:val="19"/>
          <w:szCs w:val="19"/>
        </w:rPr>
        <w:fldChar w:fldCharType="begin"/>
      </w:r>
      <w:r w:rsidR="00F66C1C" w:rsidRPr="00251954">
        <w:rPr>
          <w:rFonts w:ascii="Verdana" w:hAnsi="Verdana"/>
          <w:color w:val="auto"/>
          <w:sz w:val="19"/>
          <w:szCs w:val="19"/>
        </w:rPr>
        <w:instrText xml:space="preserve"> REF Ref_ANEXO_I_-_RÉGIMEN_DE_ABONO_DEL_PRECI \h </w:instrText>
      </w:r>
      <w:r w:rsidR="0046496C" w:rsidRPr="00251954">
        <w:rPr>
          <w:rFonts w:ascii="Verdana" w:hAnsi="Verdana"/>
          <w:color w:val="auto"/>
          <w:sz w:val="19"/>
          <w:szCs w:val="19"/>
        </w:rPr>
        <w:instrText xml:space="preserve"> \* MERGEFORMAT </w:instrText>
      </w:r>
      <w:r w:rsidR="00F66C1C" w:rsidRPr="00251954">
        <w:rPr>
          <w:rFonts w:ascii="Verdana" w:hAnsi="Verdana"/>
          <w:color w:val="auto"/>
          <w:sz w:val="19"/>
          <w:szCs w:val="19"/>
        </w:rPr>
      </w:r>
      <w:r w:rsidR="00F66C1C" w:rsidRPr="00251954">
        <w:rPr>
          <w:rFonts w:ascii="Verdana" w:hAnsi="Verdana"/>
          <w:color w:val="auto"/>
          <w:sz w:val="19"/>
          <w:szCs w:val="19"/>
        </w:rPr>
        <w:fldChar w:fldCharType="end"/>
      </w:r>
      <w:r w:rsidR="00C6218D" w:rsidRPr="00251954">
        <w:rPr>
          <w:rFonts w:ascii="Verdana" w:hAnsi="Verdana"/>
          <w:color w:val="auto"/>
          <w:sz w:val="19"/>
          <w:szCs w:val="19"/>
        </w:rPr>
        <w:t xml:space="preserve"> d</w:t>
      </w:r>
      <w:r w:rsidR="00F66C1C" w:rsidRPr="00251954">
        <w:rPr>
          <w:rFonts w:ascii="Verdana" w:hAnsi="Verdana"/>
          <w:color w:val="auto"/>
          <w:sz w:val="19"/>
          <w:szCs w:val="19"/>
        </w:rPr>
        <w:t>el presente pliego así como en el contrato.</w:t>
      </w:r>
    </w:p>
    <w:p w14:paraId="4CCEA852" w14:textId="77777777" w:rsidR="00E233B8" w:rsidRPr="00251954" w:rsidRDefault="00E233B8" w:rsidP="0058630A">
      <w:pPr>
        <w:pStyle w:val="Normal1"/>
        <w:spacing w:after="0"/>
        <w:rPr>
          <w:rFonts w:ascii="Verdana" w:hAnsi="Verdana"/>
          <w:color w:val="auto"/>
          <w:sz w:val="19"/>
          <w:szCs w:val="19"/>
        </w:rPr>
      </w:pPr>
    </w:p>
    <w:p w14:paraId="2F1C36B8" w14:textId="77777777" w:rsidR="00E233B8" w:rsidRPr="00251954" w:rsidRDefault="00BF6189" w:rsidP="0058630A">
      <w:pPr>
        <w:pStyle w:val="Normal1"/>
        <w:spacing w:after="0"/>
        <w:rPr>
          <w:rFonts w:ascii="Verdana" w:hAnsi="Verdana"/>
          <w:color w:val="auto"/>
          <w:sz w:val="19"/>
          <w:szCs w:val="19"/>
        </w:rPr>
      </w:pPr>
      <w:r w:rsidRPr="00251954">
        <w:rPr>
          <w:rFonts w:ascii="Verdana" w:hAnsi="Verdana"/>
          <w:i/>
          <w:color w:val="auto"/>
          <w:sz w:val="19"/>
          <w:szCs w:val="19"/>
        </w:rPr>
        <w:t>Turismo y Deporte de Andalucía</w:t>
      </w:r>
      <w:r w:rsidR="00E45FF1" w:rsidRPr="00251954">
        <w:rPr>
          <w:rFonts w:ascii="Verdana" w:hAnsi="Verdana" w:cs="NewsGotT"/>
          <w:color w:val="auto"/>
          <w:spacing w:val="-2"/>
          <w:sz w:val="19"/>
          <w:szCs w:val="19"/>
          <w:lang w:bidi="ar-SA"/>
        </w:rPr>
        <w:t xml:space="preserve"> </w:t>
      </w:r>
      <w:r w:rsidR="00F66C1C" w:rsidRPr="00251954">
        <w:rPr>
          <w:rFonts w:ascii="Verdana" w:hAnsi="Verdana"/>
          <w:color w:val="auto"/>
          <w:sz w:val="19"/>
          <w:szCs w:val="19"/>
        </w:rPr>
        <w:t xml:space="preserve">tendrá la obligación de abonar el precio dentro de los </w:t>
      </w:r>
      <w:r w:rsidR="00AB4A46" w:rsidRPr="00251954">
        <w:rPr>
          <w:rFonts w:ascii="Verdana" w:hAnsi="Verdana"/>
          <w:color w:val="auto"/>
          <w:sz w:val="19"/>
          <w:szCs w:val="19"/>
        </w:rPr>
        <w:t>veinte</w:t>
      </w:r>
      <w:r w:rsidR="0091338A" w:rsidRPr="00251954">
        <w:rPr>
          <w:rFonts w:ascii="Verdana" w:hAnsi="Verdana"/>
          <w:color w:val="auto"/>
          <w:sz w:val="19"/>
          <w:szCs w:val="19"/>
        </w:rPr>
        <w:t xml:space="preserve"> </w:t>
      </w:r>
      <w:r w:rsidR="00F66C1C" w:rsidRPr="00251954">
        <w:rPr>
          <w:rFonts w:ascii="Verdana" w:hAnsi="Verdana"/>
          <w:color w:val="auto"/>
          <w:sz w:val="19"/>
          <w:szCs w:val="19"/>
        </w:rPr>
        <w:t>días siguientes a la fecha de los documentos que acrediten la conformidad con los servicios prestados.</w:t>
      </w:r>
      <w:r w:rsidR="00AB4A46" w:rsidRPr="00251954">
        <w:rPr>
          <w:rFonts w:ascii="Verdana" w:hAnsi="Verdana"/>
          <w:color w:val="auto"/>
          <w:sz w:val="19"/>
          <w:szCs w:val="19"/>
          <w:shd w:val="clear" w:color="auto" w:fill="729FCF"/>
        </w:rPr>
        <w:t xml:space="preserve">  </w:t>
      </w:r>
    </w:p>
    <w:p w14:paraId="686BFE05" w14:textId="77777777" w:rsidR="00AB4A46" w:rsidRPr="00251954" w:rsidRDefault="00AB4A46" w:rsidP="0058630A">
      <w:pPr>
        <w:pStyle w:val="Normal1"/>
        <w:spacing w:after="0"/>
        <w:rPr>
          <w:rFonts w:ascii="Verdana" w:hAnsi="Verdana"/>
          <w:color w:val="auto"/>
          <w:sz w:val="19"/>
          <w:szCs w:val="19"/>
        </w:rPr>
      </w:pPr>
    </w:p>
    <w:p w14:paraId="11FCE31B"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t>b. Abono por actuaciones preparatorias.</w:t>
      </w:r>
    </w:p>
    <w:p w14:paraId="2DA13BC1" w14:textId="77777777" w:rsidR="00E233B8" w:rsidRPr="00251954" w:rsidRDefault="00E233B8" w:rsidP="0058630A">
      <w:pPr>
        <w:pStyle w:val="Normal1"/>
        <w:spacing w:after="0"/>
        <w:rPr>
          <w:rFonts w:ascii="Verdana" w:hAnsi="Verdana"/>
          <w:color w:val="auto"/>
          <w:sz w:val="19"/>
          <w:szCs w:val="19"/>
        </w:rPr>
      </w:pPr>
    </w:p>
    <w:p w14:paraId="1D7E36C1" w14:textId="6B1925B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De conformidad con lo establecido en el artículo 198.3 de la LCSP y en el artículo 201 del RGLCAP, la persona adjudicataria tendrá derecho a percibir a la iniciación de la ejecución del contrato hasta un 20 % del importe total del mismo, como abono a cuenta para la financiación de las operaciones preparatorias, debiéndose asegurar el referido pago mediante la prestación de garantía. Las especificaciones para su abono para cada contrato en concreto se indicarán en el Anexo I-apartado</w:t>
      </w:r>
      <w:r w:rsidR="00C6218D" w:rsidRPr="00251954">
        <w:rPr>
          <w:rFonts w:ascii="Verdana" w:hAnsi="Verdana"/>
          <w:color w:val="auto"/>
          <w:sz w:val="19"/>
          <w:szCs w:val="19"/>
        </w:rPr>
        <w:t xml:space="preserve"> 12</w:t>
      </w:r>
      <w:r w:rsidRPr="00251954">
        <w:rPr>
          <w:rFonts w:ascii="Verdana" w:hAnsi="Verdana"/>
          <w:color w:val="auto"/>
          <w:sz w:val="19"/>
          <w:szCs w:val="19"/>
        </w:rPr>
        <w:fldChar w:fldCharType="begin"/>
      </w:r>
      <w:r w:rsidRPr="00251954">
        <w:rPr>
          <w:rFonts w:ascii="Verdana" w:hAnsi="Verdana"/>
          <w:color w:val="auto"/>
          <w:sz w:val="19"/>
          <w:szCs w:val="19"/>
        </w:rPr>
        <w:instrText xml:space="preserve"> REF Ref_ANEXO_I_-_RÉGIMEN_DE_ABONO_DEL_PRECI \h </w:instrText>
      </w:r>
      <w:r w:rsidR="0046496C" w:rsidRPr="00251954">
        <w:rPr>
          <w:rFonts w:ascii="Verdana" w:hAnsi="Verdana"/>
          <w:color w:val="auto"/>
          <w:sz w:val="19"/>
          <w:szCs w:val="19"/>
        </w:rPr>
        <w:instrText xml:space="preserve"> \* MERGEFORMAT </w:instrText>
      </w:r>
      <w:r w:rsidRPr="00251954">
        <w:rPr>
          <w:rFonts w:ascii="Verdana" w:hAnsi="Verdana"/>
          <w:color w:val="auto"/>
          <w:sz w:val="19"/>
          <w:szCs w:val="19"/>
        </w:rPr>
      </w:r>
      <w:r w:rsidRPr="00251954">
        <w:rPr>
          <w:rFonts w:ascii="Verdana" w:hAnsi="Verdana"/>
          <w:color w:val="auto"/>
          <w:sz w:val="19"/>
          <w:szCs w:val="19"/>
        </w:rPr>
        <w:fldChar w:fldCharType="end"/>
      </w:r>
      <w:r w:rsidR="00C6218D" w:rsidRPr="00251954">
        <w:rPr>
          <w:rFonts w:ascii="Verdana" w:hAnsi="Verdana"/>
          <w:color w:val="auto"/>
          <w:sz w:val="19"/>
          <w:szCs w:val="19"/>
        </w:rPr>
        <w:t>.</w:t>
      </w:r>
    </w:p>
    <w:p w14:paraId="0E074336" w14:textId="77777777" w:rsidR="00CE79E5" w:rsidRPr="00251954" w:rsidRDefault="00CE79E5" w:rsidP="0058630A">
      <w:pPr>
        <w:pStyle w:val="Normal1"/>
        <w:spacing w:after="0"/>
        <w:rPr>
          <w:rFonts w:ascii="Verdana" w:hAnsi="Verdana"/>
          <w:color w:val="auto"/>
          <w:sz w:val="19"/>
          <w:szCs w:val="19"/>
        </w:rPr>
      </w:pPr>
    </w:p>
    <w:p w14:paraId="47AA31D4" w14:textId="77777777" w:rsidR="00E233B8" w:rsidRPr="00251954" w:rsidRDefault="00F66C1C" w:rsidP="0058630A">
      <w:pPr>
        <w:pStyle w:val="Normal1"/>
        <w:spacing w:after="0"/>
        <w:rPr>
          <w:rFonts w:ascii="Verdana" w:hAnsi="Verdana"/>
          <w:b/>
          <w:bCs/>
          <w:color w:val="auto"/>
          <w:sz w:val="19"/>
          <w:szCs w:val="19"/>
          <w:shd w:val="clear" w:color="auto" w:fill="B2B2B2"/>
        </w:rPr>
      </w:pPr>
      <w:r w:rsidRPr="00251954">
        <w:rPr>
          <w:rFonts w:ascii="Verdana" w:hAnsi="Verdana"/>
          <w:b/>
          <w:bCs/>
          <w:color w:val="auto"/>
          <w:sz w:val="19"/>
          <w:szCs w:val="19"/>
        </w:rPr>
        <w:t>c. Presentación de facturas.</w:t>
      </w:r>
    </w:p>
    <w:p w14:paraId="6746693B" w14:textId="77777777" w:rsidR="00E233B8" w:rsidRPr="00251954" w:rsidRDefault="00E233B8" w:rsidP="0058630A">
      <w:pPr>
        <w:pStyle w:val="Normal1"/>
        <w:spacing w:after="0"/>
        <w:rPr>
          <w:rFonts w:ascii="Verdana" w:hAnsi="Verdana"/>
          <w:color w:val="auto"/>
          <w:sz w:val="19"/>
          <w:szCs w:val="19"/>
        </w:rPr>
      </w:pPr>
    </w:p>
    <w:p w14:paraId="133FE6C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El pago del precio se efectuará previa presentación de factura que cumpla con la totalidad de los requisitos exigibles de acuerdo a la normativa vigente en cada momento en los términos establecidos </w:t>
      </w:r>
      <w:r w:rsidRPr="00251954">
        <w:rPr>
          <w:rFonts w:ascii="Verdana" w:hAnsi="Verdana"/>
          <w:color w:val="auto"/>
          <w:sz w:val="19"/>
          <w:szCs w:val="19"/>
        </w:rPr>
        <w:lastRenderedPageBreak/>
        <w:t xml:space="preserve">en la presente cláusula, debiendo ser repercutido como partida independiente el </w:t>
      </w:r>
      <w:r w:rsidRPr="00251954">
        <w:rPr>
          <w:rFonts w:ascii="Verdana" w:hAnsi="Verdana" w:cs="Arial"/>
          <w:color w:val="auto"/>
          <w:spacing w:val="-2"/>
          <w:sz w:val="19"/>
          <w:szCs w:val="19"/>
        </w:rPr>
        <w:t>IVA</w:t>
      </w:r>
      <w:r w:rsidRPr="00251954">
        <w:rPr>
          <w:rFonts w:ascii="Verdana" w:hAnsi="Verdana"/>
          <w:color w:val="auto"/>
          <w:sz w:val="19"/>
          <w:szCs w:val="19"/>
        </w:rPr>
        <w:t xml:space="preserve"> en el documento que se presente para el cobro, sin que el importe global contratado experimente incremento alguno.</w:t>
      </w:r>
    </w:p>
    <w:p w14:paraId="158470A7" w14:textId="77777777" w:rsidR="00E233B8" w:rsidRPr="00251954" w:rsidRDefault="00E233B8" w:rsidP="0058630A">
      <w:pPr>
        <w:pStyle w:val="Normal1"/>
        <w:spacing w:after="0"/>
        <w:rPr>
          <w:rFonts w:ascii="Verdana" w:hAnsi="Verdana"/>
          <w:color w:val="auto"/>
          <w:sz w:val="19"/>
          <w:szCs w:val="19"/>
        </w:rPr>
      </w:pPr>
    </w:p>
    <w:p w14:paraId="14E277C9" w14:textId="77777777" w:rsidR="00E233B8" w:rsidRPr="00251954" w:rsidRDefault="001B666A" w:rsidP="0058630A">
      <w:pPr>
        <w:pStyle w:val="xl29"/>
        <w:spacing w:before="0" w:beforeAutospacing="0" w:after="0" w:afterAutospacing="0"/>
        <w:rPr>
          <w:rFonts w:ascii="Verdana" w:hAnsi="Verdana"/>
          <w:sz w:val="19"/>
          <w:szCs w:val="19"/>
        </w:rPr>
      </w:pPr>
      <w:r w:rsidRPr="00251954">
        <w:rPr>
          <w:rFonts w:ascii="Verdana" w:eastAsia="Noto Sans HK" w:hAnsi="Verdana" w:cs="Source Sans Pro"/>
          <w:kern w:val="2"/>
          <w:sz w:val="19"/>
          <w:szCs w:val="19"/>
          <w:lang w:eastAsia="en-US" w:bidi="hi-IN"/>
        </w:rPr>
        <w:t xml:space="preserve">La factura debe contener el número de expediente la referencia que se indique en el contrato, tal y como se </w:t>
      </w:r>
      <w:r w:rsidR="002200F8" w:rsidRPr="00251954">
        <w:rPr>
          <w:rFonts w:ascii="Verdana" w:eastAsia="Noto Sans HK" w:hAnsi="Verdana" w:cs="Source Sans Pro"/>
          <w:kern w:val="2"/>
          <w:sz w:val="19"/>
          <w:szCs w:val="19"/>
          <w:lang w:eastAsia="en-US" w:bidi="hi-IN"/>
        </w:rPr>
        <w:t xml:space="preserve">refleja </w:t>
      </w:r>
      <w:r w:rsidRPr="00251954">
        <w:rPr>
          <w:rFonts w:ascii="Verdana" w:eastAsia="Noto Sans HK" w:hAnsi="Verdana" w:cs="Source Sans Pro"/>
          <w:kern w:val="2"/>
          <w:sz w:val="19"/>
          <w:szCs w:val="19"/>
          <w:lang w:eastAsia="en-US" w:bidi="hi-IN"/>
        </w:rPr>
        <w:t>en el Anexo I-apartado</w:t>
      </w:r>
      <w:r w:rsidR="00C6218D" w:rsidRPr="00251954">
        <w:rPr>
          <w:rFonts w:ascii="Verdana" w:eastAsia="Noto Sans HK" w:hAnsi="Verdana" w:cs="Source Sans Pro"/>
          <w:kern w:val="2"/>
          <w:sz w:val="19"/>
          <w:szCs w:val="19"/>
          <w:lang w:eastAsia="en-US" w:bidi="hi-IN"/>
        </w:rPr>
        <w:t xml:space="preserve"> 12</w:t>
      </w:r>
      <w:r w:rsidRPr="00251954">
        <w:rPr>
          <w:rFonts w:ascii="Verdana" w:eastAsia="Noto Sans HK" w:hAnsi="Verdana" w:cs="Source Sans Pro"/>
          <w:kern w:val="2"/>
          <w:sz w:val="19"/>
          <w:szCs w:val="19"/>
          <w:lang w:eastAsia="en-US" w:bidi="hi-IN"/>
        </w:rPr>
        <w:t xml:space="preserve"> </w:t>
      </w:r>
      <w:r w:rsidRPr="00251954">
        <w:rPr>
          <w:rFonts w:ascii="Verdana" w:eastAsia="Noto Sans HK" w:hAnsi="Verdana" w:cs="Source Sans Pro"/>
          <w:kern w:val="2"/>
          <w:sz w:val="19"/>
          <w:szCs w:val="19"/>
          <w:lang w:eastAsia="en-US" w:bidi="hi-IN"/>
        </w:rPr>
        <w:fldChar w:fldCharType="begin"/>
      </w:r>
      <w:r w:rsidRPr="00251954">
        <w:rPr>
          <w:rFonts w:ascii="Verdana" w:eastAsia="Noto Sans HK" w:hAnsi="Verdana" w:cs="Source Sans Pro"/>
          <w:kern w:val="2"/>
          <w:sz w:val="19"/>
          <w:szCs w:val="19"/>
          <w:lang w:eastAsia="en-US" w:bidi="hi-IN"/>
        </w:rPr>
        <w:instrText xml:space="preserve"> REF Ref_ANEXO_I_-_RÉGIMEN_DE_ABONO_DEL_PRECI \h  \* MERGEFORMAT </w:instrText>
      </w:r>
      <w:r w:rsidRPr="00251954">
        <w:rPr>
          <w:rFonts w:ascii="Verdana" w:eastAsia="Noto Sans HK" w:hAnsi="Verdana" w:cs="Source Sans Pro"/>
          <w:kern w:val="2"/>
          <w:sz w:val="19"/>
          <w:szCs w:val="19"/>
          <w:lang w:eastAsia="en-US" w:bidi="hi-IN"/>
        </w:rPr>
      </w:r>
      <w:r w:rsidRPr="00251954">
        <w:rPr>
          <w:rFonts w:ascii="Verdana" w:eastAsia="Noto Sans HK" w:hAnsi="Verdana" w:cs="Source Sans Pro"/>
          <w:kern w:val="2"/>
          <w:sz w:val="19"/>
          <w:szCs w:val="19"/>
          <w:lang w:eastAsia="en-US" w:bidi="hi-IN"/>
        </w:rPr>
        <w:fldChar w:fldCharType="end"/>
      </w:r>
      <w:r w:rsidRPr="00251954">
        <w:rPr>
          <w:rFonts w:ascii="Verdana" w:eastAsia="Noto Sans HK" w:hAnsi="Verdana" w:cs="Source Sans Pro"/>
          <w:kern w:val="2"/>
          <w:sz w:val="19"/>
          <w:szCs w:val="19"/>
          <w:lang w:eastAsia="en-US" w:bidi="hi-IN"/>
        </w:rPr>
        <w:t xml:space="preserve">de este Pliego. </w:t>
      </w:r>
    </w:p>
    <w:p w14:paraId="4F1A0793" w14:textId="77777777" w:rsidR="00E233B8" w:rsidRPr="00251954" w:rsidRDefault="00E233B8" w:rsidP="0058630A">
      <w:pPr>
        <w:pStyle w:val="Normal1"/>
        <w:spacing w:after="0"/>
        <w:rPr>
          <w:rFonts w:ascii="Verdana" w:hAnsi="Verdana"/>
          <w:b/>
          <w:bCs/>
          <w:color w:val="auto"/>
          <w:sz w:val="19"/>
          <w:szCs w:val="19"/>
        </w:rPr>
      </w:pPr>
    </w:p>
    <w:p w14:paraId="34A17D0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De conformidad con lo establecido en el artículo 4 de la Ley 25/2013, de 27 de diciembre, de impulso de la factura electrónica y creación del registro contable de facturas en el Sector Público están obligadas al uso de la factura electrónica y a su presentación a través del Punto General de Entrada de Facturas Electrónicas de la Administración General del Estado (</w:t>
      </w:r>
      <w:proofErr w:type="spellStart"/>
      <w:r w:rsidRPr="00251954">
        <w:rPr>
          <w:rFonts w:ascii="Verdana" w:hAnsi="Verdana"/>
          <w:color w:val="auto"/>
          <w:sz w:val="19"/>
          <w:szCs w:val="19"/>
        </w:rPr>
        <w:t>FACe</w:t>
      </w:r>
      <w:proofErr w:type="spellEnd"/>
      <w:r w:rsidRPr="00251954">
        <w:rPr>
          <w:rFonts w:ascii="Verdana" w:hAnsi="Verdana"/>
          <w:color w:val="auto"/>
          <w:sz w:val="19"/>
          <w:szCs w:val="19"/>
        </w:rPr>
        <w:t>), las entidades indicadas a continuación:</w:t>
      </w:r>
    </w:p>
    <w:p w14:paraId="32463B3A" w14:textId="77777777" w:rsidR="00B8288E" w:rsidRPr="00251954" w:rsidRDefault="00B8288E" w:rsidP="0058630A">
      <w:pPr>
        <w:pStyle w:val="Normal1"/>
        <w:spacing w:after="0"/>
        <w:rPr>
          <w:rFonts w:ascii="Verdana" w:hAnsi="Verdana"/>
          <w:color w:val="auto"/>
          <w:sz w:val="19"/>
          <w:szCs w:val="19"/>
        </w:rPr>
      </w:pPr>
    </w:p>
    <w:p w14:paraId="4B5AF710" w14:textId="77777777" w:rsidR="00E233B8" w:rsidRPr="00251954" w:rsidRDefault="00F66C1C" w:rsidP="0058630A">
      <w:pPr>
        <w:pStyle w:val="xl29"/>
        <w:numPr>
          <w:ilvl w:val="0"/>
          <w:numId w:val="36"/>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Sociedades anónimas.</w:t>
      </w:r>
    </w:p>
    <w:p w14:paraId="7BC4F63A" w14:textId="77777777" w:rsidR="00E233B8" w:rsidRPr="00251954" w:rsidRDefault="00F66C1C" w:rsidP="0058630A">
      <w:pPr>
        <w:pStyle w:val="xl29"/>
        <w:numPr>
          <w:ilvl w:val="0"/>
          <w:numId w:val="36"/>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Sociedades de responsabilidad limitada.</w:t>
      </w:r>
    </w:p>
    <w:p w14:paraId="4E2711F8" w14:textId="77777777" w:rsidR="00E233B8" w:rsidRPr="00251954" w:rsidRDefault="00F66C1C" w:rsidP="0058630A">
      <w:pPr>
        <w:pStyle w:val="xl29"/>
        <w:numPr>
          <w:ilvl w:val="0"/>
          <w:numId w:val="36"/>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Personas jurídicas y entidades sin personalidad jurídica que carezcan de nacionalidad española.</w:t>
      </w:r>
    </w:p>
    <w:p w14:paraId="4BE93D85" w14:textId="77777777" w:rsidR="00E233B8" w:rsidRPr="00251954" w:rsidRDefault="00F66C1C" w:rsidP="0058630A">
      <w:pPr>
        <w:pStyle w:val="xl29"/>
        <w:numPr>
          <w:ilvl w:val="0"/>
          <w:numId w:val="36"/>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Establecimientos permanentes y sucursales de entidades no residentes en territorio español en los términos que establece la normativa tributaria.</w:t>
      </w:r>
    </w:p>
    <w:p w14:paraId="4DE9FCC5" w14:textId="77777777" w:rsidR="00E233B8" w:rsidRPr="00251954" w:rsidRDefault="00F66C1C" w:rsidP="0058630A">
      <w:pPr>
        <w:pStyle w:val="xl29"/>
        <w:numPr>
          <w:ilvl w:val="0"/>
          <w:numId w:val="36"/>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Uniones temporales de empresas.</w:t>
      </w:r>
    </w:p>
    <w:p w14:paraId="2492E929" w14:textId="77777777" w:rsidR="00E233B8" w:rsidRPr="00251954" w:rsidRDefault="00F66C1C" w:rsidP="0058630A">
      <w:pPr>
        <w:pStyle w:val="xl29"/>
        <w:numPr>
          <w:ilvl w:val="0"/>
          <w:numId w:val="36"/>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Agrupación de interés económico, Agrupación de interés económico europea, Fondo de Pensiones, Fondo de capital riesgo, Fondo de inversiones, Fondo de utilización de activos, Fondo de regularización del mercado hipotecario, Fondo de titulización hipotecaria o Fondo de garantía de inversiones.</w:t>
      </w:r>
    </w:p>
    <w:p w14:paraId="33078A55" w14:textId="77777777" w:rsidR="00E233B8" w:rsidRPr="00251954" w:rsidRDefault="00E233B8" w:rsidP="0058630A">
      <w:pPr>
        <w:pStyle w:val="Normal1"/>
        <w:spacing w:after="0"/>
        <w:ind w:left="720"/>
        <w:rPr>
          <w:rFonts w:ascii="Verdana" w:hAnsi="Verdana"/>
          <w:b/>
          <w:bCs/>
          <w:color w:val="auto"/>
          <w:sz w:val="19"/>
          <w:szCs w:val="19"/>
        </w:rPr>
      </w:pPr>
    </w:p>
    <w:p w14:paraId="4352C0CF" w14:textId="77777777" w:rsidR="00E233B8" w:rsidRPr="00251954" w:rsidRDefault="00F66C1C" w:rsidP="0058630A">
      <w:pPr>
        <w:pStyle w:val="Normal1"/>
        <w:spacing w:after="0"/>
        <w:rPr>
          <w:rFonts w:ascii="Verdana" w:hAnsi="Verdana"/>
          <w:b/>
          <w:bCs/>
          <w:color w:val="auto"/>
          <w:sz w:val="19"/>
          <w:szCs w:val="19"/>
          <w:shd w:val="clear" w:color="auto" w:fill="729FCF"/>
        </w:rPr>
      </w:pPr>
      <w:r w:rsidRPr="00251954">
        <w:rPr>
          <w:rFonts w:ascii="Verdana" w:hAnsi="Verdana"/>
          <w:color w:val="auto"/>
          <w:sz w:val="19"/>
          <w:szCs w:val="19"/>
        </w:rPr>
        <w:t>Se excluyen de dicha obligación las facturas cuyo importe sea de hasta 5.000 euros, y las emitidas por las personas o entidades proveedoras a los servicios en el exterior, hasta que dichas facturas puedan satisfacer los requerimientos para su presentación a través del Punto General de Entrada de Facturas Electrónicas, y los servicios en el exterior dispongan de los medios y sistemas apropiados para su recepción en dichos servicios.</w:t>
      </w:r>
    </w:p>
    <w:p w14:paraId="58BBAE8C" w14:textId="77777777" w:rsidR="00E233B8" w:rsidRPr="00251954" w:rsidRDefault="00E233B8" w:rsidP="0058630A">
      <w:pPr>
        <w:pStyle w:val="Normal1"/>
        <w:spacing w:after="0"/>
        <w:rPr>
          <w:rFonts w:ascii="Verdana" w:hAnsi="Verdana"/>
          <w:color w:val="auto"/>
          <w:sz w:val="19"/>
          <w:szCs w:val="19"/>
        </w:rPr>
      </w:pPr>
    </w:p>
    <w:p w14:paraId="3324198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No obstante, será obligatorio el uso de la factura electrónica independientemente de su cuantía, para cualquiera de las citadas entidades que anteriormente haya presentado una factura electrónica en el Punto General de Entrada de Facturas Electrónicas, dirigida a la Administración de la Junta de Andalucía o a cualquiera de las entidades incluidas en el artículo 2.1 a), b), c) y d) de la Orden de 29 de enero de 2015, por la que se regula el punto general de entrada de facturas electrónicas de la Comunidad Autónoma de Andalucía, así como el uso de la factura electrónica en la Administración de la Junta de Andalucía y en las entidades del sector público andaluz.</w:t>
      </w:r>
    </w:p>
    <w:p w14:paraId="0AF46D19" w14:textId="77777777" w:rsidR="00E233B8" w:rsidRPr="00251954" w:rsidRDefault="00E233B8" w:rsidP="0058630A">
      <w:pPr>
        <w:pStyle w:val="Normal1"/>
        <w:spacing w:after="0"/>
        <w:rPr>
          <w:rFonts w:ascii="Verdana" w:hAnsi="Verdana"/>
          <w:color w:val="auto"/>
          <w:sz w:val="19"/>
          <w:szCs w:val="19"/>
        </w:rPr>
      </w:pPr>
    </w:p>
    <w:p w14:paraId="5E0A00C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Las facturas que no reúnan los requisitos legales, no concuerden con las cantidades certificadas o carezcan de algún otro requisito de los establecidos en el este pliego para su aprobación, serán formalmente devueltas al contratista para su subsanación. </w:t>
      </w:r>
    </w:p>
    <w:p w14:paraId="40CC513F" w14:textId="77777777" w:rsidR="00E233B8" w:rsidRPr="00251954" w:rsidRDefault="00E233B8" w:rsidP="0058630A">
      <w:pPr>
        <w:pStyle w:val="Normal1"/>
        <w:spacing w:after="0"/>
        <w:rPr>
          <w:rFonts w:ascii="Verdana" w:hAnsi="Verdana"/>
          <w:color w:val="auto"/>
          <w:sz w:val="19"/>
          <w:szCs w:val="19"/>
        </w:rPr>
      </w:pPr>
    </w:p>
    <w:p w14:paraId="7955A2E4" w14:textId="77777777" w:rsidR="00E233B8" w:rsidRPr="00251954" w:rsidRDefault="00744565" w:rsidP="0058630A">
      <w:pPr>
        <w:pStyle w:val="Ttulo2"/>
        <w:rPr>
          <w:rFonts w:ascii="Verdana" w:hAnsi="Verdana"/>
          <w:noProof/>
          <w:sz w:val="19"/>
          <w:szCs w:val="19"/>
        </w:rPr>
      </w:pPr>
      <w:bookmarkStart w:id="85" w:name="Ref_CLÁUSULA_PROPIEDAD_DE_LOS_TRABAJOS_R"/>
      <w:bookmarkStart w:id="86" w:name="_Toc220918794"/>
      <w:bookmarkEnd w:id="85"/>
      <w:r>
        <w:rPr>
          <w:rFonts w:ascii="Verdana" w:hAnsi="Verdana"/>
          <w:noProof/>
          <w:sz w:val="19"/>
          <w:szCs w:val="19"/>
        </w:rPr>
        <w:t>2</w:t>
      </w:r>
      <w:r w:rsidR="003664D7" w:rsidRPr="00251954">
        <w:rPr>
          <w:rFonts w:ascii="Verdana" w:hAnsi="Verdana"/>
          <w:noProof/>
          <w:sz w:val="19"/>
          <w:szCs w:val="19"/>
        </w:rPr>
        <w:t>3</w:t>
      </w:r>
      <w:r w:rsidR="00F66C1C" w:rsidRPr="00251954">
        <w:rPr>
          <w:rFonts w:ascii="Verdana" w:hAnsi="Verdana"/>
          <w:noProof/>
          <w:sz w:val="19"/>
          <w:szCs w:val="19"/>
        </w:rPr>
        <w:t>. Propiedad de los trabajos realizados.</w:t>
      </w:r>
      <w:bookmarkEnd w:id="86"/>
    </w:p>
    <w:p w14:paraId="65571031" w14:textId="77777777" w:rsidR="00E233B8" w:rsidRPr="00251954" w:rsidRDefault="00E233B8" w:rsidP="0058630A">
      <w:pPr>
        <w:pStyle w:val="Normal1"/>
        <w:spacing w:after="0"/>
        <w:rPr>
          <w:rFonts w:ascii="Verdana" w:hAnsi="Verdana" w:cs="NewsGotT"/>
          <w:b/>
          <w:bCs/>
          <w:color w:val="auto"/>
          <w:sz w:val="19"/>
          <w:szCs w:val="19"/>
        </w:rPr>
      </w:pPr>
    </w:p>
    <w:p w14:paraId="5815224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Salvo que se disponga otra cosa en el Anexo I-</w:t>
      </w:r>
      <w:r w:rsidR="00C6218D" w:rsidRPr="00251954">
        <w:rPr>
          <w:rFonts w:ascii="Verdana" w:hAnsi="Verdana"/>
          <w:color w:val="auto"/>
          <w:sz w:val="19"/>
          <w:szCs w:val="19"/>
        </w:rPr>
        <w:t>a</w:t>
      </w:r>
      <w:r w:rsidRPr="00251954">
        <w:rPr>
          <w:rFonts w:ascii="Verdana" w:hAnsi="Verdana"/>
          <w:color w:val="auto"/>
          <w:sz w:val="19"/>
          <w:szCs w:val="19"/>
        </w:rPr>
        <w:t>partado</w:t>
      </w:r>
      <w:r w:rsidR="00C6218D" w:rsidRPr="00251954">
        <w:rPr>
          <w:rFonts w:ascii="Verdana" w:hAnsi="Verdana"/>
          <w:color w:val="auto"/>
          <w:sz w:val="19"/>
          <w:szCs w:val="19"/>
        </w:rPr>
        <w:t xml:space="preserve"> 13</w:t>
      </w:r>
      <w:r w:rsidRPr="00251954">
        <w:rPr>
          <w:rFonts w:ascii="Verdana" w:hAnsi="Verdana"/>
          <w:color w:val="auto"/>
          <w:sz w:val="19"/>
          <w:szCs w:val="19"/>
        </w:rPr>
        <w:t xml:space="preserve"> o en el documento contractual, los contratos de servicios que tengan por objeto la adquisición de programas de ordenador desarrollados a medida o el desarrollo y la puesta a disposición de productos protegidos por un derecho de propiedad intelectual o industrial llevarán aparejada la cesión de este derecho a </w:t>
      </w:r>
      <w:r w:rsidR="00BF6189" w:rsidRPr="00251954">
        <w:rPr>
          <w:rFonts w:ascii="Verdana" w:hAnsi="Verdana"/>
          <w:i/>
          <w:color w:val="auto"/>
          <w:sz w:val="19"/>
          <w:szCs w:val="19"/>
        </w:rPr>
        <w:t>Turismo y Deporte de Andalucía</w:t>
      </w:r>
      <w:r w:rsidR="00674626" w:rsidRPr="00251954">
        <w:rPr>
          <w:rFonts w:ascii="Verdana" w:hAnsi="Verdana"/>
          <w:color w:val="auto"/>
          <w:sz w:val="19"/>
          <w:szCs w:val="19"/>
        </w:rPr>
        <w:t>.</w:t>
      </w:r>
      <w:r w:rsidRPr="00251954">
        <w:rPr>
          <w:rFonts w:ascii="Verdana" w:hAnsi="Verdana"/>
          <w:color w:val="auto"/>
          <w:sz w:val="19"/>
          <w:szCs w:val="19"/>
        </w:rPr>
        <w:t xml:space="preserve"> En todo caso, y aun cuando se excluya la cesión de los derechos de propiedad intelectual, el órgano de contratación podrá siempre autorizar el uso del correspondiente producto a los entes, organismos y entidades pertenecientes al sector público.</w:t>
      </w:r>
    </w:p>
    <w:p w14:paraId="3DD209DD" w14:textId="77777777" w:rsidR="00E233B8" w:rsidRPr="00251954" w:rsidRDefault="00E233B8" w:rsidP="0058630A">
      <w:pPr>
        <w:pStyle w:val="Normal1"/>
        <w:spacing w:after="0"/>
        <w:rPr>
          <w:rFonts w:ascii="Verdana" w:hAnsi="Verdana"/>
          <w:color w:val="auto"/>
          <w:sz w:val="19"/>
          <w:szCs w:val="19"/>
        </w:rPr>
      </w:pPr>
    </w:p>
    <w:p w14:paraId="3DD142F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De acuerdo con lo establecido en el artículo 16 del Real Decreto 203/2021, de 30 de marzo, por el que se aprueba el Reglamento de actuación y funcionamiento del sector público por medios electrónicos, en el caso de contratos que tengan por finalidad el desarrollo de nuevas aplicaciones informáticas, el contrato incluirá:</w:t>
      </w:r>
    </w:p>
    <w:p w14:paraId="2002FC36" w14:textId="77777777" w:rsidR="00B8288E" w:rsidRPr="00251954" w:rsidRDefault="00B8288E" w:rsidP="0058630A">
      <w:pPr>
        <w:pStyle w:val="Normal1"/>
        <w:spacing w:after="0"/>
        <w:rPr>
          <w:rFonts w:ascii="Verdana" w:hAnsi="Verdana"/>
          <w:color w:val="auto"/>
          <w:sz w:val="19"/>
          <w:szCs w:val="19"/>
        </w:rPr>
      </w:pPr>
    </w:p>
    <w:p w14:paraId="2D926E79" w14:textId="77777777" w:rsidR="00E233B8" w:rsidRPr="00251954" w:rsidRDefault="00F66C1C" w:rsidP="0058630A">
      <w:pPr>
        <w:pStyle w:val="xl29"/>
        <w:numPr>
          <w:ilvl w:val="0"/>
          <w:numId w:val="37"/>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La adquisición por parte de la Junta de Andalucía de los derechos completos de propiedad intelectual de las aplicaciones y cualquier otro objeto de información que se desarrollen como objeto del contrato.</w:t>
      </w:r>
    </w:p>
    <w:p w14:paraId="65A4DD0A" w14:textId="77777777" w:rsidR="00B9222E" w:rsidRPr="00251954" w:rsidRDefault="00B9222E" w:rsidP="0058630A">
      <w:pPr>
        <w:pStyle w:val="xl29"/>
        <w:spacing w:before="0" w:beforeAutospacing="0" w:after="0" w:afterAutospacing="0"/>
        <w:ind w:left="720"/>
        <w:rPr>
          <w:rFonts w:ascii="Verdana" w:eastAsia="Noto Sans HK" w:hAnsi="Verdana" w:cs="Source Sans Pro"/>
          <w:kern w:val="2"/>
          <w:sz w:val="19"/>
          <w:szCs w:val="19"/>
          <w:lang w:eastAsia="en-US" w:bidi="hi-IN"/>
        </w:rPr>
      </w:pPr>
    </w:p>
    <w:p w14:paraId="00C0B49C" w14:textId="77777777" w:rsidR="00E233B8" w:rsidRPr="00251954" w:rsidRDefault="00F66C1C" w:rsidP="0058630A">
      <w:pPr>
        <w:pStyle w:val="xl29"/>
        <w:numPr>
          <w:ilvl w:val="0"/>
          <w:numId w:val="37"/>
        </w:numPr>
        <w:spacing w:before="0" w:beforeAutospacing="0" w:after="0" w:afterAutospacing="0"/>
        <w:rPr>
          <w:rFonts w:ascii="Verdana" w:eastAsia="Noto Sans HK" w:hAnsi="Verdana" w:cs="Source Sans Pro"/>
          <w:kern w:val="2"/>
          <w:sz w:val="19"/>
          <w:szCs w:val="19"/>
          <w:lang w:eastAsia="en-US" w:bidi="hi-IN"/>
        </w:rPr>
      </w:pPr>
      <w:r w:rsidRPr="00251954">
        <w:rPr>
          <w:rFonts w:ascii="Verdana" w:eastAsia="Noto Sans HK" w:hAnsi="Verdana" w:cs="Source Sans Pro"/>
          <w:kern w:val="2"/>
          <w:sz w:val="19"/>
          <w:szCs w:val="19"/>
          <w:lang w:eastAsia="en-US" w:bidi="hi-IN"/>
        </w:rPr>
        <w:t>En el caso de reutilizar activos previamente existentes, la entidad contratante recibirá un producto que pueda ofrecer para su reutilización posterior a otras Administraciones Públicas. Además, en el caso de partir de productos de fuentes abiertas, que sea posible declarar como de fuentes abiertas la futura aplicación desarrollada.</w:t>
      </w:r>
    </w:p>
    <w:p w14:paraId="7BDD6E54" w14:textId="77777777" w:rsidR="00E233B8" w:rsidRPr="00251954" w:rsidRDefault="00E233B8" w:rsidP="0058630A">
      <w:pPr>
        <w:pStyle w:val="Normal1"/>
        <w:spacing w:after="0"/>
        <w:ind w:left="720"/>
        <w:rPr>
          <w:rFonts w:ascii="Verdana" w:hAnsi="Verdana"/>
          <w:color w:val="auto"/>
          <w:sz w:val="19"/>
          <w:szCs w:val="19"/>
        </w:rPr>
      </w:pPr>
    </w:p>
    <w:p w14:paraId="78DE8C6B"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color w:val="auto"/>
          <w:sz w:val="19"/>
          <w:szCs w:val="19"/>
        </w:rPr>
        <w:t xml:space="preserve">La persona contratista tendrá la obligación de proporcionar en soporte informático a </w:t>
      </w:r>
      <w:r w:rsidR="00BF6189" w:rsidRPr="00251954">
        <w:rPr>
          <w:rFonts w:ascii="Verdana" w:hAnsi="Verdana"/>
          <w:i/>
          <w:color w:val="auto"/>
          <w:sz w:val="19"/>
          <w:szCs w:val="19"/>
        </w:rPr>
        <w:t>Turismo y Deporte de Andalucía</w:t>
      </w:r>
      <w:r w:rsidR="00A671CC" w:rsidRPr="00251954">
        <w:rPr>
          <w:rFonts w:ascii="Verdana" w:hAnsi="Verdana"/>
          <w:i/>
          <w:color w:val="auto"/>
          <w:sz w:val="19"/>
          <w:szCs w:val="19"/>
        </w:rPr>
        <w:t xml:space="preserve"> </w:t>
      </w:r>
      <w:r w:rsidRPr="00251954">
        <w:rPr>
          <w:rFonts w:ascii="Verdana" w:hAnsi="Verdana" w:cs="NewsGotT"/>
          <w:color w:val="auto"/>
          <w:sz w:val="19"/>
          <w:szCs w:val="19"/>
        </w:rPr>
        <w:t>todos los datos, cálculos, procesos y procedimientos empleados durante la elaboración de los trabajos.</w:t>
      </w:r>
    </w:p>
    <w:p w14:paraId="0CBDCCA6" w14:textId="77777777" w:rsidR="00B8288E" w:rsidRPr="00251954" w:rsidRDefault="00B8288E" w:rsidP="0058630A">
      <w:pPr>
        <w:pStyle w:val="Normal1"/>
        <w:spacing w:after="0"/>
        <w:rPr>
          <w:rFonts w:ascii="Verdana" w:hAnsi="Verdana" w:cs="NewsGotT"/>
          <w:color w:val="auto"/>
          <w:sz w:val="19"/>
          <w:szCs w:val="19"/>
        </w:rPr>
      </w:pPr>
    </w:p>
    <w:p w14:paraId="6860C5CF" w14:textId="77777777" w:rsidR="00E233B8" w:rsidRPr="00251954" w:rsidRDefault="00B8288E" w:rsidP="0058630A">
      <w:pPr>
        <w:pStyle w:val="Ttulo2"/>
        <w:rPr>
          <w:rFonts w:ascii="Verdana" w:hAnsi="Verdana"/>
          <w:sz w:val="19"/>
          <w:szCs w:val="19"/>
        </w:rPr>
      </w:pPr>
      <w:bookmarkStart w:id="87" w:name="Ref_CLÁUSULA_MODIFICACIÓN_DEL_CONTRATO"/>
      <w:bookmarkStart w:id="88" w:name="_Toc220918795"/>
      <w:bookmarkEnd w:id="87"/>
      <w:r w:rsidRPr="00251954">
        <w:rPr>
          <w:rFonts w:ascii="Verdana" w:hAnsi="Verdana" w:cs="NewsGotT"/>
          <w:sz w:val="19"/>
          <w:szCs w:val="19"/>
        </w:rPr>
        <w:t>2</w:t>
      </w:r>
      <w:r w:rsidR="003664D7" w:rsidRPr="00251954">
        <w:rPr>
          <w:rFonts w:ascii="Verdana" w:hAnsi="Verdana" w:cs="NewsGotT"/>
          <w:sz w:val="19"/>
          <w:szCs w:val="19"/>
        </w:rPr>
        <w:t>4</w:t>
      </w:r>
      <w:r w:rsidR="00F66C1C" w:rsidRPr="00251954">
        <w:rPr>
          <w:rFonts w:ascii="Verdana" w:hAnsi="Verdana" w:cs="NewsGotT"/>
          <w:sz w:val="19"/>
          <w:szCs w:val="19"/>
        </w:rPr>
        <w:t>. Modificación del contrato.</w:t>
      </w:r>
      <w:bookmarkEnd w:id="88"/>
    </w:p>
    <w:p w14:paraId="6391774E" w14:textId="77777777" w:rsidR="00E233B8" w:rsidRPr="00251954" w:rsidRDefault="00E233B8" w:rsidP="0058630A">
      <w:pPr>
        <w:pStyle w:val="Normal1"/>
        <w:spacing w:after="0"/>
        <w:rPr>
          <w:rFonts w:ascii="Verdana" w:hAnsi="Verdana" w:cs="NewsGotT"/>
          <w:color w:val="auto"/>
          <w:sz w:val="19"/>
          <w:szCs w:val="19"/>
          <w:shd w:val="clear" w:color="auto" w:fill="FFB66C"/>
        </w:rPr>
      </w:pPr>
    </w:p>
    <w:p w14:paraId="5E9AD4C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fldChar w:fldCharType="begin"/>
      </w:r>
      <w:r w:rsidRPr="00251954">
        <w:rPr>
          <w:rFonts w:ascii="Verdana" w:hAnsi="Verdana" w:cs="NewsGotT"/>
          <w:color w:val="auto"/>
          <w:sz w:val="19"/>
          <w:szCs w:val="19"/>
        </w:rPr>
        <w:instrText xml:space="preserve"> SEQ modificacion \* ARABIC </w:instrText>
      </w:r>
      <w:r w:rsidRPr="00251954">
        <w:rPr>
          <w:rFonts w:ascii="Verdana" w:hAnsi="Verdana" w:cs="NewsGotT"/>
          <w:color w:val="auto"/>
          <w:sz w:val="19"/>
          <w:szCs w:val="19"/>
        </w:rPr>
        <w:fldChar w:fldCharType="separate"/>
      </w:r>
      <w:r w:rsidR="00114086" w:rsidRPr="00251954">
        <w:rPr>
          <w:rFonts w:ascii="Verdana" w:hAnsi="Verdana" w:cs="NewsGotT"/>
          <w:noProof/>
          <w:color w:val="auto"/>
          <w:sz w:val="19"/>
          <w:szCs w:val="19"/>
        </w:rPr>
        <w:t>1</w:t>
      </w:r>
      <w:r w:rsidRPr="00251954">
        <w:rPr>
          <w:rFonts w:ascii="Verdana" w:hAnsi="Verdana" w:cs="NewsGotT"/>
          <w:color w:val="auto"/>
          <w:sz w:val="19"/>
          <w:szCs w:val="19"/>
        </w:rPr>
        <w:fldChar w:fldCharType="end"/>
      </w:r>
      <w:r w:rsidR="00A61217" w:rsidRPr="00251954">
        <w:rPr>
          <w:rFonts w:ascii="Verdana" w:hAnsi="Verdana" w:cs="NewsGotT"/>
          <w:color w:val="auto"/>
          <w:sz w:val="19"/>
          <w:szCs w:val="19"/>
        </w:rPr>
        <w:t xml:space="preserve">. </w:t>
      </w:r>
      <w:r w:rsidR="00A61217" w:rsidRPr="00251954">
        <w:rPr>
          <w:rFonts w:ascii="Verdana" w:eastAsia="MS Mincho" w:hAnsi="Verdana" w:cs="NewsGotT"/>
          <w:color w:val="auto"/>
          <w:sz w:val="19"/>
          <w:szCs w:val="19"/>
          <w:lang w:val="es-ES_tradnl" w:eastAsia="ja-JP"/>
        </w:rPr>
        <w:t xml:space="preserve">Los contratos de </w:t>
      </w:r>
      <w:r w:rsidR="003272E9" w:rsidRPr="00251954">
        <w:rPr>
          <w:rFonts w:ascii="Verdana" w:eastAsia="MS Mincho" w:hAnsi="Verdana" w:cs="NewsGotT"/>
          <w:i/>
          <w:color w:val="auto"/>
          <w:sz w:val="19"/>
          <w:szCs w:val="19"/>
          <w:lang w:val="es-ES_tradnl" w:eastAsia="ja-JP"/>
        </w:rPr>
        <w:t>Turismo y Deporte de Andalucía</w:t>
      </w:r>
      <w:r w:rsidR="00A61217" w:rsidRPr="00251954">
        <w:rPr>
          <w:rFonts w:ascii="Verdana" w:eastAsia="MS Mincho" w:hAnsi="Verdana" w:cs="NewsGotT"/>
          <w:color w:val="auto"/>
          <w:sz w:val="19"/>
          <w:szCs w:val="19"/>
          <w:lang w:val="es-ES_tradnl" w:eastAsia="ja-JP"/>
        </w:rPr>
        <w:t xml:space="preserve"> podrán modificarse durante su vigencia hasta un máximo del 20% del precio inicial cuando en el </w:t>
      </w:r>
      <w:r w:rsidR="001A5B33" w:rsidRPr="00251954">
        <w:rPr>
          <w:rFonts w:ascii="Verdana" w:hAnsi="Verdana" w:cs="NewsGotT"/>
          <w:color w:val="auto"/>
          <w:sz w:val="19"/>
          <w:szCs w:val="19"/>
        </w:rPr>
        <w:t>Anexo I-apartado 15</w:t>
      </w:r>
      <w:r w:rsidR="00A61217" w:rsidRPr="00251954">
        <w:rPr>
          <w:rFonts w:ascii="Verdana" w:eastAsia="MS Mincho" w:hAnsi="Verdana" w:cs="NewsGotT"/>
          <w:color w:val="auto"/>
          <w:sz w:val="19"/>
          <w:szCs w:val="19"/>
          <w:lang w:val="es-ES_tradnl" w:eastAsia="ja-JP"/>
        </w:rPr>
        <w:t xml:space="preserve"> se hubiera advertido expresamente de esta posibilidad en los términos del art. 204 de la LCSP.</w:t>
      </w:r>
    </w:p>
    <w:p w14:paraId="74E1061E" w14:textId="77777777" w:rsidR="00E233B8" w:rsidRPr="00251954" w:rsidRDefault="00E233B8" w:rsidP="0058630A">
      <w:pPr>
        <w:pStyle w:val="Normal1"/>
        <w:spacing w:after="0"/>
        <w:rPr>
          <w:rFonts w:ascii="Verdana" w:hAnsi="Verdana" w:cs="NewsGotT"/>
          <w:color w:val="auto"/>
          <w:sz w:val="19"/>
          <w:szCs w:val="19"/>
        </w:rPr>
      </w:pPr>
    </w:p>
    <w:p w14:paraId="77B49F7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En el Anexo I-apartado</w:t>
      </w:r>
      <w:r w:rsidR="00C6218D" w:rsidRPr="00251954">
        <w:rPr>
          <w:rFonts w:ascii="Verdana" w:hAnsi="Verdana" w:cs="NewsGotT"/>
          <w:color w:val="auto"/>
          <w:sz w:val="19"/>
          <w:szCs w:val="19"/>
        </w:rPr>
        <w:t xml:space="preserve"> 1</w:t>
      </w:r>
      <w:r w:rsidR="00B8288E" w:rsidRPr="00251954">
        <w:rPr>
          <w:rFonts w:ascii="Verdana" w:hAnsi="Verdana" w:cs="NewsGotT"/>
          <w:color w:val="auto"/>
          <w:sz w:val="19"/>
          <w:szCs w:val="19"/>
        </w:rPr>
        <w:t>5</w:t>
      </w:r>
      <w:r w:rsidRPr="00251954">
        <w:rPr>
          <w:rFonts w:ascii="Verdana" w:hAnsi="Verdana" w:cs="NewsGotT"/>
          <w:color w:val="auto"/>
          <w:sz w:val="19"/>
          <w:szCs w:val="19"/>
        </w:rPr>
        <w:fldChar w:fldCharType="begin"/>
      </w:r>
      <w:r w:rsidRPr="00251954">
        <w:rPr>
          <w:rFonts w:ascii="Verdana" w:hAnsi="Verdana" w:cs="NewsGotT"/>
          <w:color w:val="auto"/>
          <w:sz w:val="19"/>
          <w:szCs w:val="19"/>
        </w:rPr>
        <w:instrText xml:space="preserve"> REF Ref_ANEXO_I_-_MODIFICACIONES_DEL_CONTRAT \h </w:instrText>
      </w:r>
      <w:r w:rsidR="00674626" w:rsidRPr="00251954">
        <w:rPr>
          <w:rFonts w:ascii="Verdana" w:hAnsi="Verdana" w:cs="NewsGotT"/>
          <w:color w:val="auto"/>
          <w:sz w:val="19"/>
          <w:szCs w:val="19"/>
        </w:rPr>
        <w:instrText xml:space="preserve"> \* MERGEFORMAT </w:instrText>
      </w:r>
      <w:r w:rsidRPr="00251954">
        <w:rPr>
          <w:rFonts w:ascii="Verdana" w:hAnsi="Verdana" w:cs="NewsGotT"/>
          <w:color w:val="auto"/>
          <w:sz w:val="19"/>
          <w:szCs w:val="19"/>
        </w:rPr>
      </w:r>
      <w:r w:rsidRPr="00251954">
        <w:rPr>
          <w:rFonts w:ascii="Verdana" w:hAnsi="Verdana" w:cs="NewsGotT"/>
          <w:color w:val="auto"/>
          <w:sz w:val="19"/>
          <w:szCs w:val="19"/>
        </w:rPr>
        <w:fldChar w:fldCharType="end"/>
      </w:r>
      <w:r w:rsidR="00C6218D" w:rsidRPr="00251954">
        <w:rPr>
          <w:rFonts w:ascii="Verdana" w:hAnsi="Verdana" w:cs="NewsGotT"/>
          <w:color w:val="auto"/>
          <w:sz w:val="19"/>
          <w:szCs w:val="19"/>
        </w:rPr>
        <w:t xml:space="preserve"> </w:t>
      </w:r>
      <w:r w:rsidRPr="00251954">
        <w:rPr>
          <w:rFonts w:ascii="Verdana" w:hAnsi="Verdana" w:cs="NewsGotT"/>
          <w:color w:val="auto"/>
          <w:sz w:val="19"/>
          <w:szCs w:val="19"/>
        </w:rPr>
        <w:t xml:space="preserve">se indicará la posibilidad o no de modificación del contrato, detallándose, en caso afirmativo, de forma clara, precisa e inequívoca las condiciones en que podrá hacerse uso de la misma, así como el alcance, límites y naturaleza de dichas modificaciones, con expresa indicación del porcentaje del precio del contrato al que como máximo pueda afectar, que no podrá superar el 20% del precio inicial, de conformidad con lo establecido en el artículo 204 de la LCSP. Estas modificaciones no podrán suponer el establecimiento de nuevos precios unitarios no previstos en el contrato ni alterar la naturaleza global del contrato conforme al apartado 2 del artículo 204 de la LCSP. </w:t>
      </w:r>
    </w:p>
    <w:p w14:paraId="675667BA" w14:textId="77777777" w:rsidR="00E233B8" w:rsidRPr="00251954" w:rsidRDefault="00E233B8" w:rsidP="0058630A">
      <w:pPr>
        <w:pStyle w:val="Normal1"/>
        <w:spacing w:after="0"/>
        <w:rPr>
          <w:rFonts w:ascii="Verdana" w:hAnsi="Verdana" w:cs="NewsGotT"/>
          <w:color w:val="auto"/>
          <w:sz w:val="19"/>
          <w:szCs w:val="19"/>
        </w:rPr>
      </w:pPr>
    </w:p>
    <w:p w14:paraId="78D64021" w14:textId="77777777" w:rsidR="00E233B8" w:rsidRPr="00251954" w:rsidRDefault="00F66C1C" w:rsidP="0058630A">
      <w:pPr>
        <w:pStyle w:val="Normal1"/>
        <w:spacing w:after="0"/>
        <w:rPr>
          <w:rFonts w:ascii="Verdana" w:hAnsi="Verdana"/>
          <w:color w:val="auto"/>
          <w:sz w:val="19"/>
          <w:szCs w:val="19"/>
          <w:shd w:val="clear" w:color="auto" w:fill="729FCF"/>
        </w:rPr>
      </w:pPr>
      <w:r w:rsidRPr="00251954">
        <w:rPr>
          <w:rFonts w:ascii="Verdana" w:hAnsi="Verdana" w:cs="NewsGotT"/>
          <w:color w:val="auto"/>
          <w:sz w:val="19"/>
          <w:szCs w:val="19"/>
        </w:rPr>
        <w:t>En todo caso, se entenderá que se altera la naturaleza global del contrato si se sustituyen los servicios que se van a prestar por otros diferentes o se modifica el tipo de contrato. No se entenderá que se altera la naturaleza global del contrato cuando se sustituya algún servicio puntual.</w:t>
      </w:r>
    </w:p>
    <w:p w14:paraId="4E6731F7" w14:textId="77777777" w:rsidR="00E233B8" w:rsidRPr="00251954" w:rsidRDefault="00E233B8" w:rsidP="0058630A">
      <w:pPr>
        <w:pStyle w:val="Normal1"/>
        <w:spacing w:after="0"/>
        <w:rPr>
          <w:rFonts w:ascii="Verdana" w:hAnsi="Verdana" w:cs="NewsGotT"/>
          <w:color w:val="auto"/>
          <w:sz w:val="19"/>
          <w:szCs w:val="19"/>
        </w:rPr>
      </w:pPr>
    </w:p>
    <w:p w14:paraId="67F4B3D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Cs/>
          <w:color w:val="auto"/>
          <w:sz w:val="19"/>
          <w:szCs w:val="19"/>
        </w:rPr>
        <w:t xml:space="preserve">Las modificaciones no previstas en la documentación que rige la licitación se establecen en el artículo 205.2 de la LCSP. </w:t>
      </w:r>
    </w:p>
    <w:p w14:paraId="31A4E4AD" w14:textId="77777777" w:rsidR="00E233B8" w:rsidRPr="00251954" w:rsidRDefault="00E233B8" w:rsidP="0058630A">
      <w:pPr>
        <w:pStyle w:val="Normal1"/>
        <w:spacing w:after="0"/>
        <w:rPr>
          <w:rFonts w:ascii="Verdana" w:hAnsi="Verdana"/>
          <w:color w:val="auto"/>
          <w:sz w:val="19"/>
          <w:szCs w:val="19"/>
        </w:rPr>
      </w:pPr>
    </w:p>
    <w:p w14:paraId="1DE58DF4" w14:textId="4AD09840" w:rsidR="00E233B8" w:rsidRPr="00251954" w:rsidRDefault="00A61217" w:rsidP="0058630A">
      <w:pPr>
        <w:pStyle w:val="Normal1"/>
        <w:spacing w:after="0"/>
        <w:rPr>
          <w:rFonts w:ascii="Verdana" w:hAnsi="Verdana" w:cs="Arial"/>
          <w:bCs/>
          <w:color w:val="auto"/>
          <w:spacing w:val="-2"/>
          <w:sz w:val="19"/>
          <w:szCs w:val="19"/>
        </w:rPr>
      </w:pPr>
      <w:r w:rsidRPr="00251954">
        <w:rPr>
          <w:rFonts w:ascii="Verdana" w:hAnsi="Verdana" w:cs="Arial"/>
          <w:bCs/>
          <w:color w:val="auto"/>
          <w:spacing w:val="-2"/>
          <w:sz w:val="19"/>
          <w:szCs w:val="19"/>
        </w:rPr>
        <w:t>2</w:t>
      </w:r>
      <w:r w:rsidR="00F66C1C" w:rsidRPr="00251954">
        <w:rPr>
          <w:rFonts w:ascii="Verdana" w:hAnsi="Verdana" w:cs="Arial"/>
          <w:bCs/>
          <w:color w:val="auto"/>
          <w:spacing w:val="-2"/>
          <w:sz w:val="19"/>
          <w:szCs w:val="19"/>
        </w:rPr>
        <w:t>. En el caso de contratos en función de necesidades regulados en la disposición adicional trigésima tercera de la LCSP, cuando las necesidades reales fuesen superiores a las estimadas inicialmente, se podrá prever en el Anexo I-apartado</w:t>
      </w:r>
      <w:r w:rsidR="00781DEC" w:rsidRPr="00251954">
        <w:rPr>
          <w:rFonts w:ascii="Verdana" w:hAnsi="Verdana" w:cs="Arial"/>
          <w:bCs/>
          <w:color w:val="auto"/>
          <w:spacing w:val="-2"/>
          <w:sz w:val="19"/>
          <w:szCs w:val="19"/>
        </w:rPr>
        <w:t xml:space="preserve"> 15</w:t>
      </w:r>
      <w:r w:rsidR="00F66C1C" w:rsidRPr="00251954">
        <w:rPr>
          <w:rFonts w:ascii="Verdana" w:hAnsi="Verdana" w:cs="Times New Roman"/>
          <w:color w:val="auto"/>
          <w:spacing w:val="-3"/>
          <w:sz w:val="19"/>
          <w:szCs w:val="19"/>
        </w:rPr>
        <w:fldChar w:fldCharType="begin"/>
      </w:r>
      <w:r w:rsidR="00F66C1C" w:rsidRPr="00251954">
        <w:rPr>
          <w:rFonts w:ascii="Verdana" w:hAnsi="Verdana" w:cs="Times New Roman"/>
          <w:color w:val="auto"/>
          <w:spacing w:val="-3"/>
          <w:sz w:val="19"/>
          <w:szCs w:val="19"/>
        </w:rPr>
        <w:instrText xml:space="preserve"> REF Ref_ANEXO_I_-_MODIFICACIONES_DEL_CONTRAT \h </w:instrText>
      </w:r>
      <w:r w:rsidR="00674626" w:rsidRPr="00251954">
        <w:rPr>
          <w:rFonts w:ascii="Verdana" w:hAnsi="Verdana" w:cs="Times New Roman"/>
          <w:color w:val="auto"/>
          <w:spacing w:val="-3"/>
          <w:sz w:val="19"/>
          <w:szCs w:val="19"/>
        </w:rPr>
        <w:instrText xml:space="preserve"> \* MERGEFORMAT </w:instrText>
      </w:r>
      <w:r w:rsidR="00F66C1C" w:rsidRPr="00251954">
        <w:rPr>
          <w:rFonts w:ascii="Verdana" w:hAnsi="Verdana" w:cs="Times New Roman"/>
          <w:color w:val="auto"/>
          <w:spacing w:val="-3"/>
          <w:sz w:val="19"/>
          <w:szCs w:val="19"/>
        </w:rPr>
      </w:r>
      <w:r w:rsidR="00F66C1C" w:rsidRPr="00251954">
        <w:rPr>
          <w:rFonts w:ascii="Verdana" w:hAnsi="Verdana" w:cs="Times New Roman"/>
          <w:color w:val="auto"/>
          <w:spacing w:val="-3"/>
          <w:sz w:val="19"/>
          <w:szCs w:val="19"/>
        </w:rPr>
        <w:fldChar w:fldCharType="end"/>
      </w:r>
      <w:r w:rsidR="00C6218D" w:rsidRPr="00251954">
        <w:rPr>
          <w:rFonts w:ascii="Verdana" w:hAnsi="Verdana" w:cs="Times New Roman"/>
          <w:color w:val="auto"/>
          <w:spacing w:val="-3"/>
          <w:sz w:val="19"/>
          <w:szCs w:val="19"/>
        </w:rPr>
        <w:t xml:space="preserve"> </w:t>
      </w:r>
      <w:r w:rsidR="00F66C1C" w:rsidRPr="00251954">
        <w:rPr>
          <w:rFonts w:ascii="Verdana" w:hAnsi="Verdana" w:cs="Arial"/>
          <w:bCs/>
          <w:color w:val="auto"/>
          <w:spacing w:val="-2"/>
          <w:sz w:val="19"/>
          <w:szCs w:val="19"/>
        </w:rPr>
        <w:t xml:space="preserve">la posibilidad de que pueda modificarse el contrato como consecuencia de tal circunstancia, en los términos previstos en el artículo 204 de la LCSP. La citada modificación deberá tramitarse antes de que se agote el presupuesto máximo inicialmente aprobado, reservándose a tal fin el crédito necesario para cubrir el importe máximo de las nuevas necesidades. </w:t>
      </w:r>
    </w:p>
    <w:p w14:paraId="0A837999" w14:textId="77777777" w:rsidR="0055587D" w:rsidRPr="00251954" w:rsidRDefault="0055587D" w:rsidP="0058630A">
      <w:pPr>
        <w:pStyle w:val="Normal1"/>
        <w:spacing w:after="0"/>
        <w:rPr>
          <w:rFonts w:ascii="Verdana" w:hAnsi="Verdana" w:cs="Arial"/>
          <w:bCs/>
          <w:color w:val="auto"/>
          <w:spacing w:val="-2"/>
          <w:sz w:val="19"/>
          <w:szCs w:val="19"/>
        </w:rPr>
      </w:pPr>
    </w:p>
    <w:p w14:paraId="70DC9FA5" w14:textId="77777777" w:rsidR="00E233B8" w:rsidRPr="00251954" w:rsidRDefault="00A671CC" w:rsidP="0058630A">
      <w:pPr>
        <w:pStyle w:val="Ttulo2"/>
        <w:rPr>
          <w:rFonts w:ascii="Verdana" w:hAnsi="Verdana"/>
          <w:sz w:val="19"/>
          <w:szCs w:val="19"/>
        </w:rPr>
      </w:pPr>
      <w:bookmarkStart w:id="89" w:name="Ref_CLÁUSULA_EXTINCIÓN_DEL_CONTRATO_"/>
      <w:bookmarkStart w:id="90" w:name="_Toc220918796"/>
      <w:bookmarkEnd w:id="89"/>
      <w:r w:rsidRPr="00251954">
        <w:rPr>
          <w:rFonts w:ascii="Verdana" w:hAnsi="Verdana" w:cs="NewsGotT"/>
          <w:sz w:val="19"/>
          <w:szCs w:val="19"/>
        </w:rPr>
        <w:t>2</w:t>
      </w:r>
      <w:r w:rsidR="00481AEB" w:rsidRPr="00251954">
        <w:rPr>
          <w:rFonts w:ascii="Verdana" w:hAnsi="Verdana" w:cs="NewsGotT"/>
          <w:sz w:val="19"/>
          <w:szCs w:val="19"/>
        </w:rPr>
        <w:t>5</w:t>
      </w:r>
      <w:r w:rsidR="00F66C1C" w:rsidRPr="00251954">
        <w:rPr>
          <w:rFonts w:ascii="Verdana" w:hAnsi="Verdana" w:cs="NewsGotT"/>
          <w:sz w:val="19"/>
          <w:szCs w:val="19"/>
        </w:rPr>
        <w:t xml:space="preserve">. </w:t>
      </w:r>
      <w:r w:rsidR="000C5C97" w:rsidRPr="00251954">
        <w:rPr>
          <w:rFonts w:ascii="Verdana" w:hAnsi="Verdana" w:cs="NewsGotT"/>
          <w:sz w:val="19"/>
          <w:szCs w:val="19"/>
        </w:rPr>
        <w:t xml:space="preserve">Extinción </w:t>
      </w:r>
      <w:r w:rsidR="00A61217" w:rsidRPr="00251954">
        <w:rPr>
          <w:rFonts w:ascii="Verdana" w:hAnsi="Verdana" w:cs="NewsGotT"/>
          <w:sz w:val="19"/>
          <w:szCs w:val="19"/>
        </w:rPr>
        <w:t>del contrato</w:t>
      </w:r>
      <w:r w:rsidR="00F66C1C" w:rsidRPr="00251954">
        <w:rPr>
          <w:rFonts w:ascii="Verdana" w:hAnsi="Verdana" w:cs="NewsGotT"/>
          <w:sz w:val="19"/>
          <w:szCs w:val="19"/>
        </w:rPr>
        <w:t>.</w:t>
      </w:r>
      <w:bookmarkEnd w:id="90"/>
    </w:p>
    <w:p w14:paraId="5AE57E91" w14:textId="77777777" w:rsidR="00E233B8" w:rsidRPr="00251954" w:rsidRDefault="00E233B8" w:rsidP="0058630A">
      <w:pPr>
        <w:pStyle w:val="Normal1"/>
        <w:spacing w:after="0"/>
        <w:rPr>
          <w:rFonts w:ascii="Verdana" w:hAnsi="Verdana"/>
          <w:color w:val="auto"/>
          <w:sz w:val="19"/>
          <w:szCs w:val="19"/>
        </w:rPr>
      </w:pPr>
    </w:p>
    <w:p w14:paraId="313563CF" w14:textId="77777777" w:rsidR="000C5C97" w:rsidRPr="00251954" w:rsidRDefault="000C5C97" w:rsidP="0058630A">
      <w:pPr>
        <w:pStyle w:val="Normal1"/>
        <w:spacing w:after="0"/>
        <w:rPr>
          <w:rFonts w:ascii="Verdana" w:hAnsi="Verdana" w:cs="Arial"/>
          <w:bCs/>
          <w:color w:val="auto"/>
          <w:spacing w:val="-2"/>
          <w:sz w:val="19"/>
          <w:szCs w:val="19"/>
        </w:rPr>
      </w:pPr>
      <w:r w:rsidRPr="00251954">
        <w:rPr>
          <w:rFonts w:ascii="Verdana" w:hAnsi="Verdana" w:cs="Arial"/>
          <w:bCs/>
          <w:color w:val="auto"/>
          <w:spacing w:val="-2"/>
          <w:sz w:val="19"/>
          <w:szCs w:val="19"/>
        </w:rPr>
        <w:t>El contrato se extingue por cumplimiento o por resolución.</w:t>
      </w:r>
    </w:p>
    <w:p w14:paraId="6842BB96" w14:textId="77777777" w:rsidR="000C5C97" w:rsidRPr="00251954" w:rsidRDefault="000C5C97" w:rsidP="0058630A">
      <w:pPr>
        <w:pStyle w:val="Normal1"/>
        <w:spacing w:after="0"/>
        <w:rPr>
          <w:rFonts w:ascii="Verdana" w:hAnsi="Verdana" w:cs="Arial"/>
          <w:bCs/>
          <w:color w:val="auto"/>
          <w:spacing w:val="-2"/>
          <w:sz w:val="19"/>
          <w:szCs w:val="19"/>
        </w:rPr>
      </w:pPr>
    </w:p>
    <w:p w14:paraId="63235CF4" w14:textId="77777777" w:rsidR="000C5C97" w:rsidRPr="00251954" w:rsidRDefault="000C5C97" w:rsidP="0058630A">
      <w:pPr>
        <w:pStyle w:val="Normal1"/>
        <w:spacing w:after="0"/>
        <w:rPr>
          <w:rFonts w:ascii="Verdana" w:hAnsi="Verdana" w:cs="Arial"/>
          <w:bCs/>
          <w:color w:val="auto"/>
          <w:spacing w:val="-2"/>
          <w:sz w:val="19"/>
          <w:szCs w:val="19"/>
        </w:rPr>
      </w:pPr>
      <w:r w:rsidRPr="00251954">
        <w:rPr>
          <w:rFonts w:ascii="Verdana" w:hAnsi="Verdana" w:cs="Arial"/>
          <w:bCs/>
          <w:color w:val="auto"/>
          <w:spacing w:val="-2"/>
          <w:sz w:val="19"/>
          <w:szCs w:val="19"/>
        </w:rPr>
        <w:t>En todo caso, a la extinción del contrato, no podrá producirse en ningún caso la consolidación de las personas que hayan realizado los trabajos objeto del contrato como personal de la entidad contratante.</w:t>
      </w:r>
    </w:p>
    <w:p w14:paraId="5EB1F952" w14:textId="77777777" w:rsidR="000C5C97" w:rsidRPr="00251954" w:rsidRDefault="000C5C97" w:rsidP="0058630A">
      <w:pPr>
        <w:pStyle w:val="Normal1"/>
        <w:spacing w:after="0"/>
        <w:rPr>
          <w:rFonts w:ascii="Verdana" w:hAnsi="Verdana"/>
          <w:color w:val="auto"/>
          <w:sz w:val="19"/>
          <w:szCs w:val="19"/>
        </w:rPr>
      </w:pPr>
    </w:p>
    <w:p w14:paraId="6CB6A237" w14:textId="77777777" w:rsidR="000C5C97" w:rsidRPr="00251954" w:rsidRDefault="000C5C97" w:rsidP="0058630A">
      <w:pPr>
        <w:pStyle w:val="Ttulo3"/>
        <w:numPr>
          <w:ilvl w:val="0"/>
          <w:numId w:val="0"/>
        </w:numPr>
        <w:spacing w:before="0" w:after="0"/>
        <w:rPr>
          <w:rFonts w:ascii="Verdana" w:hAnsi="Verdana"/>
          <w:sz w:val="19"/>
          <w:szCs w:val="19"/>
        </w:rPr>
      </w:pPr>
      <w:bookmarkStart w:id="91" w:name="_Toc196816459"/>
      <w:bookmarkStart w:id="92" w:name="_Toc220918797"/>
      <w:r w:rsidRPr="00251954">
        <w:rPr>
          <w:rFonts w:ascii="Verdana" w:hAnsi="Verdana" w:cs="NewsGotT"/>
          <w:sz w:val="19"/>
          <w:szCs w:val="19"/>
        </w:rPr>
        <w:t>25.1. Extinción por cumplimiento del contrato.</w:t>
      </w:r>
      <w:bookmarkEnd w:id="91"/>
      <w:bookmarkEnd w:id="92"/>
    </w:p>
    <w:p w14:paraId="357A199B" w14:textId="77777777" w:rsidR="000C5C97" w:rsidRPr="00251954" w:rsidRDefault="000C5C97" w:rsidP="0058630A">
      <w:pPr>
        <w:pStyle w:val="Normal1"/>
        <w:spacing w:after="0"/>
        <w:rPr>
          <w:rFonts w:ascii="Verdana" w:hAnsi="Verdana" w:cs="NewsGotT"/>
          <w:color w:val="auto"/>
          <w:sz w:val="19"/>
          <w:szCs w:val="19"/>
          <w:shd w:val="clear" w:color="auto" w:fill="FFB66C"/>
        </w:rPr>
      </w:pPr>
    </w:p>
    <w:p w14:paraId="28353271" w14:textId="77777777" w:rsidR="000C5C97" w:rsidRPr="00251954" w:rsidRDefault="000C5C97"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3"/>
          <w:sz w:val="19"/>
          <w:szCs w:val="19"/>
        </w:rPr>
        <w:t>El contrato se extingue por el cumplimiento por parte de la persona contratista de la totalidad de la prestación, de acuerdo con los términos establecidos en el mismo y a satisfacción del órgano de contratación.</w:t>
      </w:r>
    </w:p>
    <w:p w14:paraId="1BDCD871" w14:textId="77777777" w:rsidR="000C5C97" w:rsidRPr="00251954" w:rsidRDefault="000C5C97" w:rsidP="0058630A">
      <w:pPr>
        <w:pStyle w:val="Normal1"/>
        <w:spacing w:after="0"/>
        <w:rPr>
          <w:rFonts w:ascii="Verdana" w:hAnsi="Verdana" w:cs="NewsGotT"/>
          <w:color w:val="auto"/>
          <w:spacing w:val="-3"/>
          <w:sz w:val="19"/>
          <w:szCs w:val="19"/>
        </w:rPr>
      </w:pPr>
    </w:p>
    <w:p w14:paraId="02683428" w14:textId="77777777" w:rsidR="000C5C97" w:rsidRPr="00251954" w:rsidRDefault="000C5C97" w:rsidP="0058630A">
      <w:pPr>
        <w:pStyle w:val="Normal1"/>
        <w:spacing w:after="0"/>
        <w:rPr>
          <w:rFonts w:ascii="Verdana" w:hAnsi="Verdana" w:cs="NewsGotT"/>
          <w:color w:val="auto"/>
          <w:spacing w:val="-3"/>
          <w:sz w:val="19"/>
          <w:szCs w:val="19"/>
        </w:rPr>
      </w:pPr>
      <w:r w:rsidRPr="00251954">
        <w:rPr>
          <w:rFonts w:ascii="Verdana" w:hAnsi="Verdana" w:cs="NewsGotT"/>
          <w:color w:val="auto"/>
          <w:spacing w:val="-3"/>
          <w:sz w:val="19"/>
          <w:szCs w:val="19"/>
        </w:rPr>
        <w:t xml:space="preserve">Todo ello según lo indicado en la cláusula </w:t>
      </w:r>
      <w:r w:rsidR="00AB4A46" w:rsidRPr="00251954">
        <w:rPr>
          <w:rFonts w:ascii="Verdana" w:hAnsi="Verdana" w:cs="NewsGotT"/>
          <w:color w:val="auto"/>
          <w:spacing w:val="-3"/>
          <w:sz w:val="19"/>
          <w:szCs w:val="19"/>
        </w:rPr>
        <w:t>21</w:t>
      </w:r>
      <w:r w:rsidRPr="00251954">
        <w:rPr>
          <w:rFonts w:ascii="Verdana" w:hAnsi="Verdana" w:cs="NewsGotT"/>
          <w:color w:val="auto"/>
          <w:spacing w:val="-3"/>
          <w:sz w:val="19"/>
          <w:szCs w:val="19"/>
        </w:rPr>
        <w:fldChar w:fldCharType="begin"/>
      </w:r>
      <w:r w:rsidRPr="00251954">
        <w:rPr>
          <w:rFonts w:ascii="Verdana" w:hAnsi="Verdana" w:cs="NewsGotT"/>
          <w:color w:val="auto"/>
          <w:spacing w:val="-3"/>
          <w:sz w:val="19"/>
          <w:szCs w:val="19"/>
        </w:rPr>
        <w:instrText xml:space="preserve"> REF Ref_CLÁUSULA_RECEPCIÓN_(SERVICIOS) \h  \* MERGEFORMAT </w:instrText>
      </w:r>
      <w:r w:rsidRPr="00251954">
        <w:rPr>
          <w:rFonts w:ascii="Verdana" w:hAnsi="Verdana" w:cs="NewsGotT"/>
          <w:color w:val="auto"/>
          <w:spacing w:val="-3"/>
          <w:sz w:val="19"/>
          <w:szCs w:val="19"/>
        </w:rPr>
      </w:r>
      <w:r w:rsidRPr="00251954">
        <w:rPr>
          <w:rFonts w:ascii="Verdana" w:hAnsi="Verdana" w:cs="NewsGotT"/>
          <w:color w:val="auto"/>
          <w:spacing w:val="-3"/>
          <w:sz w:val="19"/>
          <w:szCs w:val="19"/>
        </w:rPr>
        <w:fldChar w:fldCharType="end"/>
      </w:r>
      <w:r w:rsidRPr="00251954">
        <w:rPr>
          <w:rFonts w:ascii="Verdana" w:hAnsi="Verdana" w:cs="NewsGotT"/>
          <w:color w:val="auto"/>
          <w:spacing w:val="-3"/>
          <w:sz w:val="19"/>
          <w:szCs w:val="19"/>
        </w:rPr>
        <w:t>.</w:t>
      </w:r>
    </w:p>
    <w:p w14:paraId="72A5927C" w14:textId="77777777" w:rsidR="003423D0" w:rsidRPr="00251954" w:rsidRDefault="003423D0" w:rsidP="0058630A">
      <w:pPr>
        <w:rPr>
          <w:rFonts w:ascii="Verdana" w:eastAsia="Noto Sans HK" w:hAnsi="Verdana" w:cs="Source Sans Pro"/>
          <w:spacing w:val="-3"/>
          <w:sz w:val="19"/>
          <w:szCs w:val="19"/>
          <w:lang w:eastAsia="en-US"/>
        </w:rPr>
      </w:pPr>
    </w:p>
    <w:p w14:paraId="54F1827A" w14:textId="77777777" w:rsidR="000C5C97" w:rsidRPr="00251954" w:rsidRDefault="000C5C97" w:rsidP="0058630A">
      <w:pPr>
        <w:pStyle w:val="Ttulo3"/>
        <w:spacing w:before="0" w:after="0"/>
        <w:rPr>
          <w:rFonts w:ascii="Verdana" w:hAnsi="Verdana"/>
          <w:sz w:val="19"/>
          <w:szCs w:val="19"/>
        </w:rPr>
      </w:pPr>
      <w:bookmarkStart w:id="93" w:name="_Toc196816460"/>
      <w:bookmarkStart w:id="94" w:name="_Toc220918798"/>
      <w:r w:rsidRPr="00251954">
        <w:rPr>
          <w:rFonts w:ascii="Verdana" w:hAnsi="Verdana" w:cs="NewsGotT"/>
          <w:spacing w:val="-3"/>
          <w:sz w:val="19"/>
          <w:szCs w:val="19"/>
        </w:rPr>
        <w:t>25.2. Extinción por resolución del contrato.</w:t>
      </w:r>
      <w:bookmarkEnd w:id="93"/>
      <w:bookmarkEnd w:id="94"/>
      <w:r w:rsidR="0091338A" w:rsidRPr="00251954">
        <w:rPr>
          <w:rFonts w:ascii="Verdana" w:hAnsi="Verdana" w:cs="NewsGotT"/>
          <w:spacing w:val="-3"/>
          <w:sz w:val="19"/>
          <w:szCs w:val="19"/>
        </w:rPr>
        <w:t xml:space="preserve"> </w:t>
      </w:r>
    </w:p>
    <w:p w14:paraId="50277496" w14:textId="77777777" w:rsidR="000C5C97" w:rsidRPr="00251954" w:rsidRDefault="000C5C97" w:rsidP="0058630A">
      <w:pPr>
        <w:pStyle w:val="Normal1"/>
        <w:spacing w:after="0"/>
        <w:rPr>
          <w:rFonts w:ascii="Verdana" w:hAnsi="Verdana" w:cs="NewsGotT"/>
          <w:color w:val="auto"/>
          <w:spacing w:val="-3"/>
          <w:sz w:val="19"/>
          <w:szCs w:val="19"/>
        </w:rPr>
      </w:pPr>
    </w:p>
    <w:p w14:paraId="14B07869" w14:textId="77777777" w:rsidR="00AB4A46" w:rsidRPr="00251954" w:rsidRDefault="00AB4A46" w:rsidP="0058630A">
      <w:pPr>
        <w:pStyle w:val="NormalWeb"/>
        <w:spacing w:before="0"/>
        <w:jc w:val="both"/>
        <w:rPr>
          <w:rFonts w:ascii="Verdana" w:eastAsia="MS Mincho" w:hAnsi="Verdana" w:cs="NewsGotT"/>
          <w:color w:val="auto"/>
          <w:sz w:val="19"/>
          <w:szCs w:val="19"/>
          <w:lang w:eastAsia="ja-JP"/>
        </w:rPr>
      </w:pPr>
      <w:r w:rsidRPr="00251954">
        <w:rPr>
          <w:rFonts w:ascii="Verdana" w:eastAsia="MS Mincho" w:hAnsi="Verdana" w:cs="NewsGotT"/>
          <w:color w:val="auto"/>
          <w:sz w:val="19"/>
          <w:szCs w:val="19"/>
          <w:lang w:eastAsia="ja-JP"/>
        </w:rPr>
        <w:t>Son causas de resolución del contrato:</w:t>
      </w:r>
    </w:p>
    <w:p w14:paraId="5108066C" w14:textId="77777777" w:rsidR="00AB4A46" w:rsidRPr="00251954" w:rsidRDefault="00AB4A46" w:rsidP="0058630A">
      <w:pPr>
        <w:pStyle w:val="Normal1"/>
        <w:widowControl w:val="0"/>
        <w:tabs>
          <w:tab w:val="left" w:pos="360"/>
        </w:tabs>
        <w:spacing w:after="0"/>
        <w:ind w:left="360"/>
        <w:rPr>
          <w:rFonts w:ascii="Verdana" w:hAnsi="Verdana" w:cs="NewsGotT"/>
          <w:color w:val="auto"/>
          <w:sz w:val="19"/>
          <w:szCs w:val="19"/>
          <w:lang w:val="es-ES_tradnl"/>
        </w:rPr>
      </w:pPr>
    </w:p>
    <w:p w14:paraId="3BEB3281"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La muerte o incapacidad sobrevenida del contratista individual o la extinción de la personalidad jurídica de la sociedad contratista, sin perjuicio de la sucesión del contratista, cuando proceda.</w:t>
      </w:r>
    </w:p>
    <w:p w14:paraId="48FD4D76"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La declaración de concurso o la declaración de insolvencia en cualquier otro procedimiento.</w:t>
      </w:r>
    </w:p>
    <w:p w14:paraId="38919676"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 xml:space="preserve">El mutuo acuerdo entre </w:t>
      </w:r>
      <w:r w:rsidR="003272E9" w:rsidRPr="00251954">
        <w:rPr>
          <w:rFonts w:ascii="Verdana" w:hAnsi="Verdana" w:cs="NewsGotT"/>
          <w:i/>
          <w:color w:val="auto"/>
          <w:sz w:val="19"/>
          <w:szCs w:val="19"/>
          <w:lang w:val="es-ES_tradnl"/>
        </w:rPr>
        <w:t>Turismo y Deporte de Andalucía</w:t>
      </w:r>
      <w:r w:rsidRPr="00251954">
        <w:rPr>
          <w:rFonts w:ascii="Verdana" w:hAnsi="Verdana" w:cs="NewsGotT"/>
          <w:color w:val="auto"/>
          <w:sz w:val="19"/>
          <w:szCs w:val="19"/>
          <w:lang w:val="es-ES_tradnl"/>
        </w:rPr>
        <w:t xml:space="preserve"> y el contratista.</w:t>
      </w:r>
    </w:p>
    <w:p w14:paraId="44460A9A"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La demora en el cumplimiento de los plazos por parte del contratista.</w:t>
      </w:r>
    </w:p>
    <w:p w14:paraId="4E1198B3"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En todo caso el retraso injustificado sobre el plan de trabajos establecido en el pliego o en el contrato, en cualquier actividad, por un plazo superior a un tercio del plazo de duración inicial del contrato, incluidas las posibles prórrogas.</w:t>
      </w:r>
    </w:p>
    <w:p w14:paraId="141BF44E"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 xml:space="preserve">La demora en el pago por parte de </w:t>
      </w:r>
      <w:r w:rsidR="003272E9" w:rsidRPr="00251954">
        <w:rPr>
          <w:rFonts w:ascii="Verdana" w:hAnsi="Verdana" w:cs="NewsGotT"/>
          <w:i/>
          <w:color w:val="auto"/>
          <w:sz w:val="19"/>
          <w:szCs w:val="19"/>
          <w:lang w:val="es-ES_tradnl"/>
        </w:rPr>
        <w:t>Turismo y Deporte de Andalucía</w:t>
      </w:r>
      <w:r w:rsidRPr="00251954">
        <w:rPr>
          <w:rFonts w:ascii="Verdana" w:hAnsi="Verdana" w:cs="NewsGotT"/>
          <w:color w:val="auto"/>
          <w:sz w:val="19"/>
          <w:szCs w:val="19"/>
          <w:lang w:val="es-ES_tradnl"/>
        </w:rPr>
        <w:t xml:space="preserve"> por plazo superior al establecido en el apartado 6, o apartado 8, de ser inferior este último, del art 198 de la LCSP.</w:t>
      </w:r>
    </w:p>
    <w:p w14:paraId="0F780FAF"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El incumplimiento de la obligación principal del contrato.</w:t>
      </w:r>
    </w:p>
    <w:p w14:paraId="0BFE5AA9"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La imposibilidad de ejecutar la prestación en los términos inicialmente pactados, cuando no sea posible modificar el contrato conforme a los artículos 204 y 205; o cuando dándose las circunstancias establecidas en el artículo 205, las modificaciones impliquen, aislada o conjuntamente, alteraciones del precio del mismo, en cuantía superior, en más o en menos, al 20 por ciento del precio inicial del contrato, con exclusión del Impuesto sobre el Valor Añadido.</w:t>
      </w:r>
    </w:p>
    <w:p w14:paraId="37E8ADB5"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El impago, durante la ejecución del contrato, de los salarios por parte del contratista a los trabajadores que estuvieran participando en la misma, o el incumplimiento de las condiciones establecidas en los Convenios colectivos en vigor para estos trabajadores también durante la ejecución del contrato.</w:t>
      </w:r>
    </w:p>
    <w:p w14:paraId="745CC7F3" w14:textId="77777777" w:rsidR="00AB4A46" w:rsidRPr="00251954" w:rsidRDefault="00AB4A46" w:rsidP="0058630A">
      <w:pPr>
        <w:pStyle w:val="Normal1"/>
        <w:widowControl w:val="0"/>
        <w:numPr>
          <w:ilvl w:val="0"/>
          <w:numId w:val="32"/>
        </w:numPr>
        <w:tabs>
          <w:tab w:val="left" w:pos="360"/>
        </w:tabs>
        <w:spacing w:after="0"/>
        <w:rPr>
          <w:rFonts w:ascii="Verdana" w:hAnsi="Verdana" w:cs="NewsGotT"/>
          <w:color w:val="auto"/>
          <w:sz w:val="19"/>
          <w:szCs w:val="19"/>
          <w:lang w:val="es-ES_tradnl"/>
        </w:rPr>
      </w:pPr>
      <w:bookmarkStart w:id="95" w:name="OLE_LINK13"/>
      <w:r w:rsidRPr="00251954">
        <w:rPr>
          <w:rFonts w:ascii="Verdana" w:hAnsi="Verdana" w:cs="NewsGotT"/>
          <w:color w:val="auto"/>
          <w:sz w:val="19"/>
          <w:szCs w:val="19"/>
          <w:lang w:val="es-ES_tradnl"/>
        </w:rPr>
        <w:t>Los motivos específicos de resolución especial convenidos, así como los casos previstos en la legislación vigente.</w:t>
      </w:r>
    </w:p>
    <w:p w14:paraId="266FB542" w14:textId="77777777" w:rsidR="00AB4A46" w:rsidRPr="00251954" w:rsidRDefault="00AB4A46" w:rsidP="0058630A">
      <w:pPr>
        <w:tabs>
          <w:tab w:val="left" w:pos="851"/>
        </w:tabs>
        <w:jc w:val="both"/>
        <w:rPr>
          <w:rFonts w:ascii="Verdana" w:hAnsi="Verdana" w:cs="NewsGotT"/>
          <w:sz w:val="19"/>
          <w:szCs w:val="19"/>
          <w:lang w:val="es-ES_tradnl"/>
        </w:rPr>
      </w:pPr>
    </w:p>
    <w:bookmarkEnd w:id="95"/>
    <w:p w14:paraId="268961BF" w14:textId="77777777" w:rsidR="00AB4A46" w:rsidRPr="00251954" w:rsidRDefault="00AB4A46" w:rsidP="0058630A">
      <w:pPr>
        <w:pStyle w:val="NormalWeb"/>
        <w:spacing w:before="0"/>
        <w:jc w:val="both"/>
        <w:rPr>
          <w:rFonts w:ascii="Verdana" w:hAnsi="Verdana" w:cs="NewsGotT"/>
          <w:color w:val="auto"/>
          <w:sz w:val="19"/>
          <w:szCs w:val="19"/>
        </w:rPr>
      </w:pPr>
      <w:r w:rsidRPr="00251954">
        <w:rPr>
          <w:rFonts w:ascii="Verdana" w:hAnsi="Verdana" w:cs="NewsGotT"/>
          <w:color w:val="auto"/>
          <w:sz w:val="19"/>
          <w:szCs w:val="19"/>
        </w:rPr>
        <w:t>Las partes contratantes quedan obligadas a requerir fehacientemente a la otra ante cualquier causa de resolución, incumplimiento o divergencia; concediéndole a la parte requerida un plazo de 10 días para, en el caso de no encontrar una solución a la cuestión suscitada, dar por resuelto el contrato el requirente o ejercitar las acciones que estime conveniente.</w:t>
      </w:r>
    </w:p>
    <w:p w14:paraId="7F779BC6" w14:textId="77777777" w:rsidR="00AB4A46" w:rsidRPr="00251954" w:rsidRDefault="00AB4A46" w:rsidP="0058630A">
      <w:pPr>
        <w:jc w:val="both"/>
        <w:rPr>
          <w:rFonts w:ascii="Verdana" w:hAnsi="Verdana" w:cs="NewsGotT"/>
          <w:sz w:val="19"/>
          <w:szCs w:val="19"/>
          <w:lang w:val="es-ES_tradnl"/>
        </w:rPr>
      </w:pPr>
    </w:p>
    <w:p w14:paraId="2A9FEE65" w14:textId="77777777" w:rsidR="00AB4A46" w:rsidRPr="00251954" w:rsidRDefault="00AB4A46" w:rsidP="0058630A">
      <w:pPr>
        <w:tabs>
          <w:tab w:val="left" w:pos="851"/>
        </w:tabs>
        <w:jc w:val="both"/>
        <w:rPr>
          <w:rFonts w:ascii="Verdana" w:hAnsi="Verdana"/>
          <w:sz w:val="19"/>
          <w:szCs w:val="19"/>
          <w:lang w:val="es-ES_tradnl"/>
        </w:rPr>
      </w:pPr>
      <w:r w:rsidRPr="00251954">
        <w:rPr>
          <w:rFonts w:ascii="Verdana" w:hAnsi="Verdana" w:cs="NewsGotT"/>
          <w:sz w:val="19"/>
          <w:szCs w:val="19"/>
          <w:lang w:val="es-ES_tradnl"/>
        </w:rPr>
        <w:t>Los efectos de la resolución serán los siguientes:</w:t>
      </w:r>
    </w:p>
    <w:p w14:paraId="54896F15" w14:textId="77777777" w:rsidR="00AB4A46" w:rsidRPr="00251954" w:rsidRDefault="00AB4A46" w:rsidP="0058630A">
      <w:pPr>
        <w:pStyle w:val="Textoindependiente21"/>
        <w:rPr>
          <w:rFonts w:ascii="Verdana" w:hAnsi="Verdana"/>
          <w:sz w:val="19"/>
          <w:szCs w:val="19"/>
        </w:rPr>
      </w:pPr>
    </w:p>
    <w:p w14:paraId="37776307" w14:textId="77777777" w:rsidR="00AB4A46" w:rsidRPr="00251954" w:rsidRDefault="00AB4A46" w:rsidP="0058630A">
      <w:pPr>
        <w:pStyle w:val="Normal1"/>
        <w:widowControl w:val="0"/>
        <w:numPr>
          <w:ilvl w:val="0"/>
          <w:numId w:val="33"/>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Cuando obedezca a mutuo acuerdo, los derechos de las partes se acomodarán a lo válidamente estipulado entre ambas.</w:t>
      </w:r>
    </w:p>
    <w:p w14:paraId="7A1EDAAE" w14:textId="77777777" w:rsidR="00AB4A46" w:rsidRPr="00251954" w:rsidRDefault="00AB4A46" w:rsidP="0058630A">
      <w:pPr>
        <w:pStyle w:val="Normal1"/>
        <w:widowControl w:val="0"/>
        <w:numPr>
          <w:ilvl w:val="0"/>
          <w:numId w:val="33"/>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 xml:space="preserve">El incumplimiento por parte de </w:t>
      </w:r>
      <w:r w:rsidR="003272E9" w:rsidRPr="00251954">
        <w:rPr>
          <w:rFonts w:ascii="Verdana" w:hAnsi="Verdana" w:cs="NewsGotT"/>
          <w:i/>
          <w:color w:val="auto"/>
          <w:sz w:val="19"/>
          <w:szCs w:val="19"/>
          <w:lang w:val="es-ES_tradnl"/>
        </w:rPr>
        <w:t>Turismo y Deporte de Andalucía</w:t>
      </w:r>
      <w:r w:rsidRPr="00251954">
        <w:rPr>
          <w:rFonts w:ascii="Verdana" w:hAnsi="Verdana" w:cs="NewsGotT"/>
          <w:color w:val="auto"/>
          <w:sz w:val="19"/>
          <w:szCs w:val="19"/>
          <w:lang w:val="es-ES_tradnl"/>
        </w:rPr>
        <w:t xml:space="preserve"> de las obligaciones del contrato determinará, con carácter general, el pago de los daños y perjuicios que por tal causa se irroguen al contratista.</w:t>
      </w:r>
    </w:p>
    <w:p w14:paraId="0CB84EEF" w14:textId="77777777" w:rsidR="005F41A7" w:rsidRPr="00251954" w:rsidRDefault="005F41A7" w:rsidP="0058630A">
      <w:pPr>
        <w:pStyle w:val="Normal1"/>
        <w:widowControl w:val="0"/>
        <w:tabs>
          <w:tab w:val="left" w:pos="360"/>
        </w:tabs>
        <w:spacing w:after="0"/>
        <w:ind w:left="360"/>
        <w:rPr>
          <w:rFonts w:ascii="Verdana" w:hAnsi="Verdana" w:cs="NewsGotT"/>
          <w:color w:val="auto"/>
          <w:sz w:val="19"/>
          <w:szCs w:val="19"/>
          <w:lang w:val="es-ES_tradnl"/>
        </w:rPr>
      </w:pPr>
    </w:p>
    <w:p w14:paraId="15B8D4E8" w14:textId="77777777" w:rsidR="00AB4A46" w:rsidRPr="00251954" w:rsidRDefault="00AB4A46" w:rsidP="0058630A">
      <w:pPr>
        <w:pStyle w:val="Normal1"/>
        <w:widowControl w:val="0"/>
        <w:numPr>
          <w:ilvl w:val="0"/>
          <w:numId w:val="33"/>
        </w:numPr>
        <w:tabs>
          <w:tab w:val="left" w:pos="360"/>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 xml:space="preserve">Cuando el contrato se resuelva por incumplimiento culpable del contratista, éste perderá la garantía que hubiera presentado y deberá, además, indemnizar a </w:t>
      </w:r>
      <w:r w:rsidR="003272E9" w:rsidRPr="00251954">
        <w:rPr>
          <w:rFonts w:ascii="Verdana" w:hAnsi="Verdana" w:cs="NewsGotT"/>
          <w:i/>
          <w:color w:val="auto"/>
          <w:sz w:val="19"/>
          <w:szCs w:val="19"/>
          <w:lang w:val="es-ES_tradnl"/>
        </w:rPr>
        <w:t>Turismo y Deporte de Andalucía</w:t>
      </w:r>
      <w:r w:rsidRPr="00251954">
        <w:rPr>
          <w:rFonts w:ascii="Verdana" w:hAnsi="Verdana" w:cs="NewsGotT"/>
          <w:color w:val="auto"/>
          <w:sz w:val="19"/>
          <w:szCs w:val="19"/>
          <w:lang w:val="es-ES_tradnl"/>
        </w:rPr>
        <w:t xml:space="preserve"> los daños y perjuicios ocasionados en lo que excedan del importe de dicha garantía.</w:t>
      </w:r>
    </w:p>
    <w:p w14:paraId="6ECC96F4" w14:textId="77777777" w:rsidR="000C5C97" w:rsidRPr="00251954" w:rsidRDefault="000C5C97" w:rsidP="0058630A">
      <w:pPr>
        <w:rPr>
          <w:rFonts w:ascii="Verdana" w:eastAsia="Noto Sans HK" w:hAnsi="Verdana" w:cs="Source Sans Pro"/>
          <w:spacing w:val="-3"/>
          <w:sz w:val="19"/>
          <w:szCs w:val="19"/>
          <w:lang w:val="es-ES_tradnl" w:eastAsia="en-US"/>
        </w:rPr>
      </w:pPr>
    </w:p>
    <w:p w14:paraId="39C80434" w14:textId="77777777" w:rsidR="000C5C97" w:rsidRPr="00251954" w:rsidRDefault="000C5C97" w:rsidP="0058630A">
      <w:pPr>
        <w:rPr>
          <w:rFonts w:ascii="Verdana" w:eastAsia="Noto Sans HK" w:hAnsi="Verdana" w:cs="Source Sans Pro"/>
          <w:spacing w:val="-3"/>
          <w:sz w:val="19"/>
          <w:szCs w:val="19"/>
          <w:lang w:eastAsia="en-US"/>
        </w:rPr>
      </w:pPr>
    </w:p>
    <w:p w14:paraId="49561894" w14:textId="77777777" w:rsidR="00E233B8" w:rsidRPr="00251954" w:rsidRDefault="00A671CC" w:rsidP="0058630A">
      <w:pPr>
        <w:pStyle w:val="Ttulo1"/>
        <w:rPr>
          <w:rFonts w:ascii="Verdana" w:hAnsi="Verdana"/>
          <w:sz w:val="19"/>
          <w:szCs w:val="19"/>
        </w:rPr>
      </w:pPr>
      <w:bookmarkStart w:id="96" w:name="_Toc220918799"/>
      <w:r w:rsidRPr="00251954">
        <w:rPr>
          <w:rFonts w:ascii="Verdana" w:hAnsi="Verdana"/>
          <w:sz w:val="19"/>
          <w:szCs w:val="19"/>
        </w:rPr>
        <w:t xml:space="preserve">IV. </w:t>
      </w:r>
      <w:r w:rsidR="00F66C1C" w:rsidRPr="00251954">
        <w:rPr>
          <w:rFonts w:ascii="Verdana" w:hAnsi="Verdana"/>
          <w:sz w:val="19"/>
          <w:szCs w:val="19"/>
        </w:rPr>
        <w:t>JURISDICCIÓN</w:t>
      </w:r>
      <w:r w:rsidR="00973F22" w:rsidRPr="00251954">
        <w:rPr>
          <w:rFonts w:ascii="Verdana" w:hAnsi="Verdana"/>
          <w:sz w:val="19"/>
          <w:szCs w:val="19"/>
        </w:rPr>
        <w:t xml:space="preserve"> Y RECURSOS</w:t>
      </w:r>
      <w:r w:rsidR="00A5796B" w:rsidRPr="00251954">
        <w:rPr>
          <w:rFonts w:ascii="Verdana" w:hAnsi="Verdana"/>
          <w:sz w:val="19"/>
          <w:szCs w:val="19"/>
        </w:rPr>
        <w:t>.</w:t>
      </w:r>
      <w:bookmarkEnd w:id="96"/>
    </w:p>
    <w:p w14:paraId="06F9CFDE" w14:textId="77777777" w:rsidR="00E233B8" w:rsidRPr="00251954" w:rsidRDefault="00E233B8" w:rsidP="0058630A">
      <w:pPr>
        <w:pStyle w:val="Normal1"/>
        <w:spacing w:after="0"/>
        <w:rPr>
          <w:rFonts w:ascii="Verdana" w:hAnsi="Verdana" w:cs="NewsGotT"/>
          <w:color w:val="auto"/>
          <w:sz w:val="19"/>
          <w:szCs w:val="19"/>
          <w:shd w:val="clear" w:color="auto" w:fill="FFB66C"/>
        </w:rPr>
      </w:pPr>
    </w:p>
    <w:p w14:paraId="38A832EB" w14:textId="77777777" w:rsidR="00AB4A46" w:rsidRPr="00251954" w:rsidRDefault="00A671CC" w:rsidP="0058630A">
      <w:pPr>
        <w:pStyle w:val="Ttulo2"/>
        <w:rPr>
          <w:rFonts w:ascii="Verdana" w:hAnsi="Verdana" w:cs="NewsGotT"/>
          <w:sz w:val="19"/>
          <w:szCs w:val="19"/>
        </w:rPr>
      </w:pPr>
      <w:bookmarkStart w:id="97" w:name="Ref_CLÁUSULA_JURISDICCIÓN_COMPETENTE_Y_R"/>
      <w:bookmarkStart w:id="98" w:name="_Toc220918800"/>
      <w:bookmarkEnd w:id="97"/>
      <w:r w:rsidRPr="00251954">
        <w:rPr>
          <w:rFonts w:ascii="Verdana" w:hAnsi="Verdana" w:cs="NewsGotT"/>
          <w:sz w:val="19"/>
          <w:szCs w:val="19"/>
        </w:rPr>
        <w:t>2</w:t>
      </w:r>
      <w:r w:rsidR="00481AEB" w:rsidRPr="00251954">
        <w:rPr>
          <w:rFonts w:ascii="Verdana" w:hAnsi="Verdana" w:cs="NewsGotT"/>
          <w:sz w:val="19"/>
          <w:szCs w:val="19"/>
        </w:rPr>
        <w:t>6</w:t>
      </w:r>
      <w:r w:rsidR="00F66C1C" w:rsidRPr="00251954">
        <w:rPr>
          <w:rFonts w:ascii="Verdana" w:hAnsi="Verdana" w:cs="NewsGotT"/>
          <w:sz w:val="19"/>
          <w:szCs w:val="19"/>
        </w:rPr>
        <w:t>. Jurisdicción competente</w:t>
      </w:r>
      <w:r w:rsidR="00AB4A46" w:rsidRPr="00251954">
        <w:rPr>
          <w:rFonts w:ascii="Verdana" w:hAnsi="Verdana" w:cs="NewsGotT"/>
          <w:sz w:val="19"/>
          <w:szCs w:val="19"/>
        </w:rPr>
        <w:t>.</w:t>
      </w:r>
      <w:bookmarkEnd w:id="98"/>
    </w:p>
    <w:p w14:paraId="27B62ED9" w14:textId="77777777" w:rsidR="00AB4A46" w:rsidRPr="00251954" w:rsidRDefault="00AB4A46" w:rsidP="0058630A">
      <w:pPr>
        <w:tabs>
          <w:tab w:val="left" w:pos="851"/>
        </w:tabs>
        <w:jc w:val="both"/>
        <w:rPr>
          <w:rFonts w:ascii="Verdana" w:hAnsi="Verdana" w:cs="NewsGotT"/>
          <w:sz w:val="19"/>
          <w:szCs w:val="19"/>
          <w:lang w:val="es-ES_tradnl"/>
        </w:rPr>
      </w:pPr>
    </w:p>
    <w:p w14:paraId="13300DA1" w14:textId="77777777" w:rsidR="00A5796B" w:rsidRPr="00251954" w:rsidRDefault="00A5796B" w:rsidP="0058630A">
      <w:pPr>
        <w:tabs>
          <w:tab w:val="left" w:pos="851"/>
        </w:tabs>
        <w:jc w:val="both"/>
        <w:rPr>
          <w:rFonts w:ascii="Verdana" w:hAnsi="Verdana" w:cs="NewsGotT"/>
          <w:sz w:val="19"/>
          <w:szCs w:val="19"/>
          <w:lang w:val="es-ES_tradnl"/>
        </w:rPr>
      </w:pPr>
      <w:r w:rsidRPr="00251954">
        <w:rPr>
          <w:rFonts w:ascii="Verdana" w:hAnsi="Verdana" w:cs="NewsGotT"/>
          <w:sz w:val="19"/>
          <w:szCs w:val="19"/>
          <w:lang w:val="es-ES_tradnl"/>
        </w:rPr>
        <w:t>1. Serán competencia del orden jurisdiccional contencioso-administrativo las siguientes cuestione</w:t>
      </w:r>
      <w:r w:rsidR="007042AD" w:rsidRPr="00251954">
        <w:rPr>
          <w:rFonts w:ascii="Verdana" w:hAnsi="Verdana" w:cs="NewsGotT"/>
          <w:sz w:val="19"/>
          <w:szCs w:val="19"/>
          <w:lang w:val="es-ES_tradnl"/>
        </w:rPr>
        <w:t>s</w:t>
      </w:r>
      <w:r w:rsidRPr="00251954">
        <w:rPr>
          <w:rFonts w:ascii="Verdana" w:hAnsi="Verdana" w:cs="NewsGotT"/>
          <w:sz w:val="19"/>
          <w:szCs w:val="19"/>
          <w:lang w:val="es-ES_tradnl"/>
        </w:rPr>
        <w:t>:</w:t>
      </w:r>
    </w:p>
    <w:p w14:paraId="3587A850" w14:textId="77777777" w:rsidR="00A5796B" w:rsidRPr="00251954" w:rsidRDefault="00A5796B" w:rsidP="0058630A">
      <w:pPr>
        <w:tabs>
          <w:tab w:val="left" w:pos="851"/>
        </w:tabs>
        <w:jc w:val="both"/>
        <w:rPr>
          <w:rFonts w:ascii="Verdana" w:hAnsi="Verdana" w:cs="NewsGotT"/>
          <w:sz w:val="19"/>
          <w:szCs w:val="19"/>
          <w:lang w:val="es-ES_tradnl"/>
        </w:rPr>
      </w:pPr>
    </w:p>
    <w:p w14:paraId="3050E233" w14:textId="77777777" w:rsidR="00A5796B" w:rsidRPr="00251954" w:rsidRDefault="00A5796B" w:rsidP="0058630A">
      <w:pPr>
        <w:pStyle w:val="Prrafodelista"/>
        <w:numPr>
          <w:ilvl w:val="0"/>
          <w:numId w:val="34"/>
        </w:numPr>
        <w:tabs>
          <w:tab w:val="left" w:pos="851"/>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lastRenderedPageBreak/>
        <w:t>Las referidas a la preparación, adjudicación y modificaciones contractuales, cuando la impugnación de estas últimas se base en el incumplimiento de lo establecido en los artículos 204 y 205 de la LCSP, cuando se entienda que dicha modificación debió ser objeto de una nueva adjudicación del contrato.</w:t>
      </w:r>
    </w:p>
    <w:p w14:paraId="2A028FE7" w14:textId="77777777" w:rsidR="00A5796B" w:rsidRPr="00251954" w:rsidRDefault="00A5796B" w:rsidP="0058630A">
      <w:pPr>
        <w:pStyle w:val="Prrafodelista"/>
        <w:numPr>
          <w:ilvl w:val="0"/>
          <w:numId w:val="34"/>
        </w:numPr>
        <w:tabs>
          <w:tab w:val="left" w:pos="851"/>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Los recursos interpuestos contra las resoluciones que se dicten por los órganos administrativos de resolución de los recursos previstos en el artículo 44 de esta Ley.</w:t>
      </w:r>
    </w:p>
    <w:p w14:paraId="3F574E6F" w14:textId="77777777" w:rsidR="00A5796B" w:rsidRPr="00251954" w:rsidRDefault="00A5796B" w:rsidP="0058630A">
      <w:pPr>
        <w:tabs>
          <w:tab w:val="left" w:pos="851"/>
        </w:tabs>
        <w:jc w:val="both"/>
        <w:rPr>
          <w:rFonts w:ascii="Verdana" w:hAnsi="Verdana" w:cs="NewsGotT"/>
          <w:sz w:val="19"/>
          <w:szCs w:val="19"/>
          <w:lang w:val="es-ES_tradnl"/>
        </w:rPr>
      </w:pPr>
    </w:p>
    <w:p w14:paraId="1368D709" w14:textId="77777777" w:rsidR="00A5796B" w:rsidRPr="00251954" w:rsidRDefault="00A5796B" w:rsidP="0058630A">
      <w:pPr>
        <w:tabs>
          <w:tab w:val="left" w:pos="851"/>
        </w:tabs>
        <w:jc w:val="both"/>
        <w:rPr>
          <w:rFonts w:ascii="Verdana" w:hAnsi="Verdana" w:cs="NewsGotT"/>
          <w:sz w:val="19"/>
          <w:szCs w:val="19"/>
          <w:lang w:val="es-ES_tradnl"/>
        </w:rPr>
      </w:pPr>
      <w:r w:rsidRPr="00251954">
        <w:rPr>
          <w:rFonts w:ascii="Verdana" w:hAnsi="Verdana" w:cs="NewsGotT"/>
          <w:sz w:val="19"/>
          <w:szCs w:val="19"/>
          <w:lang w:val="es-ES_tradnl"/>
        </w:rPr>
        <w:t>2. El orden jurisdiccional civil será el competente para resolver:</w:t>
      </w:r>
    </w:p>
    <w:p w14:paraId="380E3E86" w14:textId="77777777" w:rsidR="00A5796B" w:rsidRPr="00251954" w:rsidRDefault="00A5796B" w:rsidP="0058630A">
      <w:pPr>
        <w:tabs>
          <w:tab w:val="left" w:pos="851"/>
        </w:tabs>
        <w:jc w:val="both"/>
        <w:rPr>
          <w:rFonts w:ascii="Verdana" w:hAnsi="Verdana" w:cs="NewsGotT"/>
          <w:sz w:val="19"/>
          <w:szCs w:val="19"/>
          <w:lang w:val="es-ES_tradnl"/>
        </w:rPr>
      </w:pPr>
    </w:p>
    <w:p w14:paraId="158174BF" w14:textId="77777777" w:rsidR="00A5796B" w:rsidRPr="00251954" w:rsidRDefault="00A5796B" w:rsidP="0058630A">
      <w:pPr>
        <w:pStyle w:val="Prrafodelista"/>
        <w:numPr>
          <w:ilvl w:val="0"/>
          <w:numId w:val="34"/>
        </w:numPr>
        <w:tabs>
          <w:tab w:val="left" w:pos="851"/>
        </w:tabs>
        <w:spacing w:after="0"/>
        <w:rPr>
          <w:rFonts w:ascii="Verdana" w:hAnsi="Verdana" w:cs="NewsGotT"/>
          <w:color w:val="auto"/>
          <w:sz w:val="19"/>
          <w:szCs w:val="19"/>
          <w:lang w:val="es-ES_tradnl"/>
        </w:rPr>
      </w:pPr>
      <w:r w:rsidRPr="00251954">
        <w:rPr>
          <w:rFonts w:ascii="Verdana" w:hAnsi="Verdana" w:cs="NewsGotT"/>
          <w:color w:val="auto"/>
          <w:sz w:val="19"/>
          <w:szCs w:val="19"/>
          <w:lang w:val="es-ES_tradnl"/>
        </w:rPr>
        <w:t>Las controversias que se susciten entre las partes en relación con los efectos y extinción de los contratos, con excepción de las modificaciones contractuales citadas en el apartado anterior.</w:t>
      </w:r>
    </w:p>
    <w:p w14:paraId="1E8D77F9" w14:textId="77777777" w:rsidR="00B9222E" w:rsidRPr="00251954" w:rsidRDefault="00B9222E" w:rsidP="0058630A">
      <w:pPr>
        <w:pStyle w:val="Ttulo2"/>
        <w:rPr>
          <w:rFonts w:ascii="Verdana" w:hAnsi="Verdana" w:cs="NewsGotT"/>
          <w:sz w:val="19"/>
          <w:szCs w:val="19"/>
        </w:rPr>
      </w:pPr>
      <w:bookmarkStart w:id="99" w:name="LOC_P293"/>
      <w:bookmarkStart w:id="100" w:name="LOC_ART.27#APA.1#LET.E"/>
      <w:bookmarkStart w:id="101" w:name="LOC_ART.27.APA.1#LET.E"/>
      <w:bookmarkStart w:id="102" w:name="LOC_ART.27__APA.1__APA.E"/>
      <w:bookmarkStart w:id="103" w:name="LOC_F747"/>
      <w:bookmarkEnd w:id="99"/>
      <w:bookmarkEnd w:id="100"/>
      <w:bookmarkEnd w:id="101"/>
      <w:bookmarkEnd w:id="102"/>
      <w:bookmarkEnd w:id="103"/>
    </w:p>
    <w:p w14:paraId="34405ACF" w14:textId="77777777" w:rsidR="00973F22" w:rsidRPr="00251954" w:rsidRDefault="00973F22" w:rsidP="0058630A">
      <w:pPr>
        <w:pStyle w:val="Ttulo2"/>
        <w:rPr>
          <w:rFonts w:ascii="Verdana" w:hAnsi="Verdana" w:cs="NewsGotT"/>
          <w:sz w:val="19"/>
          <w:szCs w:val="19"/>
        </w:rPr>
      </w:pPr>
      <w:bookmarkStart w:id="104" w:name="_Toc220918801"/>
      <w:r w:rsidRPr="00251954">
        <w:rPr>
          <w:rFonts w:ascii="Verdana" w:hAnsi="Verdana" w:cs="NewsGotT"/>
          <w:sz w:val="19"/>
          <w:szCs w:val="19"/>
        </w:rPr>
        <w:t>27. Recursos.</w:t>
      </w:r>
      <w:bookmarkEnd w:id="104"/>
    </w:p>
    <w:p w14:paraId="23E87864" w14:textId="77777777" w:rsidR="00973F22" w:rsidRPr="00251954" w:rsidRDefault="00973F22" w:rsidP="0058630A">
      <w:pPr>
        <w:tabs>
          <w:tab w:val="left" w:pos="851"/>
        </w:tabs>
        <w:jc w:val="both"/>
        <w:rPr>
          <w:rFonts w:ascii="Verdana" w:hAnsi="Verdana" w:cs="NewsGotT"/>
          <w:sz w:val="19"/>
          <w:szCs w:val="19"/>
          <w:lang w:val="es-ES_tradnl"/>
        </w:rPr>
      </w:pPr>
    </w:p>
    <w:p w14:paraId="285F48DB" w14:textId="77777777" w:rsidR="007042AD" w:rsidRPr="00251954" w:rsidRDefault="007042AD" w:rsidP="0058630A">
      <w:pPr>
        <w:tabs>
          <w:tab w:val="left" w:pos="851"/>
        </w:tabs>
        <w:jc w:val="both"/>
        <w:rPr>
          <w:rFonts w:ascii="Verdana" w:hAnsi="Verdana" w:cs="NewsGotT"/>
          <w:sz w:val="19"/>
          <w:szCs w:val="19"/>
          <w:lang w:val="es-ES_tradnl"/>
        </w:rPr>
      </w:pPr>
      <w:r w:rsidRPr="00251954">
        <w:rPr>
          <w:rFonts w:ascii="Verdana" w:hAnsi="Verdana" w:cs="NewsGotT"/>
          <w:sz w:val="19"/>
          <w:szCs w:val="19"/>
          <w:lang w:val="es-ES_tradnl"/>
        </w:rPr>
        <w:t>1. </w:t>
      </w:r>
      <w:bookmarkStart w:id="105" w:name="LOC_F1270"/>
      <w:bookmarkEnd w:id="105"/>
      <w:r w:rsidRPr="00251954">
        <w:rPr>
          <w:rFonts w:ascii="Verdana" w:hAnsi="Verdana" w:cs="NewsGotT"/>
          <w:sz w:val="19"/>
          <w:szCs w:val="19"/>
          <w:lang w:val="es-ES_tradnl"/>
        </w:rPr>
        <w:t xml:space="preserve">Serán susceptibles de recurso especial en materia de contratación, los actos y decisiones relacionados en el apartado 2 de esta cláusula, cuando se refieran a los siguientes contratos que pretendan concertar </w:t>
      </w:r>
      <w:r w:rsidR="003272E9" w:rsidRPr="00251954">
        <w:rPr>
          <w:rFonts w:ascii="Verdana" w:hAnsi="Verdana" w:cs="NewsGotT"/>
          <w:i/>
          <w:sz w:val="19"/>
          <w:szCs w:val="19"/>
          <w:lang w:val="es-ES_tradnl"/>
        </w:rPr>
        <w:t>Turismo y Deporte de Andalucía</w:t>
      </w:r>
      <w:r w:rsidRPr="00251954">
        <w:rPr>
          <w:rFonts w:ascii="Verdana" w:hAnsi="Verdana" w:cs="NewsGotT"/>
          <w:sz w:val="19"/>
          <w:szCs w:val="19"/>
          <w:lang w:val="es-ES_tradnl"/>
        </w:rPr>
        <w:t>, en el plazo de quince días hábiles</w:t>
      </w:r>
      <w:r w:rsidRPr="00251954">
        <w:rPr>
          <w:rStyle w:val="Refdenotaalpie"/>
          <w:rFonts w:ascii="Verdana" w:hAnsi="Verdana" w:cs="NewsGotT"/>
          <w:sz w:val="19"/>
          <w:szCs w:val="19"/>
          <w:lang w:val="es-ES_tradnl"/>
        </w:rPr>
        <w:footnoteReference w:id="10"/>
      </w:r>
      <w:r w:rsidRPr="00251954">
        <w:rPr>
          <w:rFonts w:ascii="Verdana" w:hAnsi="Verdana" w:cs="NewsGotT"/>
          <w:sz w:val="19"/>
          <w:szCs w:val="19"/>
          <w:lang w:val="es-ES_tradnl"/>
        </w:rPr>
        <w:t>, de conformidad con lo establecido en el art. 50 de la LCSP, ante el Tribunal Administrativo de Recursos Contractuales de la Junta de Andalucía:</w:t>
      </w:r>
      <w:bookmarkStart w:id="106" w:name="LOC_F1271"/>
      <w:bookmarkEnd w:id="106"/>
    </w:p>
    <w:p w14:paraId="6A7AB9B2" w14:textId="77777777" w:rsidR="007042AD" w:rsidRPr="00251954" w:rsidRDefault="007042AD" w:rsidP="0058630A">
      <w:pPr>
        <w:tabs>
          <w:tab w:val="left" w:pos="851"/>
        </w:tabs>
        <w:jc w:val="both"/>
        <w:rPr>
          <w:rFonts w:ascii="Verdana" w:hAnsi="Verdana" w:cs="NewsGotT"/>
          <w:sz w:val="19"/>
          <w:szCs w:val="19"/>
          <w:lang w:val="es-ES_tradnl"/>
        </w:rPr>
      </w:pPr>
    </w:p>
    <w:p w14:paraId="0132CE17" w14:textId="77777777" w:rsidR="007042AD" w:rsidRPr="00251954" w:rsidRDefault="007042AD" w:rsidP="0058630A">
      <w:pPr>
        <w:tabs>
          <w:tab w:val="left" w:pos="851"/>
        </w:tabs>
        <w:jc w:val="both"/>
        <w:rPr>
          <w:rFonts w:ascii="Verdana" w:hAnsi="Verdana" w:cs="NewsGotT"/>
          <w:sz w:val="19"/>
          <w:szCs w:val="19"/>
          <w:lang w:val="es-ES_tradnl"/>
        </w:rPr>
      </w:pPr>
      <w:bookmarkStart w:id="107" w:name="LOC_P510"/>
      <w:bookmarkStart w:id="108" w:name="LOC_ART.44#APA.1#LET.A"/>
      <w:bookmarkStart w:id="109" w:name="LOC_ART.44.APA.1#LET.A"/>
      <w:bookmarkStart w:id="110" w:name="LOC_ART.44__APA.1__APA.A"/>
      <w:bookmarkStart w:id="111" w:name="LOC_F1272"/>
      <w:bookmarkEnd w:id="107"/>
      <w:bookmarkEnd w:id="108"/>
      <w:bookmarkEnd w:id="109"/>
      <w:bookmarkEnd w:id="110"/>
      <w:bookmarkEnd w:id="111"/>
      <w:r w:rsidRPr="00251954">
        <w:rPr>
          <w:rFonts w:ascii="Verdana" w:hAnsi="Verdana" w:cs="NewsGotT"/>
          <w:sz w:val="19"/>
          <w:szCs w:val="19"/>
          <w:lang w:val="es-ES_tradnl"/>
        </w:rPr>
        <w:t>Contratos de obras cuyo valor estimado sea superior a tres millones de euros, y de suministro y servicios, que tenga un valor estimado superior a cien mil euros.</w:t>
      </w:r>
      <w:bookmarkStart w:id="112" w:name="LOC_F1273"/>
      <w:bookmarkEnd w:id="112"/>
    </w:p>
    <w:p w14:paraId="1518F577" w14:textId="77777777" w:rsidR="007042AD" w:rsidRPr="00251954" w:rsidRDefault="007042AD" w:rsidP="0058630A">
      <w:pPr>
        <w:tabs>
          <w:tab w:val="left" w:pos="851"/>
        </w:tabs>
        <w:jc w:val="both"/>
        <w:rPr>
          <w:rFonts w:ascii="Verdana" w:hAnsi="Verdana" w:cs="NewsGotT"/>
          <w:sz w:val="19"/>
          <w:szCs w:val="19"/>
          <w:lang w:val="es-ES_tradnl"/>
        </w:rPr>
      </w:pPr>
    </w:p>
    <w:p w14:paraId="798D970B" w14:textId="77777777" w:rsidR="007042AD" w:rsidRPr="00251954" w:rsidRDefault="007042AD" w:rsidP="0058630A">
      <w:pPr>
        <w:tabs>
          <w:tab w:val="left" w:pos="851"/>
        </w:tabs>
        <w:jc w:val="both"/>
        <w:rPr>
          <w:rFonts w:ascii="Verdana" w:hAnsi="Verdana" w:cs="NewsGotT"/>
          <w:sz w:val="19"/>
          <w:szCs w:val="19"/>
          <w:lang w:val="es-ES_tradnl"/>
        </w:rPr>
      </w:pPr>
      <w:bookmarkStart w:id="113" w:name="LOC_P511"/>
      <w:bookmarkStart w:id="114" w:name="LOC_ART.44#APA.1#LET.B"/>
      <w:bookmarkStart w:id="115" w:name="LOC_ART.44.APA.1#LET.B"/>
      <w:bookmarkStart w:id="116" w:name="LOC_ART.44__APA.1__APA.B"/>
      <w:bookmarkStart w:id="117" w:name="LOC_F1274"/>
      <w:bookmarkStart w:id="118" w:name="LOC_P514"/>
      <w:bookmarkStart w:id="119" w:name="LOC_ART.44#APA.1#LET.C"/>
      <w:bookmarkStart w:id="120" w:name="LOC_ART.44.APA.1#LET.C"/>
      <w:bookmarkStart w:id="121" w:name="LOC_ART.44__APA.1__APA.C"/>
      <w:bookmarkStart w:id="122" w:name="LOC_F1280"/>
      <w:bookmarkStart w:id="123" w:name="LOC_P515"/>
      <w:bookmarkStart w:id="124" w:name="LOC_ART.44#APA.2"/>
      <w:bookmarkStart w:id="125" w:name="LOC_ART.44.APA.2"/>
      <w:bookmarkStart w:id="126" w:name="LOC_ART.44__APA.2"/>
      <w:bookmarkStart w:id="127" w:name="LOC_F128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251954">
        <w:rPr>
          <w:rFonts w:ascii="Verdana" w:hAnsi="Verdana" w:cs="NewsGotT"/>
          <w:sz w:val="19"/>
          <w:szCs w:val="19"/>
          <w:lang w:val="es-ES_tradnl"/>
        </w:rPr>
        <w:t>2. </w:t>
      </w:r>
      <w:bookmarkStart w:id="128" w:name="LOC_F1283"/>
      <w:bookmarkEnd w:id="128"/>
      <w:r w:rsidRPr="00251954">
        <w:rPr>
          <w:rFonts w:ascii="Verdana" w:hAnsi="Verdana" w:cs="NewsGotT"/>
          <w:sz w:val="19"/>
          <w:szCs w:val="19"/>
          <w:lang w:val="es-ES_tradnl"/>
        </w:rPr>
        <w:t>Podrán ser objeto del recurso las siguientes actuaciones:</w:t>
      </w:r>
      <w:bookmarkStart w:id="129" w:name="LOC_F1284"/>
      <w:bookmarkEnd w:id="129"/>
    </w:p>
    <w:p w14:paraId="47E86AE8" w14:textId="77777777" w:rsidR="007042AD" w:rsidRPr="00251954" w:rsidRDefault="007042AD" w:rsidP="0058630A">
      <w:pPr>
        <w:tabs>
          <w:tab w:val="left" w:pos="851"/>
        </w:tabs>
        <w:jc w:val="both"/>
        <w:rPr>
          <w:rFonts w:ascii="Verdana" w:hAnsi="Verdana" w:cs="NewsGotT"/>
          <w:sz w:val="19"/>
          <w:szCs w:val="19"/>
          <w:lang w:val="es-ES_tradnl"/>
        </w:rPr>
      </w:pPr>
    </w:p>
    <w:p w14:paraId="3A5A29B6" w14:textId="77777777" w:rsidR="007042AD" w:rsidRPr="00251954" w:rsidRDefault="007042AD" w:rsidP="0058630A">
      <w:pPr>
        <w:tabs>
          <w:tab w:val="left" w:pos="851"/>
        </w:tabs>
        <w:jc w:val="both"/>
        <w:rPr>
          <w:rFonts w:ascii="Verdana" w:hAnsi="Verdana" w:cs="NewsGotT"/>
          <w:sz w:val="19"/>
          <w:szCs w:val="19"/>
          <w:lang w:val="es-ES_tradnl"/>
        </w:rPr>
      </w:pPr>
      <w:bookmarkStart w:id="130" w:name="LOC_P516"/>
      <w:bookmarkStart w:id="131" w:name="LOC_ART.44#APA.2#LET.A"/>
      <w:bookmarkStart w:id="132" w:name="LOC_ART.44.APA.2#LET.A"/>
      <w:bookmarkStart w:id="133" w:name="LOC_ART.44__APA.2__APA.A"/>
      <w:bookmarkStart w:id="134" w:name="LOC_F1285"/>
      <w:bookmarkEnd w:id="130"/>
      <w:bookmarkEnd w:id="131"/>
      <w:bookmarkEnd w:id="132"/>
      <w:bookmarkEnd w:id="133"/>
      <w:bookmarkEnd w:id="134"/>
      <w:r w:rsidRPr="00251954">
        <w:rPr>
          <w:rFonts w:ascii="Verdana" w:hAnsi="Verdana" w:cs="NewsGotT"/>
          <w:sz w:val="19"/>
          <w:szCs w:val="19"/>
          <w:lang w:val="es-ES_tradnl"/>
        </w:rPr>
        <w:t>a) Los anuncios de licitación, los pliegos y los documentos contractuales que establezcan las condiciones que deban regir la contratación.</w:t>
      </w:r>
      <w:bookmarkStart w:id="135" w:name="LOC_F1286"/>
      <w:bookmarkEnd w:id="135"/>
    </w:p>
    <w:p w14:paraId="2FFF0662" w14:textId="77777777" w:rsidR="007042AD" w:rsidRPr="00251954" w:rsidRDefault="007042AD" w:rsidP="0058630A">
      <w:pPr>
        <w:tabs>
          <w:tab w:val="left" w:pos="851"/>
        </w:tabs>
        <w:jc w:val="both"/>
        <w:rPr>
          <w:rFonts w:ascii="Verdana" w:hAnsi="Verdana" w:cs="NewsGotT"/>
          <w:sz w:val="19"/>
          <w:szCs w:val="19"/>
          <w:lang w:val="es-ES_tradnl"/>
        </w:rPr>
      </w:pPr>
    </w:p>
    <w:p w14:paraId="65A49A37" w14:textId="77777777" w:rsidR="007042AD" w:rsidRPr="00251954" w:rsidRDefault="007042AD" w:rsidP="0058630A">
      <w:pPr>
        <w:tabs>
          <w:tab w:val="left" w:pos="851"/>
        </w:tabs>
        <w:jc w:val="both"/>
        <w:rPr>
          <w:rFonts w:ascii="Verdana" w:hAnsi="Verdana" w:cs="NewsGotT"/>
          <w:sz w:val="19"/>
          <w:szCs w:val="19"/>
          <w:lang w:val="es-ES_tradnl"/>
        </w:rPr>
      </w:pPr>
      <w:bookmarkStart w:id="136" w:name="LOC_P517"/>
      <w:bookmarkStart w:id="137" w:name="LOC_ART.44#APA.2#LET.B"/>
      <w:bookmarkStart w:id="138" w:name="LOC_ART.44.APA.2#LET.B"/>
      <w:bookmarkStart w:id="139" w:name="LOC_ART.44__APA.2__APA.B"/>
      <w:bookmarkStart w:id="140" w:name="LOC_F1287"/>
      <w:bookmarkEnd w:id="136"/>
      <w:bookmarkEnd w:id="137"/>
      <w:bookmarkEnd w:id="138"/>
      <w:bookmarkEnd w:id="139"/>
      <w:bookmarkEnd w:id="140"/>
      <w:r w:rsidRPr="00251954">
        <w:rPr>
          <w:rFonts w:ascii="Verdana" w:hAnsi="Verdana" w:cs="NewsGotT"/>
          <w:sz w:val="19"/>
          <w:szCs w:val="19"/>
          <w:lang w:val="es-ES_tradnl"/>
        </w:rPr>
        <w:t>b) Los actos de trámite adoptados en el procedimiento de adjudicación, siempre que estos decidan directa o indirectamente sobre la adjudicación, determinen la imposibilidad de continuar el procedimiento o produzcan indefensión o perjuicio irreparable a derechos o intereses legítimos. </w:t>
      </w:r>
      <w:bookmarkStart w:id="141" w:name="LOC_F1288"/>
      <w:bookmarkEnd w:id="141"/>
      <w:r w:rsidRPr="00251954">
        <w:rPr>
          <w:rFonts w:ascii="Verdana" w:hAnsi="Verdana" w:cs="NewsGotT"/>
          <w:sz w:val="19"/>
          <w:szCs w:val="19"/>
          <w:lang w:val="es-ES_tradnl"/>
        </w:rPr>
        <w:t>En todo caso se considerará que concurren las circunstancias anteriores en los actos de la mesa o del órgano de contratación por los que se acuerde la admisión o inadmisión de candidatos o licitadores, o la admisión o exclusión de ofertas, incluidas las ofertas que sean excluidas por resultar anormalmente bajas como consecuencia de la aplicación del artículo 149</w:t>
      </w:r>
      <w:bookmarkStart w:id="142" w:name="LOC_F1289"/>
      <w:bookmarkEnd w:id="142"/>
      <w:r w:rsidRPr="00251954">
        <w:rPr>
          <w:rFonts w:ascii="Verdana" w:hAnsi="Verdana" w:cs="NewsGotT"/>
          <w:sz w:val="19"/>
          <w:szCs w:val="19"/>
          <w:lang w:val="es-ES_tradnl"/>
        </w:rPr>
        <w:t xml:space="preserve"> de la LCSP.</w:t>
      </w:r>
    </w:p>
    <w:p w14:paraId="76BD2E28" w14:textId="77777777" w:rsidR="00CE79E5" w:rsidRPr="00251954" w:rsidRDefault="00CE79E5" w:rsidP="0058630A">
      <w:pPr>
        <w:tabs>
          <w:tab w:val="left" w:pos="851"/>
        </w:tabs>
        <w:jc w:val="both"/>
        <w:rPr>
          <w:rFonts w:ascii="Verdana" w:hAnsi="Verdana" w:cs="NewsGotT"/>
          <w:sz w:val="19"/>
          <w:szCs w:val="19"/>
          <w:lang w:val="es-ES_tradnl"/>
        </w:rPr>
      </w:pPr>
    </w:p>
    <w:p w14:paraId="52A0B03D" w14:textId="77777777" w:rsidR="007042AD" w:rsidRPr="00251954" w:rsidRDefault="007042AD" w:rsidP="0058630A">
      <w:pPr>
        <w:tabs>
          <w:tab w:val="left" w:pos="851"/>
        </w:tabs>
        <w:jc w:val="both"/>
        <w:rPr>
          <w:rFonts w:ascii="Verdana" w:hAnsi="Verdana" w:cs="NewsGotT"/>
          <w:sz w:val="19"/>
          <w:szCs w:val="19"/>
          <w:lang w:val="es-ES_tradnl"/>
        </w:rPr>
      </w:pPr>
      <w:bookmarkStart w:id="143" w:name="LOC_P518"/>
      <w:bookmarkStart w:id="144" w:name="LOC_ART.44#APA.2#LET.C"/>
      <w:bookmarkStart w:id="145" w:name="LOC_ART.44.APA.2#LET.C"/>
      <w:bookmarkStart w:id="146" w:name="LOC_ART.44__APA.2__APA.C"/>
      <w:bookmarkStart w:id="147" w:name="LOC_F1290"/>
      <w:bookmarkEnd w:id="143"/>
      <w:bookmarkEnd w:id="144"/>
      <w:bookmarkEnd w:id="145"/>
      <w:bookmarkEnd w:id="146"/>
      <w:bookmarkEnd w:id="147"/>
      <w:r w:rsidRPr="00251954">
        <w:rPr>
          <w:rFonts w:ascii="Verdana" w:hAnsi="Verdana" w:cs="NewsGotT"/>
          <w:sz w:val="19"/>
          <w:szCs w:val="19"/>
          <w:lang w:val="es-ES_tradnl"/>
        </w:rPr>
        <w:t>c) Los acuerdos de adjudicación.</w:t>
      </w:r>
      <w:bookmarkStart w:id="148" w:name="LOC_F1291"/>
      <w:bookmarkEnd w:id="148"/>
    </w:p>
    <w:p w14:paraId="7995E9CD" w14:textId="77777777" w:rsidR="005F41A7" w:rsidRPr="00251954" w:rsidRDefault="005F41A7" w:rsidP="0058630A">
      <w:pPr>
        <w:tabs>
          <w:tab w:val="left" w:pos="851"/>
        </w:tabs>
        <w:jc w:val="both"/>
        <w:rPr>
          <w:rFonts w:ascii="Verdana" w:hAnsi="Verdana" w:cs="NewsGotT"/>
          <w:sz w:val="19"/>
          <w:szCs w:val="19"/>
          <w:lang w:val="es-ES_tradnl"/>
        </w:rPr>
      </w:pPr>
    </w:p>
    <w:p w14:paraId="07374EEB" w14:textId="77777777" w:rsidR="007042AD" w:rsidRPr="00251954" w:rsidRDefault="007042AD" w:rsidP="0058630A">
      <w:pPr>
        <w:tabs>
          <w:tab w:val="left" w:pos="851"/>
        </w:tabs>
        <w:jc w:val="both"/>
        <w:rPr>
          <w:rFonts w:ascii="Verdana" w:hAnsi="Verdana" w:cs="NewsGotT"/>
          <w:sz w:val="19"/>
          <w:szCs w:val="19"/>
          <w:lang w:val="es-ES_tradnl"/>
        </w:rPr>
      </w:pPr>
      <w:bookmarkStart w:id="149" w:name="LOC_P519"/>
      <w:bookmarkStart w:id="150" w:name="LOC_ART.44#APA.2#LET.D"/>
      <w:bookmarkStart w:id="151" w:name="LOC_ART.44.APA.2#LET.D"/>
      <w:bookmarkStart w:id="152" w:name="LOC_ART.44__APA.2__APA.D"/>
      <w:bookmarkStart w:id="153" w:name="LOC_F1292"/>
      <w:bookmarkEnd w:id="149"/>
      <w:bookmarkEnd w:id="150"/>
      <w:bookmarkEnd w:id="151"/>
      <w:bookmarkEnd w:id="152"/>
      <w:bookmarkEnd w:id="153"/>
      <w:r w:rsidRPr="00251954">
        <w:rPr>
          <w:rFonts w:ascii="Verdana" w:hAnsi="Verdana" w:cs="NewsGotT"/>
          <w:sz w:val="19"/>
          <w:szCs w:val="19"/>
          <w:lang w:val="es-ES_tradnl"/>
        </w:rPr>
        <w:t>d) Las modificaciones basadas en el incumplimiento de lo establecido en los artículos 204 y 205 de la presente Ley, por entender que la modificación debió ser objeto de una nueva adjudicación.</w:t>
      </w:r>
      <w:bookmarkStart w:id="154" w:name="LOC_F1293"/>
      <w:bookmarkEnd w:id="154"/>
    </w:p>
    <w:p w14:paraId="6FDB4125" w14:textId="77777777" w:rsidR="007042AD" w:rsidRPr="00251954" w:rsidRDefault="007042AD" w:rsidP="0058630A">
      <w:pPr>
        <w:tabs>
          <w:tab w:val="left" w:pos="851"/>
        </w:tabs>
        <w:jc w:val="both"/>
        <w:rPr>
          <w:rFonts w:ascii="Verdana" w:hAnsi="Verdana" w:cs="NewsGotT"/>
          <w:sz w:val="19"/>
          <w:szCs w:val="19"/>
          <w:lang w:val="es-ES_tradnl"/>
        </w:rPr>
      </w:pPr>
    </w:p>
    <w:p w14:paraId="495F15FD" w14:textId="77777777" w:rsidR="007042AD" w:rsidRPr="00251954" w:rsidRDefault="007042AD" w:rsidP="0058630A">
      <w:pPr>
        <w:tabs>
          <w:tab w:val="left" w:pos="851"/>
        </w:tabs>
        <w:jc w:val="both"/>
        <w:rPr>
          <w:rFonts w:ascii="Verdana" w:hAnsi="Verdana" w:cs="NewsGotT"/>
          <w:sz w:val="19"/>
          <w:szCs w:val="19"/>
          <w:lang w:val="es-ES_tradnl"/>
        </w:rPr>
      </w:pPr>
      <w:bookmarkStart w:id="155" w:name="LOC_P520"/>
      <w:bookmarkStart w:id="156" w:name="LOC_ART.44#APA.2#LET.E"/>
      <w:bookmarkStart w:id="157" w:name="LOC_ART.44.APA.2#LET.E"/>
      <w:bookmarkStart w:id="158" w:name="LOC_ART.44__APA.2__APA.E"/>
      <w:bookmarkStart w:id="159" w:name="LOC_F1294"/>
      <w:bookmarkStart w:id="160" w:name="LOC_P522"/>
      <w:bookmarkStart w:id="161" w:name="LOC_ART.44#APA.3"/>
      <w:bookmarkStart w:id="162" w:name="LOC_ART.44.APA.3"/>
      <w:bookmarkStart w:id="163" w:name="LOC_ART.44__APA.3"/>
      <w:bookmarkStart w:id="164" w:name="LOC_F1298"/>
      <w:bookmarkEnd w:id="155"/>
      <w:bookmarkEnd w:id="156"/>
      <w:bookmarkEnd w:id="157"/>
      <w:bookmarkEnd w:id="158"/>
      <w:bookmarkEnd w:id="159"/>
      <w:bookmarkEnd w:id="160"/>
      <w:bookmarkEnd w:id="161"/>
      <w:bookmarkEnd w:id="162"/>
      <w:bookmarkEnd w:id="163"/>
      <w:bookmarkEnd w:id="164"/>
      <w:r w:rsidRPr="00251954">
        <w:rPr>
          <w:rFonts w:ascii="Verdana" w:hAnsi="Verdana" w:cs="NewsGotT"/>
          <w:sz w:val="19"/>
          <w:szCs w:val="19"/>
          <w:lang w:val="es-ES_tradnl"/>
        </w:rPr>
        <w:t>3. </w:t>
      </w:r>
      <w:bookmarkStart w:id="165" w:name="LOC_F1299"/>
      <w:bookmarkEnd w:id="165"/>
      <w:r w:rsidRPr="00251954">
        <w:rPr>
          <w:rFonts w:ascii="Verdana" w:hAnsi="Verdana" w:cs="NewsGotT"/>
          <w:sz w:val="19"/>
          <w:szCs w:val="19"/>
          <w:lang w:val="es-ES_tradnl"/>
        </w:rPr>
        <w:t>Los defectos de tramitación que afecten a actos distintos de los contemplados en el apartado 2 podrán ser puestos de manifiesto por los interesados al órgano al que corresponda la instrucción del expediente o al órgano de contratación, a efectos de su corrección con arreglo a derecho, y sin perjuicio de que las irregularidades que les afecten puedan ser alegadas por los interesados al recurrir el acto de adjudicación.</w:t>
      </w:r>
      <w:bookmarkStart w:id="166" w:name="LOC_F1300"/>
      <w:bookmarkEnd w:id="166"/>
    </w:p>
    <w:p w14:paraId="5FDB53F7" w14:textId="77777777" w:rsidR="007042AD" w:rsidRPr="00251954" w:rsidRDefault="007042AD" w:rsidP="0058630A">
      <w:pPr>
        <w:tabs>
          <w:tab w:val="left" w:pos="851"/>
        </w:tabs>
        <w:jc w:val="both"/>
        <w:rPr>
          <w:rFonts w:ascii="Verdana" w:hAnsi="Verdana" w:cs="NewsGotT"/>
          <w:sz w:val="19"/>
          <w:szCs w:val="19"/>
          <w:lang w:val="es-ES_tradnl"/>
        </w:rPr>
      </w:pPr>
    </w:p>
    <w:p w14:paraId="7C310863" w14:textId="77777777" w:rsidR="007042AD" w:rsidRPr="00251954" w:rsidRDefault="007042AD" w:rsidP="0058630A">
      <w:pPr>
        <w:tabs>
          <w:tab w:val="left" w:pos="851"/>
        </w:tabs>
        <w:jc w:val="both"/>
        <w:rPr>
          <w:rFonts w:ascii="Verdana" w:hAnsi="Verdana" w:cs="NewsGotT"/>
          <w:sz w:val="19"/>
          <w:szCs w:val="19"/>
          <w:lang w:val="es-ES_tradnl"/>
        </w:rPr>
      </w:pPr>
      <w:bookmarkStart w:id="167" w:name="LOC_P523"/>
      <w:bookmarkStart w:id="168" w:name="LOC_ART.44#APA.4"/>
      <w:bookmarkStart w:id="169" w:name="LOC_ART.44.APA.4"/>
      <w:bookmarkStart w:id="170" w:name="LOC_ART.44__APA.4"/>
      <w:bookmarkStart w:id="171" w:name="LOC_F1301"/>
      <w:bookmarkStart w:id="172" w:name="LOC_P524"/>
      <w:bookmarkStart w:id="173" w:name="LOC_ART.44#APA.5"/>
      <w:bookmarkStart w:id="174" w:name="LOC_ART.44.APA.5"/>
      <w:bookmarkStart w:id="175" w:name="LOC_ART.44__APA.5"/>
      <w:bookmarkStart w:id="176" w:name="LOC_F1304"/>
      <w:bookmarkEnd w:id="167"/>
      <w:bookmarkEnd w:id="168"/>
      <w:bookmarkEnd w:id="169"/>
      <w:bookmarkEnd w:id="170"/>
      <w:bookmarkEnd w:id="171"/>
      <w:bookmarkEnd w:id="172"/>
      <w:bookmarkEnd w:id="173"/>
      <w:bookmarkEnd w:id="174"/>
      <w:bookmarkEnd w:id="175"/>
      <w:bookmarkEnd w:id="176"/>
      <w:r w:rsidRPr="00251954">
        <w:rPr>
          <w:rFonts w:ascii="Verdana" w:hAnsi="Verdana" w:cs="NewsGotT"/>
          <w:sz w:val="19"/>
          <w:szCs w:val="19"/>
          <w:lang w:val="es-ES_tradnl"/>
        </w:rPr>
        <w:t>4. </w:t>
      </w:r>
      <w:bookmarkStart w:id="177" w:name="LOC_F1305"/>
      <w:bookmarkEnd w:id="177"/>
      <w:r w:rsidRPr="00251954">
        <w:rPr>
          <w:rFonts w:ascii="Verdana" w:hAnsi="Verdana" w:cs="NewsGotT"/>
          <w:sz w:val="19"/>
          <w:szCs w:val="19"/>
          <w:lang w:val="es-ES_tradnl"/>
        </w:rPr>
        <w:t>Contra las actuaciones mencionadas en la presente cláusula como susceptibles de ser impugnadas mediante el recurso especial, no procederá la interposición de recursos administrativos ordinarios.</w:t>
      </w:r>
      <w:bookmarkStart w:id="178" w:name="LOC_F1306"/>
      <w:bookmarkEnd w:id="178"/>
    </w:p>
    <w:p w14:paraId="001BC01F" w14:textId="77777777" w:rsidR="007042AD" w:rsidRPr="00251954" w:rsidRDefault="007042AD" w:rsidP="0058630A">
      <w:pPr>
        <w:tabs>
          <w:tab w:val="left" w:pos="851"/>
        </w:tabs>
        <w:jc w:val="both"/>
        <w:rPr>
          <w:rFonts w:ascii="Verdana" w:hAnsi="Verdana" w:cs="NewsGotT"/>
          <w:sz w:val="19"/>
          <w:szCs w:val="19"/>
          <w:lang w:val="es-ES_tradnl"/>
        </w:rPr>
      </w:pPr>
    </w:p>
    <w:p w14:paraId="43A60601" w14:textId="77777777" w:rsidR="007042AD" w:rsidRPr="00251954" w:rsidRDefault="007042AD" w:rsidP="0058630A">
      <w:pPr>
        <w:tabs>
          <w:tab w:val="left" w:pos="851"/>
        </w:tabs>
        <w:jc w:val="both"/>
        <w:rPr>
          <w:rFonts w:ascii="Verdana" w:hAnsi="Verdana" w:cs="NewsGotT"/>
          <w:sz w:val="19"/>
          <w:szCs w:val="19"/>
          <w:lang w:val="es-ES_tradnl"/>
        </w:rPr>
      </w:pPr>
      <w:bookmarkStart w:id="179" w:name="LOC_P525"/>
      <w:bookmarkStart w:id="180" w:name="LOC_F1307"/>
      <w:bookmarkEnd w:id="179"/>
      <w:bookmarkEnd w:id="180"/>
      <w:r w:rsidRPr="00251954">
        <w:rPr>
          <w:rFonts w:ascii="Verdana" w:hAnsi="Verdana" w:cs="NewsGotT"/>
          <w:sz w:val="19"/>
          <w:szCs w:val="19"/>
          <w:lang w:val="es-ES_tradnl"/>
        </w:rPr>
        <w:lastRenderedPageBreak/>
        <w:t>5. </w:t>
      </w:r>
      <w:bookmarkStart w:id="181" w:name="LOC_F1308"/>
      <w:bookmarkEnd w:id="181"/>
      <w:r w:rsidRPr="00251954">
        <w:rPr>
          <w:rFonts w:ascii="Verdana" w:hAnsi="Verdana" w:cs="NewsGotT"/>
          <w:sz w:val="19"/>
          <w:szCs w:val="19"/>
          <w:lang w:val="es-ES_tradnl"/>
        </w:rPr>
        <w:t xml:space="preserve">Los actos que se dicten en los procedimientos de adjudicación de contratos de </w:t>
      </w:r>
      <w:r w:rsidR="003272E9" w:rsidRPr="00251954">
        <w:rPr>
          <w:rFonts w:ascii="Verdana" w:hAnsi="Verdana" w:cs="NewsGotT"/>
          <w:i/>
          <w:sz w:val="19"/>
          <w:szCs w:val="19"/>
          <w:lang w:val="es-ES_tradnl"/>
        </w:rPr>
        <w:t>Turismo y Deporte de Andalucía</w:t>
      </w:r>
      <w:r w:rsidRPr="00251954">
        <w:rPr>
          <w:rFonts w:ascii="Verdana" w:hAnsi="Verdana" w:cs="NewsGotT"/>
          <w:sz w:val="19"/>
          <w:szCs w:val="19"/>
          <w:lang w:val="es-ES_tradnl"/>
        </w:rPr>
        <w:t xml:space="preserve"> </w:t>
      </w:r>
      <w:bookmarkStart w:id="182" w:name="LOC_F1309"/>
      <w:bookmarkStart w:id="183" w:name="LOC_P526"/>
      <w:bookmarkStart w:id="184" w:name="LOC_ART.44#APA.6"/>
      <w:bookmarkStart w:id="185" w:name="LOC_ART.44.APA.6"/>
      <w:bookmarkStart w:id="186" w:name="LOC_ART.44__APA.6"/>
      <w:bookmarkStart w:id="187" w:name="LOC_F1310"/>
      <w:bookmarkEnd w:id="182"/>
      <w:bookmarkEnd w:id="183"/>
      <w:bookmarkEnd w:id="184"/>
      <w:bookmarkEnd w:id="185"/>
      <w:bookmarkEnd w:id="186"/>
      <w:bookmarkEnd w:id="187"/>
      <w:r w:rsidRPr="00251954">
        <w:rPr>
          <w:rFonts w:ascii="Verdana" w:hAnsi="Verdana" w:cs="NewsGotT"/>
          <w:sz w:val="19"/>
          <w:szCs w:val="19"/>
          <w:lang w:val="es-ES_tradnl"/>
        </w:rPr>
        <w:t xml:space="preserve">que no reúnan los requisitos del apartado 1 podrán ser objeto de recurso </w:t>
      </w:r>
      <w:bookmarkStart w:id="188" w:name="LOC_P527"/>
      <w:bookmarkStart w:id="189" w:name="LOC_ART.44#APA.7"/>
      <w:bookmarkStart w:id="190" w:name="LOC_ART.44.APA.7"/>
      <w:bookmarkStart w:id="191" w:name="LOC_ART.44__APA.7"/>
      <w:bookmarkStart w:id="192" w:name="LOC_F1313"/>
      <w:bookmarkEnd w:id="188"/>
      <w:bookmarkEnd w:id="189"/>
      <w:bookmarkEnd w:id="190"/>
      <w:bookmarkEnd w:id="191"/>
      <w:bookmarkEnd w:id="192"/>
      <w:r w:rsidRPr="00251954">
        <w:rPr>
          <w:rFonts w:ascii="Verdana" w:hAnsi="Verdana" w:cs="NewsGotT"/>
          <w:sz w:val="19"/>
          <w:szCs w:val="19"/>
          <w:lang w:val="es-ES_tradnl"/>
        </w:rPr>
        <w:t>de alzada impropio al que se refiere el segundo párrafo del artículo 44.6 LCSP, ante la Consejería a la que esté adscrita la sociedad, en el plazo de un mes a contar desde el día siguiente de la notificación, de acuerdo con el artículo 122 de la Ley 39/2015, de 1 de octubre, del Procedimiento Administrativo Común de las Administraciones Públicas.</w:t>
      </w:r>
    </w:p>
    <w:p w14:paraId="53413CAA" w14:textId="77777777" w:rsidR="007042AD" w:rsidRPr="00251954" w:rsidRDefault="007042AD" w:rsidP="0058630A">
      <w:pPr>
        <w:tabs>
          <w:tab w:val="left" w:pos="851"/>
        </w:tabs>
        <w:jc w:val="both"/>
        <w:rPr>
          <w:rFonts w:ascii="Verdana" w:hAnsi="Verdana" w:cs="NewsGotT"/>
          <w:sz w:val="19"/>
          <w:szCs w:val="19"/>
          <w:lang w:val="es-ES_tradnl"/>
        </w:rPr>
      </w:pPr>
    </w:p>
    <w:p w14:paraId="08C127FE" w14:textId="77777777" w:rsidR="007042AD" w:rsidRPr="00251954" w:rsidRDefault="007042AD" w:rsidP="0058630A">
      <w:pPr>
        <w:tabs>
          <w:tab w:val="left" w:pos="851"/>
        </w:tabs>
        <w:jc w:val="both"/>
        <w:rPr>
          <w:rFonts w:ascii="Verdana" w:hAnsi="Verdana" w:cs="NewsGotT"/>
          <w:sz w:val="19"/>
          <w:szCs w:val="19"/>
          <w:lang w:val="es-ES_tradnl"/>
        </w:rPr>
      </w:pPr>
      <w:r w:rsidRPr="00251954">
        <w:rPr>
          <w:rFonts w:ascii="Verdana" w:hAnsi="Verdana" w:cs="NewsGotT"/>
          <w:sz w:val="19"/>
          <w:szCs w:val="19"/>
          <w:lang w:val="es-ES_tradnl"/>
        </w:rPr>
        <w:t>6. </w:t>
      </w:r>
      <w:bookmarkStart w:id="193" w:name="LOC_F1314"/>
      <w:bookmarkEnd w:id="193"/>
      <w:r w:rsidRPr="00251954">
        <w:rPr>
          <w:rFonts w:ascii="Verdana" w:hAnsi="Verdana" w:cs="NewsGotT"/>
          <w:sz w:val="19"/>
          <w:szCs w:val="19"/>
          <w:lang w:val="es-ES_tradnl"/>
        </w:rPr>
        <w:t>La interposición del recurso especial en materia de contratación tendrá carácter potestativo y será gratuito para los recurrentes.</w:t>
      </w:r>
    </w:p>
    <w:p w14:paraId="7527F3C4" w14:textId="77777777" w:rsidR="00973F22" w:rsidRPr="00251954" w:rsidRDefault="00973F22" w:rsidP="0058630A">
      <w:pPr>
        <w:tabs>
          <w:tab w:val="left" w:pos="851"/>
        </w:tabs>
        <w:jc w:val="both"/>
        <w:rPr>
          <w:rFonts w:ascii="Verdana" w:hAnsi="Verdana" w:cs="NewsGotT"/>
          <w:sz w:val="19"/>
          <w:szCs w:val="19"/>
          <w:lang w:val="es-ES_tradnl"/>
        </w:rPr>
      </w:pPr>
    </w:p>
    <w:p w14:paraId="18BFA4C2" w14:textId="77777777" w:rsidR="00E233B8" w:rsidRPr="00251954" w:rsidRDefault="00AA375C" w:rsidP="0058630A">
      <w:pPr>
        <w:pStyle w:val="Ttulo2"/>
        <w:rPr>
          <w:rFonts w:ascii="Verdana" w:hAnsi="Verdana" w:cs="NewsGotT"/>
          <w:sz w:val="19"/>
          <w:szCs w:val="19"/>
        </w:rPr>
      </w:pPr>
      <w:bookmarkStart w:id="194" w:name="Ref_CLÁUSULA_ARBITRAJE_(FFEE)"/>
      <w:bookmarkStart w:id="195" w:name="_Toc220918802"/>
      <w:bookmarkEnd w:id="194"/>
      <w:r w:rsidRPr="00251954">
        <w:rPr>
          <w:rFonts w:ascii="Verdana" w:hAnsi="Verdana" w:cs="NewsGotT"/>
          <w:sz w:val="19"/>
          <w:szCs w:val="19"/>
        </w:rPr>
        <w:t>2</w:t>
      </w:r>
      <w:r w:rsidR="00973F22" w:rsidRPr="00251954">
        <w:rPr>
          <w:rFonts w:ascii="Verdana" w:hAnsi="Verdana" w:cs="NewsGotT"/>
          <w:sz w:val="19"/>
          <w:szCs w:val="19"/>
        </w:rPr>
        <w:t>8</w:t>
      </w:r>
      <w:r w:rsidR="00F66C1C" w:rsidRPr="00251954">
        <w:rPr>
          <w:rFonts w:ascii="Verdana" w:hAnsi="Verdana" w:cs="NewsGotT"/>
          <w:sz w:val="19"/>
          <w:szCs w:val="19"/>
        </w:rPr>
        <w:t>. Canales de comunicación de denuncias.</w:t>
      </w:r>
      <w:bookmarkEnd w:id="195"/>
    </w:p>
    <w:p w14:paraId="0B207860" w14:textId="77777777" w:rsidR="00E233B8" w:rsidRPr="00251954" w:rsidRDefault="00E233B8" w:rsidP="0058630A">
      <w:pPr>
        <w:pStyle w:val="Normal1"/>
        <w:spacing w:after="0"/>
        <w:rPr>
          <w:rFonts w:ascii="Verdana" w:hAnsi="Verdana" w:cs="NewsGotT"/>
          <w:color w:val="auto"/>
          <w:sz w:val="19"/>
          <w:szCs w:val="19"/>
        </w:rPr>
      </w:pPr>
    </w:p>
    <w:p w14:paraId="77B6C2CE"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2"/>
          <w:sz w:val="19"/>
          <w:szCs w:val="19"/>
        </w:rPr>
        <w:t>Los canales de denuncia específicos que se ponen a disposición para comunicar cualquier información sobre fraudes o irregularidades en la gestión de los fondos europeos son los que a continuación se relacionan, de manera que cualquier persona que tenga conocimiento de hechos que pudieran ser constitutivos de irregularidad o fraude en el marco del presente contrato, podrá denunciarlos a través de:</w:t>
      </w:r>
    </w:p>
    <w:p w14:paraId="395C4110" w14:textId="77777777" w:rsidR="00E233B8" w:rsidRPr="00251954" w:rsidRDefault="00E233B8" w:rsidP="0058630A">
      <w:pPr>
        <w:pStyle w:val="Normal1"/>
        <w:spacing w:after="0"/>
        <w:rPr>
          <w:rFonts w:ascii="Verdana" w:hAnsi="Verdana" w:cs="NewsGotT"/>
          <w:color w:val="auto"/>
          <w:sz w:val="19"/>
          <w:szCs w:val="19"/>
        </w:rPr>
      </w:pPr>
    </w:p>
    <w:p w14:paraId="2338CFC4"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2"/>
          <w:sz w:val="19"/>
          <w:szCs w:val="19"/>
        </w:rPr>
        <w:t>a) El buzón de denuncias de la Oficina Andaluza contra el Fraude y la Corrupción (OAAF) a través de https://buzon.antifraudeandalucia.es/</w:t>
      </w:r>
    </w:p>
    <w:p w14:paraId="55875A95" w14:textId="77777777" w:rsidR="00E233B8" w:rsidRPr="00251954" w:rsidRDefault="00E233B8" w:rsidP="0058630A">
      <w:pPr>
        <w:pStyle w:val="Normal1"/>
        <w:spacing w:after="0"/>
        <w:rPr>
          <w:rFonts w:ascii="Verdana" w:hAnsi="Verdana" w:cs="NewsGotT"/>
          <w:color w:val="auto"/>
          <w:sz w:val="19"/>
          <w:szCs w:val="19"/>
        </w:rPr>
      </w:pPr>
    </w:p>
    <w:p w14:paraId="44AAF1CD"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2"/>
          <w:sz w:val="19"/>
          <w:szCs w:val="19"/>
        </w:rPr>
        <w:t xml:space="preserve">b) El canal de denuncias </w:t>
      </w:r>
      <w:proofErr w:type="spellStart"/>
      <w:r w:rsidRPr="00251954">
        <w:rPr>
          <w:rFonts w:ascii="Verdana" w:hAnsi="Verdana" w:cs="NewsGotT"/>
          <w:color w:val="auto"/>
          <w:spacing w:val="-2"/>
          <w:sz w:val="19"/>
          <w:szCs w:val="19"/>
        </w:rPr>
        <w:t>Infofraude</w:t>
      </w:r>
      <w:proofErr w:type="spellEnd"/>
      <w:r w:rsidRPr="00251954">
        <w:rPr>
          <w:rFonts w:ascii="Verdana" w:hAnsi="Verdana" w:cs="NewsGotT"/>
          <w:color w:val="auto"/>
          <w:spacing w:val="-2"/>
          <w:sz w:val="19"/>
          <w:szCs w:val="19"/>
        </w:rPr>
        <w:t xml:space="preserve"> del Servicio Nacional de Coordinación Antifraude (SNCA), que solo es competente para tratar comunicaciones que se refieran a operaciones o proyectos financiados con fondos europeos, al que se accede por https://www.igae.pap.hacienda.gob.es/sitios/igae/es-ES/Paginas/denan.aspx </w:t>
      </w:r>
    </w:p>
    <w:p w14:paraId="6D0B1FFC" w14:textId="77777777" w:rsidR="00E233B8" w:rsidRPr="00251954" w:rsidRDefault="00E233B8" w:rsidP="0058630A">
      <w:pPr>
        <w:pStyle w:val="Normal1"/>
        <w:spacing w:after="0"/>
        <w:rPr>
          <w:rFonts w:ascii="Verdana" w:hAnsi="Verdana" w:cs="NewsGotT"/>
          <w:color w:val="auto"/>
          <w:sz w:val="19"/>
          <w:szCs w:val="19"/>
        </w:rPr>
      </w:pPr>
    </w:p>
    <w:p w14:paraId="5ED6F092" w14:textId="77777777" w:rsidR="00E233B8" w:rsidRPr="00251954" w:rsidRDefault="00F66C1C" w:rsidP="0058630A">
      <w:pPr>
        <w:pStyle w:val="Normal1"/>
        <w:spacing w:after="0"/>
        <w:rPr>
          <w:rFonts w:ascii="Verdana" w:hAnsi="Verdana" w:cs="Arial"/>
          <w:b/>
          <w:bCs/>
          <w:color w:val="auto"/>
          <w:spacing w:val="-2"/>
          <w:sz w:val="19"/>
          <w:szCs w:val="19"/>
        </w:rPr>
      </w:pPr>
      <w:r w:rsidRPr="00251954">
        <w:rPr>
          <w:rFonts w:ascii="Verdana" w:hAnsi="Verdana" w:cs="NewsGotT"/>
          <w:color w:val="auto"/>
          <w:spacing w:val="-2"/>
          <w:sz w:val="19"/>
          <w:szCs w:val="19"/>
        </w:rPr>
        <w:t xml:space="preserve">c) Los canales de denuncias de la Oficina Europea de Lucha contra el Fraude (OLAF), para fraude u otras irregularidades graves con posibles repercusiones negativas para con relación a fondos públicos de la Unión Europea, a través de la web </w:t>
      </w:r>
      <w:hyperlink r:id="rId11">
        <w:r w:rsidRPr="00251954">
          <w:rPr>
            <w:rStyle w:val="Hipervnculo"/>
            <w:rFonts w:ascii="Verdana" w:hAnsi="Verdana" w:cs="NewsGotT"/>
            <w:color w:val="auto"/>
            <w:spacing w:val="-2"/>
            <w:sz w:val="19"/>
            <w:szCs w:val="19"/>
          </w:rPr>
          <w:t>https://fns.olaf.europa.eu/main_es.htm</w:t>
        </w:r>
      </w:hyperlink>
      <w:r w:rsidRPr="00251954">
        <w:rPr>
          <w:rFonts w:ascii="Verdana" w:hAnsi="Verdana" w:cs="NewsGotT"/>
          <w:color w:val="auto"/>
          <w:spacing w:val="-2"/>
          <w:sz w:val="19"/>
          <w:szCs w:val="19"/>
        </w:rPr>
        <w:t>.</w:t>
      </w:r>
    </w:p>
    <w:p w14:paraId="76D7EBC6" w14:textId="77777777" w:rsidR="00E233B8" w:rsidRPr="00251954" w:rsidRDefault="00E233B8" w:rsidP="0058630A">
      <w:pPr>
        <w:pStyle w:val="Normal1"/>
        <w:spacing w:after="0"/>
        <w:rPr>
          <w:rFonts w:ascii="Verdana" w:hAnsi="Verdana" w:cs="Arial"/>
          <w:b/>
          <w:bCs/>
          <w:color w:val="auto"/>
          <w:spacing w:val="-2"/>
          <w:sz w:val="19"/>
          <w:szCs w:val="19"/>
        </w:rPr>
      </w:pPr>
    </w:p>
    <w:p w14:paraId="547D09DB" w14:textId="77777777" w:rsidR="00154053" w:rsidRPr="00251954" w:rsidRDefault="00154053" w:rsidP="0058630A">
      <w:pPr>
        <w:pStyle w:val="Normal1"/>
        <w:spacing w:after="0"/>
        <w:rPr>
          <w:rFonts w:ascii="Verdana" w:hAnsi="Verdana" w:cs="NewsGotT"/>
          <w:color w:val="auto"/>
          <w:spacing w:val="-2"/>
          <w:sz w:val="19"/>
          <w:szCs w:val="19"/>
        </w:rPr>
      </w:pPr>
      <w:r w:rsidRPr="00251954">
        <w:rPr>
          <w:rFonts w:ascii="Verdana" w:hAnsi="Verdana" w:cs="NewsGotT"/>
          <w:color w:val="auto"/>
          <w:spacing w:val="-2"/>
          <w:sz w:val="19"/>
          <w:szCs w:val="19"/>
        </w:rPr>
        <w:t xml:space="preserve">d) La Empresa Pública para la Gestión del Turismo y del Deporte de Andalucía, S.A dispone de un canal de denuncias en los términos previstos en la Ley 2/2023, de 20 de febrero, reguladora de la protección de las personas que informen sobre infracciones normativas y de lucha contra la corrupción, al que se accede a través de </w:t>
      </w:r>
      <w:hyperlink r:id="rId12" w:history="1">
        <w:r w:rsidRPr="00251954">
          <w:rPr>
            <w:rStyle w:val="Hipervnculo"/>
            <w:rFonts w:ascii="Verdana" w:hAnsi="Verdana" w:cs="NewsGotT"/>
            <w:color w:val="auto"/>
            <w:spacing w:val="-2"/>
            <w:sz w:val="19"/>
            <w:szCs w:val="19"/>
          </w:rPr>
          <w:t>https://www.turismoandaluz.com/sistema-de-informacion-interna</w:t>
        </w:r>
      </w:hyperlink>
      <w:r w:rsidRPr="00251954">
        <w:rPr>
          <w:rFonts w:ascii="Verdana" w:hAnsi="Verdana" w:cs="NewsGotT"/>
          <w:color w:val="auto"/>
          <w:spacing w:val="-2"/>
          <w:sz w:val="19"/>
          <w:szCs w:val="19"/>
        </w:rPr>
        <w:t xml:space="preserve"> </w:t>
      </w:r>
    </w:p>
    <w:p w14:paraId="5BF00B5F" w14:textId="77777777" w:rsidR="00154053" w:rsidRPr="00251954" w:rsidRDefault="00154053" w:rsidP="0058630A">
      <w:pPr>
        <w:pStyle w:val="Normal1"/>
        <w:spacing w:after="0"/>
        <w:rPr>
          <w:rFonts w:ascii="Verdana" w:hAnsi="Verdana" w:cs="NewsGotT"/>
          <w:color w:val="auto"/>
          <w:spacing w:val="-2"/>
          <w:sz w:val="19"/>
          <w:szCs w:val="19"/>
        </w:rPr>
      </w:pPr>
    </w:p>
    <w:p w14:paraId="22F11C2C" w14:textId="77777777" w:rsidR="00393000" w:rsidRPr="00251954" w:rsidRDefault="00F66C1C" w:rsidP="0058630A">
      <w:pPr>
        <w:jc w:val="both"/>
        <w:rPr>
          <w:rFonts w:ascii="Verdana" w:eastAsia="Noto Sans HK" w:hAnsi="Verdana"/>
          <w:spacing w:val="-2"/>
          <w:sz w:val="19"/>
          <w:szCs w:val="19"/>
          <w:lang w:eastAsia="en-US"/>
        </w:rPr>
      </w:pPr>
      <w:r w:rsidRPr="00251954">
        <w:rPr>
          <w:rFonts w:ascii="Verdana" w:eastAsia="Noto Sans HK" w:hAnsi="Verdana"/>
          <w:spacing w:val="-2"/>
          <w:sz w:val="19"/>
          <w:szCs w:val="19"/>
          <w:lang w:eastAsia="en-US"/>
        </w:rPr>
        <w:t>Las denuncias presentadas contarán con las medidas de protección que se recogen en la Ley 2/2023, de 20 de febrero, reguladora de la protección de las personas que informen sobre infracciones normativas y de lucha contra la corrupción, que traspone la Directiva (UE) 2019/1937 del Parlamento Europeo y del Consejo, de 23 de octubre de 2019, relativa a la protección de las personas que informen sobre infracciones del Derecho de la Unión.</w:t>
      </w:r>
    </w:p>
    <w:p w14:paraId="16D2839A" w14:textId="77777777" w:rsidR="005F41A7" w:rsidRPr="00251954" w:rsidRDefault="005F41A7" w:rsidP="0058630A">
      <w:pPr>
        <w:ind w:left="709"/>
        <w:jc w:val="right"/>
        <w:rPr>
          <w:rFonts w:ascii="Verdana" w:eastAsia="Noto Sans HK" w:hAnsi="Verdana"/>
          <w:spacing w:val="-2"/>
          <w:sz w:val="19"/>
          <w:szCs w:val="19"/>
          <w:lang w:eastAsia="en-US"/>
        </w:rPr>
      </w:pPr>
    </w:p>
    <w:p w14:paraId="250F6697" w14:textId="77777777" w:rsidR="00B9222E" w:rsidRPr="00251954" w:rsidRDefault="00B9222E" w:rsidP="0058630A">
      <w:pPr>
        <w:ind w:left="709"/>
        <w:jc w:val="right"/>
        <w:rPr>
          <w:rFonts w:ascii="Verdana" w:eastAsia="Noto Sans HK" w:hAnsi="Verdana"/>
          <w:spacing w:val="-2"/>
          <w:sz w:val="19"/>
          <w:szCs w:val="19"/>
          <w:lang w:eastAsia="en-US"/>
        </w:rPr>
      </w:pPr>
    </w:p>
    <w:p w14:paraId="5ADF78CF" w14:textId="77777777" w:rsidR="00B9222E" w:rsidRPr="00251954" w:rsidRDefault="00B9222E" w:rsidP="0058630A">
      <w:pPr>
        <w:ind w:left="709"/>
        <w:jc w:val="right"/>
        <w:rPr>
          <w:rFonts w:ascii="Verdana" w:eastAsia="Noto Sans HK" w:hAnsi="Verdana"/>
          <w:spacing w:val="-2"/>
          <w:sz w:val="19"/>
          <w:szCs w:val="19"/>
          <w:lang w:eastAsia="en-US"/>
        </w:rPr>
      </w:pPr>
    </w:p>
    <w:p w14:paraId="4A2A81C1" w14:textId="77777777" w:rsidR="00B9222E" w:rsidRPr="00251954" w:rsidRDefault="00B9222E" w:rsidP="0058630A">
      <w:pPr>
        <w:ind w:left="709"/>
        <w:jc w:val="right"/>
        <w:rPr>
          <w:rFonts w:ascii="Verdana" w:eastAsia="Noto Sans HK" w:hAnsi="Verdana"/>
          <w:spacing w:val="-2"/>
          <w:sz w:val="19"/>
          <w:szCs w:val="19"/>
          <w:lang w:eastAsia="en-US"/>
        </w:rPr>
      </w:pPr>
    </w:p>
    <w:p w14:paraId="5BC099CF" w14:textId="77777777" w:rsidR="00B9222E" w:rsidRPr="00251954" w:rsidRDefault="00B9222E" w:rsidP="0058630A">
      <w:pPr>
        <w:ind w:left="709"/>
        <w:jc w:val="right"/>
        <w:rPr>
          <w:rFonts w:ascii="Verdana" w:eastAsia="Noto Sans HK" w:hAnsi="Verdana"/>
          <w:spacing w:val="-2"/>
          <w:sz w:val="19"/>
          <w:szCs w:val="19"/>
          <w:lang w:eastAsia="en-US"/>
        </w:rPr>
      </w:pPr>
    </w:p>
    <w:p w14:paraId="06D98C18" w14:textId="55ABF158" w:rsidR="00E233B8" w:rsidRPr="00251954" w:rsidRDefault="00393000" w:rsidP="0058630A">
      <w:pPr>
        <w:ind w:left="709"/>
        <w:jc w:val="right"/>
        <w:rPr>
          <w:rFonts w:ascii="Verdana" w:hAnsi="Verdana"/>
          <w:spacing w:val="-2"/>
          <w:sz w:val="19"/>
          <w:szCs w:val="19"/>
        </w:rPr>
      </w:pPr>
      <w:r w:rsidRPr="00251954">
        <w:rPr>
          <w:rFonts w:ascii="Verdana" w:eastAsia="Noto Sans HK" w:hAnsi="Verdana"/>
          <w:spacing w:val="-2"/>
          <w:sz w:val="19"/>
          <w:szCs w:val="19"/>
          <w:lang w:eastAsia="en-US"/>
        </w:rPr>
        <w:t xml:space="preserve">Málaga, </w:t>
      </w:r>
      <w:r w:rsidR="00BC158F">
        <w:rPr>
          <w:rFonts w:ascii="Verdana" w:eastAsia="Noto Sans HK" w:hAnsi="Verdana"/>
          <w:spacing w:val="-2"/>
          <w:sz w:val="19"/>
          <w:szCs w:val="19"/>
          <w:lang w:eastAsia="en-US"/>
        </w:rPr>
        <w:t xml:space="preserve">a </w:t>
      </w:r>
      <w:r w:rsidR="00C35C69">
        <w:rPr>
          <w:rFonts w:ascii="Verdana" w:eastAsia="Noto Sans HK" w:hAnsi="Verdana"/>
          <w:spacing w:val="-2"/>
          <w:sz w:val="19"/>
          <w:szCs w:val="19"/>
          <w:lang w:eastAsia="en-US"/>
        </w:rPr>
        <w:t>1</w:t>
      </w:r>
      <w:r w:rsidR="00921684">
        <w:rPr>
          <w:rFonts w:ascii="Verdana" w:eastAsia="Noto Sans HK" w:hAnsi="Verdana"/>
          <w:spacing w:val="-2"/>
          <w:sz w:val="19"/>
          <w:szCs w:val="19"/>
          <w:lang w:eastAsia="en-US"/>
        </w:rPr>
        <w:t xml:space="preserve"> </w:t>
      </w:r>
      <w:r w:rsidR="00BC158F">
        <w:rPr>
          <w:rFonts w:ascii="Verdana" w:eastAsia="Noto Sans HK" w:hAnsi="Verdana"/>
          <w:spacing w:val="-2"/>
          <w:sz w:val="19"/>
          <w:szCs w:val="19"/>
          <w:lang w:eastAsia="en-US"/>
        </w:rPr>
        <w:t>de junio de 2026</w:t>
      </w:r>
      <w:r w:rsidR="00F66C1C" w:rsidRPr="00251954">
        <w:rPr>
          <w:rFonts w:ascii="Verdana" w:hAnsi="Verdana"/>
          <w:sz w:val="19"/>
          <w:szCs w:val="19"/>
        </w:rPr>
        <w:br w:type="page"/>
      </w:r>
    </w:p>
    <w:p w14:paraId="62E02BCA" w14:textId="77777777" w:rsidR="00E233B8" w:rsidRPr="00251954" w:rsidRDefault="00F66C1C"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PLIEGO DE CLÁUSULAS PARTICULARES PARA LA CONTRATACIÓN DE SERVICIOS MEDIANTE PROCEDIMIENTO ABIERTO- PRESENTACIÓN ELECTRÓNICA DE OFERTAS</w:t>
      </w:r>
    </w:p>
    <w:p w14:paraId="4CFCD1A1"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1A02E0E3"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 xml:space="preserve">ANEXO </w:t>
      </w:r>
      <w:r w:rsidRPr="00251954">
        <w:rPr>
          <w:rFonts w:ascii="Verdana" w:hAnsi="Verdana"/>
          <w:b/>
          <w:bCs/>
          <w:color w:val="auto"/>
          <w:sz w:val="19"/>
          <w:szCs w:val="19"/>
        </w:rPr>
        <w:fldChar w:fldCharType="begin"/>
      </w:r>
      <w:r w:rsidRPr="00251954">
        <w:rPr>
          <w:rFonts w:ascii="Verdana" w:hAnsi="Verdana"/>
          <w:b/>
          <w:bCs/>
          <w:color w:val="auto"/>
          <w:sz w:val="19"/>
          <w:szCs w:val="19"/>
        </w:rPr>
        <w:instrText xml:space="preserve"> SEQ Anexos \* ROMAN </w:instrText>
      </w:r>
      <w:r w:rsidRPr="00251954">
        <w:rPr>
          <w:rFonts w:ascii="Verdana" w:hAnsi="Verdana"/>
          <w:b/>
          <w:bCs/>
          <w:color w:val="auto"/>
          <w:sz w:val="19"/>
          <w:szCs w:val="19"/>
        </w:rPr>
        <w:fldChar w:fldCharType="separate"/>
      </w:r>
      <w:r w:rsidR="00114086" w:rsidRPr="00251954">
        <w:rPr>
          <w:rFonts w:ascii="Verdana" w:hAnsi="Verdana"/>
          <w:b/>
          <w:bCs/>
          <w:noProof/>
          <w:color w:val="auto"/>
          <w:sz w:val="19"/>
          <w:szCs w:val="19"/>
        </w:rPr>
        <w:t>I</w:t>
      </w:r>
      <w:r w:rsidRPr="00251954">
        <w:rPr>
          <w:rFonts w:ascii="Verdana" w:hAnsi="Verdana"/>
          <w:b/>
          <w:bCs/>
          <w:color w:val="auto"/>
          <w:sz w:val="19"/>
          <w:szCs w:val="19"/>
        </w:rPr>
        <w:fldChar w:fldCharType="end"/>
      </w:r>
    </w:p>
    <w:p w14:paraId="7B7A1E4E" w14:textId="77777777" w:rsidR="00154053" w:rsidRPr="00251954" w:rsidRDefault="00154053" w:rsidP="0058630A">
      <w:pPr>
        <w:pStyle w:val="Normal1"/>
        <w:spacing w:after="0"/>
        <w:jc w:val="center"/>
        <w:rPr>
          <w:rFonts w:ascii="Verdana" w:hAnsi="Verdana"/>
          <w:b/>
          <w:bCs/>
          <w:color w:val="auto"/>
          <w:sz w:val="19"/>
          <w:szCs w:val="19"/>
        </w:rPr>
      </w:pPr>
    </w:p>
    <w:p w14:paraId="16E99F3C" w14:textId="77777777" w:rsidR="00E233B8" w:rsidRPr="0058630A"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 xml:space="preserve"> CARACT</w:t>
      </w:r>
      <w:r w:rsidRPr="0058630A">
        <w:rPr>
          <w:rFonts w:ascii="Verdana" w:hAnsi="Verdana"/>
          <w:b/>
          <w:bCs/>
          <w:color w:val="auto"/>
          <w:sz w:val="19"/>
          <w:szCs w:val="19"/>
        </w:rPr>
        <w:t>ERÍSTICAS DEL CONTRATO</w:t>
      </w:r>
    </w:p>
    <w:p w14:paraId="1B8E6EE1" w14:textId="77777777" w:rsidR="001D67A7" w:rsidRPr="0058630A" w:rsidRDefault="001D67A7" w:rsidP="0058630A">
      <w:pPr>
        <w:pStyle w:val="Normal1"/>
        <w:spacing w:after="0"/>
        <w:rPr>
          <w:rFonts w:ascii="Verdana" w:hAnsi="Verdana"/>
          <w:b/>
          <w:bCs/>
          <w:color w:val="auto"/>
          <w:sz w:val="19"/>
          <w:szCs w:val="19"/>
        </w:rPr>
      </w:pPr>
    </w:p>
    <w:p w14:paraId="6AE6027C" w14:textId="7B3D1D00" w:rsidR="006C1448" w:rsidRPr="0058630A" w:rsidRDefault="006C1448" w:rsidP="0058630A">
      <w:pPr>
        <w:pStyle w:val="Normal1"/>
        <w:spacing w:after="0"/>
        <w:rPr>
          <w:rFonts w:ascii="Verdana" w:hAnsi="Verdana"/>
          <w:bCs/>
          <w:color w:val="auto"/>
          <w:sz w:val="19"/>
          <w:szCs w:val="19"/>
        </w:rPr>
      </w:pPr>
      <w:r w:rsidRPr="0058630A">
        <w:rPr>
          <w:rFonts w:ascii="Verdana" w:hAnsi="Verdana"/>
          <w:bCs/>
          <w:color w:val="auto"/>
          <w:sz w:val="19"/>
          <w:szCs w:val="19"/>
        </w:rPr>
        <w:t xml:space="preserve">TÍTULO DEL CONTRATO: </w:t>
      </w:r>
      <w:r w:rsidR="00F803A1" w:rsidRPr="00F803A1">
        <w:rPr>
          <w:rFonts w:ascii="Verdana" w:hAnsi="Verdana"/>
          <w:color w:val="auto"/>
          <w:sz w:val="19"/>
          <w:szCs w:val="19"/>
        </w:rPr>
        <w:t>CONTRATACIÓN DEL STAND, EN RÉGIMEN DE ALQUILER, PARA LA PARTICIPACIÓN DE ANDALUCÍA EN LA FERIA FITUR 2027</w:t>
      </w:r>
      <w:r w:rsidR="00F803A1">
        <w:rPr>
          <w:rFonts w:ascii="Verdana" w:hAnsi="Verdana"/>
          <w:color w:val="auto"/>
          <w:sz w:val="19"/>
          <w:szCs w:val="19"/>
        </w:rPr>
        <w:t>.</w:t>
      </w:r>
    </w:p>
    <w:p w14:paraId="24AEC2BC" w14:textId="4DC6DDE7" w:rsidR="006C1448" w:rsidRPr="0058630A" w:rsidRDefault="006C1448" w:rsidP="0058630A">
      <w:pPr>
        <w:pStyle w:val="Normal1"/>
        <w:spacing w:after="0"/>
        <w:rPr>
          <w:rFonts w:ascii="Verdana" w:hAnsi="Verdana"/>
          <w:bCs/>
          <w:color w:val="auto"/>
          <w:sz w:val="19"/>
          <w:szCs w:val="19"/>
        </w:rPr>
      </w:pPr>
      <w:r w:rsidRPr="0058630A">
        <w:rPr>
          <w:rFonts w:ascii="Verdana" w:hAnsi="Verdana"/>
          <w:bCs/>
          <w:color w:val="auto"/>
          <w:sz w:val="19"/>
          <w:szCs w:val="19"/>
        </w:rPr>
        <w:t xml:space="preserve">Expediente: </w:t>
      </w:r>
      <w:r w:rsidR="00F803A1">
        <w:rPr>
          <w:rFonts w:ascii="Verdana" w:hAnsi="Verdana"/>
          <w:bCs/>
          <w:color w:val="auto"/>
          <w:sz w:val="19"/>
          <w:szCs w:val="19"/>
        </w:rPr>
        <w:t>C101-06MC-0526-0034</w:t>
      </w:r>
    </w:p>
    <w:p w14:paraId="5F7161B7" w14:textId="6C7837BA" w:rsidR="006C1448" w:rsidRPr="0058630A" w:rsidRDefault="006C1448" w:rsidP="0058630A">
      <w:pPr>
        <w:pStyle w:val="Normal1"/>
        <w:spacing w:after="0"/>
        <w:rPr>
          <w:rFonts w:ascii="Verdana" w:hAnsi="Verdana"/>
          <w:color w:val="auto"/>
          <w:sz w:val="19"/>
          <w:szCs w:val="19"/>
        </w:rPr>
      </w:pPr>
      <w:r w:rsidRPr="0058630A">
        <w:rPr>
          <w:rFonts w:ascii="Verdana" w:hAnsi="Verdana"/>
          <w:color w:val="auto"/>
          <w:sz w:val="19"/>
          <w:szCs w:val="19"/>
        </w:rPr>
        <w:t xml:space="preserve">Localidad: </w:t>
      </w:r>
      <w:r w:rsidR="00F803A1">
        <w:rPr>
          <w:rFonts w:ascii="Verdana" w:hAnsi="Verdana" w:cs="Times New Roman"/>
          <w:color w:val="auto"/>
          <w:sz w:val="19"/>
          <w:szCs w:val="19"/>
        </w:rPr>
        <w:t>Madrid</w:t>
      </w:r>
    </w:p>
    <w:p w14:paraId="67B2189D" w14:textId="77777777" w:rsidR="006C1448" w:rsidRPr="0058630A" w:rsidRDefault="006C1448" w:rsidP="0058630A">
      <w:pPr>
        <w:pStyle w:val="Normal1"/>
        <w:spacing w:after="0"/>
        <w:rPr>
          <w:rFonts w:ascii="Verdana" w:hAnsi="Verdana"/>
          <w:b/>
          <w:bCs/>
          <w:color w:val="auto"/>
          <w:sz w:val="19"/>
          <w:szCs w:val="19"/>
        </w:rPr>
      </w:pPr>
    </w:p>
    <w:p w14:paraId="42407C6A" w14:textId="77777777" w:rsidR="00E233B8" w:rsidRPr="0058630A" w:rsidRDefault="00DE7809" w:rsidP="0058630A">
      <w:pPr>
        <w:pStyle w:val="Normal1"/>
        <w:spacing w:after="0"/>
        <w:rPr>
          <w:rFonts w:ascii="Verdana" w:hAnsi="Verdana"/>
          <w:color w:val="auto"/>
          <w:sz w:val="19"/>
          <w:szCs w:val="19"/>
        </w:rPr>
      </w:pPr>
      <w:r w:rsidRPr="0058630A">
        <w:rPr>
          <w:rFonts w:ascii="Verdana" w:hAnsi="Verdana"/>
          <w:b/>
          <w:bCs/>
          <w:color w:val="auto"/>
          <w:sz w:val="19"/>
          <w:szCs w:val="19"/>
        </w:rPr>
        <w:t xml:space="preserve">1. </w:t>
      </w:r>
      <w:r w:rsidR="00F66C1C" w:rsidRPr="0058630A">
        <w:rPr>
          <w:rFonts w:ascii="Verdana" w:hAnsi="Verdana"/>
          <w:b/>
          <w:bCs/>
          <w:color w:val="auto"/>
          <w:sz w:val="19"/>
          <w:szCs w:val="19"/>
        </w:rPr>
        <w:t xml:space="preserve">OBJETO DEL CONTRATO </w:t>
      </w:r>
    </w:p>
    <w:p w14:paraId="3EF1BDB5" w14:textId="77777777" w:rsidR="00154053" w:rsidRPr="0058630A" w:rsidRDefault="00154053" w:rsidP="0058630A">
      <w:pPr>
        <w:pStyle w:val="Normal1"/>
        <w:spacing w:after="0"/>
        <w:rPr>
          <w:rFonts w:ascii="Verdana" w:eastAsia="Times New Roman" w:hAnsi="Verdana"/>
          <w:color w:val="auto"/>
          <w:sz w:val="19"/>
          <w:szCs w:val="19"/>
          <w:lang w:eastAsia="es-ES"/>
        </w:rPr>
      </w:pPr>
    </w:p>
    <w:p w14:paraId="5B07A25E" w14:textId="30058384" w:rsidR="00154053" w:rsidRPr="00F803A1" w:rsidRDefault="00F803A1" w:rsidP="0058630A">
      <w:pPr>
        <w:pStyle w:val="Normal1"/>
        <w:spacing w:after="0"/>
        <w:rPr>
          <w:rFonts w:ascii="Verdana" w:hAnsi="Verdana"/>
          <w:color w:val="auto"/>
          <w:sz w:val="19"/>
          <w:szCs w:val="19"/>
        </w:rPr>
      </w:pPr>
      <w:r w:rsidRPr="00F803A1">
        <w:rPr>
          <w:rFonts w:ascii="Verdana" w:hAnsi="Verdana"/>
          <w:color w:val="auto"/>
          <w:sz w:val="19"/>
          <w:szCs w:val="19"/>
        </w:rPr>
        <w:t>CONTRATACIÓN DEL STAND, EN RÉGIMEN DE ALQUILER, PARA LA PARTICIPACIÓN DE ANDALUCÍA EN LA FERIA FITUR 2027</w:t>
      </w:r>
      <w:r w:rsidR="00154053" w:rsidRPr="00F803A1">
        <w:rPr>
          <w:rFonts w:ascii="Verdana" w:hAnsi="Verdana"/>
          <w:color w:val="auto"/>
          <w:sz w:val="19"/>
          <w:szCs w:val="19"/>
        </w:rPr>
        <w:t>.</w:t>
      </w:r>
    </w:p>
    <w:p w14:paraId="4EECD347" w14:textId="77777777" w:rsidR="00154053" w:rsidRPr="00251954" w:rsidRDefault="00154053" w:rsidP="0058630A">
      <w:pPr>
        <w:pStyle w:val="Normal1"/>
        <w:spacing w:after="0"/>
        <w:rPr>
          <w:rFonts w:ascii="Verdana" w:eastAsia="Times New Roman" w:hAnsi="Verdana"/>
          <w:color w:val="auto"/>
          <w:sz w:val="19"/>
          <w:szCs w:val="19"/>
          <w:lang w:eastAsia="es-ES"/>
        </w:rPr>
      </w:pPr>
    </w:p>
    <w:p w14:paraId="6E72308B" w14:textId="6B244D4E" w:rsidR="00154053" w:rsidRDefault="00154053" w:rsidP="0058630A">
      <w:pPr>
        <w:pStyle w:val="Normal1"/>
        <w:spacing w:after="0"/>
        <w:rPr>
          <w:rFonts w:ascii="Verdana" w:hAnsi="Verdana"/>
          <w:bCs/>
          <w:color w:val="auto"/>
          <w:sz w:val="19"/>
          <w:szCs w:val="19"/>
        </w:rPr>
      </w:pPr>
      <w:r w:rsidRPr="00251954">
        <w:rPr>
          <w:rFonts w:ascii="Verdana" w:hAnsi="Verdana"/>
          <w:bCs/>
          <w:color w:val="auto"/>
          <w:sz w:val="19"/>
          <w:szCs w:val="19"/>
        </w:rPr>
        <w:t>El objeto del presente procedimiento es la c</w:t>
      </w:r>
      <w:r w:rsidR="00A8620E" w:rsidRPr="00251954">
        <w:rPr>
          <w:rFonts w:ascii="Verdana" w:hAnsi="Verdana"/>
          <w:bCs/>
          <w:color w:val="auto"/>
          <w:sz w:val="19"/>
          <w:szCs w:val="19"/>
        </w:rPr>
        <w:t>ontratación de</w:t>
      </w:r>
      <w:r w:rsidR="00F803A1">
        <w:rPr>
          <w:rFonts w:ascii="Verdana" w:hAnsi="Verdana"/>
          <w:bCs/>
          <w:color w:val="auto"/>
          <w:sz w:val="19"/>
          <w:szCs w:val="19"/>
        </w:rPr>
        <w:t>l stand, en régimen de alquiler, para la participación de Andalucía en la Feria FITUR 2027.</w:t>
      </w:r>
    </w:p>
    <w:p w14:paraId="3A1D4526" w14:textId="77777777" w:rsidR="00F803A1" w:rsidRDefault="00F803A1" w:rsidP="0058630A">
      <w:pPr>
        <w:pStyle w:val="Normal1"/>
        <w:spacing w:after="0"/>
        <w:rPr>
          <w:rFonts w:ascii="Verdana" w:hAnsi="Verdana"/>
          <w:bCs/>
          <w:color w:val="auto"/>
          <w:sz w:val="19"/>
          <w:szCs w:val="19"/>
        </w:rPr>
      </w:pPr>
    </w:p>
    <w:p w14:paraId="6A47CDE9" w14:textId="5E25C021" w:rsidR="00F803A1" w:rsidRDefault="00F803A1" w:rsidP="0058630A">
      <w:pPr>
        <w:pStyle w:val="Normal1"/>
        <w:spacing w:after="0"/>
        <w:rPr>
          <w:rFonts w:ascii="Verdana" w:eastAsia="Verdana" w:hAnsi="Verdana" w:cs="Verdana"/>
          <w:sz w:val="19"/>
          <w:szCs w:val="19"/>
        </w:rPr>
      </w:pPr>
      <w:r w:rsidRPr="00F803A1">
        <w:rPr>
          <w:rFonts w:ascii="Verdana" w:eastAsia="Verdana" w:hAnsi="Verdana" w:cs="Verdana"/>
          <w:color w:val="000000"/>
          <w:sz w:val="19"/>
          <w:szCs w:val="19"/>
        </w:rPr>
        <w:t xml:space="preserve">FITUR, FERIA INTERNACIONAL DE TURISMO, celebra su nueva edición del 20 al 24 de enero de 2027 y representa uno de los principales encuentros del sector turístico a nivel global, constituyendo un espacio prioritario para el establecimiento de relaciones comerciales, la generación de oportunidades de negocio y el fortalecimiento de la presencia de Andalucía en los mercados nacionales e internacionales. Esta feria es el punto </w:t>
      </w:r>
      <w:r w:rsidRPr="00F803A1">
        <w:rPr>
          <w:rFonts w:ascii="Verdana" w:eastAsia="Verdana" w:hAnsi="Verdana" w:cs="Verdana"/>
          <w:sz w:val="19"/>
          <w:szCs w:val="19"/>
        </w:rPr>
        <w:t>de encuentro global para los profesionales del turismo y la feria líder para los mercados receptivos y emisores de Iberoamérica. Es la principal feria de turismo de España y la segunda del mundo en importancia.</w:t>
      </w:r>
    </w:p>
    <w:p w14:paraId="7330BF34" w14:textId="77777777" w:rsidR="00F803A1" w:rsidRDefault="00F803A1" w:rsidP="0058630A">
      <w:pPr>
        <w:pStyle w:val="Normal1"/>
        <w:spacing w:after="0"/>
        <w:rPr>
          <w:rFonts w:ascii="Verdana" w:eastAsia="Verdana" w:hAnsi="Verdana" w:cs="Verdana"/>
          <w:sz w:val="19"/>
          <w:szCs w:val="19"/>
        </w:rPr>
      </w:pPr>
    </w:p>
    <w:p w14:paraId="59AD9284" w14:textId="5A3DF00F" w:rsidR="00154053" w:rsidRPr="00F803A1" w:rsidRDefault="00154053" w:rsidP="0058630A">
      <w:pPr>
        <w:pStyle w:val="Normal1"/>
        <w:spacing w:after="0"/>
        <w:rPr>
          <w:rFonts w:ascii="Verdana" w:hAnsi="Verdana"/>
          <w:bCs/>
          <w:color w:val="auto"/>
          <w:sz w:val="19"/>
          <w:szCs w:val="19"/>
        </w:rPr>
      </w:pPr>
      <w:r w:rsidRPr="00F803A1">
        <w:rPr>
          <w:rFonts w:ascii="Verdana" w:hAnsi="Verdana"/>
          <w:bCs/>
          <w:color w:val="auto"/>
          <w:sz w:val="19"/>
          <w:szCs w:val="19"/>
        </w:rPr>
        <w:t>Código CPV:</w:t>
      </w:r>
      <w:r w:rsidRPr="00F803A1">
        <w:rPr>
          <w:rFonts w:ascii="Verdana" w:eastAsiaTheme="minorHAnsi" w:hAnsi="Verdana" w:cs="SourceSansPro-Bold"/>
          <w:bCs/>
          <w:color w:val="auto"/>
          <w:sz w:val="19"/>
          <w:szCs w:val="19"/>
        </w:rPr>
        <w:t xml:space="preserve"> </w:t>
      </w:r>
      <w:r w:rsidR="00F803A1" w:rsidRPr="00F803A1">
        <w:rPr>
          <w:rFonts w:ascii="Verdana" w:eastAsiaTheme="minorHAnsi" w:hAnsi="Verdana" w:cs="SourceSansPro-Black"/>
          <w:bCs/>
          <w:kern w:val="0"/>
          <w:sz w:val="19"/>
          <w:szCs w:val="19"/>
          <w:lang w:val="es-ES_tradnl" w:eastAsia="es-ES_tradnl" w:bidi="ar-SA"/>
        </w:rPr>
        <w:t>79341000-6</w:t>
      </w:r>
    </w:p>
    <w:p w14:paraId="72DAB54E" w14:textId="77777777" w:rsidR="00E233B8" w:rsidRPr="0058630A" w:rsidRDefault="00E233B8" w:rsidP="0058630A">
      <w:pPr>
        <w:pStyle w:val="Normal1"/>
        <w:spacing w:after="0"/>
        <w:rPr>
          <w:rFonts w:ascii="Verdana" w:eastAsia="Times New Roman" w:hAnsi="Verdana"/>
          <w:color w:val="auto"/>
          <w:sz w:val="19"/>
          <w:szCs w:val="19"/>
        </w:rPr>
      </w:pPr>
    </w:p>
    <w:p w14:paraId="4B6A7775" w14:textId="5AD219D0" w:rsidR="00E233B8" w:rsidRPr="0058630A" w:rsidRDefault="006C1448" w:rsidP="0058630A">
      <w:pPr>
        <w:pStyle w:val="Normal1"/>
        <w:spacing w:after="0"/>
        <w:rPr>
          <w:rFonts w:ascii="Verdana" w:hAnsi="Verdana"/>
          <w:b/>
          <w:bCs/>
          <w:color w:val="auto"/>
          <w:sz w:val="19"/>
          <w:szCs w:val="19"/>
        </w:rPr>
      </w:pPr>
      <w:r w:rsidRPr="0058630A">
        <w:rPr>
          <w:rFonts w:ascii="Verdana" w:hAnsi="Verdana"/>
          <w:b/>
          <w:bCs/>
          <w:color w:val="auto"/>
          <w:sz w:val="19"/>
          <w:szCs w:val="19"/>
        </w:rPr>
        <w:t xml:space="preserve">1.A </w:t>
      </w:r>
      <w:r w:rsidR="00F66C1C" w:rsidRPr="0058630A">
        <w:rPr>
          <w:rFonts w:ascii="Verdana" w:hAnsi="Verdana"/>
          <w:b/>
          <w:bCs/>
          <w:color w:val="auto"/>
          <w:sz w:val="19"/>
          <w:szCs w:val="19"/>
        </w:rPr>
        <w:t>INFORMACIÓN RELATIVA A LOS LOTES</w:t>
      </w:r>
    </w:p>
    <w:p w14:paraId="4E75A2BD" w14:textId="77777777" w:rsidR="001D67A7" w:rsidRPr="0058630A" w:rsidRDefault="001D67A7" w:rsidP="0058630A">
      <w:pPr>
        <w:pStyle w:val="Normal1"/>
        <w:spacing w:after="0"/>
        <w:rPr>
          <w:rFonts w:ascii="Verdana" w:hAnsi="Verdana"/>
          <w:b/>
          <w:bCs/>
          <w:color w:val="auto"/>
          <w:sz w:val="19"/>
          <w:szCs w:val="19"/>
        </w:rPr>
      </w:pPr>
    </w:p>
    <w:p w14:paraId="11F10155" w14:textId="51F64974" w:rsidR="00E233B8" w:rsidRPr="0058630A" w:rsidRDefault="00F66C1C" w:rsidP="0058630A">
      <w:pPr>
        <w:pStyle w:val="Normal1"/>
        <w:spacing w:after="0"/>
        <w:rPr>
          <w:rFonts w:ascii="Verdana" w:hAnsi="Verdana"/>
          <w:color w:val="auto"/>
          <w:sz w:val="19"/>
          <w:szCs w:val="19"/>
        </w:rPr>
      </w:pPr>
      <w:r w:rsidRPr="0058630A">
        <w:rPr>
          <w:rFonts w:ascii="Verdana" w:hAnsi="Verdana"/>
          <w:b/>
          <w:bCs/>
          <w:color w:val="auto"/>
          <w:sz w:val="19"/>
          <w:szCs w:val="19"/>
        </w:rPr>
        <w:t>División en lotes:</w:t>
      </w:r>
      <w:r w:rsidRPr="0058630A">
        <w:rPr>
          <w:rFonts w:ascii="Verdana" w:hAnsi="Verdana"/>
          <w:color w:val="auto"/>
          <w:sz w:val="19"/>
          <w:szCs w:val="19"/>
        </w:rPr>
        <w:t xml:space="preserve"> </w:t>
      </w:r>
      <w:r w:rsidR="00A908D4" w:rsidRPr="0058630A">
        <w:rPr>
          <w:rFonts w:ascii="Verdana" w:hAnsi="Verdana"/>
          <w:color w:val="auto"/>
          <w:sz w:val="19"/>
          <w:szCs w:val="19"/>
        </w:rPr>
        <w:t>NO</w:t>
      </w:r>
    </w:p>
    <w:p w14:paraId="48541469" w14:textId="77777777" w:rsidR="006C1448" w:rsidRPr="0058630A" w:rsidRDefault="006C1448" w:rsidP="0058630A">
      <w:pPr>
        <w:ind w:left="283"/>
        <w:rPr>
          <w:rFonts w:ascii="Verdana" w:hAnsi="Verdana"/>
          <w:sz w:val="19"/>
          <w:szCs w:val="19"/>
        </w:rPr>
      </w:pPr>
    </w:p>
    <w:p w14:paraId="16B9BADE" w14:textId="23BED473" w:rsidR="00E233B8" w:rsidRPr="0058630A" w:rsidRDefault="00F66C1C" w:rsidP="0058630A">
      <w:pPr>
        <w:pStyle w:val="Normal1"/>
        <w:spacing w:after="0"/>
        <w:rPr>
          <w:rFonts w:ascii="Verdana" w:eastAsia="Times New Roman" w:hAnsi="Verdana"/>
          <w:bCs/>
          <w:color w:val="auto"/>
          <w:sz w:val="19"/>
          <w:szCs w:val="19"/>
        </w:rPr>
      </w:pPr>
      <w:r w:rsidRPr="0058630A">
        <w:rPr>
          <w:rFonts w:ascii="Verdana" w:eastAsia="Times New Roman" w:hAnsi="Verdana"/>
          <w:b/>
          <w:bCs/>
          <w:color w:val="auto"/>
          <w:sz w:val="19"/>
          <w:szCs w:val="19"/>
        </w:rPr>
        <w:t>Criterios objetivos o sistemas para determin</w:t>
      </w:r>
      <w:r w:rsidR="001D67A7" w:rsidRPr="0058630A">
        <w:rPr>
          <w:rFonts w:ascii="Verdana" w:eastAsia="Times New Roman" w:hAnsi="Verdana"/>
          <w:b/>
          <w:bCs/>
          <w:color w:val="auto"/>
          <w:sz w:val="19"/>
          <w:szCs w:val="19"/>
        </w:rPr>
        <w:t>ar la adjudicación de los lotes:</w:t>
      </w:r>
      <w:r w:rsidR="001D67A7" w:rsidRPr="0058630A">
        <w:rPr>
          <w:rFonts w:ascii="Verdana" w:eastAsia="Times New Roman" w:hAnsi="Verdana"/>
          <w:bCs/>
          <w:color w:val="auto"/>
          <w:sz w:val="19"/>
          <w:szCs w:val="19"/>
        </w:rPr>
        <w:t xml:space="preserve"> </w:t>
      </w:r>
      <w:r w:rsidR="00F803A1">
        <w:rPr>
          <w:rFonts w:ascii="Verdana" w:eastAsiaTheme="minorHAnsi" w:hAnsi="Verdana" w:cs="SourceSansPro-Bold"/>
          <w:bCs/>
          <w:color w:val="auto"/>
          <w:sz w:val="19"/>
          <w:szCs w:val="19"/>
        </w:rPr>
        <w:t>No aplica</w:t>
      </w:r>
    </w:p>
    <w:p w14:paraId="6E4290F1" w14:textId="77777777" w:rsidR="001D67A7" w:rsidRPr="0058630A" w:rsidRDefault="001D67A7" w:rsidP="0058630A">
      <w:pPr>
        <w:pStyle w:val="Normal1"/>
        <w:spacing w:after="0"/>
        <w:rPr>
          <w:rFonts w:ascii="Verdana" w:hAnsi="Verdana"/>
          <w:color w:val="auto"/>
          <w:sz w:val="19"/>
          <w:szCs w:val="19"/>
        </w:rPr>
      </w:pPr>
    </w:p>
    <w:p w14:paraId="0ABF5388" w14:textId="1637AAA3" w:rsidR="00E233B8" w:rsidRPr="0058630A" w:rsidRDefault="00F66C1C" w:rsidP="0058630A">
      <w:pPr>
        <w:pStyle w:val="Normal1"/>
        <w:spacing w:after="0"/>
        <w:rPr>
          <w:rFonts w:ascii="Verdana" w:hAnsi="Verdana"/>
          <w:color w:val="auto"/>
          <w:sz w:val="19"/>
          <w:szCs w:val="19"/>
        </w:rPr>
      </w:pPr>
      <w:r w:rsidRPr="0058630A">
        <w:rPr>
          <w:rFonts w:ascii="Verdana" w:hAnsi="Verdana"/>
          <w:b/>
          <w:bCs/>
          <w:color w:val="auto"/>
          <w:sz w:val="19"/>
          <w:szCs w:val="19"/>
        </w:rPr>
        <w:t>Oferta integradora:</w:t>
      </w:r>
      <w:r w:rsidR="001D67A7" w:rsidRPr="0058630A">
        <w:rPr>
          <w:rFonts w:ascii="Verdana" w:hAnsi="Verdana"/>
          <w:color w:val="auto"/>
          <w:sz w:val="19"/>
          <w:szCs w:val="19"/>
        </w:rPr>
        <w:t xml:space="preserve"> </w:t>
      </w:r>
      <w:r w:rsidR="00F803A1">
        <w:rPr>
          <w:rFonts w:ascii="Verdana" w:eastAsiaTheme="minorHAnsi" w:hAnsi="Verdana" w:cs="SourceSansPro-Bold"/>
          <w:bCs/>
          <w:color w:val="auto"/>
          <w:sz w:val="19"/>
          <w:szCs w:val="19"/>
        </w:rPr>
        <w:t>No</w:t>
      </w:r>
    </w:p>
    <w:p w14:paraId="68F4441F" w14:textId="77777777" w:rsidR="00E233B8" w:rsidRPr="0058630A" w:rsidRDefault="00E233B8" w:rsidP="0058630A">
      <w:pPr>
        <w:pStyle w:val="Normal1"/>
        <w:spacing w:after="0"/>
        <w:rPr>
          <w:rFonts w:ascii="Verdana" w:eastAsia="Times New Roman" w:hAnsi="Verdana" w:cs="NewsGotT"/>
          <w:color w:val="auto"/>
          <w:spacing w:val="-2"/>
          <w:sz w:val="19"/>
          <w:szCs w:val="19"/>
        </w:rPr>
      </w:pPr>
    </w:p>
    <w:p w14:paraId="7DE6508B" w14:textId="39468C9F" w:rsidR="00E233B8" w:rsidRPr="0058630A" w:rsidRDefault="00F66C1C" w:rsidP="0058630A">
      <w:pPr>
        <w:pStyle w:val="Normal1"/>
        <w:spacing w:after="0"/>
        <w:rPr>
          <w:rFonts w:ascii="Verdana" w:eastAsiaTheme="minorHAnsi" w:hAnsi="Verdana" w:cs="SourceSansPro-Bold"/>
          <w:bCs/>
          <w:color w:val="auto"/>
          <w:sz w:val="19"/>
          <w:szCs w:val="19"/>
        </w:rPr>
      </w:pPr>
      <w:r w:rsidRPr="0058630A">
        <w:rPr>
          <w:rFonts w:ascii="Verdana" w:eastAsia="Times New Roman" w:hAnsi="Verdana" w:cs="NewsGotT"/>
          <w:b/>
          <w:bCs/>
          <w:color w:val="auto"/>
          <w:spacing w:val="-2"/>
          <w:sz w:val="19"/>
          <w:szCs w:val="19"/>
        </w:rPr>
        <w:t>Excepción de la aplicación de las normas de regulación armonizada a la adjudicación de cada lote</w:t>
      </w:r>
      <w:r w:rsidRPr="0058630A">
        <w:rPr>
          <w:rFonts w:ascii="Verdana" w:eastAsia="Times New Roman" w:hAnsi="Verdana" w:cs="NewsGotT"/>
          <w:color w:val="auto"/>
          <w:spacing w:val="-2"/>
          <w:sz w:val="19"/>
          <w:szCs w:val="19"/>
        </w:rPr>
        <w:t>:</w:t>
      </w:r>
      <w:r w:rsidR="00A908D4" w:rsidRPr="0058630A">
        <w:rPr>
          <w:rFonts w:ascii="Verdana" w:eastAsiaTheme="minorHAnsi" w:hAnsi="Verdana" w:cs="SourceSansPro-Bold"/>
          <w:bCs/>
          <w:color w:val="auto"/>
          <w:sz w:val="19"/>
          <w:szCs w:val="19"/>
        </w:rPr>
        <w:t xml:space="preserve"> </w:t>
      </w:r>
      <w:r w:rsidR="00F803A1">
        <w:rPr>
          <w:rFonts w:ascii="Verdana" w:eastAsiaTheme="minorHAnsi" w:hAnsi="Verdana" w:cs="SourceSansPro-Bold"/>
          <w:bCs/>
          <w:color w:val="auto"/>
          <w:sz w:val="19"/>
          <w:szCs w:val="19"/>
        </w:rPr>
        <w:t>No aplica</w:t>
      </w:r>
    </w:p>
    <w:p w14:paraId="07ACEB4C" w14:textId="77777777" w:rsidR="00A908D4" w:rsidRPr="0058630A" w:rsidRDefault="00A908D4" w:rsidP="0058630A">
      <w:pPr>
        <w:pStyle w:val="Normal1"/>
        <w:spacing w:after="0"/>
        <w:rPr>
          <w:rFonts w:ascii="Verdana" w:eastAsia="Times New Roman" w:hAnsi="Verdana" w:cs="NewsGotT"/>
          <w:color w:val="auto"/>
          <w:spacing w:val="-2"/>
          <w:sz w:val="19"/>
          <w:szCs w:val="19"/>
        </w:rPr>
      </w:pPr>
    </w:p>
    <w:p w14:paraId="6ABAA841" w14:textId="77777777" w:rsidR="006C1448" w:rsidRPr="0058630A" w:rsidRDefault="006C1448" w:rsidP="0058630A">
      <w:pPr>
        <w:pStyle w:val="Normal1"/>
        <w:spacing w:after="0"/>
        <w:rPr>
          <w:rFonts w:ascii="Verdana" w:hAnsi="Verdana"/>
          <w:b/>
          <w:bCs/>
          <w:color w:val="auto"/>
          <w:sz w:val="19"/>
          <w:szCs w:val="19"/>
        </w:rPr>
      </w:pPr>
      <w:r w:rsidRPr="0058630A">
        <w:rPr>
          <w:rFonts w:ascii="Verdana" w:hAnsi="Verdana"/>
          <w:b/>
          <w:bCs/>
          <w:color w:val="auto"/>
          <w:sz w:val="19"/>
          <w:szCs w:val="19"/>
        </w:rPr>
        <w:t>1.B. CONTRATACIÓN RESERVADA</w:t>
      </w:r>
    </w:p>
    <w:p w14:paraId="1525EB25" w14:textId="77777777" w:rsidR="006C1448" w:rsidRPr="0058630A" w:rsidRDefault="006C1448" w:rsidP="0058630A">
      <w:pPr>
        <w:pStyle w:val="Normal1"/>
        <w:spacing w:after="0"/>
        <w:rPr>
          <w:rFonts w:ascii="Verdana" w:eastAsia="Times New Roman" w:hAnsi="Verdana" w:cs="NewsGotT"/>
          <w:color w:val="auto"/>
          <w:spacing w:val="-2"/>
          <w:sz w:val="19"/>
          <w:szCs w:val="19"/>
        </w:rPr>
      </w:pPr>
    </w:p>
    <w:p w14:paraId="0FCB6D66" w14:textId="12DF797D" w:rsidR="00E233B8" w:rsidRPr="0058630A" w:rsidRDefault="00F66C1C" w:rsidP="0058630A">
      <w:pPr>
        <w:pStyle w:val="Normal1"/>
        <w:spacing w:after="0"/>
        <w:rPr>
          <w:rFonts w:ascii="Verdana" w:hAnsi="Verdana" w:cs="Times New Roman"/>
          <w:color w:val="auto"/>
          <w:spacing w:val="-2"/>
          <w:sz w:val="19"/>
          <w:szCs w:val="19"/>
        </w:rPr>
      </w:pPr>
      <w:r w:rsidRPr="0058630A">
        <w:rPr>
          <w:rFonts w:ascii="Verdana" w:hAnsi="Verdana" w:cs="Times New Roman"/>
          <w:b/>
          <w:bCs/>
          <w:color w:val="auto"/>
          <w:spacing w:val="-2"/>
          <w:sz w:val="19"/>
          <w:szCs w:val="19"/>
        </w:rPr>
        <w:t>Contrato reservado DA 4ª LCSP:</w:t>
      </w:r>
      <w:r w:rsidRPr="0058630A">
        <w:rPr>
          <w:rFonts w:ascii="Verdana" w:hAnsi="Verdana" w:cs="Times New Roman"/>
          <w:color w:val="auto"/>
          <w:spacing w:val="-2"/>
          <w:sz w:val="19"/>
          <w:szCs w:val="19"/>
        </w:rPr>
        <w:t xml:space="preserve"> </w:t>
      </w:r>
      <w:r w:rsidR="00F803A1">
        <w:rPr>
          <w:rFonts w:ascii="Verdana" w:eastAsiaTheme="minorHAnsi" w:hAnsi="Verdana" w:cs="SourceSansPro-Bold"/>
          <w:bCs/>
          <w:color w:val="auto"/>
          <w:sz w:val="19"/>
          <w:szCs w:val="19"/>
        </w:rPr>
        <w:t>No</w:t>
      </w:r>
    </w:p>
    <w:p w14:paraId="0A308AAB" w14:textId="77777777" w:rsidR="001D67A7" w:rsidRPr="0058630A" w:rsidRDefault="001D67A7" w:rsidP="0058630A">
      <w:pPr>
        <w:pStyle w:val="Normal1"/>
        <w:spacing w:after="0"/>
        <w:rPr>
          <w:rFonts w:ascii="Verdana" w:hAnsi="Verdana"/>
          <w:color w:val="auto"/>
          <w:sz w:val="19"/>
          <w:szCs w:val="19"/>
        </w:rPr>
      </w:pPr>
    </w:p>
    <w:p w14:paraId="63FBDDC6" w14:textId="7DD16099" w:rsidR="00233631" w:rsidRPr="0058630A" w:rsidRDefault="006C1448" w:rsidP="0058630A">
      <w:pPr>
        <w:pStyle w:val="Normal1"/>
        <w:spacing w:after="0"/>
        <w:rPr>
          <w:rFonts w:ascii="Verdana" w:hAnsi="Verdana"/>
          <w:b/>
          <w:bCs/>
          <w:color w:val="auto"/>
          <w:sz w:val="19"/>
          <w:szCs w:val="19"/>
        </w:rPr>
      </w:pPr>
      <w:r w:rsidRPr="0058630A">
        <w:rPr>
          <w:rFonts w:ascii="Verdana" w:hAnsi="Verdana"/>
          <w:b/>
          <w:bCs/>
          <w:color w:val="auto"/>
          <w:sz w:val="19"/>
          <w:szCs w:val="19"/>
        </w:rPr>
        <w:t xml:space="preserve">1.C. CONTRATO EN FUNCIÓN DE LAS NECESIDADES (DA 33ª LCSP): </w:t>
      </w:r>
      <w:r w:rsidR="00F803A1" w:rsidRPr="00F803A1">
        <w:rPr>
          <w:rFonts w:ascii="Verdana" w:hAnsi="Verdana"/>
          <w:color w:val="auto"/>
          <w:sz w:val="19"/>
          <w:szCs w:val="19"/>
        </w:rPr>
        <w:t>No</w:t>
      </w:r>
    </w:p>
    <w:p w14:paraId="65924EBE" w14:textId="77777777" w:rsidR="006C1448" w:rsidRDefault="006C1448" w:rsidP="0058630A">
      <w:pPr>
        <w:pStyle w:val="Normal1"/>
        <w:spacing w:after="0"/>
        <w:rPr>
          <w:rFonts w:ascii="Verdana" w:hAnsi="Verdana"/>
          <w:color w:val="auto"/>
          <w:sz w:val="19"/>
          <w:szCs w:val="19"/>
        </w:rPr>
      </w:pPr>
    </w:p>
    <w:p w14:paraId="6EDA0F36" w14:textId="6DB257EE" w:rsidR="00233631" w:rsidRPr="00F803A1" w:rsidRDefault="00233631" w:rsidP="0058630A">
      <w:pPr>
        <w:pStyle w:val="Normal1"/>
        <w:spacing w:after="0"/>
        <w:rPr>
          <w:rFonts w:ascii="Verdana" w:hAnsi="Verdana"/>
          <w:color w:val="auto"/>
          <w:sz w:val="19"/>
          <w:szCs w:val="19"/>
        </w:rPr>
      </w:pPr>
      <w:r w:rsidRPr="0058630A">
        <w:rPr>
          <w:rFonts w:ascii="Verdana" w:hAnsi="Verdana"/>
          <w:b/>
          <w:bCs/>
          <w:color w:val="auto"/>
          <w:sz w:val="19"/>
          <w:szCs w:val="19"/>
        </w:rPr>
        <w:t>1.D. RÉGIMEN JURÍDICO ESPECÍFICO POR RAZÓN DEL OBJETO DEL CONTRATO:</w:t>
      </w:r>
      <w:r w:rsidR="00F803A1">
        <w:rPr>
          <w:rFonts w:ascii="Verdana" w:hAnsi="Verdana"/>
          <w:b/>
          <w:bCs/>
          <w:color w:val="auto"/>
          <w:sz w:val="19"/>
          <w:szCs w:val="19"/>
        </w:rPr>
        <w:t xml:space="preserve"> </w:t>
      </w:r>
      <w:r w:rsidR="00F803A1" w:rsidRPr="00F803A1">
        <w:rPr>
          <w:rFonts w:ascii="Verdana" w:hAnsi="Verdana"/>
          <w:color w:val="auto"/>
          <w:sz w:val="19"/>
          <w:szCs w:val="19"/>
        </w:rPr>
        <w:t>No</w:t>
      </w:r>
    </w:p>
    <w:p w14:paraId="034486D6" w14:textId="17009070" w:rsidR="009B4FCA" w:rsidRDefault="009B4FCA">
      <w:pPr>
        <w:rPr>
          <w:rFonts w:ascii="Verdana" w:eastAsia="Noto Sans HK" w:hAnsi="Verdana" w:cs="Source Sans Pro"/>
          <w:sz w:val="19"/>
          <w:szCs w:val="19"/>
          <w:lang w:eastAsia="en-US"/>
        </w:rPr>
      </w:pPr>
      <w:r>
        <w:rPr>
          <w:rFonts w:ascii="Verdana" w:hAnsi="Verdana"/>
          <w:sz w:val="19"/>
          <w:szCs w:val="19"/>
        </w:rPr>
        <w:br w:type="page"/>
      </w:r>
    </w:p>
    <w:p w14:paraId="0BB1C3DA" w14:textId="77777777" w:rsidR="00BE5DF5" w:rsidRPr="0058630A" w:rsidRDefault="00BE5DF5" w:rsidP="0058630A">
      <w:pPr>
        <w:pStyle w:val="Normal1"/>
        <w:spacing w:after="0"/>
        <w:rPr>
          <w:rFonts w:ascii="Verdana" w:hAnsi="Verdana"/>
          <w:color w:val="auto"/>
          <w:sz w:val="19"/>
          <w:szCs w:val="19"/>
        </w:rPr>
      </w:pPr>
    </w:p>
    <w:p w14:paraId="76F56282" w14:textId="77777777" w:rsidR="00E233B8" w:rsidRPr="0058630A" w:rsidRDefault="00DE7809" w:rsidP="0058630A">
      <w:pPr>
        <w:pStyle w:val="Normal1"/>
        <w:spacing w:after="0"/>
        <w:rPr>
          <w:rFonts w:ascii="Verdana" w:hAnsi="Verdana"/>
          <w:b/>
          <w:bCs/>
          <w:color w:val="auto"/>
          <w:sz w:val="19"/>
          <w:szCs w:val="19"/>
        </w:rPr>
      </w:pPr>
      <w:bookmarkStart w:id="196" w:name="Ref_ANEXO_I_-_PBL"/>
      <w:bookmarkEnd w:id="196"/>
      <w:r w:rsidRPr="0058630A">
        <w:rPr>
          <w:rFonts w:ascii="Verdana" w:hAnsi="Verdana"/>
          <w:b/>
          <w:bCs/>
          <w:color w:val="auto"/>
          <w:sz w:val="19"/>
          <w:szCs w:val="19"/>
        </w:rPr>
        <w:t xml:space="preserve">2. </w:t>
      </w:r>
      <w:r w:rsidR="00F66C1C" w:rsidRPr="0058630A">
        <w:rPr>
          <w:rFonts w:ascii="Verdana" w:hAnsi="Verdana"/>
          <w:b/>
          <w:bCs/>
          <w:color w:val="auto"/>
          <w:sz w:val="19"/>
          <w:szCs w:val="19"/>
        </w:rPr>
        <w:t xml:space="preserve">PRESUPUESTO BASE DE LICITACIÓN Y PRECIO DEL CONTRATO </w:t>
      </w:r>
    </w:p>
    <w:p w14:paraId="3ED0F9DC" w14:textId="77777777" w:rsidR="00E233B8" w:rsidRPr="0058630A" w:rsidRDefault="00E233B8" w:rsidP="0058630A">
      <w:pPr>
        <w:pStyle w:val="Normal1"/>
        <w:spacing w:after="0"/>
        <w:rPr>
          <w:rFonts w:ascii="Verdana" w:hAnsi="Verdana"/>
          <w:color w:val="auto"/>
          <w:sz w:val="19"/>
          <w:szCs w:val="19"/>
        </w:rPr>
      </w:pPr>
    </w:p>
    <w:p w14:paraId="3AC77DCE" w14:textId="77777777" w:rsidR="00233631" w:rsidRPr="0058630A" w:rsidRDefault="00233631" w:rsidP="0058630A">
      <w:pPr>
        <w:pStyle w:val="Normal1"/>
        <w:spacing w:after="0"/>
        <w:rPr>
          <w:rFonts w:ascii="Verdana" w:hAnsi="Verdana"/>
          <w:b/>
          <w:bCs/>
          <w:color w:val="auto"/>
          <w:sz w:val="19"/>
          <w:szCs w:val="19"/>
        </w:rPr>
      </w:pPr>
      <w:r w:rsidRPr="0058630A">
        <w:rPr>
          <w:rFonts w:ascii="Verdana" w:hAnsi="Verdana"/>
          <w:b/>
          <w:bCs/>
          <w:color w:val="auto"/>
          <w:sz w:val="19"/>
          <w:szCs w:val="19"/>
        </w:rPr>
        <w:t>2.A. PRESUPUESTO BASE DE LICITACIÓN:</w:t>
      </w:r>
    </w:p>
    <w:p w14:paraId="5B7536E3" w14:textId="77777777" w:rsidR="00233631" w:rsidRPr="00251954" w:rsidRDefault="00233631" w:rsidP="0058630A">
      <w:pPr>
        <w:pStyle w:val="Normal1"/>
        <w:spacing w:after="0"/>
        <w:rPr>
          <w:rFonts w:ascii="Verdana" w:hAnsi="Verdana"/>
          <w:color w:val="auto"/>
          <w:sz w:val="19"/>
          <w:szCs w:val="19"/>
        </w:rPr>
      </w:pPr>
    </w:p>
    <w:p w14:paraId="4D5AF278" w14:textId="77777777" w:rsidR="001A176A" w:rsidRDefault="00A8620E" w:rsidP="0058630A">
      <w:pPr>
        <w:pStyle w:val="Normal1"/>
        <w:spacing w:after="0"/>
        <w:rPr>
          <w:rFonts w:ascii="Verdana" w:eastAsiaTheme="minorHAnsi" w:hAnsi="Verdana" w:cs="SourceSansPro-Bold"/>
          <w:bCs/>
          <w:color w:val="auto"/>
          <w:sz w:val="19"/>
          <w:szCs w:val="19"/>
        </w:rPr>
      </w:pPr>
      <w:r w:rsidRPr="00251954">
        <w:rPr>
          <w:rFonts w:ascii="Verdana" w:hAnsi="Verdana"/>
          <w:bCs/>
          <w:color w:val="auto"/>
          <w:sz w:val="19"/>
          <w:szCs w:val="19"/>
        </w:rPr>
        <w:t xml:space="preserve">El presupuesto </w:t>
      </w:r>
      <w:r w:rsidR="009B4FCA">
        <w:rPr>
          <w:rFonts w:ascii="Verdana" w:hAnsi="Verdana"/>
          <w:bCs/>
          <w:color w:val="auto"/>
          <w:sz w:val="19"/>
          <w:szCs w:val="19"/>
        </w:rPr>
        <w:t>máximo</w:t>
      </w:r>
      <w:r w:rsidRPr="00251954">
        <w:rPr>
          <w:rFonts w:ascii="Verdana" w:hAnsi="Verdana"/>
          <w:bCs/>
          <w:color w:val="auto"/>
          <w:sz w:val="19"/>
          <w:szCs w:val="19"/>
        </w:rPr>
        <w:t xml:space="preserve"> de licitación será de </w:t>
      </w:r>
      <w:r w:rsidR="005F48A6">
        <w:rPr>
          <w:rFonts w:ascii="Verdana" w:eastAsiaTheme="minorHAnsi" w:hAnsi="Verdana" w:cs="SourceSansPro-Bold"/>
          <w:bCs/>
          <w:color w:val="auto"/>
          <w:sz w:val="19"/>
          <w:szCs w:val="19"/>
        </w:rPr>
        <w:t>DOS MILLONES TRESCIENTOS SESENTA Y NUEVE MIL CIENTO SESENTA Y UN EUROS Y CUARENTA CÉNTIMOS DE EURO (2.369</w:t>
      </w:r>
      <w:r w:rsidR="00CB41D5">
        <w:rPr>
          <w:rFonts w:ascii="Verdana" w:eastAsiaTheme="minorHAnsi" w:hAnsi="Verdana" w:cs="SourceSansPro-Bold"/>
          <w:bCs/>
          <w:color w:val="auto"/>
          <w:sz w:val="19"/>
          <w:szCs w:val="19"/>
        </w:rPr>
        <w:t>.161,40</w:t>
      </w:r>
      <w:r w:rsidR="009B4FCA">
        <w:rPr>
          <w:rFonts w:ascii="Verdana" w:eastAsiaTheme="minorHAnsi" w:hAnsi="Verdana" w:cs="SourceSansPro-Bold"/>
          <w:bCs/>
          <w:color w:val="auto"/>
          <w:sz w:val="19"/>
          <w:szCs w:val="19"/>
        </w:rPr>
        <w:t xml:space="preserve"> </w:t>
      </w:r>
      <w:r w:rsidR="00CB41D5">
        <w:rPr>
          <w:rFonts w:ascii="Verdana" w:eastAsiaTheme="minorHAnsi" w:hAnsi="Verdana" w:cs="SourceSansPro-Bold"/>
          <w:bCs/>
          <w:color w:val="auto"/>
          <w:sz w:val="19"/>
          <w:szCs w:val="19"/>
        </w:rPr>
        <w:t>€) IVA no incluido, más CUATROCIENTOS NOVENTA Y SIETE MIL QUINIENTOS VEINTITR</w:t>
      </w:r>
      <w:r w:rsidR="009B4FCA">
        <w:rPr>
          <w:rFonts w:ascii="Verdana" w:eastAsiaTheme="minorHAnsi" w:hAnsi="Verdana" w:cs="SourceSansPro-Bold"/>
          <w:bCs/>
          <w:color w:val="auto"/>
          <w:sz w:val="19"/>
          <w:szCs w:val="19"/>
        </w:rPr>
        <w:t>É</w:t>
      </w:r>
      <w:r w:rsidR="00CB41D5">
        <w:rPr>
          <w:rFonts w:ascii="Verdana" w:eastAsiaTheme="minorHAnsi" w:hAnsi="Verdana" w:cs="SourceSansPro-Bold"/>
          <w:bCs/>
          <w:color w:val="auto"/>
          <w:sz w:val="19"/>
          <w:szCs w:val="19"/>
        </w:rPr>
        <w:t>S EUROS Y OCHENTA Y NUEVE CÉNTIMOS DE EURO (497.523,89</w:t>
      </w:r>
      <w:r w:rsidR="009B4FCA">
        <w:rPr>
          <w:rFonts w:ascii="Verdana" w:eastAsiaTheme="minorHAnsi" w:hAnsi="Verdana" w:cs="SourceSansPro-Bold"/>
          <w:bCs/>
          <w:color w:val="auto"/>
          <w:sz w:val="19"/>
          <w:szCs w:val="19"/>
        </w:rPr>
        <w:t xml:space="preserve"> </w:t>
      </w:r>
      <w:r w:rsidR="00CB41D5">
        <w:rPr>
          <w:rFonts w:ascii="Verdana" w:eastAsiaTheme="minorHAnsi" w:hAnsi="Verdana" w:cs="SourceSansPro-Bold"/>
          <w:bCs/>
          <w:color w:val="auto"/>
          <w:sz w:val="19"/>
          <w:szCs w:val="19"/>
        </w:rPr>
        <w:t>€) correspondientes al IVA.</w:t>
      </w:r>
      <w:r w:rsidR="00A71A8A">
        <w:rPr>
          <w:rFonts w:ascii="Verdana" w:eastAsiaTheme="minorHAnsi" w:hAnsi="Verdana" w:cs="SourceSansPro-Bold"/>
          <w:bCs/>
          <w:color w:val="auto"/>
          <w:sz w:val="19"/>
          <w:szCs w:val="19"/>
        </w:rPr>
        <w:t xml:space="preserve">  </w:t>
      </w:r>
    </w:p>
    <w:p w14:paraId="786E1214" w14:textId="77777777" w:rsidR="001A176A" w:rsidRDefault="001A176A" w:rsidP="0058630A">
      <w:pPr>
        <w:pStyle w:val="Normal1"/>
        <w:spacing w:after="0"/>
        <w:rPr>
          <w:rFonts w:ascii="Verdana" w:eastAsiaTheme="minorHAnsi" w:hAnsi="Verdana" w:cs="SourceSansPro-Bold"/>
          <w:bCs/>
          <w:color w:val="auto"/>
          <w:sz w:val="19"/>
          <w:szCs w:val="19"/>
        </w:rPr>
      </w:pPr>
    </w:p>
    <w:p w14:paraId="720E353A" w14:textId="3514C248" w:rsidR="00A8620E" w:rsidRDefault="00A71A8A" w:rsidP="0058630A">
      <w:pPr>
        <w:pStyle w:val="Normal1"/>
        <w:spacing w:after="0"/>
        <w:rPr>
          <w:rFonts w:ascii="Verdana" w:eastAsiaTheme="minorHAnsi" w:hAnsi="Verdana" w:cs="SourceSansPro-Bold"/>
          <w:bCs/>
          <w:color w:val="auto"/>
          <w:sz w:val="19"/>
          <w:szCs w:val="19"/>
        </w:rPr>
      </w:pPr>
      <w:r w:rsidRPr="00A71A8A">
        <w:rPr>
          <w:rFonts w:ascii="Verdana" w:eastAsiaTheme="minorHAnsi" w:hAnsi="Verdana" w:cs="SourceSansPro-Bold"/>
          <w:bCs/>
          <w:color w:val="auto"/>
          <w:sz w:val="19"/>
          <w:szCs w:val="19"/>
        </w:rPr>
        <w:t>Estando prevista una construcción de 7.800 m2, el precio base de licitación por metro cuadrado es de</w:t>
      </w:r>
      <w:r>
        <w:rPr>
          <w:rFonts w:ascii="Verdana" w:eastAsiaTheme="minorHAnsi" w:hAnsi="Verdana" w:cs="SourceSansPro-Bold"/>
          <w:bCs/>
          <w:color w:val="auto"/>
          <w:sz w:val="19"/>
          <w:szCs w:val="19"/>
        </w:rPr>
        <w:t xml:space="preserve"> 303,74 € IVA no incluido</w:t>
      </w:r>
      <w:r w:rsidRPr="00A71A8A">
        <w:rPr>
          <w:rFonts w:ascii="Verdana" w:eastAsiaTheme="minorHAnsi" w:hAnsi="Verdana" w:cs="SourceSansPro-Bold"/>
          <w:bCs/>
          <w:color w:val="auto"/>
          <w:sz w:val="19"/>
          <w:szCs w:val="19"/>
        </w:rPr>
        <w:t xml:space="preserve"> </w:t>
      </w:r>
      <w:r>
        <w:rPr>
          <w:rFonts w:ascii="Verdana" w:eastAsiaTheme="minorHAnsi" w:hAnsi="Verdana" w:cs="SourceSansPro-Bold"/>
          <w:bCs/>
          <w:color w:val="auto"/>
          <w:sz w:val="19"/>
          <w:szCs w:val="19"/>
        </w:rPr>
        <w:t>(</w:t>
      </w:r>
      <w:r w:rsidRPr="00A71A8A">
        <w:rPr>
          <w:rFonts w:ascii="Verdana" w:eastAsiaTheme="minorHAnsi" w:hAnsi="Verdana" w:cs="SourceSansPro-Bold"/>
          <w:bCs/>
          <w:color w:val="auto"/>
          <w:sz w:val="19"/>
          <w:szCs w:val="19"/>
        </w:rPr>
        <w:t>367,52 €</w:t>
      </w:r>
      <w:r>
        <w:rPr>
          <w:rFonts w:ascii="Verdana" w:eastAsiaTheme="minorHAnsi" w:hAnsi="Verdana" w:cs="SourceSansPro-Bold"/>
          <w:bCs/>
          <w:color w:val="auto"/>
          <w:sz w:val="19"/>
          <w:szCs w:val="19"/>
        </w:rPr>
        <w:t xml:space="preserve"> IVA incluido).</w:t>
      </w:r>
    </w:p>
    <w:p w14:paraId="4A2ED125" w14:textId="77777777" w:rsidR="00BD6C1A" w:rsidRDefault="00BD6C1A" w:rsidP="0058630A">
      <w:pPr>
        <w:pStyle w:val="Normal1"/>
        <w:spacing w:after="0"/>
        <w:rPr>
          <w:rFonts w:ascii="Verdana" w:eastAsiaTheme="minorHAnsi" w:hAnsi="Verdana" w:cs="SourceSansPro-Bold"/>
          <w:bCs/>
          <w:color w:val="auto"/>
          <w:sz w:val="19"/>
          <w:szCs w:val="19"/>
        </w:rPr>
      </w:pPr>
    </w:p>
    <w:p w14:paraId="68DC30F3" w14:textId="7BBBB507" w:rsidR="00BD6C1A" w:rsidRDefault="00BD6C1A" w:rsidP="00BD6C1A">
      <w:pPr>
        <w:jc w:val="both"/>
        <w:rPr>
          <w:rFonts w:ascii="Verdana" w:eastAsiaTheme="minorHAnsi" w:hAnsi="Verdana" w:cs="SourceSansPro-Bold"/>
          <w:bCs/>
          <w:sz w:val="19"/>
          <w:szCs w:val="19"/>
        </w:rPr>
      </w:pPr>
      <w:r w:rsidRPr="00BD6C1A">
        <w:rPr>
          <w:rFonts w:ascii="Verdana" w:eastAsia="SimSun" w:hAnsi="Verdana" w:cs="Lucida Sans"/>
          <w:sz w:val="19"/>
          <w:szCs w:val="19"/>
          <w:lang w:val="es-ES_tradnl"/>
        </w:rPr>
        <w:t>En los citados importes se incluyen todos los gastos necesarios para la correcta ejecución del objeto del contrato.  En tal sentido, en el precio deberán estar incluidos los gastos por el diseño, montaje, acciones para la dinamización del stand durante la celebración de la feria FITUR (acciones digitales, acto de inauguración, así como actividades durante el fin de semana en la Feria), desmontaje, transportes, honorarios, seguros, equipamientos solicitados, gastos de contratación de servicios adicionales, otros impuestos y cualesquiera que sean necesarios para la ejecución de los trabajos.</w:t>
      </w:r>
    </w:p>
    <w:p w14:paraId="2AB4A5F7" w14:textId="77777777" w:rsidR="00A8620E" w:rsidRPr="00251954" w:rsidRDefault="00A8620E" w:rsidP="0058630A">
      <w:pPr>
        <w:pStyle w:val="Normal1"/>
        <w:spacing w:after="0"/>
        <w:rPr>
          <w:rFonts w:ascii="Verdana" w:hAnsi="Verdana"/>
          <w:bCs/>
          <w:color w:val="auto"/>
          <w:sz w:val="19"/>
          <w:szCs w:val="19"/>
        </w:rPr>
      </w:pPr>
    </w:p>
    <w:p w14:paraId="6F4FAC8D" w14:textId="498ABA9B" w:rsidR="00A8620E" w:rsidRDefault="00A8620E" w:rsidP="0058630A">
      <w:pPr>
        <w:pStyle w:val="Normal1"/>
        <w:spacing w:after="0"/>
        <w:rPr>
          <w:rFonts w:ascii="Verdana" w:hAnsi="Verdana"/>
          <w:bCs/>
          <w:color w:val="auto"/>
          <w:sz w:val="19"/>
          <w:szCs w:val="19"/>
        </w:rPr>
      </w:pPr>
      <w:r w:rsidRPr="00251954">
        <w:rPr>
          <w:rFonts w:ascii="Verdana" w:hAnsi="Verdana"/>
          <w:bCs/>
          <w:color w:val="auto"/>
          <w:sz w:val="19"/>
          <w:szCs w:val="19"/>
        </w:rPr>
        <w:t xml:space="preserve">Estas cantidades se abonarán con cargo al presupuesto de Turismo y Deporte de Andalucía, en la consignación </w:t>
      </w:r>
      <w:r w:rsidR="00BD6C1A">
        <w:rPr>
          <w:rFonts w:ascii="Verdana" w:eastAsiaTheme="minorHAnsi" w:hAnsi="Verdana" w:cs="SourceSansPro-Bold"/>
          <w:bCs/>
          <w:color w:val="auto"/>
          <w:sz w:val="19"/>
          <w:szCs w:val="19"/>
        </w:rPr>
        <w:t>PRY2027-0008</w:t>
      </w:r>
      <w:r w:rsidRPr="00251954">
        <w:rPr>
          <w:rFonts w:ascii="Verdana" w:hAnsi="Verdana"/>
          <w:bCs/>
          <w:color w:val="auto"/>
          <w:sz w:val="19"/>
          <w:szCs w:val="19"/>
        </w:rPr>
        <w:t>.</w:t>
      </w:r>
    </w:p>
    <w:p w14:paraId="6D19E8B3" w14:textId="77777777" w:rsidR="00BD6C1A" w:rsidRDefault="00BD6C1A" w:rsidP="0058630A">
      <w:pPr>
        <w:pStyle w:val="Normal1"/>
        <w:spacing w:after="0"/>
        <w:rPr>
          <w:rFonts w:ascii="Verdana" w:hAnsi="Verdana"/>
          <w:bCs/>
          <w:color w:val="auto"/>
          <w:sz w:val="19"/>
          <w:szCs w:val="19"/>
        </w:rPr>
      </w:pPr>
    </w:p>
    <w:p w14:paraId="414DF153" w14:textId="7EC57F60" w:rsidR="00BD6C1A" w:rsidRPr="00251954" w:rsidRDefault="00BD6C1A" w:rsidP="00BD6C1A">
      <w:pPr>
        <w:jc w:val="both"/>
        <w:rPr>
          <w:rFonts w:ascii="Verdana" w:hAnsi="Verdana"/>
          <w:bCs/>
          <w:sz w:val="19"/>
          <w:szCs w:val="19"/>
        </w:rPr>
      </w:pPr>
      <w:r w:rsidRPr="00BD6C1A">
        <w:rPr>
          <w:rFonts w:ascii="Verdana" w:eastAsia="Noto Sans HK Light" w:hAnsi="Verdana" w:cs="NewsGotT"/>
          <w:kern w:val="1"/>
          <w:sz w:val="19"/>
          <w:szCs w:val="19"/>
          <w:lang w:val="es-ES_tradnl"/>
        </w:rPr>
        <w:t>El contrato será cofinanciado con cargo a Fondos FEDER: Programa de Andalucía FEDER 2021-2027 (tasa de cofinanciación 85%).</w:t>
      </w:r>
    </w:p>
    <w:p w14:paraId="5E9B836C" w14:textId="77777777" w:rsidR="00E233B8" w:rsidRPr="00251954" w:rsidRDefault="00E233B8" w:rsidP="0058630A">
      <w:pPr>
        <w:pStyle w:val="Normal1"/>
        <w:spacing w:after="0"/>
        <w:rPr>
          <w:rFonts w:ascii="Verdana" w:hAnsi="Verdana"/>
          <w:bCs/>
          <w:color w:val="auto"/>
          <w:sz w:val="19"/>
          <w:szCs w:val="19"/>
        </w:rPr>
      </w:pPr>
    </w:p>
    <w:p w14:paraId="0F0DBD26" w14:textId="77777777" w:rsidR="00A8620E" w:rsidRPr="00251954" w:rsidRDefault="00A8620E" w:rsidP="0058630A">
      <w:pPr>
        <w:pStyle w:val="Normal1"/>
        <w:spacing w:after="0"/>
        <w:rPr>
          <w:rFonts w:ascii="Verdana" w:hAnsi="Verdana"/>
          <w:bCs/>
          <w:color w:val="auto"/>
          <w:sz w:val="19"/>
          <w:szCs w:val="19"/>
        </w:rPr>
      </w:pPr>
      <w:r w:rsidRPr="00251954">
        <w:rPr>
          <w:rFonts w:ascii="Verdana" w:hAnsi="Verdana"/>
          <w:bCs/>
          <w:color w:val="auto"/>
          <w:sz w:val="19"/>
          <w:szCs w:val="19"/>
        </w:rPr>
        <w:t>Se declara improcedente la revisión de precios.</w:t>
      </w:r>
    </w:p>
    <w:p w14:paraId="1D1E1866" w14:textId="77777777" w:rsidR="00A8620E" w:rsidRDefault="00A8620E" w:rsidP="0058630A">
      <w:pPr>
        <w:pStyle w:val="Normal1"/>
        <w:spacing w:after="0"/>
        <w:rPr>
          <w:rFonts w:ascii="Verdana" w:hAnsi="Verdana"/>
          <w:bCs/>
          <w:color w:val="auto"/>
          <w:sz w:val="19"/>
          <w:szCs w:val="19"/>
        </w:rPr>
      </w:pPr>
    </w:p>
    <w:p w14:paraId="4CED897B" w14:textId="77777777" w:rsidR="00253003" w:rsidRPr="003F7D5D" w:rsidRDefault="00253003" w:rsidP="0058630A">
      <w:pPr>
        <w:jc w:val="both"/>
        <w:rPr>
          <w:rFonts w:ascii="Verdana" w:eastAsia="Noto Sans HK" w:hAnsi="Verdana" w:cs="Lucida Sans"/>
          <w:sz w:val="19"/>
          <w:szCs w:val="19"/>
          <w:lang w:val="es-ES_tradnl"/>
        </w:rPr>
      </w:pPr>
      <w:r w:rsidRPr="003F7D5D">
        <w:rPr>
          <w:rFonts w:ascii="Verdana" w:eastAsia="SimSun" w:hAnsi="Verdana" w:cs="Lucida Sans"/>
          <w:sz w:val="19"/>
          <w:szCs w:val="19"/>
        </w:rPr>
        <w:t>El precio base de licitación se ha calculado y se desglosa en costes directos e indirectos conforme se detalla en la memoria justificativa que consta en el expediente, y que será publicada en el perfil de contratante junto con el presente pliego de cláusulas particulares.</w:t>
      </w:r>
      <w:r w:rsidRPr="003F7D5D">
        <w:rPr>
          <w:rFonts w:ascii="Verdana" w:eastAsia="Noto Sans HK" w:hAnsi="Verdana" w:cs="Lucida Sans"/>
          <w:sz w:val="19"/>
          <w:szCs w:val="19"/>
          <w:lang w:val="es-ES_tradnl"/>
        </w:rPr>
        <w:t xml:space="preserve">  </w:t>
      </w:r>
    </w:p>
    <w:p w14:paraId="20E0035B" w14:textId="77777777" w:rsidR="00253003" w:rsidRDefault="00253003" w:rsidP="0058630A">
      <w:pPr>
        <w:pStyle w:val="Normal1"/>
        <w:spacing w:after="0"/>
        <w:rPr>
          <w:rFonts w:ascii="Verdana" w:hAnsi="Verdana"/>
          <w:bCs/>
          <w:color w:val="auto"/>
          <w:sz w:val="19"/>
          <w:szCs w:val="19"/>
          <w:lang w:val="es-ES_tradnl"/>
        </w:rPr>
      </w:pPr>
    </w:p>
    <w:p w14:paraId="5D75817D" w14:textId="77777777" w:rsidR="00233631" w:rsidRPr="00251954" w:rsidRDefault="00233631" w:rsidP="0058630A">
      <w:pPr>
        <w:pStyle w:val="Normal1"/>
        <w:spacing w:after="0"/>
        <w:rPr>
          <w:rFonts w:ascii="Verdana" w:hAnsi="Verdana"/>
          <w:color w:val="auto"/>
          <w:sz w:val="19"/>
          <w:szCs w:val="19"/>
        </w:rPr>
      </w:pPr>
      <w:r w:rsidRPr="00251954">
        <w:rPr>
          <w:rFonts w:ascii="Verdana" w:hAnsi="Verdana" w:cs="NewsGotT"/>
          <w:b/>
          <w:bCs/>
          <w:color w:val="auto"/>
          <w:sz w:val="19"/>
          <w:szCs w:val="19"/>
        </w:rPr>
        <w:t>Anualidades</w:t>
      </w:r>
      <w:r w:rsidRPr="00251954">
        <w:rPr>
          <w:rFonts w:ascii="Verdana" w:hAnsi="Verdana" w:cs="NewsGotT"/>
          <w:color w:val="auto"/>
          <w:sz w:val="19"/>
          <w:szCs w:val="19"/>
        </w:rPr>
        <w:t xml:space="preserve"> (IVA incluido)</w:t>
      </w:r>
    </w:p>
    <w:p w14:paraId="7FF58A39" w14:textId="77777777" w:rsidR="00233631" w:rsidRPr="00251954" w:rsidRDefault="00233631" w:rsidP="0058630A">
      <w:pPr>
        <w:pStyle w:val="Normal1"/>
        <w:spacing w:after="0"/>
        <w:rPr>
          <w:rFonts w:ascii="Verdana" w:hAnsi="Verdana"/>
          <w:color w:val="auto"/>
          <w:sz w:val="19"/>
          <w:szCs w:val="19"/>
        </w:rPr>
      </w:pPr>
    </w:p>
    <w:tbl>
      <w:tblPr>
        <w:tblW w:w="7141" w:type="dxa"/>
        <w:tblInd w:w="-5" w:type="dxa"/>
        <w:tblLayout w:type="fixed"/>
        <w:tblLook w:val="0000" w:firstRow="0" w:lastRow="0" w:firstColumn="0" w:lastColumn="0" w:noHBand="0" w:noVBand="0"/>
      </w:tblPr>
      <w:tblGrid>
        <w:gridCol w:w="837"/>
        <w:gridCol w:w="2565"/>
        <w:gridCol w:w="3739"/>
      </w:tblGrid>
      <w:tr w:rsidR="00233631" w:rsidRPr="00251954" w14:paraId="66485ECE" w14:textId="77777777" w:rsidTr="00A44156">
        <w:trPr>
          <w:trHeight w:val="298"/>
        </w:trPr>
        <w:tc>
          <w:tcPr>
            <w:tcW w:w="837" w:type="dxa"/>
            <w:tcBorders>
              <w:top w:val="single" w:sz="4" w:space="0" w:color="000000"/>
              <w:left w:val="single" w:sz="4" w:space="0" w:color="000000"/>
              <w:bottom w:val="single" w:sz="4" w:space="0" w:color="000000"/>
            </w:tcBorders>
            <w:vAlign w:val="center"/>
          </w:tcPr>
          <w:p w14:paraId="09C4A98B" w14:textId="77777777" w:rsidR="00233631" w:rsidRPr="00251954" w:rsidRDefault="00233631" w:rsidP="0058630A">
            <w:pPr>
              <w:pStyle w:val="Normal1"/>
              <w:spacing w:after="0"/>
              <w:jc w:val="center"/>
              <w:rPr>
                <w:rFonts w:ascii="Verdana" w:hAnsi="Verdana"/>
                <w:color w:val="auto"/>
                <w:sz w:val="19"/>
                <w:szCs w:val="19"/>
              </w:rPr>
            </w:pPr>
            <w:r w:rsidRPr="00251954">
              <w:rPr>
                <w:rFonts w:ascii="Verdana" w:hAnsi="Verdana"/>
                <w:color w:val="auto"/>
                <w:sz w:val="19"/>
                <w:szCs w:val="19"/>
              </w:rPr>
              <w:t>Año</w:t>
            </w:r>
          </w:p>
        </w:tc>
        <w:tc>
          <w:tcPr>
            <w:tcW w:w="2565" w:type="dxa"/>
            <w:tcBorders>
              <w:top w:val="single" w:sz="4" w:space="0" w:color="000000"/>
              <w:left w:val="single" w:sz="4" w:space="0" w:color="000000"/>
              <w:bottom w:val="single" w:sz="4" w:space="0" w:color="000000"/>
            </w:tcBorders>
            <w:vAlign w:val="center"/>
          </w:tcPr>
          <w:p w14:paraId="58A8DE49" w14:textId="77777777" w:rsidR="00233631" w:rsidRPr="00251954" w:rsidRDefault="00233631" w:rsidP="0058630A">
            <w:pPr>
              <w:pStyle w:val="Normal1"/>
              <w:spacing w:after="0"/>
              <w:jc w:val="center"/>
              <w:rPr>
                <w:rFonts w:ascii="Verdana" w:hAnsi="Verdana"/>
                <w:color w:val="auto"/>
                <w:sz w:val="19"/>
                <w:szCs w:val="19"/>
              </w:rPr>
            </w:pPr>
            <w:r w:rsidRPr="00251954">
              <w:rPr>
                <w:rFonts w:ascii="Verdana" w:hAnsi="Verdana"/>
                <w:color w:val="auto"/>
                <w:sz w:val="19"/>
                <w:szCs w:val="19"/>
              </w:rPr>
              <w:t>Importe (IVA incluido)</w:t>
            </w:r>
          </w:p>
        </w:tc>
        <w:tc>
          <w:tcPr>
            <w:tcW w:w="3739" w:type="dxa"/>
            <w:tcBorders>
              <w:top w:val="single" w:sz="4" w:space="0" w:color="000000"/>
              <w:left w:val="single" w:sz="4" w:space="0" w:color="000000"/>
              <w:bottom w:val="single" w:sz="4" w:space="0" w:color="000000"/>
              <w:right w:val="single" w:sz="4" w:space="0" w:color="000000"/>
            </w:tcBorders>
            <w:vAlign w:val="center"/>
          </w:tcPr>
          <w:p w14:paraId="6164777A" w14:textId="77777777" w:rsidR="00233631" w:rsidRPr="00251954" w:rsidRDefault="00233631" w:rsidP="0058630A">
            <w:pPr>
              <w:pStyle w:val="Normal1"/>
              <w:spacing w:after="0"/>
              <w:jc w:val="center"/>
              <w:rPr>
                <w:rFonts w:ascii="Verdana" w:hAnsi="Verdana"/>
                <w:color w:val="auto"/>
                <w:sz w:val="19"/>
                <w:szCs w:val="19"/>
              </w:rPr>
            </w:pPr>
            <w:r w:rsidRPr="00251954">
              <w:rPr>
                <w:rFonts w:ascii="Verdana" w:hAnsi="Verdana"/>
                <w:color w:val="auto"/>
                <w:sz w:val="19"/>
                <w:szCs w:val="19"/>
              </w:rPr>
              <w:t>Partida Presupuestaria</w:t>
            </w:r>
          </w:p>
        </w:tc>
      </w:tr>
      <w:tr w:rsidR="00233631" w:rsidRPr="00251954" w14:paraId="625669C0" w14:textId="77777777" w:rsidTr="00A44156">
        <w:trPr>
          <w:trHeight w:val="299"/>
        </w:trPr>
        <w:tc>
          <w:tcPr>
            <w:tcW w:w="837" w:type="dxa"/>
            <w:tcBorders>
              <w:top w:val="single" w:sz="4" w:space="0" w:color="000000"/>
              <w:left w:val="single" w:sz="4" w:space="0" w:color="000000"/>
              <w:bottom w:val="single" w:sz="4" w:space="0" w:color="000000"/>
            </w:tcBorders>
            <w:vAlign w:val="center"/>
          </w:tcPr>
          <w:p w14:paraId="0169FCBA" w14:textId="45473BD5" w:rsidR="00233631" w:rsidRPr="00251954" w:rsidRDefault="00BD6C1A" w:rsidP="0058630A">
            <w:pPr>
              <w:pStyle w:val="Normal1"/>
              <w:spacing w:after="0"/>
              <w:rPr>
                <w:rFonts w:ascii="Verdana" w:hAnsi="Verdana" w:cs="Times New Roman"/>
                <w:color w:val="auto"/>
                <w:sz w:val="19"/>
                <w:szCs w:val="19"/>
              </w:rPr>
            </w:pPr>
            <w:r>
              <w:rPr>
                <w:rFonts w:ascii="Verdana" w:hAnsi="Verdana" w:cs="Times New Roman"/>
                <w:color w:val="auto"/>
                <w:sz w:val="19"/>
                <w:szCs w:val="19"/>
              </w:rPr>
              <w:t>2027</w:t>
            </w:r>
          </w:p>
        </w:tc>
        <w:tc>
          <w:tcPr>
            <w:tcW w:w="2565" w:type="dxa"/>
            <w:tcBorders>
              <w:top w:val="single" w:sz="4" w:space="0" w:color="000000"/>
              <w:left w:val="single" w:sz="4" w:space="0" w:color="000000"/>
              <w:bottom w:val="single" w:sz="4" w:space="0" w:color="000000"/>
            </w:tcBorders>
            <w:vAlign w:val="center"/>
          </w:tcPr>
          <w:p w14:paraId="5A1110A9" w14:textId="2DDB3321" w:rsidR="00233631" w:rsidRPr="00251954" w:rsidRDefault="00BD6C1A" w:rsidP="0058630A">
            <w:pPr>
              <w:pStyle w:val="Normal1"/>
              <w:spacing w:after="0"/>
              <w:rPr>
                <w:rFonts w:ascii="Verdana" w:hAnsi="Verdana"/>
                <w:color w:val="auto"/>
                <w:sz w:val="19"/>
                <w:szCs w:val="19"/>
              </w:rPr>
            </w:pPr>
            <w:r>
              <w:rPr>
                <w:rFonts w:ascii="Verdana" w:hAnsi="Verdana"/>
                <w:color w:val="auto"/>
                <w:sz w:val="19"/>
                <w:szCs w:val="19"/>
              </w:rPr>
              <w:t xml:space="preserve">       2.866.685,29€</w:t>
            </w:r>
          </w:p>
        </w:tc>
        <w:tc>
          <w:tcPr>
            <w:tcW w:w="3739" w:type="dxa"/>
            <w:tcBorders>
              <w:top w:val="single" w:sz="4" w:space="0" w:color="000000"/>
              <w:left w:val="single" w:sz="4" w:space="0" w:color="000000"/>
              <w:bottom w:val="single" w:sz="4" w:space="0" w:color="000000"/>
              <w:right w:val="single" w:sz="4" w:space="0" w:color="000000"/>
            </w:tcBorders>
            <w:vAlign w:val="center"/>
          </w:tcPr>
          <w:p w14:paraId="4669DB9B" w14:textId="77777777" w:rsidR="00233631" w:rsidRDefault="00BD6C1A" w:rsidP="0058630A">
            <w:pPr>
              <w:pStyle w:val="Normal1"/>
              <w:spacing w:after="0"/>
              <w:rPr>
                <w:rFonts w:ascii="Verdana" w:eastAsia="Verdana" w:hAnsi="Verdana" w:cs="Verdana"/>
                <w:color w:val="000000"/>
                <w:sz w:val="19"/>
                <w:szCs w:val="19"/>
                <w:lang w:eastAsia="zh-CN"/>
              </w:rPr>
            </w:pPr>
            <w:r w:rsidRPr="00A76AEA">
              <w:rPr>
                <w:rFonts w:ascii="Verdana" w:eastAsia="Verdana" w:hAnsi="Verdana" w:cs="Verdana"/>
                <w:color w:val="000000"/>
                <w:sz w:val="19"/>
                <w:szCs w:val="19"/>
                <w:lang w:eastAsia="zh-CN"/>
              </w:rPr>
              <w:t>170000G/75B/74301/00 (FEDER)</w:t>
            </w:r>
          </w:p>
          <w:p w14:paraId="5BB8F9DD" w14:textId="19285C80" w:rsidR="00BD6C1A" w:rsidRPr="00251954" w:rsidRDefault="00BD6C1A" w:rsidP="0058630A">
            <w:pPr>
              <w:pStyle w:val="Normal1"/>
              <w:spacing w:after="0"/>
              <w:rPr>
                <w:rFonts w:ascii="Verdana" w:hAnsi="Verdana"/>
                <w:color w:val="auto"/>
                <w:sz w:val="19"/>
                <w:szCs w:val="19"/>
              </w:rPr>
            </w:pPr>
            <w:r w:rsidRPr="00A76AEA">
              <w:rPr>
                <w:rFonts w:ascii="Verdana" w:eastAsia="Verdana" w:hAnsi="Verdana" w:cs="Verdana"/>
                <w:color w:val="000000"/>
                <w:sz w:val="19"/>
                <w:szCs w:val="19"/>
                <w:lang w:eastAsia="zh-CN"/>
              </w:rPr>
              <w:t>10000G/75B/44364/000</w:t>
            </w:r>
          </w:p>
        </w:tc>
      </w:tr>
    </w:tbl>
    <w:p w14:paraId="2823DC1E" w14:textId="77777777" w:rsidR="00233631" w:rsidRDefault="00233631" w:rsidP="0058630A">
      <w:pPr>
        <w:pStyle w:val="Normal1"/>
        <w:spacing w:after="0"/>
        <w:rPr>
          <w:rFonts w:ascii="Verdana" w:hAnsi="Verdana"/>
          <w:color w:val="auto"/>
          <w:sz w:val="19"/>
          <w:szCs w:val="19"/>
        </w:rPr>
      </w:pPr>
    </w:p>
    <w:p w14:paraId="7C06859F" w14:textId="77777777" w:rsidR="0095306F" w:rsidRPr="00251954" w:rsidRDefault="0095306F" w:rsidP="0058630A">
      <w:pPr>
        <w:pStyle w:val="Normal1"/>
        <w:spacing w:after="0"/>
        <w:jc w:val="left"/>
        <w:rPr>
          <w:rFonts w:ascii="Verdana" w:hAnsi="Verdana"/>
          <w:color w:val="auto"/>
          <w:sz w:val="19"/>
          <w:szCs w:val="19"/>
        </w:rPr>
      </w:pPr>
      <w:r w:rsidRPr="00251954">
        <w:rPr>
          <w:rFonts w:ascii="Verdana" w:hAnsi="Verdana"/>
          <w:b/>
          <w:bCs/>
          <w:color w:val="auto"/>
          <w:sz w:val="19"/>
          <w:szCs w:val="19"/>
        </w:rPr>
        <w:t>Tramitación del gasto:</w:t>
      </w:r>
      <w:r w:rsidRPr="00251954">
        <w:rPr>
          <w:rFonts w:ascii="Verdana" w:hAnsi="Verdana"/>
          <w:color w:val="auto"/>
          <w:sz w:val="19"/>
          <w:szCs w:val="19"/>
        </w:rPr>
        <w:t xml:space="preserve"> Ordinaria</w:t>
      </w:r>
    </w:p>
    <w:p w14:paraId="1EFD71E1" w14:textId="77777777" w:rsidR="0095306F" w:rsidRPr="00251954" w:rsidRDefault="0095306F" w:rsidP="0058630A">
      <w:pPr>
        <w:pStyle w:val="Normal1"/>
        <w:spacing w:after="0"/>
        <w:rPr>
          <w:rFonts w:ascii="Verdana" w:hAnsi="Verdana"/>
          <w:color w:val="auto"/>
          <w:sz w:val="19"/>
          <w:szCs w:val="19"/>
        </w:rPr>
      </w:pPr>
    </w:p>
    <w:p w14:paraId="3458AC2A" w14:textId="77777777" w:rsidR="00233631" w:rsidRPr="0058630A" w:rsidRDefault="00233631" w:rsidP="0058630A">
      <w:pPr>
        <w:pStyle w:val="Normal1"/>
        <w:spacing w:after="0"/>
        <w:rPr>
          <w:rFonts w:ascii="Verdana" w:hAnsi="Verdana"/>
          <w:b/>
          <w:bCs/>
          <w:color w:val="auto"/>
          <w:sz w:val="19"/>
          <w:szCs w:val="19"/>
        </w:rPr>
      </w:pPr>
      <w:r w:rsidRPr="0058630A">
        <w:rPr>
          <w:rFonts w:ascii="Verdana" w:hAnsi="Verdana"/>
          <w:b/>
          <w:bCs/>
          <w:color w:val="auto"/>
          <w:sz w:val="19"/>
          <w:szCs w:val="19"/>
        </w:rPr>
        <w:t>2.B. VALOR ESTIMADO DEL CONTRATO</w:t>
      </w:r>
    </w:p>
    <w:p w14:paraId="4E4CF20A" w14:textId="77777777" w:rsidR="004D5CA4" w:rsidRPr="0058630A" w:rsidRDefault="004D5CA4" w:rsidP="0058630A">
      <w:pPr>
        <w:pStyle w:val="Normal1"/>
        <w:spacing w:after="0"/>
        <w:rPr>
          <w:rFonts w:ascii="Verdana" w:hAnsi="Verdana"/>
          <w:bCs/>
          <w:color w:val="auto"/>
          <w:sz w:val="19"/>
          <w:szCs w:val="19"/>
          <w:lang w:val="es-ES_tradnl"/>
        </w:rPr>
      </w:pPr>
    </w:p>
    <w:p w14:paraId="269AC05F" w14:textId="77777777" w:rsidR="00A8620E" w:rsidRPr="0058630A" w:rsidRDefault="00F66C1C" w:rsidP="0058630A">
      <w:pPr>
        <w:pStyle w:val="Normal1"/>
        <w:spacing w:after="0"/>
        <w:rPr>
          <w:rFonts w:ascii="Verdana" w:hAnsi="Verdana" w:cs="Times New Roman"/>
          <w:color w:val="auto"/>
          <w:spacing w:val="-4"/>
          <w:sz w:val="19"/>
          <w:szCs w:val="19"/>
        </w:rPr>
      </w:pPr>
      <w:r w:rsidRPr="0058630A">
        <w:rPr>
          <w:rFonts w:ascii="Verdana" w:hAnsi="Verdana" w:cs="Times New Roman"/>
          <w:b/>
          <w:bCs/>
          <w:color w:val="auto"/>
          <w:spacing w:val="-4"/>
          <w:sz w:val="19"/>
          <w:szCs w:val="19"/>
        </w:rPr>
        <w:t>Valor estimado del contrato:</w:t>
      </w:r>
      <w:r w:rsidRPr="0058630A">
        <w:rPr>
          <w:rFonts w:ascii="Verdana" w:hAnsi="Verdana" w:cs="Times New Roman"/>
          <w:color w:val="auto"/>
          <w:spacing w:val="-4"/>
          <w:sz w:val="19"/>
          <w:szCs w:val="19"/>
        </w:rPr>
        <w:t xml:space="preserve"> </w:t>
      </w:r>
    </w:p>
    <w:p w14:paraId="19D2C2A6" w14:textId="77777777" w:rsidR="00A8620E" w:rsidRPr="0058630A" w:rsidRDefault="00A8620E" w:rsidP="0058630A">
      <w:pPr>
        <w:pStyle w:val="Normal1"/>
        <w:spacing w:after="0"/>
        <w:rPr>
          <w:rFonts w:ascii="Verdana" w:hAnsi="Verdana" w:cs="Times New Roman"/>
          <w:color w:val="auto"/>
          <w:spacing w:val="-4"/>
          <w:sz w:val="19"/>
          <w:szCs w:val="19"/>
        </w:rPr>
      </w:pPr>
    </w:p>
    <w:p w14:paraId="371D732A" w14:textId="246D59FB" w:rsidR="00BE5168" w:rsidRDefault="00BE5168" w:rsidP="00BE5168">
      <w:pPr>
        <w:pStyle w:val="Normal1"/>
        <w:spacing w:after="0"/>
        <w:rPr>
          <w:rFonts w:ascii="Verdana" w:eastAsia="Noto Sans HK Light" w:hAnsi="Verdana" w:cs="NewsGotT"/>
          <w:sz w:val="19"/>
          <w:szCs w:val="19"/>
          <w:lang w:bidi="ar-SA"/>
          <w14:ligatures w14:val="standardContextual"/>
        </w:rPr>
      </w:pPr>
      <w:r>
        <w:rPr>
          <w:rFonts w:ascii="Verdana" w:eastAsiaTheme="minorHAnsi" w:hAnsi="Verdana" w:cs="SourceSansPro-Bold"/>
          <w:bCs/>
          <w:color w:val="auto"/>
          <w:sz w:val="19"/>
          <w:szCs w:val="19"/>
        </w:rPr>
        <w:t>4.738.322,80</w:t>
      </w:r>
      <w:r w:rsidR="00A8620E" w:rsidRPr="0058630A">
        <w:rPr>
          <w:rFonts w:ascii="Verdana" w:hAnsi="Verdana"/>
          <w:bCs/>
          <w:color w:val="auto"/>
          <w:sz w:val="19"/>
          <w:szCs w:val="19"/>
        </w:rPr>
        <w:t xml:space="preserve">, </w:t>
      </w:r>
      <w:r w:rsidRPr="0058630A">
        <w:rPr>
          <w:rFonts w:ascii="Verdana" w:hAnsi="Verdana"/>
          <w:bCs/>
          <w:color w:val="auto"/>
          <w:sz w:val="19"/>
          <w:szCs w:val="19"/>
        </w:rPr>
        <w:t>calculado</w:t>
      </w:r>
      <w:r w:rsidRPr="002272E4">
        <w:rPr>
          <w:rFonts w:ascii="Verdana" w:hAnsi="Verdana"/>
          <w:bCs/>
          <w:color w:val="auto"/>
          <w:sz w:val="19"/>
          <w:szCs w:val="19"/>
        </w:rPr>
        <w:t xml:space="preserve"> </w:t>
      </w:r>
      <w:r w:rsidRPr="002272E4">
        <w:rPr>
          <w:rFonts w:ascii="Verdana" w:eastAsia="Noto Sans HK Light" w:hAnsi="Verdana" w:cs="NewsGotT"/>
          <w:sz w:val="19"/>
          <w:szCs w:val="19"/>
          <w:lang w:bidi="ar-SA"/>
          <w14:ligatures w14:val="standardContextual"/>
        </w:rPr>
        <w:t>teniendo en consideración el presupuesto máximo de licitación IVA no incluido</w:t>
      </w:r>
      <w:r>
        <w:rPr>
          <w:rFonts w:ascii="Verdana" w:eastAsia="Noto Sans HK Light" w:hAnsi="Verdana" w:cs="NewsGotT"/>
          <w:sz w:val="19"/>
          <w:szCs w:val="19"/>
          <w:lang w:bidi="ar-SA"/>
          <w14:ligatures w14:val="standardContextual"/>
        </w:rPr>
        <w:t xml:space="preserve"> </w:t>
      </w:r>
      <w:r>
        <w:rPr>
          <w:rFonts w:ascii="Verdana" w:eastAsiaTheme="minorHAnsi" w:hAnsi="Verdana" w:cs="SourceSansPro-Bold"/>
          <w:bCs/>
          <w:color w:val="auto"/>
          <w:sz w:val="19"/>
          <w:szCs w:val="19"/>
        </w:rPr>
        <w:t>(2.369.161,40 €)</w:t>
      </w:r>
      <w:r w:rsidRPr="002272E4">
        <w:rPr>
          <w:rFonts w:ascii="Verdana" w:eastAsia="Noto Sans HK Light" w:hAnsi="Verdana" w:cs="NewsGotT"/>
          <w:sz w:val="19"/>
          <w:szCs w:val="19"/>
          <w:lang w:bidi="ar-SA"/>
          <w14:ligatures w14:val="standardContextual"/>
        </w:rPr>
        <w:t>, que</w:t>
      </w:r>
      <w:r>
        <w:rPr>
          <w:rFonts w:ascii="Verdana" w:eastAsia="Noto Sans HK Light" w:hAnsi="Verdana" w:cs="NewsGotT"/>
          <w:sz w:val="19"/>
          <w:szCs w:val="19"/>
          <w:lang w:bidi="ar-SA"/>
          <w14:ligatures w14:val="standardContextual"/>
        </w:rPr>
        <w:t xml:space="preserve"> existe la posibilidad de prórroga en 2028</w:t>
      </w:r>
      <w:r w:rsidR="009B4FCA">
        <w:rPr>
          <w:rFonts w:ascii="Verdana" w:eastAsia="Noto Sans HK Light" w:hAnsi="Verdana" w:cs="NewsGotT"/>
          <w:sz w:val="19"/>
          <w:szCs w:val="19"/>
          <w:lang w:bidi="ar-SA"/>
          <w14:ligatures w14:val="standardContextual"/>
        </w:rPr>
        <w:t xml:space="preserve"> </w:t>
      </w:r>
      <w:r w:rsidR="009B4FCA">
        <w:rPr>
          <w:rFonts w:ascii="Verdana" w:eastAsiaTheme="minorHAnsi" w:hAnsi="Verdana" w:cs="SourceSansPro-Bold"/>
          <w:bCs/>
          <w:color w:val="auto"/>
          <w:sz w:val="19"/>
          <w:szCs w:val="19"/>
        </w:rPr>
        <w:t>(2.369.161,40 €) y que no están previstos modificaciones al contrato</w:t>
      </w:r>
      <w:r w:rsidR="009821BF">
        <w:rPr>
          <w:rFonts w:ascii="Verdana" w:eastAsia="Noto Sans HK Light" w:hAnsi="Verdana" w:cs="NewsGotT"/>
          <w:sz w:val="19"/>
          <w:szCs w:val="19"/>
          <w:lang w:bidi="ar-SA"/>
          <w14:ligatures w14:val="standardContextual"/>
        </w:rPr>
        <w:t>.</w:t>
      </w:r>
    </w:p>
    <w:p w14:paraId="296E824C" w14:textId="77777777" w:rsidR="00903732" w:rsidRPr="0058630A" w:rsidRDefault="00903732" w:rsidP="0058630A">
      <w:pPr>
        <w:jc w:val="both"/>
        <w:rPr>
          <w:rFonts w:ascii="Verdana" w:eastAsia="Noto Sans HK" w:hAnsi="Verdana" w:cs="Source Sans Pro"/>
          <w:bCs/>
          <w:sz w:val="19"/>
          <w:szCs w:val="19"/>
          <w:lang w:eastAsia="en-US"/>
        </w:rPr>
      </w:pPr>
    </w:p>
    <w:p w14:paraId="10F7DAC2" w14:textId="77777777" w:rsidR="00233631" w:rsidRPr="0058630A" w:rsidRDefault="00233631" w:rsidP="0058630A">
      <w:pPr>
        <w:pStyle w:val="Normal1"/>
        <w:spacing w:after="0"/>
        <w:rPr>
          <w:rFonts w:ascii="Verdana" w:hAnsi="Verdana"/>
          <w:b/>
          <w:bCs/>
          <w:color w:val="auto"/>
          <w:sz w:val="19"/>
          <w:szCs w:val="19"/>
        </w:rPr>
      </w:pPr>
      <w:r w:rsidRPr="0058630A">
        <w:rPr>
          <w:rFonts w:ascii="Verdana" w:hAnsi="Verdana"/>
          <w:b/>
          <w:bCs/>
          <w:color w:val="auto"/>
          <w:sz w:val="19"/>
          <w:szCs w:val="19"/>
        </w:rPr>
        <w:t>2.C. PRECIO DEL CONTRATO</w:t>
      </w:r>
    </w:p>
    <w:p w14:paraId="38711E2D" w14:textId="77777777" w:rsidR="00233631" w:rsidRPr="0058630A" w:rsidRDefault="00233631" w:rsidP="0058630A">
      <w:pPr>
        <w:jc w:val="both"/>
        <w:rPr>
          <w:rFonts w:ascii="Verdana" w:eastAsia="Noto Sans HK" w:hAnsi="Verdana" w:cs="Source Sans Pro"/>
          <w:bCs/>
          <w:sz w:val="19"/>
          <w:szCs w:val="19"/>
          <w:lang w:eastAsia="en-US"/>
        </w:rPr>
      </w:pPr>
    </w:p>
    <w:p w14:paraId="0F895609" w14:textId="77777777" w:rsidR="00E233B8" w:rsidRPr="0058630A" w:rsidRDefault="00F66C1C" w:rsidP="0058630A">
      <w:pPr>
        <w:pStyle w:val="Normal1"/>
        <w:spacing w:after="0"/>
        <w:rPr>
          <w:rFonts w:ascii="Verdana" w:hAnsi="Verdana" w:cs="Times New Roman"/>
          <w:b/>
          <w:bCs/>
          <w:color w:val="auto"/>
          <w:sz w:val="19"/>
          <w:szCs w:val="19"/>
        </w:rPr>
      </w:pPr>
      <w:r w:rsidRPr="0058630A">
        <w:rPr>
          <w:rFonts w:ascii="Verdana" w:hAnsi="Verdana"/>
          <w:b/>
          <w:bCs/>
          <w:color w:val="auto"/>
          <w:sz w:val="19"/>
          <w:szCs w:val="19"/>
        </w:rPr>
        <w:t xml:space="preserve">Sistema de determinación del precio: </w:t>
      </w:r>
    </w:p>
    <w:p w14:paraId="22B64221" w14:textId="77777777" w:rsidR="00AE6DD7" w:rsidRPr="00251954" w:rsidRDefault="00AE6DD7" w:rsidP="0058630A">
      <w:pPr>
        <w:pStyle w:val="Normal1"/>
        <w:spacing w:after="0"/>
        <w:rPr>
          <w:rFonts w:ascii="Verdana" w:hAnsi="Verdana" w:cs="Times New Roman"/>
          <w:bCs/>
          <w:color w:val="auto"/>
          <w:sz w:val="19"/>
          <w:szCs w:val="19"/>
        </w:rPr>
      </w:pPr>
    </w:p>
    <w:p w14:paraId="3F4721F8" w14:textId="7E847E58" w:rsidR="00A71A8A" w:rsidRPr="00251954" w:rsidRDefault="00A71A8A" w:rsidP="00A71A8A">
      <w:pPr>
        <w:pStyle w:val="Normal1"/>
        <w:spacing w:after="0"/>
        <w:rPr>
          <w:rFonts w:ascii="Verdana" w:hAnsi="Verdana" w:cs="Times New Roman"/>
          <w:bCs/>
          <w:color w:val="auto"/>
          <w:sz w:val="19"/>
          <w:szCs w:val="19"/>
        </w:rPr>
      </w:pPr>
      <w:r w:rsidRPr="001B49F6">
        <w:rPr>
          <w:rFonts w:ascii="Verdana" w:eastAsiaTheme="minorHAnsi" w:hAnsi="Verdana" w:cs="SourceSansPro-Bold"/>
          <w:bCs/>
          <w:color w:val="auto"/>
          <w:sz w:val="19"/>
          <w:szCs w:val="19"/>
        </w:rPr>
        <w:t xml:space="preserve">El precio del contrato vendrá determinado como precio unitario por </w:t>
      </w:r>
      <w:r>
        <w:rPr>
          <w:rFonts w:ascii="Verdana" w:eastAsiaTheme="minorHAnsi" w:hAnsi="Verdana" w:cs="SourceSansPro-Bold"/>
          <w:bCs/>
          <w:color w:val="auto"/>
          <w:sz w:val="19"/>
          <w:szCs w:val="19"/>
        </w:rPr>
        <w:t xml:space="preserve">metro cuadrado </w:t>
      </w:r>
      <w:r w:rsidRPr="001B49F6">
        <w:rPr>
          <w:rFonts w:ascii="Verdana" w:eastAsiaTheme="minorHAnsi" w:hAnsi="Verdana" w:cs="SourceSansPro-Bold"/>
          <w:bCs/>
          <w:color w:val="auto"/>
          <w:sz w:val="19"/>
          <w:szCs w:val="19"/>
        </w:rPr>
        <w:t>ofertado por la persona adjudicataria, y el número de</w:t>
      </w:r>
      <w:r>
        <w:rPr>
          <w:rFonts w:ascii="Verdana" w:eastAsiaTheme="minorHAnsi" w:hAnsi="Verdana" w:cs="SourceSansPro-Bold"/>
          <w:bCs/>
          <w:color w:val="auto"/>
          <w:sz w:val="19"/>
          <w:szCs w:val="19"/>
        </w:rPr>
        <w:t xml:space="preserve"> metros cuadrados efectivamente construidos</w:t>
      </w:r>
      <w:r w:rsidRPr="001B49F6">
        <w:rPr>
          <w:rFonts w:ascii="Verdana" w:eastAsiaTheme="minorHAnsi" w:hAnsi="Verdana" w:cs="SourceSansPro-Bold"/>
          <w:bCs/>
          <w:color w:val="auto"/>
          <w:sz w:val="19"/>
          <w:szCs w:val="19"/>
        </w:rPr>
        <w:t>.</w:t>
      </w:r>
    </w:p>
    <w:p w14:paraId="2203AE6A" w14:textId="77777777" w:rsidR="00013B05" w:rsidRPr="00251954" w:rsidRDefault="00013B05" w:rsidP="0058630A">
      <w:pPr>
        <w:pStyle w:val="Normal1"/>
        <w:spacing w:after="0"/>
        <w:rPr>
          <w:rFonts w:ascii="Verdana" w:hAnsi="Verdana" w:cs="Times New Roman"/>
          <w:bCs/>
          <w:color w:val="auto"/>
          <w:sz w:val="19"/>
          <w:szCs w:val="19"/>
        </w:rPr>
      </w:pPr>
    </w:p>
    <w:p w14:paraId="51DEFCE1" w14:textId="77777777" w:rsidR="00D80182" w:rsidRDefault="00D80182" w:rsidP="0058630A">
      <w:pPr>
        <w:pStyle w:val="Normal1"/>
        <w:spacing w:after="0"/>
        <w:rPr>
          <w:rFonts w:ascii="Verdana" w:hAnsi="Verdana"/>
          <w:b/>
          <w:bCs/>
          <w:color w:val="auto"/>
          <w:sz w:val="19"/>
          <w:szCs w:val="19"/>
        </w:rPr>
      </w:pPr>
    </w:p>
    <w:p w14:paraId="534E6A6F" w14:textId="77777777" w:rsidR="00D80182" w:rsidRDefault="00D80182" w:rsidP="0058630A">
      <w:pPr>
        <w:pStyle w:val="Normal1"/>
        <w:spacing w:after="0"/>
        <w:rPr>
          <w:rFonts w:ascii="Verdana" w:hAnsi="Verdana"/>
          <w:b/>
          <w:bCs/>
          <w:color w:val="auto"/>
          <w:sz w:val="19"/>
          <w:szCs w:val="19"/>
        </w:rPr>
      </w:pPr>
    </w:p>
    <w:p w14:paraId="0246E204" w14:textId="72982EF5"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 xml:space="preserve">Revisión de precios en los contratos </w:t>
      </w:r>
      <w:r w:rsidRPr="00251954">
        <w:rPr>
          <w:rFonts w:ascii="Verdana" w:eastAsia="Times New Roman" w:hAnsi="Verdana"/>
          <w:b/>
          <w:bCs/>
          <w:color w:val="auto"/>
          <w:spacing w:val="-2"/>
          <w:sz w:val="19"/>
          <w:szCs w:val="19"/>
        </w:rPr>
        <w:t>en los que el período de recuperación de la inversión sea igual o superior a cinco años</w:t>
      </w:r>
      <w:r w:rsidRPr="00251954">
        <w:rPr>
          <w:rFonts w:ascii="Verdana" w:hAnsi="Verdana"/>
          <w:b/>
          <w:bCs/>
          <w:color w:val="auto"/>
          <w:sz w:val="19"/>
          <w:szCs w:val="19"/>
        </w:rPr>
        <w:t xml:space="preserve">): </w:t>
      </w:r>
      <w:r w:rsidR="004B63A1" w:rsidRPr="00251954">
        <w:rPr>
          <w:rFonts w:ascii="Verdana" w:hAnsi="Verdana"/>
          <w:b/>
          <w:bCs/>
          <w:color w:val="auto"/>
          <w:sz w:val="19"/>
          <w:szCs w:val="19"/>
        </w:rPr>
        <w:t xml:space="preserve">  </w:t>
      </w:r>
      <w:r w:rsidR="009821BF">
        <w:rPr>
          <w:rFonts w:ascii="Verdana" w:eastAsiaTheme="minorHAnsi" w:hAnsi="Verdana" w:cs="SourceSansPro-Bold"/>
          <w:bCs/>
          <w:color w:val="auto"/>
          <w:sz w:val="19"/>
          <w:szCs w:val="19"/>
        </w:rPr>
        <w:t>No aplica</w:t>
      </w:r>
    </w:p>
    <w:p w14:paraId="74596E32" w14:textId="77777777" w:rsidR="00E233B8" w:rsidRPr="00251954" w:rsidRDefault="00E233B8" w:rsidP="0058630A">
      <w:pPr>
        <w:pStyle w:val="Normal1"/>
        <w:spacing w:after="0"/>
        <w:rPr>
          <w:rFonts w:ascii="Verdana" w:eastAsia="Times New Roman" w:hAnsi="Verdana" w:cs="Times New Roman"/>
          <w:i/>
          <w:iCs/>
          <w:color w:val="auto"/>
          <w:spacing w:val="-2"/>
          <w:sz w:val="19"/>
          <w:szCs w:val="19"/>
        </w:rPr>
      </w:pPr>
    </w:p>
    <w:p w14:paraId="25E55D98" w14:textId="3E9FC00A"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 xml:space="preserve">Revisión de precios en los contratos en los que </w:t>
      </w:r>
      <w:r w:rsidRPr="00251954">
        <w:rPr>
          <w:rFonts w:ascii="Verdana" w:eastAsia="Times New Roman" w:hAnsi="Verdana"/>
          <w:b/>
          <w:bCs/>
          <w:color w:val="auto"/>
          <w:spacing w:val="-2"/>
          <w:sz w:val="19"/>
          <w:szCs w:val="19"/>
        </w:rPr>
        <w:t>el período de recuperación de la inversión sea inferior a cinco años</w:t>
      </w:r>
      <w:r w:rsidRPr="00251954">
        <w:rPr>
          <w:rFonts w:ascii="Verdana" w:hAnsi="Verdana"/>
          <w:b/>
          <w:bCs/>
          <w:color w:val="auto"/>
          <w:sz w:val="19"/>
          <w:szCs w:val="19"/>
        </w:rPr>
        <w:t xml:space="preserve">: </w:t>
      </w:r>
      <w:r w:rsidR="004B63A1" w:rsidRPr="00251954">
        <w:rPr>
          <w:rFonts w:ascii="Verdana" w:hAnsi="Verdana"/>
          <w:b/>
          <w:bCs/>
          <w:color w:val="auto"/>
          <w:sz w:val="19"/>
          <w:szCs w:val="19"/>
        </w:rPr>
        <w:t xml:space="preserve">  </w:t>
      </w:r>
      <w:r w:rsidR="009821BF">
        <w:rPr>
          <w:rFonts w:ascii="Verdana" w:eastAsiaTheme="minorHAnsi" w:hAnsi="Verdana" w:cs="SourceSansPro-Bold"/>
          <w:bCs/>
          <w:color w:val="auto"/>
          <w:sz w:val="19"/>
          <w:szCs w:val="19"/>
        </w:rPr>
        <w:t>No aplica</w:t>
      </w:r>
    </w:p>
    <w:p w14:paraId="6B444A23" w14:textId="77777777" w:rsidR="00E233B8" w:rsidRPr="00251954" w:rsidRDefault="00E233B8" w:rsidP="0058630A">
      <w:pPr>
        <w:pStyle w:val="Normal1"/>
        <w:spacing w:after="0"/>
        <w:rPr>
          <w:rFonts w:ascii="Verdana" w:eastAsia="Times New Roman" w:hAnsi="Verdana" w:cs="Times New Roman"/>
          <w:b/>
          <w:bCs/>
          <w:color w:val="auto"/>
          <w:spacing w:val="-2"/>
          <w:sz w:val="19"/>
          <w:szCs w:val="19"/>
        </w:rPr>
      </w:pPr>
    </w:p>
    <w:p w14:paraId="35DD0A37" w14:textId="57005C0B" w:rsidR="004B63A1" w:rsidRPr="00251954" w:rsidRDefault="00F66C1C" w:rsidP="0058630A">
      <w:pPr>
        <w:pStyle w:val="Normal1"/>
        <w:spacing w:after="0"/>
        <w:rPr>
          <w:rFonts w:ascii="Verdana" w:eastAsia="Times New Roman" w:hAnsi="Verdana" w:cs="Times New Roman"/>
          <w:b/>
          <w:bCs/>
          <w:strike/>
          <w:color w:val="auto"/>
          <w:spacing w:val="-2"/>
          <w:sz w:val="19"/>
          <w:szCs w:val="19"/>
        </w:rPr>
      </w:pPr>
      <w:r w:rsidRPr="00251954">
        <w:rPr>
          <w:rFonts w:ascii="Verdana" w:hAnsi="Verdana" w:cs="Times New Roman"/>
          <w:b/>
          <w:bCs/>
          <w:color w:val="auto"/>
          <w:spacing w:val="-4"/>
          <w:sz w:val="19"/>
          <w:szCs w:val="19"/>
        </w:rPr>
        <w:t xml:space="preserve">Variación de precios en función del cumplimiento o incumplimiento de objetivos de plazos o rendimiento: </w:t>
      </w:r>
      <w:r w:rsidR="004B63A1" w:rsidRPr="00251954">
        <w:rPr>
          <w:rFonts w:ascii="Verdana" w:hAnsi="Verdana" w:cs="Times New Roman"/>
          <w:b/>
          <w:bCs/>
          <w:color w:val="auto"/>
          <w:spacing w:val="-4"/>
          <w:sz w:val="19"/>
          <w:szCs w:val="19"/>
        </w:rPr>
        <w:t xml:space="preserve"> </w:t>
      </w:r>
      <w:r w:rsidR="000341D0">
        <w:rPr>
          <w:rFonts w:ascii="Verdana" w:eastAsiaTheme="minorHAnsi" w:hAnsi="Verdana" w:cs="SourceSansPro-Bold"/>
          <w:bCs/>
          <w:color w:val="auto"/>
          <w:sz w:val="19"/>
          <w:szCs w:val="19"/>
        </w:rPr>
        <w:t>No aplica</w:t>
      </w:r>
    </w:p>
    <w:p w14:paraId="63948AE6" w14:textId="77777777" w:rsidR="00E233B8" w:rsidRPr="00251954" w:rsidRDefault="00E233B8" w:rsidP="0058630A">
      <w:pPr>
        <w:pStyle w:val="Normal1"/>
        <w:spacing w:after="0"/>
        <w:rPr>
          <w:rFonts w:ascii="Verdana" w:eastAsia="Times New Roman" w:hAnsi="Verdana" w:cs="Times New Roman"/>
          <w:color w:val="auto"/>
          <w:spacing w:val="-4"/>
          <w:sz w:val="19"/>
          <w:szCs w:val="19"/>
        </w:rPr>
      </w:pPr>
    </w:p>
    <w:p w14:paraId="4552EFB8" w14:textId="77777777" w:rsidR="00253003" w:rsidRPr="00B63111" w:rsidRDefault="00253003" w:rsidP="0058630A">
      <w:pPr>
        <w:pStyle w:val="Normal1"/>
        <w:spacing w:after="0"/>
        <w:rPr>
          <w:rFonts w:ascii="Verdana" w:hAnsi="Verdana"/>
          <w:sz w:val="19"/>
          <w:szCs w:val="19"/>
        </w:rPr>
      </w:pPr>
      <w:r w:rsidRPr="00B63111">
        <w:rPr>
          <w:rFonts w:ascii="Verdana" w:hAnsi="Verdana" w:cs="Times New Roman"/>
          <w:b/>
          <w:bCs/>
          <w:color w:val="000000"/>
          <w:spacing w:val="-4"/>
          <w:sz w:val="19"/>
          <w:szCs w:val="19"/>
        </w:rPr>
        <w:t>Financiación con Fondos Europeos:</w:t>
      </w:r>
      <w:r w:rsidRPr="00B63111">
        <w:rPr>
          <w:rFonts w:ascii="Verdana" w:hAnsi="Verdana" w:cs="Times New Roman"/>
          <w:color w:val="000000"/>
          <w:spacing w:val="-4"/>
          <w:sz w:val="19"/>
          <w:szCs w:val="19"/>
        </w:rPr>
        <w:t xml:space="preserve"> </w:t>
      </w:r>
    </w:p>
    <w:p w14:paraId="7B31BD79" w14:textId="77777777" w:rsidR="000341D0" w:rsidRPr="00B63111" w:rsidRDefault="000341D0" w:rsidP="000341D0">
      <w:pPr>
        <w:pStyle w:val="Normal1"/>
        <w:spacing w:after="0"/>
        <w:rPr>
          <w:rFonts w:ascii="Verdana" w:hAnsi="Verdana"/>
          <w:sz w:val="19"/>
          <w:szCs w:val="19"/>
        </w:rPr>
      </w:pPr>
      <w:r w:rsidRPr="00B63111">
        <w:rPr>
          <w:rFonts w:ascii="Verdana" w:hAnsi="Verdana"/>
          <w:color w:val="000000"/>
          <w:sz w:val="19"/>
          <w:szCs w:val="19"/>
        </w:rPr>
        <w:t xml:space="preserve">Tipo de Fondo: </w:t>
      </w:r>
      <w:r>
        <w:rPr>
          <w:rFonts w:ascii="Verdana" w:eastAsiaTheme="minorHAnsi" w:hAnsi="Verdana" w:cs="SourceSansPro-Bold"/>
          <w:bCs/>
          <w:color w:val="auto"/>
          <w:sz w:val="19"/>
          <w:szCs w:val="19"/>
        </w:rPr>
        <w:t>FONDOS FEDER</w:t>
      </w:r>
    </w:p>
    <w:p w14:paraId="3E3ED1AE" w14:textId="77777777" w:rsidR="000341D0" w:rsidRPr="00B63111" w:rsidRDefault="000341D0" w:rsidP="000341D0">
      <w:pPr>
        <w:pStyle w:val="Normal1"/>
        <w:spacing w:after="0"/>
        <w:rPr>
          <w:rFonts w:ascii="Verdana" w:hAnsi="Verdana"/>
          <w:color w:val="000000"/>
          <w:sz w:val="19"/>
          <w:szCs w:val="19"/>
        </w:rPr>
      </w:pPr>
      <w:r w:rsidRPr="00B63111">
        <w:rPr>
          <w:rFonts w:ascii="Verdana" w:hAnsi="Verdana"/>
          <w:color w:val="000000"/>
          <w:sz w:val="19"/>
          <w:szCs w:val="19"/>
        </w:rPr>
        <w:t xml:space="preserve">Porcentaje de financiación: </w:t>
      </w:r>
      <w:r>
        <w:rPr>
          <w:rFonts w:ascii="Verdana" w:eastAsiaTheme="minorHAnsi" w:hAnsi="Verdana" w:cs="SourceSansPro-Bold"/>
          <w:bCs/>
          <w:color w:val="auto"/>
          <w:sz w:val="19"/>
          <w:szCs w:val="19"/>
        </w:rPr>
        <w:t>85%</w:t>
      </w:r>
    </w:p>
    <w:p w14:paraId="4A8D44FC" w14:textId="77777777" w:rsidR="00253003" w:rsidRPr="00B63111" w:rsidRDefault="00253003" w:rsidP="0058630A">
      <w:pPr>
        <w:jc w:val="both"/>
        <w:rPr>
          <w:rFonts w:ascii="Verdana" w:hAnsi="Verdana"/>
          <w:sz w:val="19"/>
          <w:szCs w:val="19"/>
        </w:rPr>
      </w:pPr>
    </w:p>
    <w:p w14:paraId="2409F0B0" w14:textId="5B26A882" w:rsidR="00253003" w:rsidRPr="00B63111" w:rsidRDefault="00253003" w:rsidP="0058630A">
      <w:pPr>
        <w:pStyle w:val="Normal1"/>
        <w:spacing w:after="0"/>
        <w:rPr>
          <w:rFonts w:ascii="Verdana" w:hAnsi="Verdana"/>
          <w:color w:val="000000"/>
          <w:sz w:val="19"/>
          <w:szCs w:val="19"/>
        </w:rPr>
      </w:pPr>
      <w:r w:rsidRPr="00B63111">
        <w:rPr>
          <w:rFonts w:ascii="Verdana" w:hAnsi="Verdana"/>
          <w:b/>
          <w:bCs/>
          <w:color w:val="000000"/>
          <w:sz w:val="19"/>
          <w:szCs w:val="19"/>
        </w:rPr>
        <w:t>Plan de Recuperación, Transformación y Resiliencia:</w:t>
      </w:r>
      <w:r w:rsidRPr="00B63111">
        <w:rPr>
          <w:rFonts w:ascii="Verdana" w:hAnsi="Verdana"/>
          <w:color w:val="000000"/>
          <w:sz w:val="19"/>
          <w:szCs w:val="19"/>
        </w:rPr>
        <w:t xml:space="preserve"> </w:t>
      </w:r>
      <w:r w:rsidR="000341D0">
        <w:rPr>
          <w:rFonts w:ascii="Verdana" w:hAnsi="Verdana"/>
          <w:color w:val="000000"/>
          <w:sz w:val="19"/>
          <w:szCs w:val="19"/>
        </w:rPr>
        <w:t>No</w:t>
      </w:r>
    </w:p>
    <w:p w14:paraId="0EE16528" w14:textId="77777777" w:rsidR="00880D29" w:rsidRPr="00251954" w:rsidRDefault="00880D29" w:rsidP="0058630A">
      <w:pPr>
        <w:pStyle w:val="Normal1"/>
        <w:spacing w:after="0"/>
        <w:rPr>
          <w:rFonts w:ascii="Verdana" w:hAnsi="Verdana"/>
          <w:color w:val="auto"/>
          <w:sz w:val="19"/>
          <w:szCs w:val="19"/>
        </w:rPr>
      </w:pPr>
    </w:p>
    <w:p w14:paraId="1BB26C95" w14:textId="77777777" w:rsidR="00E233B8" w:rsidRPr="00251954" w:rsidRDefault="00DE7809" w:rsidP="0058630A">
      <w:pPr>
        <w:pStyle w:val="Normal1"/>
        <w:spacing w:after="0"/>
        <w:rPr>
          <w:rFonts w:ascii="Verdana" w:hAnsi="Verdana"/>
          <w:b/>
          <w:bCs/>
          <w:color w:val="auto"/>
          <w:sz w:val="19"/>
          <w:szCs w:val="19"/>
        </w:rPr>
      </w:pPr>
      <w:bookmarkStart w:id="197" w:name="Ref_ANEXO_I_-_PLAZOS_DE_EJECUCIÓN"/>
      <w:bookmarkEnd w:id="197"/>
      <w:r w:rsidRPr="00251954">
        <w:rPr>
          <w:rFonts w:ascii="Verdana" w:hAnsi="Verdana"/>
          <w:b/>
          <w:bCs/>
          <w:color w:val="auto"/>
          <w:sz w:val="19"/>
          <w:szCs w:val="19"/>
        </w:rPr>
        <w:t xml:space="preserve">3. </w:t>
      </w:r>
      <w:r w:rsidR="00F66C1C" w:rsidRPr="00251954">
        <w:rPr>
          <w:rFonts w:ascii="Verdana" w:hAnsi="Verdana"/>
          <w:b/>
          <w:bCs/>
          <w:color w:val="auto"/>
          <w:sz w:val="19"/>
          <w:szCs w:val="19"/>
        </w:rPr>
        <w:t xml:space="preserve">PLAZOS DE EJECUCIÓN </w:t>
      </w:r>
    </w:p>
    <w:p w14:paraId="26FC3FDC" w14:textId="77777777" w:rsidR="00E233B8" w:rsidRPr="00251954" w:rsidRDefault="00E233B8" w:rsidP="0058630A">
      <w:pPr>
        <w:pStyle w:val="Normal1"/>
        <w:spacing w:after="0"/>
        <w:rPr>
          <w:rFonts w:ascii="Verdana" w:hAnsi="Verdana"/>
          <w:color w:val="auto"/>
          <w:sz w:val="19"/>
          <w:szCs w:val="19"/>
        </w:rPr>
      </w:pPr>
    </w:p>
    <w:p w14:paraId="362AA973" w14:textId="7DD1FFC7" w:rsidR="00010FF3"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Plazo total</w:t>
      </w:r>
      <w:r w:rsidRPr="00251954">
        <w:rPr>
          <w:rFonts w:ascii="Verdana" w:hAnsi="Verdana"/>
          <w:color w:val="auto"/>
          <w:sz w:val="19"/>
          <w:szCs w:val="19"/>
        </w:rPr>
        <w:t xml:space="preserve">: </w:t>
      </w:r>
      <w:r w:rsidR="00124636">
        <w:rPr>
          <w:rFonts w:ascii="Verdana" w:hAnsi="Verdana"/>
          <w:color w:val="auto"/>
          <w:sz w:val="19"/>
          <w:szCs w:val="19"/>
        </w:rPr>
        <w:t xml:space="preserve">La vigencia de este contrato se inicia en el momento de su firma y finalizará una vez acabados los trabajos relativos a la Feria </w:t>
      </w:r>
      <w:proofErr w:type="spellStart"/>
      <w:r w:rsidR="00124636">
        <w:rPr>
          <w:rFonts w:ascii="Verdana" w:hAnsi="Verdana"/>
          <w:color w:val="auto"/>
          <w:sz w:val="19"/>
          <w:szCs w:val="19"/>
        </w:rPr>
        <w:t>Fitur</w:t>
      </w:r>
      <w:proofErr w:type="spellEnd"/>
      <w:r w:rsidR="00124636">
        <w:rPr>
          <w:rFonts w:ascii="Verdana" w:hAnsi="Verdana"/>
          <w:color w:val="auto"/>
          <w:sz w:val="19"/>
          <w:szCs w:val="19"/>
        </w:rPr>
        <w:t xml:space="preserve"> 2027, prevista del 20 al 24 de enero de 2027.</w:t>
      </w:r>
    </w:p>
    <w:p w14:paraId="6A9C4842" w14:textId="77777777" w:rsidR="00124636" w:rsidRDefault="00124636" w:rsidP="0058630A">
      <w:pPr>
        <w:pStyle w:val="Normal1"/>
        <w:spacing w:after="0"/>
        <w:rPr>
          <w:rFonts w:ascii="Verdana" w:hAnsi="Verdana"/>
          <w:color w:val="auto"/>
          <w:sz w:val="19"/>
          <w:szCs w:val="19"/>
        </w:rPr>
      </w:pPr>
    </w:p>
    <w:p w14:paraId="2464260B" w14:textId="6E44F393" w:rsidR="00124636" w:rsidRPr="00251954" w:rsidRDefault="00124636" w:rsidP="0058630A">
      <w:pPr>
        <w:pStyle w:val="Normal1"/>
        <w:spacing w:after="0"/>
        <w:rPr>
          <w:rFonts w:ascii="Verdana" w:hAnsi="Verdana"/>
          <w:color w:val="auto"/>
          <w:sz w:val="19"/>
          <w:szCs w:val="19"/>
        </w:rPr>
      </w:pPr>
      <w:r>
        <w:rPr>
          <w:rFonts w:ascii="Verdana" w:hAnsi="Verdana"/>
          <w:color w:val="auto"/>
          <w:sz w:val="19"/>
          <w:szCs w:val="19"/>
        </w:rPr>
        <w:t>El montaje del stand de FITUR 2027 deberá comenzarse en el día que la Empresa Pública lo comunique, debiendo estar completamente realizado a las 12 horas del día 19 de enero de 2027.</w:t>
      </w:r>
    </w:p>
    <w:p w14:paraId="70F0CCCA" w14:textId="77777777" w:rsidR="00B9222E" w:rsidRPr="00251954" w:rsidRDefault="00B9222E" w:rsidP="0058630A">
      <w:pPr>
        <w:pStyle w:val="Normal1"/>
        <w:spacing w:after="0"/>
        <w:rPr>
          <w:rFonts w:ascii="Verdana" w:hAnsi="Verdana" w:cs="Times New Roman"/>
          <w:color w:val="auto"/>
          <w:spacing w:val="-2"/>
          <w:sz w:val="19"/>
          <w:szCs w:val="19"/>
        </w:rPr>
      </w:pPr>
    </w:p>
    <w:p w14:paraId="60ED4E2D" w14:textId="2CDF15CC" w:rsidR="00E233B8" w:rsidRPr="009B4FCA" w:rsidRDefault="00F66C1C" w:rsidP="0058630A">
      <w:pPr>
        <w:pStyle w:val="Normal1"/>
        <w:spacing w:after="0"/>
        <w:rPr>
          <w:rFonts w:ascii="Verdana" w:hAnsi="Verdana"/>
          <w:color w:val="auto"/>
          <w:sz w:val="19"/>
          <w:szCs w:val="19"/>
        </w:rPr>
      </w:pPr>
      <w:r w:rsidRPr="00251954">
        <w:rPr>
          <w:rFonts w:ascii="Verdana" w:hAnsi="Verdana" w:cs="NewsGotT"/>
          <w:b/>
          <w:bCs/>
          <w:color w:val="auto"/>
          <w:spacing w:val="-4"/>
          <w:sz w:val="19"/>
          <w:szCs w:val="19"/>
        </w:rPr>
        <w:t>Posibilidad de prórroga</w:t>
      </w:r>
      <w:r w:rsidRPr="00251954">
        <w:rPr>
          <w:rFonts w:ascii="Verdana" w:hAnsi="Verdana" w:cs="NewsGotT"/>
          <w:color w:val="auto"/>
          <w:spacing w:val="-4"/>
          <w:sz w:val="19"/>
          <w:szCs w:val="19"/>
        </w:rPr>
        <w:t xml:space="preserve">: </w:t>
      </w:r>
      <w:r w:rsidR="00B9222E" w:rsidRPr="00251954">
        <w:rPr>
          <w:rFonts w:ascii="Verdana" w:hAnsi="Verdana" w:cs="NewsGotT"/>
          <w:color w:val="auto"/>
          <w:spacing w:val="-4"/>
          <w:sz w:val="19"/>
          <w:szCs w:val="19"/>
        </w:rPr>
        <w:t xml:space="preserve"> </w:t>
      </w:r>
      <w:r w:rsidR="00BB35D1">
        <w:rPr>
          <w:rFonts w:ascii="Verdana" w:eastAsiaTheme="minorHAnsi" w:hAnsi="Verdana" w:cs="SourceSansPro-Bold"/>
          <w:bCs/>
          <w:color w:val="auto"/>
          <w:sz w:val="19"/>
          <w:szCs w:val="19"/>
        </w:rPr>
        <w:t xml:space="preserve">Sí, </w:t>
      </w:r>
      <w:r w:rsidR="00124636">
        <w:rPr>
          <w:rFonts w:ascii="Verdana" w:eastAsiaTheme="minorHAnsi" w:hAnsi="Verdana" w:cs="SourceSansPro-Bold"/>
          <w:bCs/>
          <w:color w:val="auto"/>
          <w:sz w:val="19"/>
          <w:szCs w:val="19"/>
        </w:rPr>
        <w:t xml:space="preserve">para el año </w:t>
      </w:r>
      <w:r w:rsidR="00124636" w:rsidRPr="009B4FCA">
        <w:rPr>
          <w:rFonts w:ascii="Verdana" w:hAnsi="Verdana"/>
          <w:color w:val="auto"/>
          <w:sz w:val="19"/>
          <w:szCs w:val="19"/>
        </w:rPr>
        <w:t>2028.</w:t>
      </w:r>
      <w:r w:rsidR="009B4FCA" w:rsidRPr="009B4FCA">
        <w:rPr>
          <w:rFonts w:ascii="Verdana" w:hAnsi="Verdana"/>
          <w:color w:val="auto"/>
          <w:sz w:val="19"/>
          <w:szCs w:val="19"/>
        </w:rPr>
        <w:t xml:space="preserve"> La prórroga será obligatoria para la empresa adjudicataria, siempre que se comunique con una antelación mínima de tres meses respecto a la fecha de celebración de la feria.</w:t>
      </w:r>
    </w:p>
    <w:p w14:paraId="28C63C2A" w14:textId="77777777" w:rsidR="00124636" w:rsidRPr="009B4FCA" w:rsidRDefault="00124636" w:rsidP="0058630A">
      <w:pPr>
        <w:pStyle w:val="Normal1"/>
        <w:spacing w:after="0"/>
        <w:rPr>
          <w:rFonts w:ascii="Verdana" w:hAnsi="Verdana"/>
          <w:color w:val="auto"/>
          <w:sz w:val="19"/>
          <w:szCs w:val="19"/>
        </w:rPr>
      </w:pPr>
    </w:p>
    <w:p w14:paraId="5CEEC7F7" w14:textId="77777777" w:rsidR="00E233B8" w:rsidRPr="00251954" w:rsidRDefault="00DE7809" w:rsidP="0058630A">
      <w:pPr>
        <w:pStyle w:val="Normal1"/>
        <w:spacing w:after="0"/>
        <w:jc w:val="left"/>
        <w:rPr>
          <w:rFonts w:ascii="Verdana" w:hAnsi="Verdana"/>
          <w:color w:val="auto"/>
          <w:sz w:val="19"/>
          <w:szCs w:val="19"/>
        </w:rPr>
      </w:pPr>
      <w:bookmarkStart w:id="198" w:name="Ref_ANEXO_I_-_CAPACIDAD_Y_SOLVENCIA"/>
      <w:bookmarkEnd w:id="198"/>
      <w:r w:rsidRPr="00251954">
        <w:rPr>
          <w:rFonts w:ascii="Verdana" w:hAnsi="Verdana" w:cs="NewsGotT"/>
          <w:b/>
          <w:bCs/>
          <w:color w:val="auto"/>
          <w:spacing w:val="-4"/>
          <w:sz w:val="19"/>
          <w:szCs w:val="19"/>
        </w:rPr>
        <w:t xml:space="preserve">4. </w:t>
      </w:r>
      <w:r w:rsidR="00F66C1C" w:rsidRPr="00251954">
        <w:rPr>
          <w:rFonts w:ascii="Verdana" w:hAnsi="Verdana" w:cs="NewsGotT"/>
          <w:b/>
          <w:bCs/>
          <w:color w:val="auto"/>
          <w:spacing w:val="-2"/>
          <w:sz w:val="19"/>
          <w:szCs w:val="19"/>
        </w:rPr>
        <w:t>CAPACIDAD</w:t>
      </w:r>
      <w:r w:rsidR="00F66C1C" w:rsidRPr="00251954">
        <w:rPr>
          <w:rFonts w:ascii="Verdana" w:hAnsi="Verdana"/>
          <w:b/>
          <w:bCs/>
          <w:color w:val="auto"/>
          <w:spacing w:val="-4"/>
          <w:sz w:val="19"/>
          <w:szCs w:val="19"/>
        </w:rPr>
        <w:t xml:space="preserve"> Y SOLV</w:t>
      </w:r>
      <w:r w:rsidR="00F66C1C" w:rsidRPr="00251954">
        <w:rPr>
          <w:rFonts w:ascii="Verdana" w:hAnsi="Verdana" w:cs="NewsGotT"/>
          <w:b/>
          <w:bCs/>
          <w:color w:val="auto"/>
          <w:spacing w:val="-4"/>
          <w:sz w:val="19"/>
          <w:szCs w:val="19"/>
        </w:rPr>
        <w:t xml:space="preserve">ENCIA </w:t>
      </w:r>
    </w:p>
    <w:p w14:paraId="4F7A2F03" w14:textId="77777777" w:rsidR="00E233B8" w:rsidRPr="0058630A" w:rsidRDefault="00E233B8" w:rsidP="0058630A">
      <w:pPr>
        <w:pStyle w:val="Normal1"/>
        <w:spacing w:after="0"/>
        <w:jc w:val="left"/>
        <w:rPr>
          <w:rFonts w:ascii="Verdana" w:hAnsi="Verdana" w:cs="NewsGotT"/>
          <w:i/>
          <w:iCs/>
          <w:color w:val="auto"/>
          <w:spacing w:val="-4"/>
          <w:sz w:val="19"/>
          <w:szCs w:val="19"/>
        </w:rPr>
      </w:pPr>
    </w:p>
    <w:p w14:paraId="204DAE98" w14:textId="76D1CD0D" w:rsidR="0095306F" w:rsidRPr="0058630A" w:rsidRDefault="0095306F" w:rsidP="0058630A">
      <w:pPr>
        <w:pStyle w:val="Normal1"/>
        <w:spacing w:after="0"/>
        <w:rPr>
          <w:rFonts w:ascii="Verdana" w:hAnsi="Verdana"/>
          <w:b/>
          <w:bCs/>
          <w:color w:val="auto"/>
          <w:sz w:val="19"/>
          <w:szCs w:val="19"/>
        </w:rPr>
      </w:pPr>
      <w:r w:rsidRPr="0058630A">
        <w:rPr>
          <w:rFonts w:ascii="Verdana" w:hAnsi="Verdana"/>
          <w:b/>
          <w:bCs/>
          <w:color w:val="auto"/>
          <w:sz w:val="19"/>
          <w:szCs w:val="19"/>
        </w:rPr>
        <w:fldChar w:fldCharType="begin"/>
      </w:r>
      <w:r w:rsidRPr="0058630A">
        <w:rPr>
          <w:rFonts w:ascii="Verdana" w:hAnsi="Verdana"/>
          <w:b/>
          <w:bCs/>
          <w:color w:val="auto"/>
          <w:sz w:val="19"/>
          <w:szCs w:val="19"/>
        </w:rPr>
        <w:instrText xml:space="preserve"> REF ANEXO_I_-_CAPACIDAD_Y_SOLVENCIA  \* MERGEFORMAT </w:instrText>
      </w:r>
      <w:r w:rsidRPr="0058630A">
        <w:rPr>
          <w:rFonts w:ascii="Verdana" w:hAnsi="Verdana"/>
          <w:b/>
          <w:bCs/>
          <w:color w:val="auto"/>
          <w:sz w:val="19"/>
          <w:szCs w:val="19"/>
        </w:rPr>
        <w:fldChar w:fldCharType="separate"/>
      </w:r>
      <w:r w:rsidRPr="0058630A">
        <w:rPr>
          <w:rFonts w:ascii="Verdana" w:hAnsi="Verdana"/>
          <w:b/>
          <w:bCs/>
          <w:color w:val="auto"/>
          <w:sz w:val="19"/>
          <w:szCs w:val="19"/>
        </w:rPr>
        <w:t>4</w:t>
      </w:r>
      <w:r w:rsidRPr="0058630A">
        <w:rPr>
          <w:rFonts w:ascii="Verdana" w:hAnsi="Verdana"/>
          <w:b/>
          <w:bCs/>
          <w:color w:val="auto"/>
          <w:sz w:val="19"/>
          <w:szCs w:val="19"/>
        </w:rPr>
        <w:fldChar w:fldCharType="end"/>
      </w:r>
      <w:r w:rsidRPr="0058630A">
        <w:rPr>
          <w:rFonts w:ascii="Verdana" w:hAnsi="Verdana"/>
          <w:b/>
          <w:bCs/>
          <w:color w:val="auto"/>
          <w:sz w:val="19"/>
          <w:szCs w:val="19"/>
        </w:rPr>
        <w:t>.A.  CAPACIDAD.</w:t>
      </w:r>
    </w:p>
    <w:p w14:paraId="4ECCC27A" w14:textId="77777777" w:rsidR="0095306F" w:rsidRPr="0058630A" w:rsidRDefault="0095306F" w:rsidP="0058630A">
      <w:pPr>
        <w:pStyle w:val="Normal1"/>
        <w:spacing w:after="0"/>
        <w:jc w:val="left"/>
        <w:rPr>
          <w:rFonts w:ascii="Verdana" w:hAnsi="Verdana" w:cs="NewsGotT"/>
          <w:i/>
          <w:iCs/>
          <w:color w:val="auto"/>
          <w:spacing w:val="-4"/>
          <w:sz w:val="19"/>
          <w:szCs w:val="19"/>
        </w:rPr>
      </w:pPr>
    </w:p>
    <w:p w14:paraId="373B07E4" w14:textId="568DFBFB" w:rsidR="00E233B8" w:rsidRPr="0058630A" w:rsidRDefault="00F66C1C" w:rsidP="0058630A">
      <w:pPr>
        <w:pStyle w:val="Normal1"/>
        <w:spacing w:after="0"/>
        <w:rPr>
          <w:rFonts w:ascii="Verdana" w:hAnsi="Verdana"/>
          <w:color w:val="auto"/>
          <w:sz w:val="19"/>
          <w:szCs w:val="19"/>
        </w:rPr>
      </w:pPr>
      <w:r w:rsidRPr="0058630A">
        <w:rPr>
          <w:rFonts w:ascii="Verdana" w:hAnsi="Verdana"/>
          <w:b/>
          <w:bCs/>
          <w:color w:val="auto"/>
          <w:sz w:val="19"/>
          <w:szCs w:val="19"/>
        </w:rPr>
        <w:t xml:space="preserve">Requisitos relativos a la organización, destino de sus </w:t>
      </w:r>
      <w:r w:rsidRPr="0058630A">
        <w:rPr>
          <w:rFonts w:ascii="Verdana" w:eastAsia="Symbol" w:hAnsi="Verdana" w:cs="Times New Roman"/>
          <w:b/>
          <w:bCs/>
          <w:color w:val="auto"/>
          <w:sz w:val="19"/>
          <w:szCs w:val="19"/>
        </w:rPr>
        <w:t>beneficios</w:t>
      </w:r>
      <w:r w:rsidRPr="0058630A">
        <w:rPr>
          <w:rFonts w:ascii="Verdana" w:hAnsi="Verdana"/>
          <w:b/>
          <w:bCs/>
          <w:color w:val="auto"/>
          <w:sz w:val="19"/>
          <w:szCs w:val="19"/>
        </w:rPr>
        <w:t>, sistemas de financiación u otros determinados por la normativa aplicable:</w:t>
      </w:r>
      <w:r w:rsidRPr="0058630A">
        <w:rPr>
          <w:rFonts w:ascii="Verdana" w:hAnsi="Verdana"/>
          <w:color w:val="auto"/>
          <w:sz w:val="19"/>
          <w:szCs w:val="19"/>
        </w:rPr>
        <w:t xml:space="preserve"> No</w:t>
      </w:r>
    </w:p>
    <w:p w14:paraId="6EAA85A0" w14:textId="77777777" w:rsidR="00E233B8" w:rsidRPr="0058630A" w:rsidRDefault="00E233B8" w:rsidP="0058630A">
      <w:pPr>
        <w:pStyle w:val="Normal1"/>
        <w:spacing w:after="0"/>
        <w:jc w:val="left"/>
        <w:rPr>
          <w:rFonts w:ascii="Verdana" w:hAnsi="Verdana" w:cs="NewsGotT"/>
          <w:color w:val="auto"/>
          <w:spacing w:val="-2"/>
          <w:sz w:val="19"/>
          <w:szCs w:val="19"/>
        </w:rPr>
      </w:pPr>
    </w:p>
    <w:p w14:paraId="6E598BE9" w14:textId="77777777" w:rsidR="0095306F" w:rsidRPr="0058630A" w:rsidRDefault="0095306F" w:rsidP="0058630A">
      <w:pPr>
        <w:pStyle w:val="Normal1"/>
        <w:spacing w:after="0"/>
        <w:jc w:val="left"/>
        <w:rPr>
          <w:rFonts w:ascii="Verdana" w:hAnsi="Verdana"/>
          <w:color w:val="auto"/>
          <w:sz w:val="19"/>
          <w:szCs w:val="19"/>
        </w:rPr>
      </w:pPr>
      <w:r w:rsidRPr="0058630A">
        <w:rPr>
          <w:rFonts w:ascii="Verdana" w:hAnsi="Verdana"/>
          <w:b/>
          <w:bCs/>
          <w:color w:val="auto"/>
          <w:sz w:val="19"/>
          <w:szCs w:val="19"/>
        </w:rPr>
        <w:t>Se exige habilitación empresarial o profesional:</w:t>
      </w:r>
      <w:r w:rsidRPr="0058630A">
        <w:rPr>
          <w:rFonts w:ascii="Verdana" w:hAnsi="Verdana"/>
          <w:color w:val="auto"/>
          <w:sz w:val="19"/>
          <w:szCs w:val="19"/>
        </w:rPr>
        <w:t xml:space="preserve"> No</w:t>
      </w:r>
    </w:p>
    <w:p w14:paraId="484A883E" w14:textId="77777777" w:rsidR="0095306F" w:rsidRPr="0058630A" w:rsidRDefault="0095306F" w:rsidP="0058630A">
      <w:pPr>
        <w:pStyle w:val="Normal1"/>
        <w:spacing w:after="0"/>
        <w:jc w:val="left"/>
        <w:rPr>
          <w:rFonts w:ascii="Verdana" w:hAnsi="Verdana" w:cs="NewsGotT"/>
          <w:color w:val="auto"/>
          <w:spacing w:val="-2"/>
          <w:sz w:val="19"/>
          <w:szCs w:val="19"/>
        </w:rPr>
      </w:pPr>
    </w:p>
    <w:p w14:paraId="1ED53620" w14:textId="77777777" w:rsidR="00E233B8" w:rsidRPr="0058630A" w:rsidRDefault="00F66C1C" w:rsidP="0058630A">
      <w:pPr>
        <w:pStyle w:val="Normal1"/>
        <w:spacing w:after="0"/>
        <w:jc w:val="left"/>
        <w:rPr>
          <w:rFonts w:ascii="Verdana" w:hAnsi="Verdana" w:cs="NewsGotT"/>
          <w:bCs/>
          <w:color w:val="auto"/>
          <w:spacing w:val="-2"/>
          <w:sz w:val="19"/>
          <w:szCs w:val="19"/>
        </w:rPr>
      </w:pPr>
      <w:r w:rsidRPr="0058630A">
        <w:rPr>
          <w:rFonts w:ascii="Verdana" w:hAnsi="Verdana" w:cs="NewsGotT"/>
          <w:b/>
          <w:bCs/>
          <w:color w:val="auto"/>
          <w:spacing w:val="-2"/>
          <w:sz w:val="19"/>
          <w:szCs w:val="19"/>
        </w:rPr>
        <w:t>Condiciones especiales de compatibilidad</w:t>
      </w:r>
      <w:r w:rsidR="000A7DF0" w:rsidRPr="0058630A">
        <w:rPr>
          <w:rFonts w:ascii="Verdana" w:hAnsi="Verdana" w:cs="NewsGotT"/>
          <w:b/>
          <w:bCs/>
          <w:color w:val="auto"/>
          <w:spacing w:val="-2"/>
          <w:sz w:val="19"/>
          <w:szCs w:val="19"/>
        </w:rPr>
        <w:t xml:space="preserve">: </w:t>
      </w:r>
      <w:r w:rsidR="000A7DF0" w:rsidRPr="0058630A">
        <w:rPr>
          <w:rFonts w:ascii="Verdana" w:hAnsi="Verdana" w:cs="NewsGotT"/>
          <w:bCs/>
          <w:color w:val="auto"/>
          <w:spacing w:val="-2"/>
          <w:sz w:val="19"/>
          <w:szCs w:val="19"/>
        </w:rPr>
        <w:t>No aplica</w:t>
      </w:r>
    </w:p>
    <w:p w14:paraId="748A2BC9" w14:textId="77777777" w:rsidR="004B63A1" w:rsidRPr="0058630A" w:rsidRDefault="004B63A1" w:rsidP="0058630A">
      <w:pPr>
        <w:pStyle w:val="Normal1"/>
        <w:spacing w:after="0"/>
        <w:jc w:val="left"/>
        <w:rPr>
          <w:rFonts w:ascii="Verdana" w:hAnsi="Verdana" w:cs="NewsGotT"/>
          <w:bCs/>
          <w:color w:val="auto"/>
          <w:spacing w:val="-2"/>
          <w:sz w:val="19"/>
          <w:szCs w:val="19"/>
        </w:rPr>
      </w:pPr>
    </w:p>
    <w:p w14:paraId="737121E7" w14:textId="05207D1D" w:rsidR="000A7DF0" w:rsidRPr="009B4FCA" w:rsidRDefault="00DE7809" w:rsidP="009B4FCA">
      <w:pPr>
        <w:pStyle w:val="Normal1"/>
        <w:spacing w:after="0"/>
        <w:rPr>
          <w:rFonts w:ascii="Verdana" w:hAnsi="Verdana" w:cs="NewsGotT"/>
          <w:b/>
          <w:bCs/>
          <w:color w:val="auto"/>
          <w:spacing w:val="-2"/>
          <w:sz w:val="19"/>
          <w:szCs w:val="19"/>
        </w:rPr>
      </w:pPr>
      <w:r w:rsidRPr="0058630A">
        <w:rPr>
          <w:rFonts w:ascii="Verdana" w:hAnsi="Verdana" w:cs="NewsGotT"/>
          <w:b/>
          <w:bCs/>
          <w:color w:val="auto"/>
          <w:spacing w:val="-2"/>
          <w:sz w:val="19"/>
          <w:szCs w:val="19"/>
        </w:rPr>
        <w:t>4.</w:t>
      </w:r>
      <w:r w:rsidR="0095306F" w:rsidRPr="0058630A">
        <w:rPr>
          <w:rFonts w:ascii="Verdana" w:hAnsi="Verdana" w:cs="NewsGotT"/>
          <w:b/>
          <w:bCs/>
          <w:color w:val="auto"/>
          <w:spacing w:val="-2"/>
          <w:sz w:val="19"/>
          <w:szCs w:val="19"/>
        </w:rPr>
        <w:t>B</w:t>
      </w:r>
      <w:r w:rsidRPr="0058630A">
        <w:rPr>
          <w:rFonts w:ascii="Verdana" w:hAnsi="Verdana" w:cs="NewsGotT"/>
          <w:b/>
          <w:bCs/>
          <w:color w:val="auto"/>
          <w:spacing w:val="-2"/>
          <w:sz w:val="19"/>
          <w:szCs w:val="19"/>
        </w:rPr>
        <w:t>.</w:t>
      </w:r>
      <w:r w:rsidR="00F66C1C" w:rsidRPr="0058630A">
        <w:rPr>
          <w:rFonts w:ascii="Verdana" w:hAnsi="Verdana" w:cs="NewsGotT"/>
          <w:b/>
          <w:bCs/>
          <w:color w:val="auto"/>
          <w:spacing w:val="-2"/>
          <w:sz w:val="19"/>
          <w:szCs w:val="19"/>
        </w:rPr>
        <w:t xml:space="preserve">  CLASIFICACIÓN. </w:t>
      </w:r>
      <w:bookmarkStart w:id="199" w:name="_Hlk214443001"/>
      <w:r w:rsidR="009B4FCA" w:rsidRPr="009B4FCA">
        <w:rPr>
          <w:rFonts w:ascii="Verdana" w:hAnsi="Verdana" w:cs="NewsGotT"/>
          <w:color w:val="auto"/>
          <w:spacing w:val="-2"/>
          <w:sz w:val="19"/>
          <w:szCs w:val="19"/>
        </w:rPr>
        <w:t>No aplica</w:t>
      </w:r>
    </w:p>
    <w:bookmarkEnd w:id="199"/>
    <w:p w14:paraId="562E86E3" w14:textId="77777777" w:rsidR="000A7DF0" w:rsidRPr="0058630A" w:rsidRDefault="000A7DF0" w:rsidP="0058630A">
      <w:pPr>
        <w:pStyle w:val="Normal1"/>
        <w:spacing w:after="0"/>
        <w:jc w:val="left"/>
        <w:rPr>
          <w:rFonts w:ascii="Verdana" w:hAnsi="Verdana" w:cs="NewsGotT"/>
          <w:b/>
          <w:color w:val="auto"/>
          <w:spacing w:val="-2"/>
          <w:sz w:val="19"/>
          <w:szCs w:val="19"/>
        </w:rPr>
      </w:pPr>
    </w:p>
    <w:p w14:paraId="51F9A8ED" w14:textId="4E1FA0FB" w:rsidR="00E233B8" w:rsidRPr="0058630A" w:rsidRDefault="00DE7809" w:rsidP="0058630A">
      <w:pPr>
        <w:pStyle w:val="Normal1"/>
        <w:spacing w:after="0"/>
        <w:jc w:val="left"/>
        <w:rPr>
          <w:rFonts w:ascii="Verdana" w:hAnsi="Verdana"/>
          <w:color w:val="auto"/>
          <w:sz w:val="19"/>
          <w:szCs w:val="19"/>
        </w:rPr>
      </w:pPr>
      <w:r w:rsidRPr="0058630A">
        <w:rPr>
          <w:rFonts w:ascii="Verdana" w:hAnsi="Verdana" w:cs="NewsGotT"/>
          <w:b/>
          <w:bCs/>
          <w:color w:val="auto"/>
          <w:spacing w:val="-2"/>
          <w:sz w:val="19"/>
          <w:szCs w:val="19"/>
        </w:rPr>
        <w:t>4.</w:t>
      </w:r>
      <w:r w:rsidR="0095306F" w:rsidRPr="0058630A">
        <w:rPr>
          <w:rFonts w:ascii="Verdana" w:hAnsi="Verdana" w:cs="NewsGotT"/>
          <w:b/>
          <w:bCs/>
          <w:color w:val="auto"/>
          <w:spacing w:val="-2"/>
          <w:sz w:val="19"/>
          <w:szCs w:val="19"/>
        </w:rPr>
        <w:t>C</w:t>
      </w:r>
      <w:r w:rsidRPr="0058630A">
        <w:rPr>
          <w:rFonts w:ascii="Verdana" w:hAnsi="Verdana" w:cs="NewsGotT"/>
          <w:b/>
          <w:bCs/>
          <w:color w:val="auto"/>
          <w:spacing w:val="-2"/>
          <w:sz w:val="19"/>
          <w:szCs w:val="19"/>
        </w:rPr>
        <w:t>.</w:t>
      </w:r>
      <w:r w:rsidR="00F66C1C" w:rsidRPr="0058630A">
        <w:rPr>
          <w:rFonts w:ascii="Verdana" w:hAnsi="Verdana" w:cs="NewsGotT"/>
          <w:b/>
          <w:bCs/>
          <w:color w:val="auto"/>
          <w:spacing w:val="-2"/>
          <w:sz w:val="19"/>
          <w:szCs w:val="19"/>
        </w:rPr>
        <w:t xml:space="preserve"> SOLVENCIA ECONÓMICA Y FINANCIERA</w:t>
      </w:r>
    </w:p>
    <w:p w14:paraId="71D26C9A" w14:textId="77777777" w:rsidR="00E233B8" w:rsidRPr="00251954" w:rsidRDefault="00E233B8" w:rsidP="0058630A">
      <w:pPr>
        <w:pStyle w:val="Normal1"/>
        <w:spacing w:after="0"/>
        <w:jc w:val="left"/>
        <w:rPr>
          <w:rFonts w:ascii="Verdana" w:hAnsi="Verdana" w:cs="NewsGotT"/>
          <w:b/>
          <w:bCs/>
          <w:color w:val="auto"/>
          <w:spacing w:val="-2"/>
          <w:sz w:val="19"/>
          <w:szCs w:val="19"/>
        </w:rPr>
      </w:pPr>
    </w:p>
    <w:p w14:paraId="309D4E5A" w14:textId="77777777" w:rsidR="000A7DF0" w:rsidRPr="00251954" w:rsidRDefault="000A7DF0" w:rsidP="0058630A">
      <w:pPr>
        <w:tabs>
          <w:tab w:val="right" w:pos="8629"/>
        </w:tabs>
        <w:jc w:val="both"/>
        <w:rPr>
          <w:rFonts w:ascii="Verdana" w:hAnsi="Verdana" w:cs="NewsGotT"/>
          <w:sz w:val="19"/>
          <w:szCs w:val="19"/>
        </w:rPr>
      </w:pPr>
      <w:r w:rsidRPr="00251954">
        <w:rPr>
          <w:rFonts w:ascii="Verdana" w:eastAsia="Noto Sans HK Light" w:hAnsi="Verdana" w:cs="NewsGotT"/>
          <w:sz w:val="19"/>
          <w:szCs w:val="19"/>
          <w:lang w:val="es-ES_tradnl"/>
        </w:rPr>
        <w:t>Esta se acreditará</w:t>
      </w:r>
      <w:r w:rsidRPr="00251954">
        <w:rPr>
          <w:rFonts w:ascii="Verdana" w:hAnsi="Verdana" w:cs="NewsGotT"/>
          <w:sz w:val="19"/>
          <w:szCs w:val="19"/>
        </w:rPr>
        <w:t xml:space="preserve"> por </w:t>
      </w:r>
      <w:r w:rsidRPr="00251954">
        <w:rPr>
          <w:rFonts w:ascii="Verdana" w:hAnsi="Verdana" w:cs="NewsGotT"/>
          <w:sz w:val="19"/>
          <w:szCs w:val="19"/>
          <w:u w:val="single"/>
        </w:rPr>
        <w:t>alguno de los siguientes medios</w:t>
      </w:r>
      <w:r w:rsidRPr="00251954">
        <w:rPr>
          <w:rFonts w:ascii="Verdana" w:hAnsi="Verdana" w:cs="NewsGotT"/>
          <w:sz w:val="19"/>
          <w:szCs w:val="19"/>
        </w:rPr>
        <w:t>:</w:t>
      </w:r>
    </w:p>
    <w:p w14:paraId="1DD396A8" w14:textId="77777777" w:rsidR="000A7DF0" w:rsidRPr="00251954" w:rsidRDefault="000A7DF0" w:rsidP="0058630A">
      <w:pPr>
        <w:tabs>
          <w:tab w:val="right" w:pos="8629"/>
        </w:tabs>
        <w:jc w:val="both"/>
        <w:rPr>
          <w:rFonts w:ascii="Verdana" w:hAnsi="Verdana"/>
          <w:sz w:val="19"/>
          <w:szCs w:val="19"/>
        </w:rPr>
      </w:pPr>
    </w:p>
    <w:p w14:paraId="59477B34" w14:textId="77777777" w:rsidR="000A7DF0" w:rsidRPr="00251954" w:rsidRDefault="000A7DF0" w:rsidP="0058630A">
      <w:pPr>
        <w:numPr>
          <w:ilvl w:val="0"/>
          <w:numId w:val="29"/>
        </w:numPr>
        <w:tabs>
          <w:tab w:val="right" w:pos="8629"/>
        </w:tabs>
        <w:suppressAutoHyphens w:val="0"/>
        <w:jc w:val="both"/>
        <w:rPr>
          <w:rFonts w:ascii="Verdana" w:eastAsia="Noto Sans HK Light" w:hAnsi="Verdana" w:cs="NewsGotT"/>
          <w:sz w:val="19"/>
          <w:szCs w:val="19"/>
        </w:rPr>
      </w:pPr>
      <w:r w:rsidRPr="00251954">
        <w:rPr>
          <w:rFonts w:ascii="Verdana" w:eastAsia="Noto Sans HK Light" w:hAnsi="Verdana" w:cs="NewsGotT"/>
          <w:sz w:val="19"/>
          <w:szCs w:val="19"/>
        </w:rPr>
        <w:t>Justificante de tener contratado un seguro de indemnización por riesgos profesionales.</w:t>
      </w:r>
    </w:p>
    <w:p w14:paraId="264E615E" w14:textId="77777777" w:rsidR="000A7DF0" w:rsidRPr="00251954" w:rsidRDefault="000A7DF0" w:rsidP="0058630A">
      <w:pPr>
        <w:numPr>
          <w:ilvl w:val="0"/>
          <w:numId w:val="29"/>
        </w:numPr>
        <w:tabs>
          <w:tab w:val="num" w:pos="1429"/>
          <w:tab w:val="right" w:pos="8629"/>
        </w:tabs>
        <w:suppressAutoHyphens w:val="0"/>
        <w:jc w:val="both"/>
        <w:rPr>
          <w:rFonts w:ascii="Verdana" w:hAnsi="Verdana"/>
          <w:sz w:val="19"/>
          <w:szCs w:val="19"/>
        </w:rPr>
      </w:pPr>
      <w:r w:rsidRPr="00251954">
        <w:rPr>
          <w:rFonts w:ascii="Verdana" w:eastAsia="Noto Sans HK Light" w:hAnsi="Verdana" w:cs="NewsGotT"/>
          <w:sz w:val="19"/>
          <w:szCs w:val="19"/>
        </w:rPr>
        <w:t>Cuentas anuales relativas a los</w:t>
      </w:r>
      <w:r w:rsidRPr="00251954">
        <w:rPr>
          <w:rFonts w:ascii="Verdana" w:hAnsi="Verdana" w:cs="NewsGotT"/>
          <w:bCs/>
          <w:sz w:val="19"/>
          <w:szCs w:val="19"/>
        </w:rPr>
        <w:t xml:space="preserve"> tres últimos ejercicios </w:t>
      </w:r>
    </w:p>
    <w:p w14:paraId="27FA2712" w14:textId="77777777" w:rsidR="000A7DF0" w:rsidRPr="00251954" w:rsidRDefault="000A7DF0" w:rsidP="0058630A">
      <w:pPr>
        <w:tabs>
          <w:tab w:val="right" w:pos="8629"/>
        </w:tabs>
        <w:ind w:left="284"/>
        <w:jc w:val="both"/>
        <w:rPr>
          <w:rFonts w:ascii="Verdana" w:hAnsi="Verdana"/>
          <w:sz w:val="19"/>
          <w:szCs w:val="19"/>
        </w:rPr>
      </w:pPr>
    </w:p>
    <w:p w14:paraId="42B9A1CD" w14:textId="77777777" w:rsidR="000A7DF0" w:rsidRPr="00251954" w:rsidRDefault="000A7DF0" w:rsidP="0058630A">
      <w:pPr>
        <w:tabs>
          <w:tab w:val="right" w:pos="8629"/>
        </w:tabs>
        <w:jc w:val="both"/>
        <w:rPr>
          <w:rFonts w:ascii="Verdana" w:hAnsi="Verdana"/>
          <w:sz w:val="19"/>
          <w:szCs w:val="19"/>
        </w:rPr>
      </w:pPr>
      <w:r w:rsidRPr="00251954">
        <w:rPr>
          <w:rFonts w:ascii="Verdana" w:hAnsi="Verdana" w:cs="NewsGotT"/>
          <w:sz w:val="19"/>
          <w:szCs w:val="19"/>
        </w:rPr>
        <w:t xml:space="preserve">En función de la documentación aportada, </w:t>
      </w:r>
      <w:r w:rsidRPr="00251954">
        <w:rPr>
          <w:rFonts w:ascii="Verdana" w:hAnsi="Verdana" w:cs="NewsGotT"/>
          <w:sz w:val="19"/>
          <w:szCs w:val="19"/>
          <w:u w:val="single"/>
        </w:rPr>
        <w:t>se considerará que la empresa tiene solvencia económica y financiera si cumple con alguno de los criterios que se señalan:</w:t>
      </w:r>
    </w:p>
    <w:p w14:paraId="6680FB27" w14:textId="77777777" w:rsidR="000A7DF0" w:rsidRPr="00251954" w:rsidRDefault="000A7DF0" w:rsidP="0058630A">
      <w:pPr>
        <w:tabs>
          <w:tab w:val="right" w:pos="8629"/>
        </w:tabs>
        <w:jc w:val="both"/>
        <w:rPr>
          <w:rFonts w:ascii="Verdana" w:hAnsi="Verdana"/>
          <w:sz w:val="19"/>
          <w:szCs w:val="19"/>
        </w:rPr>
      </w:pPr>
    </w:p>
    <w:p w14:paraId="1E2701FB" w14:textId="199FF527" w:rsidR="00253003" w:rsidRPr="0095306F" w:rsidRDefault="00253003" w:rsidP="0058630A">
      <w:pPr>
        <w:numPr>
          <w:ilvl w:val="0"/>
          <w:numId w:val="29"/>
        </w:numPr>
        <w:tabs>
          <w:tab w:val="num" w:pos="1429"/>
          <w:tab w:val="right" w:pos="8629"/>
        </w:tabs>
        <w:suppressAutoHyphens w:val="0"/>
        <w:jc w:val="both"/>
        <w:rPr>
          <w:rFonts w:ascii="Verdana" w:eastAsia="Noto Sans HK Light" w:hAnsi="Verdana" w:cs="NewsGotT"/>
          <w:color w:val="0070C0"/>
          <w:sz w:val="19"/>
          <w:szCs w:val="19"/>
        </w:rPr>
      </w:pPr>
      <w:r w:rsidRPr="00B63111">
        <w:rPr>
          <w:rFonts w:ascii="Verdana" w:eastAsia="Noto Sans HK Light" w:hAnsi="Verdana" w:cs="NewsGotT"/>
          <w:sz w:val="19"/>
          <w:szCs w:val="19"/>
        </w:rPr>
        <w:t>Si el Justificante de tener contratado un seguro de indemnización por riesgos profesionales es por una cuantía igual o superior al valor estimado del contrato</w:t>
      </w:r>
      <w:r w:rsidR="00BB35D1">
        <w:rPr>
          <w:rFonts w:ascii="Verdana" w:eastAsia="Noto Sans HK Light" w:hAnsi="Verdana" w:cs="NewsGotT"/>
          <w:sz w:val="19"/>
          <w:szCs w:val="19"/>
        </w:rPr>
        <w:t>.</w:t>
      </w:r>
    </w:p>
    <w:p w14:paraId="5983BCA5" w14:textId="0DE2A878" w:rsidR="00253003" w:rsidRPr="00B63111" w:rsidRDefault="00253003" w:rsidP="0058630A">
      <w:pPr>
        <w:numPr>
          <w:ilvl w:val="0"/>
          <w:numId w:val="29"/>
        </w:numPr>
        <w:tabs>
          <w:tab w:val="num" w:pos="1429"/>
          <w:tab w:val="right" w:pos="8629"/>
        </w:tabs>
        <w:suppressAutoHyphens w:val="0"/>
        <w:jc w:val="both"/>
        <w:rPr>
          <w:rFonts w:ascii="Verdana" w:eastAsia="Noto Sans HK Light" w:hAnsi="Verdana" w:cs="NewsGotT"/>
          <w:sz w:val="19"/>
          <w:szCs w:val="19"/>
        </w:rPr>
      </w:pPr>
      <w:r w:rsidRPr="00B63111">
        <w:rPr>
          <w:rFonts w:ascii="Verdana" w:eastAsia="Noto Sans HK Light" w:hAnsi="Verdana" w:cs="NewsGotT"/>
          <w:sz w:val="19"/>
          <w:szCs w:val="19"/>
        </w:rPr>
        <w:lastRenderedPageBreak/>
        <w:t>Si de las cuentas anuales del último ejercicio económico para el que esté vencida la obligación de aprobación de cuentas anuales, se deduce que dispone de un patrimonio neto que sean al menos el 20% del valor estimado del contrato</w:t>
      </w:r>
      <w:r w:rsidR="00BB35D1">
        <w:rPr>
          <w:rFonts w:ascii="Verdana" w:eastAsia="Noto Sans HK Light" w:hAnsi="Verdana" w:cs="NewsGotT"/>
          <w:sz w:val="19"/>
          <w:szCs w:val="19"/>
        </w:rPr>
        <w:t>.</w:t>
      </w:r>
    </w:p>
    <w:p w14:paraId="57D8B0C0" w14:textId="25D2D0DC" w:rsidR="000A7DF0" w:rsidRPr="00BB35D1" w:rsidRDefault="00253003" w:rsidP="00AC082C">
      <w:pPr>
        <w:numPr>
          <w:ilvl w:val="0"/>
          <w:numId w:val="29"/>
        </w:numPr>
        <w:tabs>
          <w:tab w:val="num" w:pos="1429"/>
          <w:tab w:val="right" w:pos="8629"/>
        </w:tabs>
        <w:suppressAutoHyphens w:val="0"/>
        <w:jc w:val="both"/>
        <w:rPr>
          <w:rFonts w:ascii="Verdana" w:hAnsi="Verdana" w:cs="NewsGotT"/>
          <w:sz w:val="19"/>
          <w:szCs w:val="19"/>
        </w:rPr>
      </w:pPr>
      <w:r w:rsidRPr="00BB35D1">
        <w:rPr>
          <w:rFonts w:ascii="Verdana" w:eastAsia="Noto Sans HK Light" w:hAnsi="Verdana" w:cs="NewsGotT"/>
          <w:sz w:val="19"/>
          <w:szCs w:val="19"/>
        </w:rPr>
        <w:t>Si de las cuentas anuales de los tres últimos ejercicios resulta que el volumen de negocio referido al mejor ejercicio es</w:t>
      </w:r>
      <w:r w:rsidRPr="00BB35D1">
        <w:rPr>
          <w:rFonts w:ascii="Verdana" w:hAnsi="Verdana" w:cs="NewsGotT"/>
          <w:sz w:val="19"/>
          <w:szCs w:val="19"/>
        </w:rPr>
        <w:t xml:space="preserve"> de al menos una vez y media el valor estimado del contrato</w:t>
      </w:r>
      <w:r w:rsidR="00BB35D1">
        <w:rPr>
          <w:rFonts w:ascii="Verdana" w:hAnsi="Verdana" w:cs="NewsGotT"/>
          <w:sz w:val="19"/>
          <w:szCs w:val="19"/>
        </w:rPr>
        <w:t>.</w:t>
      </w:r>
    </w:p>
    <w:p w14:paraId="4DF1CF16" w14:textId="77777777" w:rsidR="00253003" w:rsidRPr="00251954" w:rsidRDefault="00253003" w:rsidP="0058630A">
      <w:pPr>
        <w:tabs>
          <w:tab w:val="num" w:pos="1429"/>
          <w:tab w:val="right" w:pos="8629"/>
        </w:tabs>
        <w:ind w:left="720"/>
        <w:jc w:val="both"/>
        <w:rPr>
          <w:rFonts w:ascii="Verdana" w:hAnsi="Verdana" w:cs="NewsGotT"/>
          <w:sz w:val="19"/>
          <w:szCs w:val="19"/>
        </w:rPr>
      </w:pPr>
    </w:p>
    <w:p w14:paraId="2F01943C" w14:textId="07DCA557" w:rsidR="00E233B8" w:rsidRPr="0058630A" w:rsidRDefault="00DE7809" w:rsidP="0058630A">
      <w:pPr>
        <w:pStyle w:val="Normal1"/>
        <w:spacing w:after="0"/>
        <w:jc w:val="left"/>
        <w:rPr>
          <w:rFonts w:ascii="Verdana" w:hAnsi="Verdana"/>
          <w:color w:val="auto"/>
          <w:sz w:val="19"/>
          <w:szCs w:val="19"/>
        </w:rPr>
      </w:pPr>
      <w:r w:rsidRPr="0058630A">
        <w:rPr>
          <w:rFonts w:ascii="Verdana" w:eastAsia="NewsGotT" w:hAnsi="Verdana"/>
          <w:b/>
          <w:bCs/>
          <w:color w:val="auto"/>
          <w:spacing w:val="-2"/>
          <w:sz w:val="19"/>
          <w:szCs w:val="19"/>
        </w:rPr>
        <w:t>4.</w:t>
      </w:r>
      <w:r w:rsidR="0095306F" w:rsidRPr="0058630A">
        <w:rPr>
          <w:rFonts w:ascii="Verdana" w:eastAsia="NewsGotT" w:hAnsi="Verdana"/>
          <w:b/>
          <w:bCs/>
          <w:color w:val="auto"/>
          <w:spacing w:val="-2"/>
          <w:sz w:val="19"/>
          <w:szCs w:val="19"/>
        </w:rPr>
        <w:t>D</w:t>
      </w:r>
      <w:r w:rsidRPr="0058630A">
        <w:rPr>
          <w:rFonts w:ascii="Verdana" w:eastAsia="NewsGotT" w:hAnsi="Verdana"/>
          <w:b/>
          <w:bCs/>
          <w:color w:val="auto"/>
          <w:spacing w:val="-2"/>
          <w:sz w:val="19"/>
          <w:szCs w:val="19"/>
        </w:rPr>
        <w:t xml:space="preserve">. </w:t>
      </w:r>
      <w:r w:rsidR="00F66C1C" w:rsidRPr="0058630A">
        <w:rPr>
          <w:rFonts w:ascii="Verdana" w:eastAsia="NewsGotT" w:hAnsi="Verdana"/>
          <w:b/>
          <w:bCs/>
          <w:color w:val="auto"/>
          <w:spacing w:val="-2"/>
          <w:sz w:val="19"/>
          <w:szCs w:val="19"/>
        </w:rPr>
        <w:t>SOLVENCIA TÉCNICA O PROFESIONAL</w:t>
      </w:r>
    </w:p>
    <w:p w14:paraId="6AA09D82" w14:textId="77777777" w:rsidR="000A7DF0" w:rsidRPr="00251954" w:rsidRDefault="000A7DF0" w:rsidP="0058630A">
      <w:pPr>
        <w:autoSpaceDE w:val="0"/>
        <w:autoSpaceDN w:val="0"/>
        <w:adjustRightInd w:val="0"/>
        <w:jc w:val="both"/>
        <w:rPr>
          <w:rFonts w:ascii="Verdana" w:eastAsia="Times New Roman" w:hAnsi="Verdana" w:cs="NewsGotT"/>
          <w:kern w:val="0"/>
          <w:sz w:val="19"/>
          <w:szCs w:val="19"/>
          <w:lang w:eastAsia="es-ES"/>
        </w:rPr>
      </w:pPr>
    </w:p>
    <w:p w14:paraId="2EC76AA8" w14:textId="77777777" w:rsidR="000A7DF0" w:rsidRPr="00251954" w:rsidRDefault="000A7DF0" w:rsidP="0058630A">
      <w:pPr>
        <w:autoSpaceDE w:val="0"/>
        <w:autoSpaceDN w:val="0"/>
        <w:adjustRightInd w:val="0"/>
        <w:jc w:val="both"/>
        <w:rPr>
          <w:rFonts w:ascii="Verdana" w:eastAsia="Times New Roman" w:hAnsi="Verdana" w:cs="Times New Roman"/>
          <w:kern w:val="0"/>
          <w:sz w:val="19"/>
          <w:szCs w:val="19"/>
          <w:lang w:eastAsia="es-ES"/>
        </w:rPr>
      </w:pPr>
      <w:r w:rsidRPr="00251954">
        <w:rPr>
          <w:rFonts w:ascii="Verdana" w:eastAsia="Times New Roman" w:hAnsi="Verdana" w:cs="NewsGotT"/>
          <w:kern w:val="0"/>
          <w:sz w:val="19"/>
          <w:szCs w:val="19"/>
          <w:lang w:eastAsia="es-ES"/>
        </w:rPr>
        <w:t xml:space="preserve">Esta se acreditará aportando la relación de los principales servicios o trabajos realizados en los últimos tres años, que incluya su importe impuestos no incluidos, fechas y beneficiarios públicos o privados de los mismos, </w:t>
      </w:r>
      <w:r w:rsidRPr="00251954">
        <w:rPr>
          <w:rFonts w:ascii="Verdana" w:eastAsia="Times New Roman" w:hAnsi="Verdana" w:cs="NewsGotT"/>
          <w:kern w:val="0"/>
          <w:sz w:val="19"/>
          <w:szCs w:val="19"/>
          <w:u w:val="single"/>
          <w:lang w:eastAsia="es-ES"/>
        </w:rPr>
        <w:t>considerándose acreditada si</w:t>
      </w:r>
      <w:r w:rsidRPr="00251954">
        <w:rPr>
          <w:rFonts w:ascii="Verdana" w:eastAsia="Times New Roman" w:hAnsi="Verdana" w:cs="Times New Roman"/>
          <w:kern w:val="0"/>
          <w:sz w:val="19"/>
          <w:szCs w:val="19"/>
          <w:u w:val="single"/>
          <w:lang w:eastAsia="es-ES"/>
        </w:rPr>
        <w:t xml:space="preserve"> el importe anual acumulado, sin incluir impuestos, en el año de mayor ejecución es igual o superior al 70% del valor estimado del contrato o la anualidad media del contrato si esta es inferior al valor estimado del contrato.</w:t>
      </w:r>
    </w:p>
    <w:p w14:paraId="33536E1F" w14:textId="77777777" w:rsidR="000A7DF0" w:rsidRPr="00251954" w:rsidRDefault="000A7DF0" w:rsidP="0058630A">
      <w:pPr>
        <w:pStyle w:val="Textoindependiente21"/>
        <w:ind w:left="360"/>
        <w:rPr>
          <w:rFonts w:ascii="Verdana" w:eastAsia="Noto Sans HK Light" w:hAnsi="Verdana"/>
          <w:bCs/>
          <w:sz w:val="19"/>
          <w:szCs w:val="19"/>
          <w:lang w:val="es-ES"/>
        </w:rPr>
      </w:pPr>
    </w:p>
    <w:p w14:paraId="22B472DB" w14:textId="77777777" w:rsidR="000A7DF0" w:rsidRPr="00251954" w:rsidRDefault="000A7DF0" w:rsidP="0058630A">
      <w:pPr>
        <w:jc w:val="both"/>
        <w:rPr>
          <w:rFonts w:ascii="Verdana" w:eastAsia="Times New Roman" w:hAnsi="Verdana" w:cs="Times New Roman"/>
          <w:kern w:val="0"/>
          <w:sz w:val="19"/>
          <w:szCs w:val="19"/>
          <w:lang w:eastAsia="es-ES"/>
        </w:rPr>
      </w:pPr>
      <w:r w:rsidRPr="00251954">
        <w:rPr>
          <w:rFonts w:ascii="Verdana" w:eastAsia="Times New Roman" w:hAnsi="Verdana" w:cs="Times New Roman"/>
          <w:kern w:val="0"/>
          <w:sz w:val="19"/>
          <w:szCs w:val="19"/>
          <w:lang w:eastAsia="es-ES"/>
        </w:rPr>
        <w:t xml:space="preserve">La relación de los principales servicios o trabajos realizados ha de ir acompañada de los </w:t>
      </w:r>
      <w:r w:rsidRPr="00251954">
        <w:rPr>
          <w:rFonts w:ascii="Verdana" w:eastAsia="Times New Roman" w:hAnsi="Verdana"/>
          <w:kern w:val="0"/>
          <w:sz w:val="19"/>
          <w:szCs w:val="19"/>
          <w:shd w:val="clear" w:color="auto" w:fill="FFFFFF"/>
          <w:lang w:eastAsia="es-ES"/>
        </w:rPr>
        <w:t>certificados expedidos o visados por el órgano competente, cuando el destinatario sea una entidad del sector público; cuando el destinatario sea un sujeto privado, de un certificado expedido por este o, a falta de este certificado, mediante una declaración del empresario acompañado de los documentos obrantes en poder del mismo que acrediten la realización de la prestación</w:t>
      </w:r>
      <w:r w:rsidRPr="00251954">
        <w:rPr>
          <w:rFonts w:ascii="Verdana" w:eastAsia="Times New Roman" w:hAnsi="Verdana" w:cs="Times New Roman"/>
          <w:kern w:val="0"/>
          <w:sz w:val="19"/>
          <w:szCs w:val="19"/>
          <w:lang w:eastAsia="es-ES"/>
        </w:rPr>
        <w:t>.</w:t>
      </w:r>
    </w:p>
    <w:p w14:paraId="7FA6FBFE" w14:textId="77777777" w:rsidR="007E5183" w:rsidRPr="00251954" w:rsidRDefault="007E5183" w:rsidP="0058630A">
      <w:pPr>
        <w:jc w:val="both"/>
        <w:rPr>
          <w:rFonts w:ascii="Verdana" w:eastAsia="Times New Roman" w:hAnsi="Verdana" w:cs="Times New Roman"/>
          <w:kern w:val="0"/>
          <w:sz w:val="19"/>
          <w:szCs w:val="19"/>
          <w:lang w:eastAsia="es-ES"/>
        </w:rPr>
      </w:pPr>
    </w:p>
    <w:p w14:paraId="441E4791" w14:textId="77777777" w:rsidR="005841E3" w:rsidRDefault="007E5183" w:rsidP="0058630A">
      <w:pPr>
        <w:pStyle w:val="Normal1"/>
        <w:spacing w:after="0"/>
        <w:rPr>
          <w:rFonts w:ascii="Verdana" w:hAnsi="Verdana"/>
          <w:b/>
          <w:bCs/>
          <w:color w:val="auto"/>
          <w:sz w:val="19"/>
          <w:szCs w:val="19"/>
        </w:rPr>
      </w:pPr>
      <w:r w:rsidRPr="00251954">
        <w:rPr>
          <w:rFonts w:ascii="Verdana" w:hAnsi="Verdana"/>
          <w:b/>
          <w:bCs/>
          <w:color w:val="auto"/>
          <w:sz w:val="19"/>
          <w:szCs w:val="19"/>
        </w:rPr>
        <w:t xml:space="preserve">Solvencia técnica complementaria:  </w:t>
      </w:r>
    </w:p>
    <w:p w14:paraId="58AC6F19" w14:textId="77777777" w:rsidR="005841E3" w:rsidRDefault="005841E3" w:rsidP="0058630A">
      <w:pPr>
        <w:pStyle w:val="Normal1"/>
        <w:spacing w:after="0"/>
        <w:rPr>
          <w:rFonts w:ascii="Verdana" w:hAnsi="Verdana"/>
          <w:b/>
          <w:bCs/>
          <w:color w:val="auto"/>
          <w:sz w:val="19"/>
          <w:szCs w:val="19"/>
        </w:rPr>
      </w:pPr>
    </w:p>
    <w:p w14:paraId="6A2F01B9" w14:textId="77777777" w:rsidR="007E5183" w:rsidRPr="00251954" w:rsidRDefault="0024253F" w:rsidP="0058630A">
      <w:pPr>
        <w:pStyle w:val="Normal1"/>
        <w:numPr>
          <w:ilvl w:val="0"/>
          <w:numId w:val="29"/>
        </w:numPr>
        <w:spacing w:after="0"/>
        <w:rPr>
          <w:rFonts w:ascii="Verdana" w:hAnsi="Verdana"/>
          <w:bCs/>
          <w:color w:val="auto"/>
          <w:sz w:val="19"/>
          <w:szCs w:val="19"/>
        </w:rPr>
      </w:pPr>
      <w:bookmarkStart w:id="200" w:name="_Hlk214443097"/>
      <w:r w:rsidRPr="005841E3">
        <w:rPr>
          <w:rFonts w:ascii="Verdana" w:hAnsi="Verdana"/>
          <w:bCs/>
          <w:color w:val="auto"/>
          <w:sz w:val="19"/>
          <w:szCs w:val="19"/>
        </w:rPr>
        <w:t>Se requiere p</w:t>
      </w:r>
      <w:r w:rsidR="007E5183" w:rsidRPr="005841E3">
        <w:rPr>
          <w:rFonts w:ascii="Verdana" w:hAnsi="Verdana"/>
          <w:bCs/>
          <w:color w:val="auto"/>
          <w:sz w:val="19"/>
          <w:szCs w:val="19"/>
        </w:rPr>
        <w:t>resentación de certificados expedidos por organismos independientes acreditativos del cumplimiento de normas de garantía de la calidad o de gestión medioambiental:</w:t>
      </w:r>
      <w:r w:rsidR="004B63A1" w:rsidRPr="005841E3">
        <w:rPr>
          <w:rFonts w:ascii="Verdana" w:hAnsi="Verdana"/>
          <w:bCs/>
          <w:color w:val="auto"/>
          <w:sz w:val="19"/>
          <w:szCs w:val="19"/>
        </w:rPr>
        <w:t xml:space="preserve"> </w:t>
      </w:r>
      <w:r w:rsidR="004B63A1" w:rsidRPr="00251954">
        <w:rPr>
          <w:rFonts w:ascii="Verdana" w:hAnsi="Verdana"/>
          <w:b/>
          <w:bCs/>
          <w:color w:val="auto"/>
          <w:sz w:val="19"/>
          <w:szCs w:val="19"/>
        </w:rPr>
        <w:t xml:space="preserve"> </w:t>
      </w:r>
      <w:r w:rsidR="007E5183" w:rsidRPr="00251954">
        <w:rPr>
          <w:rFonts w:ascii="Verdana" w:hAnsi="Verdana"/>
          <w:bCs/>
          <w:color w:val="auto"/>
          <w:sz w:val="19"/>
          <w:szCs w:val="19"/>
        </w:rPr>
        <w:t>No</w:t>
      </w:r>
    </w:p>
    <w:bookmarkEnd w:id="200"/>
    <w:p w14:paraId="286208C6" w14:textId="77777777" w:rsidR="004B63A1" w:rsidRPr="00251954" w:rsidRDefault="004B63A1" w:rsidP="0058630A">
      <w:pPr>
        <w:pStyle w:val="Normal1"/>
        <w:spacing w:after="0"/>
        <w:rPr>
          <w:rFonts w:ascii="Verdana" w:hAnsi="Verdana"/>
          <w:bCs/>
          <w:color w:val="auto"/>
          <w:sz w:val="19"/>
          <w:szCs w:val="19"/>
        </w:rPr>
      </w:pPr>
    </w:p>
    <w:p w14:paraId="53F7635A" w14:textId="68C73E4D" w:rsidR="00E233B8" w:rsidRPr="0058630A" w:rsidRDefault="00DE7809" w:rsidP="0058630A">
      <w:pPr>
        <w:pStyle w:val="Normal1"/>
        <w:spacing w:after="0"/>
        <w:jc w:val="left"/>
        <w:rPr>
          <w:rFonts w:ascii="Verdana" w:hAnsi="Verdana"/>
          <w:color w:val="auto"/>
          <w:sz w:val="19"/>
          <w:szCs w:val="19"/>
        </w:rPr>
      </w:pPr>
      <w:r w:rsidRPr="0058630A">
        <w:rPr>
          <w:rFonts w:ascii="Verdana" w:hAnsi="Verdana"/>
          <w:b/>
          <w:bCs/>
          <w:color w:val="auto"/>
          <w:sz w:val="19"/>
          <w:szCs w:val="19"/>
        </w:rPr>
        <w:t>4.</w:t>
      </w:r>
      <w:r w:rsidR="0095306F" w:rsidRPr="0058630A">
        <w:rPr>
          <w:rFonts w:ascii="Verdana" w:hAnsi="Verdana"/>
          <w:b/>
          <w:bCs/>
          <w:color w:val="auto"/>
          <w:sz w:val="19"/>
          <w:szCs w:val="19"/>
        </w:rPr>
        <w:t>E</w:t>
      </w:r>
      <w:r w:rsidRPr="0058630A">
        <w:rPr>
          <w:rFonts w:ascii="Verdana" w:hAnsi="Verdana"/>
          <w:b/>
          <w:bCs/>
          <w:color w:val="auto"/>
          <w:sz w:val="19"/>
          <w:szCs w:val="19"/>
        </w:rPr>
        <w:t xml:space="preserve">. </w:t>
      </w:r>
      <w:r w:rsidR="00F66C1C" w:rsidRPr="0058630A">
        <w:rPr>
          <w:rFonts w:ascii="Verdana" w:hAnsi="Verdana"/>
          <w:b/>
          <w:bCs/>
          <w:color w:val="auto"/>
          <w:sz w:val="19"/>
          <w:szCs w:val="19"/>
        </w:rPr>
        <w:t>INTEGRACIÓN DE LA SOLVENCIA CON MEDIOS EXTERNOS:</w:t>
      </w:r>
    </w:p>
    <w:p w14:paraId="54AB6237" w14:textId="77777777" w:rsidR="00E233B8" w:rsidRPr="0058630A" w:rsidRDefault="00E233B8" w:rsidP="0058630A">
      <w:pPr>
        <w:pStyle w:val="Normal1"/>
        <w:spacing w:after="0"/>
        <w:jc w:val="left"/>
        <w:rPr>
          <w:rFonts w:ascii="Verdana" w:hAnsi="Verdana" w:cs="Times New Roman"/>
          <w:b/>
          <w:bCs/>
          <w:color w:val="auto"/>
          <w:sz w:val="19"/>
          <w:szCs w:val="19"/>
          <w:shd w:val="clear" w:color="auto" w:fill="FFFFA6"/>
        </w:rPr>
      </w:pPr>
    </w:p>
    <w:p w14:paraId="4DE3AEBF" w14:textId="77777777" w:rsidR="000A7DF0" w:rsidRPr="0058630A" w:rsidRDefault="000A7DF0" w:rsidP="0058630A">
      <w:pPr>
        <w:jc w:val="both"/>
        <w:rPr>
          <w:rFonts w:ascii="Verdana" w:eastAsia="Times New Roman" w:hAnsi="Verdana" w:cs="Times New Roman"/>
          <w:kern w:val="0"/>
          <w:sz w:val="19"/>
          <w:szCs w:val="19"/>
          <w:lang w:eastAsia="es-ES"/>
        </w:rPr>
      </w:pPr>
      <w:r w:rsidRPr="0058630A">
        <w:rPr>
          <w:rFonts w:ascii="Verdana" w:eastAsia="Times New Roman" w:hAnsi="Verdana" w:cs="Times New Roman"/>
          <w:kern w:val="0"/>
          <w:sz w:val="19"/>
          <w:szCs w:val="19"/>
          <w:lang w:eastAsia="es-ES"/>
        </w:rPr>
        <w:t xml:space="preserve">Conforme </w:t>
      </w:r>
      <w:r w:rsidR="001A5B33" w:rsidRPr="0058630A">
        <w:rPr>
          <w:rFonts w:ascii="Verdana" w:eastAsia="Times New Roman" w:hAnsi="Verdana" w:cs="Times New Roman"/>
          <w:kern w:val="0"/>
          <w:sz w:val="19"/>
          <w:szCs w:val="19"/>
          <w:lang w:eastAsia="es-ES"/>
        </w:rPr>
        <w:t xml:space="preserve">a los términos establecidos en el art. </w:t>
      </w:r>
      <w:r w:rsidR="006D05D6" w:rsidRPr="0058630A">
        <w:rPr>
          <w:rFonts w:ascii="Verdana" w:eastAsia="Times New Roman" w:hAnsi="Verdana" w:cs="Times New Roman"/>
          <w:kern w:val="0"/>
          <w:sz w:val="19"/>
          <w:szCs w:val="19"/>
          <w:lang w:eastAsia="es-ES"/>
        </w:rPr>
        <w:t>75 de la LCSP.</w:t>
      </w:r>
    </w:p>
    <w:p w14:paraId="32B3BC44" w14:textId="77777777" w:rsidR="000A7DF0" w:rsidRPr="0058630A" w:rsidRDefault="000A7DF0" w:rsidP="0058630A">
      <w:pPr>
        <w:pStyle w:val="Normal1"/>
        <w:spacing w:after="0"/>
        <w:jc w:val="left"/>
        <w:rPr>
          <w:rFonts w:ascii="Verdana" w:hAnsi="Verdana" w:cs="Times New Roman"/>
          <w:b/>
          <w:bCs/>
          <w:color w:val="auto"/>
          <w:sz w:val="19"/>
          <w:szCs w:val="19"/>
          <w:shd w:val="clear" w:color="auto" w:fill="FFFFA6"/>
        </w:rPr>
      </w:pPr>
    </w:p>
    <w:p w14:paraId="344A3F3E" w14:textId="3334481D" w:rsidR="00E233B8" w:rsidRPr="0058630A" w:rsidRDefault="00DE7809" w:rsidP="0058630A">
      <w:pPr>
        <w:pStyle w:val="Normal1"/>
        <w:spacing w:after="0"/>
        <w:rPr>
          <w:rFonts w:ascii="Verdana" w:hAnsi="Verdana"/>
          <w:color w:val="auto"/>
          <w:sz w:val="19"/>
          <w:szCs w:val="19"/>
        </w:rPr>
      </w:pPr>
      <w:r w:rsidRPr="0058630A">
        <w:rPr>
          <w:rFonts w:ascii="Verdana" w:hAnsi="Verdana" w:cs="Times New Roman"/>
          <w:b/>
          <w:bCs/>
          <w:color w:val="auto"/>
          <w:sz w:val="19"/>
          <w:szCs w:val="19"/>
        </w:rPr>
        <w:t>4.</w:t>
      </w:r>
      <w:r w:rsidR="0095306F" w:rsidRPr="0058630A">
        <w:rPr>
          <w:rFonts w:ascii="Verdana" w:hAnsi="Verdana" w:cs="Times New Roman"/>
          <w:b/>
          <w:bCs/>
          <w:color w:val="auto"/>
          <w:sz w:val="19"/>
          <w:szCs w:val="19"/>
        </w:rPr>
        <w:t>F</w:t>
      </w:r>
      <w:r w:rsidRPr="0058630A">
        <w:rPr>
          <w:rFonts w:ascii="Verdana" w:hAnsi="Verdana" w:cs="Times New Roman"/>
          <w:b/>
          <w:bCs/>
          <w:color w:val="auto"/>
          <w:sz w:val="19"/>
          <w:szCs w:val="19"/>
        </w:rPr>
        <w:t>.</w:t>
      </w:r>
      <w:r w:rsidR="00F66C1C" w:rsidRPr="0058630A">
        <w:rPr>
          <w:rFonts w:ascii="Verdana" w:hAnsi="Verdana" w:cs="Times New Roman"/>
          <w:b/>
          <w:bCs/>
          <w:color w:val="auto"/>
          <w:sz w:val="19"/>
          <w:szCs w:val="19"/>
        </w:rPr>
        <w:t xml:space="preserve"> SOLVENCIA OFERTAS INTEGRADORAS</w:t>
      </w:r>
    </w:p>
    <w:p w14:paraId="1F68EC64" w14:textId="77777777" w:rsidR="007E240F" w:rsidRPr="0058630A" w:rsidRDefault="007E240F" w:rsidP="0058630A">
      <w:pPr>
        <w:pStyle w:val="Normal1"/>
        <w:spacing w:after="0"/>
        <w:rPr>
          <w:rFonts w:ascii="Verdana" w:hAnsi="Verdana" w:cs="Times New Roman"/>
          <w:color w:val="auto"/>
          <w:sz w:val="19"/>
          <w:szCs w:val="19"/>
        </w:rPr>
      </w:pPr>
    </w:p>
    <w:p w14:paraId="17417B04" w14:textId="77777777" w:rsidR="006D05D6" w:rsidRPr="0058630A" w:rsidRDefault="006D05D6" w:rsidP="0058630A">
      <w:pPr>
        <w:pStyle w:val="Normal1"/>
        <w:spacing w:after="0"/>
        <w:rPr>
          <w:rFonts w:ascii="Verdana" w:hAnsi="Verdana" w:cs="Times New Roman"/>
          <w:color w:val="auto"/>
          <w:sz w:val="19"/>
          <w:szCs w:val="19"/>
        </w:rPr>
      </w:pPr>
      <w:r w:rsidRPr="0058630A">
        <w:rPr>
          <w:rFonts w:ascii="Verdana" w:hAnsi="Verdana" w:cs="Times New Roman"/>
          <w:color w:val="auto"/>
          <w:sz w:val="19"/>
          <w:szCs w:val="19"/>
        </w:rPr>
        <w:t>No aplica.</w:t>
      </w:r>
    </w:p>
    <w:p w14:paraId="46191541" w14:textId="77777777" w:rsidR="006D05D6" w:rsidRPr="0058630A" w:rsidRDefault="006D05D6" w:rsidP="0058630A">
      <w:pPr>
        <w:pStyle w:val="Normal1"/>
        <w:spacing w:after="0"/>
        <w:rPr>
          <w:rFonts w:ascii="Verdana" w:hAnsi="Verdana" w:cs="Times New Roman"/>
          <w:color w:val="auto"/>
          <w:sz w:val="19"/>
          <w:szCs w:val="19"/>
        </w:rPr>
      </w:pPr>
    </w:p>
    <w:p w14:paraId="4B513F6C" w14:textId="7EE4959E" w:rsidR="007E240F" w:rsidRPr="0058630A" w:rsidRDefault="007E240F" w:rsidP="0058630A">
      <w:pPr>
        <w:pStyle w:val="Normal1"/>
        <w:spacing w:after="0"/>
        <w:rPr>
          <w:rFonts w:ascii="Verdana" w:hAnsi="Verdana"/>
          <w:b/>
          <w:color w:val="auto"/>
          <w:sz w:val="19"/>
          <w:szCs w:val="19"/>
        </w:rPr>
      </w:pPr>
      <w:r w:rsidRPr="0058630A">
        <w:rPr>
          <w:rFonts w:ascii="Verdana" w:hAnsi="Verdana" w:cs="Times New Roman"/>
          <w:b/>
          <w:color w:val="auto"/>
          <w:sz w:val="19"/>
          <w:szCs w:val="19"/>
        </w:rPr>
        <w:t>4.</w:t>
      </w:r>
      <w:r w:rsidR="0095306F" w:rsidRPr="0058630A">
        <w:rPr>
          <w:rFonts w:ascii="Verdana" w:hAnsi="Verdana" w:cs="Times New Roman"/>
          <w:b/>
          <w:color w:val="auto"/>
          <w:sz w:val="19"/>
          <w:szCs w:val="19"/>
        </w:rPr>
        <w:t>G</w:t>
      </w:r>
      <w:r w:rsidRPr="0058630A">
        <w:rPr>
          <w:rFonts w:ascii="Verdana" w:hAnsi="Verdana" w:cs="Times New Roman"/>
          <w:b/>
          <w:color w:val="auto"/>
          <w:sz w:val="19"/>
          <w:szCs w:val="19"/>
        </w:rPr>
        <w:t>. CONCRECIÓN DE LAS CONDICIONES DE SOLVENCIA</w:t>
      </w:r>
      <w:r w:rsidR="006D05D6" w:rsidRPr="0058630A">
        <w:rPr>
          <w:rFonts w:ascii="Verdana" w:hAnsi="Verdana" w:cs="Times New Roman"/>
          <w:b/>
          <w:color w:val="auto"/>
          <w:sz w:val="19"/>
          <w:szCs w:val="19"/>
        </w:rPr>
        <w:t xml:space="preserve"> </w:t>
      </w:r>
      <w:r w:rsidRPr="0058630A">
        <w:rPr>
          <w:rFonts w:ascii="Verdana" w:hAnsi="Verdana" w:cs="Times New Roman"/>
          <w:b/>
          <w:color w:val="auto"/>
          <w:sz w:val="19"/>
          <w:szCs w:val="19"/>
        </w:rPr>
        <w:t>MEDIANTE DEDICACIÓN O ADSCRIPCIÓN DE MEDIOS:</w:t>
      </w:r>
    </w:p>
    <w:p w14:paraId="06FADFCA" w14:textId="77777777" w:rsidR="00E233B8" w:rsidRPr="00251954" w:rsidRDefault="00E233B8" w:rsidP="0058630A">
      <w:pPr>
        <w:pStyle w:val="Normal1"/>
        <w:spacing w:after="0"/>
        <w:rPr>
          <w:rFonts w:ascii="Verdana" w:hAnsi="Verdana"/>
          <w:color w:val="auto"/>
          <w:spacing w:val="-2"/>
          <w:sz w:val="19"/>
          <w:szCs w:val="19"/>
        </w:rPr>
      </w:pPr>
    </w:p>
    <w:p w14:paraId="6167FBC8" w14:textId="77777777" w:rsidR="006D05D6" w:rsidRPr="00251954" w:rsidRDefault="006D05D6" w:rsidP="0058630A">
      <w:pPr>
        <w:pStyle w:val="Normal1"/>
        <w:spacing w:after="0"/>
        <w:rPr>
          <w:rFonts w:ascii="Verdana" w:hAnsi="Verdana" w:cs="Times New Roman"/>
          <w:color w:val="auto"/>
          <w:sz w:val="19"/>
          <w:szCs w:val="19"/>
        </w:rPr>
      </w:pPr>
      <w:r w:rsidRPr="00251954">
        <w:rPr>
          <w:rFonts w:ascii="Verdana" w:hAnsi="Verdana" w:cs="Times New Roman"/>
          <w:color w:val="auto"/>
          <w:sz w:val="19"/>
          <w:szCs w:val="19"/>
        </w:rPr>
        <w:t>No aplica.</w:t>
      </w:r>
    </w:p>
    <w:p w14:paraId="6D3318B8" w14:textId="77777777" w:rsidR="007E240F" w:rsidRPr="00251954" w:rsidRDefault="007E240F" w:rsidP="0058630A">
      <w:pPr>
        <w:pStyle w:val="Normal1"/>
        <w:spacing w:after="0"/>
        <w:rPr>
          <w:rFonts w:ascii="Verdana" w:hAnsi="Verdana"/>
          <w:color w:val="auto"/>
          <w:spacing w:val="-2"/>
          <w:sz w:val="19"/>
          <w:szCs w:val="19"/>
        </w:rPr>
      </w:pPr>
    </w:p>
    <w:p w14:paraId="5C484EB7" w14:textId="77777777" w:rsidR="00E233B8" w:rsidRPr="00251954" w:rsidRDefault="00DE7809" w:rsidP="0058630A">
      <w:pPr>
        <w:pStyle w:val="Normal1"/>
        <w:spacing w:after="0"/>
        <w:rPr>
          <w:rFonts w:ascii="Verdana" w:hAnsi="Verdana"/>
          <w:b/>
          <w:bCs/>
          <w:color w:val="auto"/>
          <w:sz w:val="19"/>
          <w:szCs w:val="19"/>
        </w:rPr>
      </w:pPr>
      <w:bookmarkStart w:id="201" w:name="Ref_ANEXO_I_-_PERFIL_DEL_CONTRATANTE"/>
      <w:bookmarkEnd w:id="201"/>
      <w:r w:rsidRPr="00251954">
        <w:rPr>
          <w:rFonts w:ascii="Verdana" w:hAnsi="Verdana"/>
          <w:b/>
          <w:bCs/>
          <w:color w:val="auto"/>
          <w:sz w:val="19"/>
          <w:szCs w:val="19"/>
        </w:rPr>
        <w:t xml:space="preserve">5. </w:t>
      </w:r>
      <w:r w:rsidR="00F66C1C" w:rsidRPr="00251954">
        <w:rPr>
          <w:rFonts w:ascii="Verdana" w:hAnsi="Verdana"/>
          <w:b/>
          <w:bCs/>
          <w:color w:val="auto"/>
          <w:sz w:val="19"/>
          <w:szCs w:val="19"/>
        </w:rPr>
        <w:t xml:space="preserve">PERFIL DE CONTRATANTE </w:t>
      </w:r>
    </w:p>
    <w:p w14:paraId="5D00B6B1" w14:textId="77777777" w:rsidR="009507B4" w:rsidRPr="00251954" w:rsidRDefault="009507B4" w:rsidP="0058630A">
      <w:pPr>
        <w:pStyle w:val="Normal1"/>
        <w:spacing w:after="0"/>
        <w:rPr>
          <w:rFonts w:ascii="Verdana" w:hAnsi="Verdana"/>
          <w:color w:val="auto"/>
          <w:sz w:val="19"/>
          <w:szCs w:val="19"/>
        </w:rPr>
      </w:pPr>
    </w:p>
    <w:p w14:paraId="7F6D99E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Times New Roman"/>
          <w:b/>
          <w:bCs/>
          <w:color w:val="auto"/>
          <w:spacing w:val="-4"/>
          <w:sz w:val="19"/>
          <w:szCs w:val="19"/>
        </w:rPr>
        <w:t>Plataforma de Contratación de la Junta de Andalucía</w:t>
      </w:r>
      <w:r w:rsidRPr="00251954">
        <w:rPr>
          <w:rFonts w:ascii="Verdana" w:hAnsi="Verdana" w:cs="Times New Roman"/>
          <w:color w:val="auto"/>
          <w:spacing w:val="-4"/>
          <w:sz w:val="19"/>
          <w:szCs w:val="19"/>
        </w:rPr>
        <w:t xml:space="preserve"> accesible en la página web de la Junta de Andalucía: </w:t>
      </w:r>
    </w:p>
    <w:p w14:paraId="2AB76CC6" w14:textId="77777777" w:rsidR="00E233B8" w:rsidRPr="00251954" w:rsidRDefault="00F66C1C" w:rsidP="0058630A">
      <w:pPr>
        <w:pStyle w:val="Normal1"/>
        <w:spacing w:after="0"/>
        <w:rPr>
          <w:rFonts w:ascii="Verdana" w:hAnsi="Verdana"/>
          <w:color w:val="auto"/>
          <w:sz w:val="19"/>
          <w:szCs w:val="19"/>
        </w:rPr>
      </w:pPr>
      <w:hyperlink r:id="rId13">
        <w:r w:rsidRPr="00251954">
          <w:rPr>
            <w:rStyle w:val="Hipervnculo"/>
            <w:rFonts w:ascii="Verdana" w:hAnsi="Verdana"/>
            <w:color w:val="auto"/>
            <w:spacing w:val="-4"/>
            <w:sz w:val="19"/>
            <w:szCs w:val="19"/>
          </w:rPr>
          <w:t>https://juntadeandalucia.es/temas/contratacion-publica/perfiles-licitaciones.html</w:t>
        </w:r>
      </w:hyperlink>
      <w:r w:rsidRPr="00251954">
        <w:rPr>
          <w:rStyle w:val="Hipervnculo"/>
          <w:rFonts w:ascii="Verdana" w:hAnsi="Verdana" w:cs="NewsGotT"/>
          <w:color w:val="auto"/>
          <w:spacing w:val="-4"/>
          <w:sz w:val="19"/>
          <w:szCs w:val="19"/>
          <w:u w:val="none"/>
        </w:rPr>
        <w:t xml:space="preserve">, </w:t>
      </w:r>
      <w:r w:rsidRPr="00251954">
        <w:rPr>
          <w:rFonts w:ascii="Verdana" w:hAnsi="Verdana" w:cs="Times New Roman"/>
          <w:color w:val="auto"/>
          <w:spacing w:val="-4"/>
          <w:sz w:val="19"/>
          <w:szCs w:val="19"/>
        </w:rPr>
        <w:t>la cual está interconectada con la Plataforma de Contratación del Sector Público.</w:t>
      </w:r>
    </w:p>
    <w:p w14:paraId="59D4A0A6" w14:textId="77777777" w:rsidR="00E233B8" w:rsidRPr="00251954" w:rsidRDefault="00E233B8" w:rsidP="0058630A">
      <w:pPr>
        <w:pStyle w:val="Normal1"/>
        <w:spacing w:after="0"/>
        <w:rPr>
          <w:rFonts w:ascii="Verdana" w:hAnsi="Verdana" w:cs="Times New Roman"/>
          <w:color w:val="auto"/>
          <w:spacing w:val="-4"/>
          <w:sz w:val="19"/>
          <w:szCs w:val="19"/>
        </w:rPr>
      </w:pPr>
    </w:p>
    <w:p w14:paraId="6DC09453" w14:textId="77777777" w:rsidR="007C77AF" w:rsidRDefault="00F66C1C" w:rsidP="007C77AF">
      <w:pPr>
        <w:pStyle w:val="Normal1"/>
        <w:spacing w:after="0"/>
        <w:rPr>
          <w:rFonts w:ascii="Verdana" w:hAnsi="Verdana"/>
          <w:color w:val="auto"/>
          <w:sz w:val="19"/>
          <w:szCs w:val="19"/>
        </w:rPr>
      </w:pPr>
      <w:r w:rsidRPr="00251954">
        <w:rPr>
          <w:rFonts w:ascii="Verdana" w:hAnsi="Verdana"/>
          <w:b/>
          <w:bCs/>
          <w:color w:val="auto"/>
          <w:spacing w:val="-4"/>
          <w:sz w:val="19"/>
          <w:szCs w:val="19"/>
        </w:rPr>
        <w:t xml:space="preserve">Órgano de contratación: </w:t>
      </w:r>
      <w:r w:rsidR="00B9222E" w:rsidRPr="00251954">
        <w:rPr>
          <w:rFonts w:ascii="Verdana" w:hAnsi="Verdana"/>
          <w:b/>
          <w:bCs/>
          <w:color w:val="auto"/>
          <w:spacing w:val="-4"/>
          <w:sz w:val="19"/>
          <w:szCs w:val="19"/>
        </w:rPr>
        <w:t xml:space="preserve"> </w:t>
      </w:r>
      <w:r w:rsidR="007C77AF">
        <w:rPr>
          <w:rFonts w:ascii="Verdana" w:hAnsi="Verdana"/>
          <w:color w:val="auto"/>
          <w:sz w:val="19"/>
          <w:szCs w:val="19"/>
        </w:rPr>
        <w:t>El Órgano de Contratación del expediente será el personal de la Empresa Pública para la Gestión del Turismo y del Deporte de Andalucía, S.A., M.P. facultado y apoderado por el Consejo de Administración de 17 de junio de 2026.</w:t>
      </w:r>
    </w:p>
    <w:p w14:paraId="4D23ED66" w14:textId="10072320" w:rsidR="00E233B8" w:rsidRPr="00251954" w:rsidRDefault="00E233B8" w:rsidP="0058630A">
      <w:pPr>
        <w:pStyle w:val="Normal1"/>
        <w:spacing w:after="0"/>
        <w:rPr>
          <w:rFonts w:ascii="Verdana" w:hAnsi="Verdana"/>
          <w:color w:val="auto"/>
          <w:sz w:val="19"/>
          <w:szCs w:val="19"/>
        </w:rPr>
      </w:pPr>
    </w:p>
    <w:p w14:paraId="76574DE0" w14:textId="77777777" w:rsidR="00E233B8" w:rsidRPr="00251954" w:rsidRDefault="00E233B8" w:rsidP="0058630A">
      <w:pPr>
        <w:pStyle w:val="Normal1"/>
        <w:spacing w:after="0"/>
        <w:jc w:val="left"/>
        <w:rPr>
          <w:rFonts w:ascii="Verdana" w:hAnsi="Verdana"/>
          <w:color w:val="auto"/>
          <w:sz w:val="19"/>
          <w:szCs w:val="19"/>
        </w:rPr>
      </w:pPr>
    </w:p>
    <w:p w14:paraId="0E5372D4"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s="Times New Roman"/>
          <w:b/>
          <w:bCs/>
          <w:color w:val="auto"/>
          <w:spacing w:val="-4"/>
          <w:sz w:val="19"/>
          <w:szCs w:val="19"/>
        </w:rPr>
        <w:t>Respuestas vinculantes sobre la aclaración de los pliegos</w:t>
      </w:r>
      <w:r w:rsidRPr="00251954">
        <w:rPr>
          <w:rFonts w:ascii="Verdana" w:hAnsi="Verdana" w:cs="Times New Roman"/>
          <w:color w:val="auto"/>
          <w:spacing w:val="-4"/>
          <w:sz w:val="19"/>
          <w:szCs w:val="19"/>
        </w:rPr>
        <w:t xml:space="preserve">: </w:t>
      </w:r>
      <w:r w:rsidR="004B63A1" w:rsidRPr="00251954">
        <w:rPr>
          <w:rFonts w:ascii="Verdana" w:hAnsi="Verdana" w:cs="Times New Roman"/>
          <w:color w:val="auto"/>
          <w:spacing w:val="-4"/>
          <w:sz w:val="19"/>
          <w:szCs w:val="19"/>
        </w:rPr>
        <w:t xml:space="preserve"> </w:t>
      </w:r>
      <w:r w:rsidR="00B9222E" w:rsidRPr="00251954">
        <w:rPr>
          <w:rFonts w:ascii="Verdana" w:hAnsi="Verdana" w:cs="Times New Roman"/>
          <w:color w:val="auto"/>
          <w:spacing w:val="-4"/>
          <w:sz w:val="19"/>
          <w:szCs w:val="19"/>
        </w:rPr>
        <w:t xml:space="preserve"> </w:t>
      </w:r>
      <w:r w:rsidRPr="00251954">
        <w:rPr>
          <w:rFonts w:ascii="Verdana" w:hAnsi="Verdana" w:cs="Times New Roman"/>
          <w:color w:val="auto"/>
          <w:spacing w:val="-4"/>
          <w:sz w:val="19"/>
          <w:szCs w:val="19"/>
        </w:rPr>
        <w:t>Sí</w:t>
      </w:r>
    </w:p>
    <w:p w14:paraId="3268EA96" w14:textId="77777777" w:rsidR="0024253F" w:rsidRPr="00251954" w:rsidRDefault="0024253F" w:rsidP="0058630A">
      <w:pPr>
        <w:pStyle w:val="Normal1"/>
        <w:spacing w:after="0"/>
        <w:jc w:val="left"/>
        <w:rPr>
          <w:rFonts w:ascii="Verdana" w:hAnsi="Verdana" w:cs="Times New Roman"/>
          <w:color w:val="auto"/>
          <w:spacing w:val="-4"/>
          <w:sz w:val="19"/>
          <w:szCs w:val="19"/>
        </w:rPr>
      </w:pPr>
    </w:p>
    <w:p w14:paraId="7DFC3F7A" w14:textId="77777777" w:rsidR="00E233B8" w:rsidRPr="00251954" w:rsidRDefault="00DE7809" w:rsidP="0058630A">
      <w:pPr>
        <w:pStyle w:val="Normal1"/>
        <w:spacing w:after="0"/>
        <w:rPr>
          <w:rFonts w:ascii="Verdana" w:hAnsi="Verdana"/>
          <w:b/>
          <w:bCs/>
          <w:color w:val="auto"/>
          <w:sz w:val="19"/>
          <w:szCs w:val="19"/>
        </w:rPr>
      </w:pPr>
      <w:bookmarkStart w:id="202" w:name="Ref_ANEXO_I_-_PROCEDIMIENTO_DE_ADJUDICAC"/>
      <w:bookmarkEnd w:id="202"/>
      <w:r w:rsidRPr="00251954">
        <w:rPr>
          <w:rFonts w:ascii="Verdana" w:hAnsi="Verdana" w:cs="Times New Roman"/>
          <w:b/>
          <w:bCs/>
          <w:color w:val="auto"/>
          <w:spacing w:val="-4"/>
          <w:sz w:val="19"/>
          <w:szCs w:val="19"/>
        </w:rPr>
        <w:t xml:space="preserve">6. </w:t>
      </w:r>
      <w:r w:rsidR="00F66C1C" w:rsidRPr="00251954">
        <w:rPr>
          <w:rFonts w:ascii="Verdana" w:hAnsi="Verdana" w:cs="Times New Roman"/>
          <w:b/>
          <w:bCs/>
          <w:color w:val="auto"/>
          <w:spacing w:val="-4"/>
          <w:sz w:val="19"/>
          <w:szCs w:val="19"/>
        </w:rPr>
        <w:t xml:space="preserve">PROCEDIMIENTO DE ADJUDICACIÓN Y TRAMITACIÓN DEL EXPEDIENTE </w:t>
      </w:r>
    </w:p>
    <w:p w14:paraId="511C13FF" w14:textId="77777777" w:rsidR="009507B4" w:rsidRPr="00251954" w:rsidRDefault="009507B4" w:rsidP="0058630A">
      <w:pPr>
        <w:pStyle w:val="Normal1"/>
        <w:spacing w:after="0"/>
        <w:rPr>
          <w:rFonts w:ascii="Verdana" w:hAnsi="Verdana" w:cs="Times New Roman"/>
          <w:color w:val="auto"/>
          <w:spacing w:val="-4"/>
          <w:sz w:val="19"/>
          <w:szCs w:val="19"/>
        </w:rPr>
      </w:pPr>
    </w:p>
    <w:p w14:paraId="3D37EE09"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cs="Times New Roman"/>
          <w:b/>
          <w:bCs/>
          <w:color w:val="auto"/>
          <w:spacing w:val="-4"/>
          <w:sz w:val="19"/>
          <w:szCs w:val="19"/>
        </w:rPr>
        <w:lastRenderedPageBreak/>
        <w:t>Procedimiento de adjudicación:</w:t>
      </w:r>
      <w:r w:rsidRPr="00251954">
        <w:rPr>
          <w:rFonts w:ascii="Verdana" w:hAnsi="Verdana" w:cs="Times New Roman"/>
          <w:color w:val="auto"/>
          <w:spacing w:val="-4"/>
          <w:sz w:val="19"/>
          <w:szCs w:val="19"/>
        </w:rPr>
        <w:t xml:space="preserve"> Abierto</w:t>
      </w:r>
    </w:p>
    <w:p w14:paraId="25B3A54A" w14:textId="77777777" w:rsidR="00E233B8" w:rsidRDefault="00E233B8" w:rsidP="0058630A">
      <w:pPr>
        <w:pStyle w:val="Normal1"/>
        <w:spacing w:after="0"/>
        <w:rPr>
          <w:rFonts w:ascii="Verdana" w:hAnsi="Verdana" w:cs="Times New Roman"/>
          <w:color w:val="auto"/>
          <w:spacing w:val="-4"/>
          <w:sz w:val="19"/>
          <w:szCs w:val="19"/>
        </w:rPr>
      </w:pPr>
    </w:p>
    <w:p w14:paraId="386BDE46" w14:textId="77777777" w:rsidR="00D80182" w:rsidRDefault="00D80182" w:rsidP="0058630A">
      <w:pPr>
        <w:pStyle w:val="Normal1"/>
        <w:spacing w:after="0"/>
        <w:rPr>
          <w:rFonts w:ascii="Verdana" w:hAnsi="Verdana" w:cs="Times New Roman"/>
          <w:color w:val="auto"/>
          <w:spacing w:val="-4"/>
          <w:sz w:val="19"/>
          <w:szCs w:val="19"/>
        </w:rPr>
      </w:pPr>
    </w:p>
    <w:p w14:paraId="7BC560B8" w14:textId="77777777" w:rsidR="00D80182" w:rsidRPr="00251954" w:rsidRDefault="00D80182" w:rsidP="0058630A">
      <w:pPr>
        <w:pStyle w:val="Normal1"/>
        <w:spacing w:after="0"/>
        <w:rPr>
          <w:rFonts w:ascii="Verdana" w:hAnsi="Verdana" w:cs="Times New Roman"/>
          <w:color w:val="auto"/>
          <w:spacing w:val="-4"/>
          <w:sz w:val="19"/>
          <w:szCs w:val="19"/>
        </w:rPr>
      </w:pPr>
    </w:p>
    <w:p w14:paraId="77D8CF7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pacing w:val="-2"/>
          <w:sz w:val="19"/>
          <w:szCs w:val="19"/>
        </w:rPr>
        <w:t xml:space="preserve">Forma de presentación de ofertas: </w:t>
      </w:r>
      <w:r w:rsidRPr="00251954">
        <w:rPr>
          <w:rFonts w:ascii="Verdana" w:hAnsi="Verdana"/>
          <w:color w:val="auto"/>
          <w:sz w:val="19"/>
          <w:szCs w:val="19"/>
        </w:rPr>
        <w:t xml:space="preserve"> </w:t>
      </w:r>
      <w:r w:rsidRPr="00251954">
        <w:rPr>
          <w:rFonts w:ascii="Verdana" w:hAnsi="Verdana" w:cs="NewsGotT"/>
          <w:color w:val="auto"/>
          <w:spacing w:val="-2"/>
          <w:sz w:val="19"/>
          <w:szCs w:val="19"/>
        </w:rPr>
        <w:t xml:space="preserve">electrónica a través de </w:t>
      </w:r>
      <w:proofErr w:type="spellStart"/>
      <w:r w:rsidRPr="00251954">
        <w:rPr>
          <w:rFonts w:ascii="Verdana" w:hAnsi="Verdana" w:cs="NewsGotT"/>
          <w:color w:val="auto"/>
          <w:spacing w:val="-2"/>
          <w:sz w:val="19"/>
          <w:szCs w:val="19"/>
        </w:rPr>
        <w:t>SiREC</w:t>
      </w:r>
      <w:proofErr w:type="spellEnd"/>
      <w:r w:rsidRPr="00251954">
        <w:rPr>
          <w:rFonts w:ascii="Verdana" w:hAnsi="Verdana" w:cs="NewsGotT"/>
          <w:color w:val="auto"/>
          <w:spacing w:val="-2"/>
          <w:sz w:val="19"/>
          <w:szCs w:val="19"/>
        </w:rPr>
        <w:t>-Portal de licitación electrónica</w:t>
      </w:r>
    </w:p>
    <w:p w14:paraId="539AE76F" w14:textId="5E1C7691" w:rsidR="00E233B8" w:rsidRPr="00251954" w:rsidRDefault="00F66C1C" w:rsidP="0058630A">
      <w:pPr>
        <w:pStyle w:val="Normal1"/>
        <w:spacing w:after="0"/>
        <w:rPr>
          <w:rFonts w:ascii="Verdana" w:hAnsi="Verdana"/>
          <w:color w:val="auto"/>
          <w:sz w:val="19"/>
          <w:szCs w:val="19"/>
        </w:rPr>
      </w:pPr>
      <w:hyperlink r:id="rId14">
        <w:r w:rsidRPr="00251954">
          <w:rPr>
            <w:rStyle w:val="Hipervnculo"/>
            <w:rFonts w:ascii="Verdana" w:hAnsi="Verdana" w:cs="NewsGotT"/>
            <w:color w:val="auto"/>
            <w:spacing w:val="-2"/>
            <w:sz w:val="19"/>
            <w:szCs w:val="19"/>
          </w:rPr>
          <w:t>https://juntadeandalucia.es/temas/contratacion-publica/perfiles-licitaciones/licitacion-electronica.html</w:t>
        </w:r>
      </w:hyperlink>
    </w:p>
    <w:p w14:paraId="78AD6EF4" w14:textId="77777777" w:rsidR="00E233B8" w:rsidRPr="00251954" w:rsidRDefault="00E233B8" w:rsidP="0058630A">
      <w:pPr>
        <w:pStyle w:val="Normal1"/>
        <w:spacing w:after="0"/>
        <w:rPr>
          <w:rFonts w:ascii="Verdana" w:hAnsi="Verdana" w:cs="NewsGotT"/>
          <w:b/>
          <w:bCs/>
          <w:color w:val="auto"/>
          <w:spacing w:val="-3"/>
          <w:sz w:val="19"/>
          <w:szCs w:val="19"/>
        </w:rPr>
      </w:pPr>
    </w:p>
    <w:p w14:paraId="30867A7B" w14:textId="77777777" w:rsidR="00E233B8" w:rsidRPr="00251954" w:rsidRDefault="00F66C1C" w:rsidP="0058630A">
      <w:pPr>
        <w:pStyle w:val="Normal1"/>
        <w:spacing w:after="0"/>
        <w:rPr>
          <w:rFonts w:ascii="Verdana" w:hAnsi="Verdana" w:cs="Arial"/>
          <w:i/>
          <w:iCs/>
          <w:color w:val="auto"/>
          <w:spacing w:val="-2"/>
          <w:sz w:val="19"/>
          <w:szCs w:val="19"/>
        </w:rPr>
      </w:pPr>
      <w:r w:rsidRPr="00251954">
        <w:rPr>
          <w:rFonts w:ascii="Verdana" w:hAnsi="Verdana" w:cs="NewsGotT"/>
          <w:b/>
          <w:bCs/>
          <w:color w:val="auto"/>
          <w:spacing w:val="-3"/>
          <w:sz w:val="19"/>
          <w:szCs w:val="19"/>
        </w:rPr>
        <w:t>Tramitación del expediente</w:t>
      </w:r>
      <w:r w:rsidRPr="00251954">
        <w:rPr>
          <w:rFonts w:ascii="Verdana" w:hAnsi="Verdana" w:cs="NewsGotT"/>
          <w:color w:val="auto"/>
          <w:spacing w:val="-3"/>
          <w:sz w:val="19"/>
          <w:szCs w:val="19"/>
        </w:rPr>
        <w:t xml:space="preserve">: </w:t>
      </w:r>
      <w:r w:rsidR="006D05D6" w:rsidRPr="00251954">
        <w:rPr>
          <w:rFonts w:ascii="Verdana" w:hAnsi="Verdana" w:cs="NewsGotT"/>
          <w:color w:val="auto"/>
          <w:spacing w:val="-3"/>
          <w:sz w:val="19"/>
          <w:szCs w:val="19"/>
        </w:rPr>
        <w:t>Ordinaria</w:t>
      </w:r>
    </w:p>
    <w:p w14:paraId="321593A1" w14:textId="77777777" w:rsidR="00E233B8" w:rsidRPr="00251954" w:rsidRDefault="00E233B8" w:rsidP="0058630A">
      <w:pPr>
        <w:rPr>
          <w:rFonts w:ascii="Verdana" w:hAnsi="Verdana" w:cs="NewsGotT"/>
          <w:spacing w:val="-3"/>
          <w:sz w:val="19"/>
          <w:szCs w:val="19"/>
          <w:lang w:eastAsia="en-US"/>
        </w:rPr>
      </w:pPr>
    </w:p>
    <w:p w14:paraId="00CD6441" w14:textId="066AB3CC" w:rsidR="00E233B8" w:rsidRPr="00251954" w:rsidRDefault="00F66C1C" w:rsidP="0058630A">
      <w:pPr>
        <w:pStyle w:val="Normal1"/>
        <w:spacing w:after="0"/>
        <w:rPr>
          <w:rFonts w:ascii="Verdana" w:hAnsi="Verdana"/>
          <w:b/>
          <w:bCs/>
          <w:color w:val="auto"/>
          <w:sz w:val="19"/>
          <w:szCs w:val="19"/>
        </w:rPr>
      </w:pPr>
      <w:r w:rsidRPr="00251954">
        <w:rPr>
          <w:rFonts w:ascii="Verdana" w:hAnsi="Verdana" w:cs="Times New Roman"/>
          <w:b/>
          <w:bCs/>
          <w:color w:val="auto"/>
          <w:spacing w:val="-4"/>
          <w:sz w:val="19"/>
          <w:szCs w:val="19"/>
        </w:rPr>
        <w:t xml:space="preserve">Contrato sujeto a regulación armonizada: </w:t>
      </w:r>
      <w:r w:rsidR="002417EA">
        <w:rPr>
          <w:rFonts w:ascii="Verdana" w:eastAsiaTheme="minorHAnsi" w:hAnsi="Verdana" w:cs="SourceSansPro-Bold"/>
          <w:bCs/>
          <w:color w:val="auto"/>
          <w:sz w:val="19"/>
          <w:szCs w:val="19"/>
        </w:rPr>
        <w:t>Sí</w:t>
      </w:r>
    </w:p>
    <w:p w14:paraId="628BC024" w14:textId="77777777" w:rsidR="00E233B8" w:rsidRPr="00251954" w:rsidRDefault="00E233B8" w:rsidP="0058630A">
      <w:pPr>
        <w:pStyle w:val="Normal1"/>
        <w:spacing w:after="0"/>
        <w:rPr>
          <w:rFonts w:ascii="Verdana" w:hAnsi="Verdana" w:cs="Times New Roman"/>
          <w:color w:val="auto"/>
          <w:spacing w:val="-4"/>
          <w:sz w:val="19"/>
          <w:szCs w:val="19"/>
        </w:rPr>
      </w:pPr>
    </w:p>
    <w:p w14:paraId="26571D91" w14:textId="339F5D12" w:rsidR="00E233B8" w:rsidRPr="00251954" w:rsidRDefault="00F66C1C" w:rsidP="0058630A">
      <w:pPr>
        <w:pStyle w:val="Normal1"/>
        <w:spacing w:after="0"/>
        <w:rPr>
          <w:rFonts w:ascii="Verdana" w:hAnsi="Verdana"/>
          <w:b/>
          <w:bCs/>
          <w:color w:val="auto"/>
          <w:sz w:val="19"/>
          <w:szCs w:val="19"/>
        </w:rPr>
      </w:pPr>
      <w:r w:rsidRPr="00251954">
        <w:rPr>
          <w:rFonts w:ascii="Verdana" w:hAnsi="Verdana" w:cs="Times New Roman"/>
          <w:b/>
          <w:bCs/>
          <w:color w:val="auto"/>
          <w:spacing w:val="-4"/>
          <w:sz w:val="19"/>
          <w:szCs w:val="19"/>
        </w:rPr>
        <w:t>Contrato susceptible de recurso especial en materia de contratación:</w:t>
      </w:r>
      <w:r w:rsidRPr="00251954">
        <w:rPr>
          <w:rFonts w:ascii="Verdana" w:hAnsi="Verdana" w:cs="Times New Roman"/>
          <w:color w:val="auto"/>
          <w:spacing w:val="-4"/>
          <w:sz w:val="19"/>
          <w:szCs w:val="19"/>
        </w:rPr>
        <w:t xml:space="preserve"> </w:t>
      </w:r>
      <w:r w:rsidR="002417EA">
        <w:rPr>
          <w:rFonts w:ascii="Verdana" w:eastAsiaTheme="minorHAnsi" w:hAnsi="Verdana" w:cs="SourceSansPro-Bold"/>
          <w:bCs/>
          <w:color w:val="auto"/>
          <w:sz w:val="19"/>
          <w:szCs w:val="19"/>
        </w:rPr>
        <w:t>Sí</w:t>
      </w:r>
    </w:p>
    <w:p w14:paraId="7716059C" w14:textId="77777777" w:rsidR="00B235BF" w:rsidRPr="00251954" w:rsidRDefault="00B235BF" w:rsidP="0058630A">
      <w:pPr>
        <w:pStyle w:val="Normal1"/>
        <w:spacing w:after="0"/>
        <w:rPr>
          <w:rFonts w:ascii="Verdana" w:hAnsi="Verdana" w:cs="Times New Roman"/>
          <w:color w:val="auto"/>
          <w:spacing w:val="-4"/>
          <w:sz w:val="19"/>
          <w:szCs w:val="19"/>
        </w:rPr>
      </w:pPr>
    </w:p>
    <w:p w14:paraId="22E22BE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pacing w:val="-4"/>
          <w:sz w:val="19"/>
          <w:szCs w:val="19"/>
        </w:rPr>
        <w:t>Posibilidad de variantes</w:t>
      </w:r>
      <w:r w:rsidRPr="00251954">
        <w:rPr>
          <w:rFonts w:ascii="Verdana" w:hAnsi="Verdana"/>
          <w:color w:val="auto"/>
          <w:spacing w:val="-4"/>
          <w:sz w:val="19"/>
          <w:szCs w:val="19"/>
        </w:rPr>
        <w:t>: No</w:t>
      </w:r>
    </w:p>
    <w:p w14:paraId="59BA3A77" w14:textId="77777777" w:rsidR="00E233B8" w:rsidRPr="00251954" w:rsidRDefault="00E233B8" w:rsidP="0058630A">
      <w:pPr>
        <w:pStyle w:val="Normal1"/>
        <w:spacing w:after="0"/>
        <w:rPr>
          <w:rFonts w:ascii="Verdana" w:hAnsi="Verdana" w:cs="Times New Roman"/>
          <w:color w:val="auto"/>
          <w:spacing w:val="-4"/>
          <w:sz w:val="19"/>
          <w:szCs w:val="19"/>
        </w:rPr>
      </w:pPr>
    </w:p>
    <w:p w14:paraId="5861DE5E" w14:textId="77777777" w:rsidR="00E233B8" w:rsidRPr="00251954" w:rsidRDefault="00F66C1C" w:rsidP="0058630A">
      <w:pPr>
        <w:pStyle w:val="NormalWeb"/>
        <w:spacing w:before="0"/>
        <w:rPr>
          <w:rFonts w:ascii="Verdana" w:hAnsi="Verdana"/>
          <w:color w:val="auto"/>
          <w:sz w:val="19"/>
          <w:szCs w:val="19"/>
        </w:rPr>
      </w:pPr>
      <w:r w:rsidRPr="00251954">
        <w:rPr>
          <w:rFonts w:ascii="Verdana" w:hAnsi="Verdana"/>
          <w:b/>
          <w:bCs/>
          <w:color w:val="auto"/>
          <w:sz w:val="19"/>
          <w:szCs w:val="19"/>
        </w:rPr>
        <w:t>Indicación global relativa a todos los criterios de selección en el Documento Europeo Único de Contratación (sección</w:t>
      </w:r>
      <w:r w:rsidR="00B92CF5" w:rsidRPr="00251954">
        <w:rPr>
          <w:rFonts w:ascii="Verdana" w:hAnsi="Verdana"/>
          <w:b/>
          <w:bCs/>
          <w:color w:val="auto"/>
          <w:sz w:val="19"/>
          <w:szCs w:val="19"/>
        </w:rPr>
        <w:t xml:space="preserve"> </w:t>
      </w:r>
      <w:r w:rsidR="00B92CF5" w:rsidRPr="00251954">
        <w:rPr>
          <w:rFonts w:ascii="Verdana" w:hAnsi="Verdana" w:cs="Calibri"/>
          <w:color w:val="auto"/>
          <w:kern w:val="0"/>
          <w:sz w:val="19"/>
          <w:szCs w:val="19"/>
          <w:lang w:eastAsia="es-ES" w:bidi="ar-SA"/>
        </w:rPr>
        <w:t>α</w:t>
      </w:r>
      <w:r w:rsidR="00B92CF5" w:rsidRPr="00251954">
        <w:rPr>
          <w:rFonts w:ascii="Verdana" w:hAnsi="Verdana" w:cs="Times New Roman"/>
          <w:b/>
          <w:bCs/>
          <w:color w:val="auto"/>
          <w:kern w:val="0"/>
          <w:sz w:val="19"/>
          <w:szCs w:val="19"/>
          <w:lang w:eastAsia="es-ES" w:bidi="ar-SA"/>
        </w:rPr>
        <w:t xml:space="preserve">, </w:t>
      </w:r>
      <w:r w:rsidRPr="00251954">
        <w:rPr>
          <w:rFonts w:ascii="Verdana" w:hAnsi="Verdana"/>
          <w:b/>
          <w:bCs/>
          <w:color w:val="auto"/>
          <w:sz w:val="19"/>
          <w:szCs w:val="19"/>
        </w:rPr>
        <w:t xml:space="preserve">parte IV): </w:t>
      </w:r>
      <w:r w:rsidR="004B63A1" w:rsidRPr="00251954">
        <w:rPr>
          <w:rFonts w:ascii="Verdana" w:hAnsi="Verdana"/>
          <w:b/>
          <w:bCs/>
          <w:color w:val="auto"/>
          <w:sz w:val="19"/>
          <w:szCs w:val="19"/>
        </w:rPr>
        <w:t xml:space="preserve"> </w:t>
      </w:r>
      <w:r w:rsidR="006D05D6" w:rsidRPr="00251954">
        <w:rPr>
          <w:rFonts w:ascii="Verdana" w:hAnsi="Verdana"/>
          <w:color w:val="auto"/>
          <w:sz w:val="19"/>
          <w:szCs w:val="19"/>
        </w:rPr>
        <w:t>Sí</w:t>
      </w:r>
    </w:p>
    <w:p w14:paraId="3D9C8EA5" w14:textId="77777777" w:rsidR="00880D29" w:rsidRPr="00251954" w:rsidRDefault="00880D29" w:rsidP="0058630A">
      <w:pPr>
        <w:pStyle w:val="Normal1"/>
        <w:spacing w:after="0"/>
        <w:rPr>
          <w:rFonts w:ascii="Verdana" w:hAnsi="Verdana" w:cs="Times New Roman"/>
          <w:color w:val="auto"/>
          <w:spacing w:val="-4"/>
          <w:sz w:val="19"/>
          <w:szCs w:val="19"/>
        </w:rPr>
      </w:pPr>
    </w:p>
    <w:p w14:paraId="3A192942" w14:textId="55401E3D" w:rsidR="00E233B8" w:rsidRPr="00251954" w:rsidRDefault="00F66C1C" w:rsidP="0058630A">
      <w:pPr>
        <w:pStyle w:val="Normal1"/>
        <w:spacing w:after="0"/>
        <w:rPr>
          <w:rFonts w:ascii="Verdana" w:hAnsi="Verdana"/>
          <w:b/>
          <w:bCs/>
          <w:color w:val="auto"/>
          <w:sz w:val="19"/>
          <w:szCs w:val="19"/>
        </w:rPr>
      </w:pPr>
      <w:r w:rsidRPr="00251954">
        <w:rPr>
          <w:rFonts w:ascii="Verdana" w:hAnsi="Verdana" w:cs="Times New Roman"/>
          <w:b/>
          <w:bCs/>
          <w:color w:val="auto"/>
          <w:spacing w:val="-4"/>
          <w:sz w:val="19"/>
          <w:szCs w:val="19"/>
        </w:rPr>
        <w:t>Plazo máximo para efectuar la adjudicación:</w:t>
      </w:r>
      <w:r w:rsidR="006D05D6" w:rsidRPr="00251954">
        <w:rPr>
          <w:rFonts w:ascii="Verdana" w:hAnsi="Verdana" w:cs="Times New Roman"/>
          <w:bCs/>
          <w:color w:val="auto"/>
          <w:spacing w:val="-4"/>
          <w:sz w:val="19"/>
          <w:szCs w:val="19"/>
        </w:rPr>
        <w:t xml:space="preserve"> </w:t>
      </w:r>
      <w:r w:rsidR="004B63A1" w:rsidRPr="00251954">
        <w:rPr>
          <w:rFonts w:ascii="Verdana" w:hAnsi="Verdana" w:cs="Times New Roman"/>
          <w:bCs/>
          <w:color w:val="auto"/>
          <w:spacing w:val="-4"/>
          <w:sz w:val="19"/>
          <w:szCs w:val="19"/>
        </w:rPr>
        <w:t xml:space="preserve"> </w:t>
      </w:r>
      <w:r w:rsidR="004F286C">
        <w:rPr>
          <w:rFonts w:ascii="Verdana" w:eastAsiaTheme="minorHAnsi" w:hAnsi="Verdana" w:cs="SourceSansPro-Bold"/>
          <w:bCs/>
          <w:color w:val="auto"/>
          <w:sz w:val="19"/>
          <w:szCs w:val="19"/>
        </w:rPr>
        <w:t>Dos meses</w:t>
      </w:r>
    </w:p>
    <w:p w14:paraId="7250903B" w14:textId="77777777" w:rsidR="00E233B8" w:rsidRPr="00251954" w:rsidRDefault="00E233B8" w:rsidP="0058630A">
      <w:pPr>
        <w:pStyle w:val="Normal1"/>
        <w:spacing w:after="0"/>
        <w:rPr>
          <w:rFonts w:ascii="Verdana" w:hAnsi="Verdana" w:cs="Times New Roman"/>
          <w:color w:val="auto"/>
          <w:spacing w:val="-4"/>
          <w:sz w:val="19"/>
          <w:szCs w:val="19"/>
        </w:rPr>
      </w:pPr>
    </w:p>
    <w:p w14:paraId="17BA1DA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 xml:space="preserve">Importe de la compensación a las </w:t>
      </w:r>
      <w:r w:rsidRPr="00251954">
        <w:rPr>
          <w:rFonts w:ascii="Verdana" w:hAnsi="Verdana" w:cs="Arial"/>
          <w:b/>
          <w:bCs/>
          <w:color w:val="auto"/>
          <w:spacing w:val="-2"/>
          <w:sz w:val="19"/>
          <w:szCs w:val="19"/>
        </w:rPr>
        <w:t>personas licitadoras</w:t>
      </w:r>
      <w:r w:rsidRPr="00251954">
        <w:rPr>
          <w:rFonts w:ascii="Verdana" w:hAnsi="Verdana"/>
          <w:b/>
          <w:bCs/>
          <w:color w:val="auto"/>
          <w:sz w:val="19"/>
          <w:szCs w:val="19"/>
        </w:rPr>
        <w:t>:</w:t>
      </w:r>
      <w:r w:rsidR="006D05D6" w:rsidRPr="00251954">
        <w:rPr>
          <w:rFonts w:ascii="Verdana" w:hAnsi="Verdana"/>
          <w:b/>
          <w:bCs/>
          <w:color w:val="auto"/>
          <w:sz w:val="19"/>
          <w:szCs w:val="19"/>
        </w:rPr>
        <w:t xml:space="preserve"> </w:t>
      </w:r>
      <w:r w:rsidR="006D05D6" w:rsidRPr="00251954">
        <w:rPr>
          <w:rFonts w:ascii="Verdana" w:hAnsi="Verdana"/>
          <w:bCs/>
          <w:color w:val="auto"/>
          <w:sz w:val="19"/>
          <w:szCs w:val="19"/>
        </w:rPr>
        <w:t xml:space="preserve"> No aplica</w:t>
      </w:r>
    </w:p>
    <w:p w14:paraId="5A111B3C" w14:textId="77777777" w:rsidR="00E233B8" w:rsidRPr="00251954" w:rsidRDefault="00E233B8" w:rsidP="0058630A">
      <w:pPr>
        <w:pStyle w:val="Normal1"/>
        <w:spacing w:after="0"/>
        <w:jc w:val="left"/>
        <w:rPr>
          <w:rFonts w:ascii="Verdana" w:eastAsia="Webdings" w:hAnsi="Verdana" w:cs="Webdings"/>
          <w:color w:val="auto"/>
          <w:spacing w:val="-4"/>
          <w:sz w:val="19"/>
          <w:szCs w:val="19"/>
        </w:rPr>
      </w:pPr>
    </w:p>
    <w:p w14:paraId="5D4EBF2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pacing w:val="-4"/>
          <w:sz w:val="19"/>
          <w:szCs w:val="19"/>
        </w:rPr>
        <w:t>Organismos de los que las personas licitadoras pueden obtener la información pertinente sobre las obligaciones previstas en el artículo 129.1 de la LCSP:</w:t>
      </w:r>
      <w:r w:rsidR="007C26BB" w:rsidRPr="00251954">
        <w:rPr>
          <w:rFonts w:ascii="Verdana" w:hAnsi="Verdana"/>
          <w:b/>
          <w:bCs/>
          <w:color w:val="auto"/>
          <w:spacing w:val="-4"/>
          <w:sz w:val="19"/>
          <w:szCs w:val="19"/>
        </w:rPr>
        <w:t xml:space="preserve"> </w:t>
      </w:r>
      <w:r w:rsidR="004B63A1" w:rsidRPr="00251954">
        <w:rPr>
          <w:rFonts w:ascii="Verdana" w:hAnsi="Verdana"/>
          <w:b/>
          <w:bCs/>
          <w:color w:val="auto"/>
          <w:spacing w:val="-4"/>
          <w:sz w:val="19"/>
          <w:szCs w:val="19"/>
        </w:rPr>
        <w:t xml:space="preserve"> </w:t>
      </w:r>
      <w:r w:rsidR="007C26BB" w:rsidRPr="00251954">
        <w:rPr>
          <w:rFonts w:ascii="Verdana" w:hAnsi="Verdana"/>
          <w:bCs/>
          <w:color w:val="auto"/>
          <w:sz w:val="19"/>
          <w:szCs w:val="19"/>
        </w:rPr>
        <w:t>No aplica</w:t>
      </w:r>
    </w:p>
    <w:p w14:paraId="31078299" w14:textId="77777777" w:rsidR="00E233B8" w:rsidRPr="00251954" w:rsidRDefault="00E233B8" w:rsidP="0058630A">
      <w:pPr>
        <w:pStyle w:val="Normal1"/>
        <w:spacing w:after="0"/>
        <w:rPr>
          <w:rFonts w:ascii="Verdana" w:hAnsi="Verdana"/>
          <w:color w:val="auto"/>
          <w:spacing w:val="-4"/>
          <w:sz w:val="19"/>
          <w:szCs w:val="19"/>
        </w:rPr>
      </w:pPr>
    </w:p>
    <w:p w14:paraId="0829FC1B" w14:textId="77777777" w:rsidR="00E233B8" w:rsidRPr="009B4FCA" w:rsidRDefault="00F66C1C" w:rsidP="009B4FCA">
      <w:pPr>
        <w:pStyle w:val="Normal1"/>
        <w:spacing w:after="0"/>
        <w:rPr>
          <w:rFonts w:ascii="Verdana" w:hAnsi="Verdana"/>
          <w:color w:val="auto"/>
          <w:sz w:val="19"/>
          <w:szCs w:val="19"/>
        </w:rPr>
      </w:pPr>
      <w:r w:rsidRPr="00251954">
        <w:rPr>
          <w:rFonts w:ascii="Verdana" w:hAnsi="Verdana"/>
          <w:b/>
          <w:bCs/>
          <w:color w:val="auto"/>
          <w:sz w:val="19"/>
          <w:szCs w:val="19"/>
        </w:rPr>
        <w:t xml:space="preserve">Obligación de subrogación de personal por norma legal, convenio colectivo o acuerdo de </w:t>
      </w:r>
      <w:r w:rsidRPr="009B4FCA">
        <w:rPr>
          <w:rFonts w:ascii="Verdana" w:hAnsi="Verdana"/>
          <w:b/>
          <w:bCs/>
          <w:color w:val="auto"/>
          <w:sz w:val="19"/>
          <w:szCs w:val="19"/>
        </w:rPr>
        <w:t>negociación</w:t>
      </w:r>
      <w:r w:rsidR="004B63A1" w:rsidRPr="009B4FCA">
        <w:rPr>
          <w:rFonts w:ascii="Verdana" w:hAnsi="Verdana"/>
          <w:b/>
          <w:bCs/>
          <w:color w:val="auto"/>
          <w:sz w:val="19"/>
          <w:szCs w:val="19"/>
        </w:rPr>
        <w:t xml:space="preserve"> colectiva de eficacia general:  </w:t>
      </w:r>
      <w:r w:rsidRPr="009B4FCA">
        <w:rPr>
          <w:rFonts w:ascii="Verdana" w:hAnsi="Verdana"/>
          <w:color w:val="auto"/>
          <w:sz w:val="19"/>
          <w:szCs w:val="19"/>
        </w:rPr>
        <w:t xml:space="preserve">No </w:t>
      </w:r>
    </w:p>
    <w:p w14:paraId="57E9086F" w14:textId="77777777" w:rsidR="00B9222E" w:rsidRPr="009B4FCA" w:rsidRDefault="00B9222E" w:rsidP="009B4FCA">
      <w:pPr>
        <w:pStyle w:val="Normal1"/>
        <w:spacing w:after="0"/>
        <w:rPr>
          <w:rFonts w:ascii="Verdana" w:hAnsi="Verdana"/>
          <w:i/>
          <w:iCs/>
          <w:color w:val="auto"/>
          <w:spacing w:val="-4"/>
          <w:sz w:val="19"/>
          <w:szCs w:val="19"/>
        </w:rPr>
      </w:pPr>
    </w:p>
    <w:p w14:paraId="21F56451" w14:textId="77777777" w:rsidR="00E233B8" w:rsidRPr="009B4FCA" w:rsidRDefault="00DE7809" w:rsidP="009B4FCA">
      <w:pPr>
        <w:pStyle w:val="Normal1"/>
        <w:spacing w:after="0"/>
        <w:rPr>
          <w:rFonts w:ascii="Verdana" w:hAnsi="Verdana"/>
          <w:color w:val="auto"/>
          <w:sz w:val="19"/>
          <w:szCs w:val="19"/>
        </w:rPr>
      </w:pPr>
      <w:bookmarkStart w:id="203" w:name="Ref_ANEXO_I_-_GARANTÍAS"/>
      <w:bookmarkEnd w:id="203"/>
      <w:r w:rsidRPr="009B4FCA">
        <w:rPr>
          <w:rFonts w:ascii="Verdana" w:hAnsi="Verdana"/>
          <w:b/>
          <w:bCs/>
          <w:color w:val="auto"/>
          <w:spacing w:val="-4"/>
          <w:sz w:val="19"/>
          <w:szCs w:val="19"/>
        </w:rPr>
        <w:t xml:space="preserve">7. </w:t>
      </w:r>
      <w:r w:rsidR="00F66C1C" w:rsidRPr="009B4FCA">
        <w:rPr>
          <w:rFonts w:ascii="Verdana" w:hAnsi="Verdana"/>
          <w:b/>
          <w:bCs/>
          <w:color w:val="auto"/>
          <w:spacing w:val="-4"/>
          <w:sz w:val="19"/>
          <w:szCs w:val="19"/>
        </w:rPr>
        <w:t>GARANTÍAS</w:t>
      </w:r>
    </w:p>
    <w:p w14:paraId="5E1630AB" w14:textId="77777777" w:rsidR="00E233B8" w:rsidRPr="009B4FCA" w:rsidRDefault="00E233B8" w:rsidP="009B4FCA">
      <w:pPr>
        <w:pStyle w:val="Normal1"/>
        <w:spacing w:after="0"/>
        <w:rPr>
          <w:rFonts w:ascii="Verdana" w:hAnsi="Verdana"/>
          <w:b/>
          <w:bCs/>
          <w:color w:val="auto"/>
          <w:spacing w:val="-4"/>
          <w:sz w:val="19"/>
          <w:szCs w:val="19"/>
        </w:rPr>
      </w:pPr>
    </w:p>
    <w:p w14:paraId="145607A2" w14:textId="77777777" w:rsidR="00E233B8" w:rsidRPr="009B4FCA" w:rsidRDefault="00F66C1C" w:rsidP="009B4FCA">
      <w:pPr>
        <w:pStyle w:val="Normal1"/>
        <w:spacing w:after="0"/>
        <w:rPr>
          <w:rFonts w:ascii="Verdana" w:hAnsi="Verdana"/>
          <w:color w:val="auto"/>
          <w:sz w:val="19"/>
          <w:szCs w:val="19"/>
        </w:rPr>
      </w:pPr>
      <w:r w:rsidRPr="009B4FCA">
        <w:rPr>
          <w:rFonts w:ascii="Verdana" w:hAnsi="Verdana" w:cs="NewsGotT"/>
          <w:b/>
          <w:color w:val="auto"/>
          <w:sz w:val="19"/>
          <w:szCs w:val="19"/>
        </w:rPr>
        <w:t>Garantía definitiva:</w:t>
      </w:r>
      <w:r w:rsidRPr="009B4FCA">
        <w:rPr>
          <w:rFonts w:ascii="Verdana" w:hAnsi="Verdana" w:cs="NewsGotT"/>
          <w:color w:val="auto"/>
          <w:sz w:val="19"/>
          <w:szCs w:val="19"/>
        </w:rPr>
        <w:t xml:space="preserve"> Sí</w:t>
      </w:r>
    </w:p>
    <w:p w14:paraId="436FA0D3" w14:textId="71F09D12" w:rsidR="00E233B8" w:rsidRPr="009B4FCA" w:rsidRDefault="00F66C1C" w:rsidP="009B4FCA">
      <w:pPr>
        <w:pStyle w:val="Normal1"/>
        <w:spacing w:after="0"/>
        <w:rPr>
          <w:rFonts w:ascii="Verdana" w:hAnsi="Verdana"/>
          <w:color w:val="auto"/>
          <w:sz w:val="19"/>
          <w:szCs w:val="19"/>
        </w:rPr>
      </w:pPr>
      <w:r w:rsidRPr="009B4FCA">
        <w:rPr>
          <w:rFonts w:ascii="Verdana" w:hAnsi="Verdana"/>
          <w:color w:val="auto"/>
          <w:sz w:val="19"/>
          <w:szCs w:val="19"/>
        </w:rPr>
        <w:t xml:space="preserve">En caso afirmativo: </w:t>
      </w:r>
      <w:bookmarkStart w:id="204" w:name="_Hlk214443177"/>
      <w:r w:rsidRPr="009B4FCA">
        <w:rPr>
          <w:rFonts w:ascii="Verdana" w:hAnsi="Verdana"/>
          <w:color w:val="auto"/>
          <w:sz w:val="19"/>
          <w:szCs w:val="19"/>
        </w:rPr>
        <w:t xml:space="preserve">5 % del precio </w:t>
      </w:r>
      <w:r w:rsidR="00984F90" w:rsidRPr="009B4FCA">
        <w:rPr>
          <w:rFonts w:ascii="Verdana" w:eastAsiaTheme="minorHAnsi" w:hAnsi="Verdana" w:cs="SourceSansPro-Bold"/>
          <w:bCs/>
          <w:color w:val="auto"/>
          <w:sz w:val="19"/>
          <w:szCs w:val="19"/>
        </w:rPr>
        <w:t>de adjudicación</w:t>
      </w:r>
      <w:r w:rsidRPr="009B4FCA">
        <w:rPr>
          <w:rFonts w:ascii="Verdana" w:hAnsi="Verdana"/>
          <w:color w:val="auto"/>
          <w:sz w:val="19"/>
          <w:szCs w:val="19"/>
        </w:rPr>
        <w:t xml:space="preserve"> (excluido el IVA).</w:t>
      </w:r>
    </w:p>
    <w:bookmarkEnd w:id="204"/>
    <w:p w14:paraId="2C79A9BA" w14:textId="77777777" w:rsidR="00E233B8" w:rsidRPr="009B4FCA" w:rsidRDefault="00E233B8" w:rsidP="009B4FCA">
      <w:pPr>
        <w:pStyle w:val="Normal1"/>
        <w:spacing w:after="0"/>
        <w:rPr>
          <w:rFonts w:ascii="Verdana" w:hAnsi="Verdana" w:cs="NewsGotT"/>
          <w:b/>
          <w:bCs/>
          <w:color w:val="auto"/>
          <w:spacing w:val="-4"/>
          <w:sz w:val="19"/>
          <w:szCs w:val="19"/>
        </w:rPr>
      </w:pPr>
    </w:p>
    <w:p w14:paraId="52710DB3" w14:textId="77777777" w:rsidR="00E233B8" w:rsidRPr="009B4FCA" w:rsidRDefault="00F66C1C" w:rsidP="009B4FCA">
      <w:pPr>
        <w:pStyle w:val="Normal1"/>
        <w:spacing w:after="0"/>
        <w:rPr>
          <w:rFonts w:ascii="Verdana" w:hAnsi="Verdana"/>
          <w:color w:val="auto"/>
          <w:sz w:val="19"/>
          <w:szCs w:val="19"/>
        </w:rPr>
      </w:pPr>
      <w:r w:rsidRPr="009B4FCA">
        <w:rPr>
          <w:rFonts w:ascii="Verdana" w:hAnsi="Verdana"/>
          <w:b/>
          <w:bCs/>
          <w:color w:val="auto"/>
          <w:sz w:val="19"/>
          <w:szCs w:val="19"/>
        </w:rPr>
        <w:t>Devolución proporcional en caso de recepción parcial</w:t>
      </w:r>
      <w:r w:rsidRPr="009B4FCA">
        <w:rPr>
          <w:rFonts w:ascii="Verdana" w:hAnsi="Verdana"/>
          <w:color w:val="auto"/>
          <w:sz w:val="19"/>
          <w:szCs w:val="19"/>
        </w:rPr>
        <w:t xml:space="preserve">: </w:t>
      </w:r>
      <w:r w:rsidR="004B63A1" w:rsidRPr="009B4FCA">
        <w:rPr>
          <w:rFonts w:ascii="Verdana" w:hAnsi="Verdana"/>
          <w:color w:val="auto"/>
          <w:sz w:val="19"/>
          <w:szCs w:val="19"/>
        </w:rPr>
        <w:t>No</w:t>
      </w:r>
    </w:p>
    <w:p w14:paraId="562770A8" w14:textId="77777777" w:rsidR="00E233B8" w:rsidRPr="009B4FCA" w:rsidRDefault="00E233B8" w:rsidP="009B4FCA">
      <w:pPr>
        <w:pStyle w:val="Normal1"/>
        <w:spacing w:after="0"/>
        <w:rPr>
          <w:rFonts w:ascii="Verdana" w:hAnsi="Verdana" w:cs="NewsGotT"/>
          <w:b/>
          <w:color w:val="auto"/>
          <w:sz w:val="19"/>
          <w:szCs w:val="19"/>
        </w:rPr>
      </w:pPr>
    </w:p>
    <w:p w14:paraId="4219B4B3" w14:textId="77777777" w:rsidR="00E233B8" w:rsidRPr="009B4FCA" w:rsidRDefault="00F66C1C" w:rsidP="009B4FCA">
      <w:pPr>
        <w:pStyle w:val="Normal1"/>
        <w:spacing w:after="0"/>
        <w:rPr>
          <w:rFonts w:ascii="Verdana" w:hAnsi="Verdana"/>
          <w:color w:val="auto"/>
          <w:sz w:val="19"/>
          <w:szCs w:val="19"/>
        </w:rPr>
      </w:pPr>
      <w:bookmarkStart w:id="205" w:name="_Hlk204931446"/>
      <w:r w:rsidRPr="009B4FCA">
        <w:rPr>
          <w:rFonts w:ascii="Verdana" w:hAnsi="Verdana" w:cs="NewsGotT"/>
          <w:b/>
          <w:color w:val="auto"/>
          <w:sz w:val="19"/>
          <w:szCs w:val="19"/>
        </w:rPr>
        <w:t>Garantía complementaria:</w:t>
      </w:r>
      <w:r w:rsidRPr="009B4FCA">
        <w:rPr>
          <w:rFonts w:ascii="Verdana" w:hAnsi="Verdana" w:cs="NewsGotT"/>
          <w:color w:val="auto"/>
          <w:sz w:val="19"/>
          <w:szCs w:val="19"/>
        </w:rPr>
        <w:t xml:space="preserve"> No</w:t>
      </w:r>
    </w:p>
    <w:p w14:paraId="6F35FE6E" w14:textId="77777777" w:rsidR="000A1C98" w:rsidRPr="009B4FCA" w:rsidRDefault="000A1C98" w:rsidP="009B4FCA">
      <w:pPr>
        <w:pStyle w:val="z-Finaldelformulario"/>
        <w:rPr>
          <w:rFonts w:ascii="Verdana" w:hAnsi="Verdana"/>
          <w:sz w:val="19"/>
          <w:szCs w:val="19"/>
        </w:rPr>
      </w:pPr>
      <w:r w:rsidRPr="009B4FCA">
        <w:rPr>
          <w:rFonts w:ascii="Verdana" w:hAnsi="Verdana"/>
          <w:sz w:val="19"/>
          <w:szCs w:val="19"/>
        </w:rPr>
        <w:t>Final del formulario</w:t>
      </w:r>
    </w:p>
    <w:p w14:paraId="056EC623" w14:textId="77777777" w:rsidR="00E233B8" w:rsidRPr="009B4FCA" w:rsidRDefault="00E233B8" w:rsidP="009B4FCA">
      <w:pPr>
        <w:pStyle w:val="Normal1"/>
        <w:spacing w:after="0"/>
        <w:jc w:val="left"/>
        <w:rPr>
          <w:rFonts w:ascii="Verdana" w:hAnsi="Verdana" w:cs="NewsGotT"/>
          <w:color w:val="auto"/>
          <w:spacing w:val="-4"/>
          <w:sz w:val="19"/>
          <w:szCs w:val="19"/>
        </w:rPr>
      </w:pPr>
    </w:p>
    <w:p w14:paraId="05B3F014" w14:textId="77777777" w:rsidR="00E233B8" w:rsidRPr="009B4FCA" w:rsidRDefault="00DE7809" w:rsidP="009B4FCA">
      <w:pPr>
        <w:pStyle w:val="Contenidodelatabla"/>
        <w:rPr>
          <w:rFonts w:ascii="Verdana" w:hAnsi="Verdana"/>
          <w:sz w:val="19"/>
          <w:szCs w:val="19"/>
        </w:rPr>
      </w:pPr>
      <w:bookmarkStart w:id="206" w:name="Ref_ANEXO_I_-_CRITERIOS_DE_ADJUDICACIÓN"/>
      <w:bookmarkEnd w:id="206"/>
      <w:r w:rsidRPr="009B4FCA">
        <w:rPr>
          <w:rFonts w:ascii="Verdana" w:eastAsia="Noto Sans HK" w:hAnsi="Verdana" w:cs="Source Sans Pro"/>
          <w:b/>
          <w:bCs/>
          <w:sz w:val="19"/>
          <w:szCs w:val="19"/>
          <w:lang w:eastAsia="en-US"/>
        </w:rPr>
        <w:t>8.</w:t>
      </w:r>
      <w:r w:rsidR="00F66C1C" w:rsidRPr="009B4FCA">
        <w:rPr>
          <w:rFonts w:ascii="Verdana" w:eastAsia="Noto Sans HK" w:hAnsi="Verdana" w:cs="Source Sans Pro"/>
          <w:b/>
          <w:bCs/>
          <w:sz w:val="19"/>
          <w:szCs w:val="19"/>
          <w:lang w:eastAsia="en-US"/>
        </w:rPr>
        <w:t xml:space="preserve"> CRITERIOS DE ADJUDICACIÓN </w:t>
      </w:r>
    </w:p>
    <w:bookmarkEnd w:id="205"/>
    <w:p w14:paraId="630DEE0E" w14:textId="77777777" w:rsidR="00E233B8" w:rsidRPr="009B4FCA" w:rsidRDefault="00E233B8" w:rsidP="009B4FCA">
      <w:pPr>
        <w:pStyle w:val="Contenidodelatabla"/>
        <w:rPr>
          <w:rFonts w:ascii="Verdana" w:hAnsi="Verdana" w:cs="NewsGotT"/>
          <w:b/>
          <w:bCs/>
          <w:spacing w:val="-4"/>
          <w:sz w:val="19"/>
          <w:szCs w:val="19"/>
        </w:rPr>
      </w:pPr>
    </w:p>
    <w:p w14:paraId="2872712B" w14:textId="589C9BB2" w:rsidR="00E233B8" w:rsidRPr="009B4FCA" w:rsidRDefault="00F66C1C" w:rsidP="009B4FCA">
      <w:pPr>
        <w:rPr>
          <w:rFonts w:ascii="Verdana" w:eastAsia="Noto Sans HK" w:hAnsi="Verdana" w:cs="Source Sans Pro"/>
          <w:b/>
          <w:bCs/>
          <w:sz w:val="19"/>
          <w:szCs w:val="19"/>
          <w:lang w:eastAsia="en-US"/>
        </w:rPr>
      </w:pPr>
      <w:r w:rsidRPr="009B4FCA">
        <w:rPr>
          <w:rFonts w:ascii="Verdana" w:eastAsia="Noto Sans HK" w:hAnsi="Verdana" w:cs="Source Sans Pro"/>
          <w:b/>
          <w:bCs/>
          <w:sz w:val="19"/>
          <w:szCs w:val="19"/>
          <w:lang w:eastAsia="en-US"/>
        </w:rPr>
        <w:t xml:space="preserve">Único criterio de adjudicación relacionado con los costes: </w:t>
      </w:r>
      <w:r w:rsidR="00984F90" w:rsidRPr="009B4FCA">
        <w:rPr>
          <w:rFonts w:ascii="Verdana" w:eastAsiaTheme="minorHAnsi" w:hAnsi="Verdana" w:cs="SourceSansPro-Bold"/>
          <w:bCs/>
          <w:sz w:val="19"/>
          <w:szCs w:val="19"/>
        </w:rPr>
        <w:t>No</w:t>
      </w:r>
    </w:p>
    <w:p w14:paraId="496C4F8B" w14:textId="77777777" w:rsidR="00E233B8" w:rsidRPr="009B4FCA" w:rsidRDefault="00E233B8" w:rsidP="009B4FCA">
      <w:pPr>
        <w:pStyle w:val="Contenidodelatabla"/>
        <w:rPr>
          <w:rFonts w:ascii="Verdana" w:hAnsi="Verdana" w:cs="NewsGotT"/>
          <w:b/>
          <w:bCs/>
          <w:spacing w:val="-4"/>
          <w:sz w:val="19"/>
          <w:szCs w:val="19"/>
        </w:rPr>
      </w:pPr>
    </w:p>
    <w:p w14:paraId="5B3467ED" w14:textId="77777777" w:rsidR="00E233B8" w:rsidRPr="009B4FCA" w:rsidRDefault="00DE7809" w:rsidP="009B4FCA">
      <w:pPr>
        <w:pStyle w:val="Normal1"/>
        <w:spacing w:after="0"/>
        <w:rPr>
          <w:rFonts w:ascii="Verdana" w:hAnsi="Verdana"/>
          <w:b/>
          <w:bCs/>
          <w:color w:val="auto"/>
          <w:sz w:val="19"/>
          <w:szCs w:val="19"/>
        </w:rPr>
      </w:pPr>
      <w:r w:rsidRPr="009B4FCA">
        <w:rPr>
          <w:rFonts w:ascii="Verdana" w:hAnsi="Verdana"/>
          <w:b/>
          <w:bCs/>
          <w:color w:val="auto"/>
          <w:sz w:val="19"/>
          <w:szCs w:val="19"/>
        </w:rPr>
        <w:t>8.A.</w:t>
      </w:r>
      <w:r w:rsidR="00F66C1C" w:rsidRPr="009B4FCA">
        <w:rPr>
          <w:rFonts w:ascii="Verdana" w:hAnsi="Verdana"/>
          <w:b/>
          <w:bCs/>
          <w:color w:val="auto"/>
          <w:sz w:val="19"/>
          <w:szCs w:val="19"/>
        </w:rPr>
        <w:t xml:space="preserve"> Criterios de adjudicación ponderables en función de un juicio de valor:</w:t>
      </w:r>
    </w:p>
    <w:p w14:paraId="0483E68A" w14:textId="77777777" w:rsidR="00E233B8" w:rsidRPr="009B4FCA" w:rsidRDefault="00E233B8" w:rsidP="009B4FCA">
      <w:pPr>
        <w:pStyle w:val="Normal1"/>
        <w:spacing w:after="0"/>
        <w:rPr>
          <w:rFonts w:ascii="Verdana" w:hAnsi="Verdana"/>
          <w:color w:val="auto"/>
          <w:sz w:val="19"/>
          <w:szCs w:val="19"/>
        </w:rPr>
      </w:pPr>
    </w:p>
    <w:p w14:paraId="532FDDC6" w14:textId="3824DEBD" w:rsidR="00A908D4" w:rsidRPr="009B4FCA" w:rsidRDefault="00984F90" w:rsidP="009B4FCA">
      <w:pPr>
        <w:pStyle w:val="Normal1"/>
        <w:spacing w:after="0"/>
        <w:rPr>
          <w:rFonts w:ascii="Verdana" w:eastAsia="Verdana" w:hAnsi="Verdana" w:cs="Verdana"/>
          <w:kern w:val="0"/>
          <w:sz w:val="19"/>
          <w:szCs w:val="19"/>
          <w:lang w:bidi="ar-SA"/>
        </w:rPr>
      </w:pPr>
      <w:r w:rsidRPr="009B4FCA">
        <w:rPr>
          <w:rFonts w:ascii="Verdana" w:eastAsia="Verdana" w:hAnsi="Verdana" w:cs="Verdana"/>
          <w:kern w:val="0"/>
          <w:sz w:val="19"/>
          <w:szCs w:val="19"/>
          <w:lang w:bidi="ar-SA"/>
        </w:rPr>
        <w:t>La</w:t>
      </w:r>
      <w:r w:rsidRPr="009B4FCA">
        <w:rPr>
          <w:rFonts w:ascii="Verdana" w:eastAsia="Verdana" w:hAnsi="Verdana" w:cs="Verdana"/>
          <w:spacing w:val="-8"/>
          <w:kern w:val="0"/>
          <w:sz w:val="19"/>
          <w:szCs w:val="19"/>
          <w:lang w:bidi="ar-SA"/>
        </w:rPr>
        <w:t xml:space="preserve"> </w:t>
      </w:r>
      <w:r w:rsidRPr="009B4FCA">
        <w:rPr>
          <w:rFonts w:ascii="Verdana" w:eastAsia="Verdana" w:hAnsi="Verdana" w:cs="Verdana"/>
          <w:kern w:val="0"/>
          <w:sz w:val="19"/>
          <w:szCs w:val="19"/>
          <w:lang w:bidi="ar-SA"/>
        </w:rPr>
        <w:t>propuesta</w:t>
      </w:r>
      <w:r w:rsidRPr="009B4FCA">
        <w:rPr>
          <w:rFonts w:ascii="Verdana" w:eastAsia="Verdana" w:hAnsi="Verdana" w:cs="Verdana"/>
          <w:spacing w:val="-7"/>
          <w:kern w:val="0"/>
          <w:sz w:val="19"/>
          <w:szCs w:val="19"/>
          <w:lang w:bidi="ar-SA"/>
        </w:rPr>
        <w:t xml:space="preserve"> </w:t>
      </w:r>
      <w:r w:rsidRPr="009B4FCA">
        <w:rPr>
          <w:rFonts w:ascii="Verdana" w:eastAsia="Verdana" w:hAnsi="Verdana" w:cs="Verdana"/>
          <w:kern w:val="0"/>
          <w:sz w:val="19"/>
          <w:szCs w:val="19"/>
          <w:lang w:bidi="ar-SA"/>
        </w:rPr>
        <w:t>técnica</w:t>
      </w:r>
      <w:r w:rsidRPr="009B4FCA">
        <w:rPr>
          <w:rFonts w:ascii="Verdana" w:eastAsia="Verdana" w:hAnsi="Verdana" w:cs="Verdana"/>
          <w:spacing w:val="-8"/>
          <w:kern w:val="0"/>
          <w:sz w:val="19"/>
          <w:szCs w:val="19"/>
          <w:lang w:bidi="ar-SA"/>
        </w:rPr>
        <w:t xml:space="preserve"> </w:t>
      </w:r>
      <w:r w:rsidRPr="009B4FCA">
        <w:rPr>
          <w:rFonts w:ascii="Verdana" w:eastAsia="Verdana" w:hAnsi="Verdana" w:cs="Verdana"/>
          <w:kern w:val="0"/>
          <w:sz w:val="19"/>
          <w:szCs w:val="19"/>
          <w:lang w:bidi="ar-SA"/>
        </w:rPr>
        <w:t>se</w:t>
      </w:r>
      <w:r w:rsidRPr="009B4FCA">
        <w:rPr>
          <w:rFonts w:ascii="Verdana" w:eastAsia="Verdana" w:hAnsi="Verdana" w:cs="Verdana"/>
          <w:spacing w:val="-6"/>
          <w:kern w:val="0"/>
          <w:sz w:val="19"/>
          <w:szCs w:val="19"/>
          <w:lang w:bidi="ar-SA"/>
        </w:rPr>
        <w:t xml:space="preserve"> </w:t>
      </w:r>
      <w:r w:rsidRPr="009B4FCA">
        <w:rPr>
          <w:rFonts w:ascii="Verdana" w:eastAsia="Verdana" w:hAnsi="Verdana" w:cs="Verdana"/>
          <w:kern w:val="0"/>
          <w:sz w:val="19"/>
          <w:szCs w:val="19"/>
          <w:lang w:bidi="ar-SA"/>
        </w:rPr>
        <w:t>valorará</w:t>
      </w:r>
      <w:r w:rsidRPr="009B4FCA">
        <w:rPr>
          <w:rFonts w:ascii="Verdana" w:eastAsia="Verdana" w:hAnsi="Verdana" w:cs="Verdana"/>
          <w:spacing w:val="-8"/>
          <w:kern w:val="0"/>
          <w:sz w:val="19"/>
          <w:szCs w:val="19"/>
          <w:lang w:bidi="ar-SA"/>
        </w:rPr>
        <w:t xml:space="preserve"> </w:t>
      </w:r>
      <w:r w:rsidRPr="009B4FCA">
        <w:rPr>
          <w:rFonts w:ascii="Verdana" w:eastAsia="Verdana" w:hAnsi="Verdana" w:cs="Verdana"/>
          <w:kern w:val="0"/>
          <w:sz w:val="19"/>
          <w:szCs w:val="19"/>
          <w:lang w:bidi="ar-SA"/>
        </w:rPr>
        <w:t>con</w:t>
      </w:r>
      <w:r w:rsidRPr="009B4FCA">
        <w:rPr>
          <w:rFonts w:ascii="Verdana" w:eastAsia="Verdana" w:hAnsi="Verdana" w:cs="Verdana"/>
          <w:spacing w:val="-6"/>
          <w:kern w:val="0"/>
          <w:sz w:val="19"/>
          <w:szCs w:val="19"/>
          <w:lang w:bidi="ar-SA"/>
        </w:rPr>
        <w:t xml:space="preserve"> </w:t>
      </w:r>
      <w:r w:rsidRPr="009B4FCA">
        <w:rPr>
          <w:rFonts w:ascii="Verdana" w:eastAsia="Verdana" w:hAnsi="Verdana" w:cs="Verdana"/>
          <w:kern w:val="0"/>
          <w:sz w:val="19"/>
          <w:szCs w:val="19"/>
          <w:lang w:bidi="ar-SA"/>
        </w:rPr>
        <w:t>un</w:t>
      </w:r>
      <w:r w:rsidRPr="009B4FCA">
        <w:rPr>
          <w:rFonts w:ascii="Verdana" w:eastAsia="Verdana" w:hAnsi="Verdana" w:cs="Verdana"/>
          <w:spacing w:val="-7"/>
          <w:kern w:val="0"/>
          <w:sz w:val="19"/>
          <w:szCs w:val="19"/>
          <w:lang w:bidi="ar-SA"/>
        </w:rPr>
        <w:t xml:space="preserve"> </w:t>
      </w:r>
      <w:r w:rsidRPr="009B4FCA">
        <w:rPr>
          <w:rFonts w:ascii="Verdana" w:eastAsia="Verdana" w:hAnsi="Verdana" w:cs="Verdana"/>
          <w:kern w:val="0"/>
          <w:sz w:val="19"/>
          <w:szCs w:val="19"/>
          <w:lang w:bidi="ar-SA"/>
        </w:rPr>
        <w:t>máximo</w:t>
      </w:r>
      <w:r w:rsidRPr="009B4FCA">
        <w:rPr>
          <w:rFonts w:ascii="Verdana" w:eastAsia="Verdana" w:hAnsi="Verdana" w:cs="Verdana"/>
          <w:spacing w:val="-6"/>
          <w:kern w:val="0"/>
          <w:sz w:val="19"/>
          <w:szCs w:val="19"/>
          <w:lang w:bidi="ar-SA"/>
        </w:rPr>
        <w:t xml:space="preserve"> </w:t>
      </w:r>
      <w:r w:rsidRPr="009B4FCA">
        <w:rPr>
          <w:rFonts w:ascii="Verdana" w:eastAsia="Verdana" w:hAnsi="Verdana" w:cs="Verdana"/>
          <w:kern w:val="0"/>
          <w:sz w:val="19"/>
          <w:szCs w:val="19"/>
          <w:lang w:bidi="ar-SA"/>
        </w:rPr>
        <w:t>de</w:t>
      </w:r>
      <w:r w:rsidRPr="009B4FCA">
        <w:rPr>
          <w:rFonts w:ascii="Verdana" w:eastAsia="Verdana" w:hAnsi="Verdana" w:cs="Verdana"/>
          <w:spacing w:val="-7"/>
          <w:kern w:val="0"/>
          <w:sz w:val="19"/>
          <w:szCs w:val="19"/>
          <w:lang w:bidi="ar-SA"/>
        </w:rPr>
        <w:t xml:space="preserve"> </w:t>
      </w:r>
      <w:r w:rsidRPr="009B4FCA">
        <w:rPr>
          <w:rFonts w:ascii="Verdana" w:eastAsia="Verdana" w:hAnsi="Verdana" w:cs="Verdana"/>
          <w:kern w:val="0"/>
          <w:sz w:val="19"/>
          <w:szCs w:val="19"/>
          <w:lang w:bidi="ar-SA"/>
        </w:rPr>
        <w:t>70</w:t>
      </w:r>
      <w:r w:rsidRPr="009B4FCA">
        <w:rPr>
          <w:rFonts w:ascii="Verdana" w:eastAsia="Verdana" w:hAnsi="Verdana" w:cs="Verdana"/>
          <w:spacing w:val="-7"/>
          <w:kern w:val="0"/>
          <w:sz w:val="19"/>
          <w:szCs w:val="19"/>
          <w:lang w:bidi="ar-SA"/>
        </w:rPr>
        <w:t xml:space="preserve"> </w:t>
      </w:r>
      <w:r w:rsidRPr="009B4FCA">
        <w:rPr>
          <w:rFonts w:ascii="Verdana" w:eastAsia="Verdana" w:hAnsi="Verdana" w:cs="Verdana"/>
          <w:kern w:val="0"/>
          <w:sz w:val="19"/>
          <w:szCs w:val="19"/>
          <w:lang w:bidi="ar-SA"/>
        </w:rPr>
        <w:t>puntos, conforme a los siguientes apartados:</w:t>
      </w:r>
    </w:p>
    <w:p w14:paraId="76043E61" w14:textId="77777777" w:rsidR="00984F90" w:rsidRPr="009B4FCA" w:rsidRDefault="00984F90" w:rsidP="009B4FCA">
      <w:pPr>
        <w:pStyle w:val="Normal1"/>
        <w:spacing w:after="0"/>
        <w:rPr>
          <w:rFonts w:ascii="Verdana" w:eastAsia="Verdana" w:hAnsi="Verdana" w:cs="Verdana"/>
          <w:kern w:val="0"/>
          <w:sz w:val="19"/>
          <w:szCs w:val="19"/>
          <w:lang w:bidi="ar-SA"/>
        </w:rPr>
      </w:pPr>
    </w:p>
    <w:p w14:paraId="5DDD109E" w14:textId="77777777" w:rsidR="009B4FCA" w:rsidRPr="009B4FCA" w:rsidRDefault="009B4FCA" w:rsidP="009B4FCA">
      <w:pPr>
        <w:pStyle w:val="Prrafodelista"/>
        <w:numPr>
          <w:ilvl w:val="0"/>
          <w:numId w:val="44"/>
        </w:numPr>
        <w:suppressAutoHyphens w:val="0"/>
        <w:autoSpaceDE w:val="0"/>
        <w:autoSpaceDN w:val="0"/>
        <w:adjustRightInd w:val="0"/>
        <w:spacing w:after="0"/>
        <w:ind w:left="360"/>
        <w:contextualSpacing/>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rPr>
        <w:t>Diseño, arquitectura y funcionalidad del stand: Máximo 25 puntos.</w:t>
      </w:r>
    </w:p>
    <w:p w14:paraId="04D35631" w14:textId="77777777" w:rsidR="009B4FCA" w:rsidRPr="009B4FCA" w:rsidRDefault="009B4FCA" w:rsidP="009B4FCA">
      <w:pPr>
        <w:pStyle w:val="Prrafodelista"/>
        <w:autoSpaceDE w:val="0"/>
        <w:autoSpaceDN w:val="0"/>
        <w:adjustRightInd w:val="0"/>
        <w:spacing w:after="0"/>
        <w:ind w:left="360"/>
        <w:rPr>
          <w:rFonts w:ascii="Verdana" w:eastAsiaTheme="minorHAnsi" w:hAnsi="Verdana" w:cs="SourceSansPro-Regular"/>
          <w:sz w:val="19"/>
          <w:szCs w:val="19"/>
          <w:lang w:val="es-ES_tradnl"/>
        </w:rPr>
      </w:pPr>
    </w:p>
    <w:p w14:paraId="3A9E52A5" w14:textId="77777777" w:rsidR="009B4FCA" w:rsidRPr="009B4FCA" w:rsidRDefault="009B4FCA" w:rsidP="009B4FCA">
      <w:pPr>
        <w:pStyle w:val="Prrafodelista"/>
        <w:autoSpaceDE w:val="0"/>
        <w:autoSpaceDN w:val="0"/>
        <w:adjustRightInd w:val="0"/>
        <w:spacing w:after="0"/>
        <w:ind w:left="360"/>
        <w:rPr>
          <w:rFonts w:ascii="Verdana" w:eastAsiaTheme="minorHAnsi" w:hAnsi="Verdana" w:cs="SourceSansPro-Regular"/>
          <w:sz w:val="19"/>
          <w:szCs w:val="19"/>
        </w:rPr>
      </w:pPr>
      <w:r w:rsidRPr="009B4FCA">
        <w:rPr>
          <w:rFonts w:ascii="Verdana" w:eastAsiaTheme="minorHAnsi" w:hAnsi="Verdana" w:cs="SourceSansPro-Regular"/>
          <w:sz w:val="19"/>
          <w:szCs w:val="19"/>
          <w:lang w:val="es-ES_tradnl"/>
        </w:rPr>
        <w:t>Se valorará:</w:t>
      </w:r>
      <w:r w:rsidRPr="009B4FCA">
        <w:rPr>
          <w:rFonts w:ascii="Verdana" w:eastAsiaTheme="minorHAnsi" w:hAnsi="Verdana" w:cs="SourceSansPro-Regular"/>
          <w:sz w:val="19"/>
          <w:szCs w:val="19"/>
        </w:rPr>
        <w:t xml:space="preserve"> Estética, originalidad, coherencia global, accesibilidad y flujos, calidad de materiales y variedad de materiales. Soluciones constructivas y optimización espacial valorando eficiencia constructiva, aprovechamiento del espacio y correcta integración de espacios abiertos, delimitados y funcionales, evitando compartimentaciones innecesarias.</w:t>
      </w:r>
    </w:p>
    <w:p w14:paraId="66D54A4C" w14:textId="04FD7F1B" w:rsidR="00D80182" w:rsidRDefault="00D80182">
      <w:pPr>
        <w:rPr>
          <w:rFonts w:ascii="Verdana" w:eastAsiaTheme="minorHAnsi" w:hAnsi="Verdana" w:cs="SourceSansPro-Regular"/>
          <w:color w:val="21211E"/>
          <w:sz w:val="19"/>
          <w:szCs w:val="19"/>
          <w:lang w:val="es-ES_tradnl" w:eastAsia="en-US"/>
        </w:rPr>
      </w:pPr>
      <w:r>
        <w:rPr>
          <w:rFonts w:ascii="Verdana" w:eastAsiaTheme="minorHAnsi" w:hAnsi="Verdana" w:cs="SourceSansPro-Regular"/>
          <w:sz w:val="19"/>
          <w:szCs w:val="19"/>
          <w:lang w:val="es-ES_tradnl"/>
        </w:rPr>
        <w:br w:type="page"/>
      </w:r>
    </w:p>
    <w:p w14:paraId="0C01EDE7" w14:textId="77777777" w:rsidR="009B4FCA" w:rsidRPr="009B4FCA" w:rsidRDefault="009B4FCA" w:rsidP="009B4FCA">
      <w:pPr>
        <w:pStyle w:val="Prrafodelista"/>
        <w:autoSpaceDE w:val="0"/>
        <w:autoSpaceDN w:val="0"/>
        <w:adjustRightInd w:val="0"/>
        <w:spacing w:after="0"/>
        <w:ind w:left="360"/>
        <w:rPr>
          <w:rFonts w:ascii="Verdana" w:eastAsiaTheme="minorHAnsi" w:hAnsi="Verdana" w:cs="SourceSansPro-Regular"/>
          <w:sz w:val="19"/>
          <w:szCs w:val="19"/>
          <w:lang w:val="es-ES_tradnl"/>
        </w:rPr>
      </w:pPr>
    </w:p>
    <w:p w14:paraId="1F9034F5" w14:textId="77777777" w:rsidR="009B4FCA" w:rsidRPr="009B4FCA" w:rsidRDefault="009B4FCA" w:rsidP="009B4FCA">
      <w:pPr>
        <w:pStyle w:val="Prrafodelista"/>
        <w:numPr>
          <w:ilvl w:val="0"/>
          <w:numId w:val="44"/>
        </w:numPr>
        <w:suppressAutoHyphens w:val="0"/>
        <w:autoSpaceDE w:val="0"/>
        <w:autoSpaceDN w:val="0"/>
        <w:adjustRightInd w:val="0"/>
        <w:spacing w:after="0"/>
        <w:ind w:left="360"/>
        <w:contextualSpacing/>
        <w:rPr>
          <w:rFonts w:ascii="Verdana" w:eastAsiaTheme="minorHAnsi" w:hAnsi="Verdana" w:cs="SourceSansPro-Regular"/>
          <w:sz w:val="19"/>
          <w:szCs w:val="19"/>
        </w:rPr>
      </w:pPr>
      <w:r w:rsidRPr="009B4FCA">
        <w:rPr>
          <w:rFonts w:ascii="Verdana" w:eastAsiaTheme="minorHAnsi" w:hAnsi="Verdana" w:cs="SourceSansPro-Regular"/>
          <w:sz w:val="19"/>
          <w:szCs w:val="19"/>
        </w:rPr>
        <w:t>Distribución del espacio y visibilidad en altura e impacto del pabellón: Máximo 20 puntos.</w:t>
      </w:r>
    </w:p>
    <w:p w14:paraId="7A4C4B54" w14:textId="77777777" w:rsidR="009B4FCA" w:rsidRPr="009B4FCA" w:rsidRDefault="009B4FCA" w:rsidP="009B4FCA">
      <w:pPr>
        <w:autoSpaceDE w:val="0"/>
        <w:autoSpaceDN w:val="0"/>
        <w:adjustRightInd w:val="0"/>
        <w:jc w:val="both"/>
        <w:rPr>
          <w:rFonts w:ascii="Verdana" w:eastAsiaTheme="minorHAnsi" w:hAnsi="Verdana" w:cs="SourceSansPro-Regular"/>
          <w:sz w:val="19"/>
          <w:szCs w:val="19"/>
        </w:rPr>
      </w:pPr>
    </w:p>
    <w:p w14:paraId="5BF2DBC9" w14:textId="77777777" w:rsidR="009B4FCA" w:rsidRPr="009B4FCA" w:rsidRDefault="009B4FCA" w:rsidP="009B4FCA">
      <w:pPr>
        <w:autoSpaceDE w:val="0"/>
        <w:autoSpaceDN w:val="0"/>
        <w:adjustRightInd w:val="0"/>
        <w:ind w:left="349"/>
        <w:jc w:val="both"/>
        <w:rPr>
          <w:rFonts w:ascii="Verdana" w:eastAsiaTheme="minorHAnsi" w:hAnsi="Verdana" w:cs="SourceSansPro-Regular"/>
          <w:sz w:val="19"/>
          <w:szCs w:val="19"/>
        </w:rPr>
      </w:pPr>
      <w:r w:rsidRPr="009B4FCA">
        <w:rPr>
          <w:rFonts w:ascii="Verdana" w:eastAsiaTheme="minorHAnsi" w:hAnsi="Verdana" w:cs="SourceSansPro-Regular"/>
          <w:sz w:val="19"/>
          <w:szCs w:val="19"/>
        </w:rPr>
        <w:t>Se valorará: Capacidad de generar un pabellón visualmente atractivo, reconocible e identificable dentro del recinto ferial, atendiendo especialmente a la distribución global de los espacios, la visibilidad en altura, el impacto arquitectónico, el tratamiento volumétrico, la presencia visual del pabellón y su capacidad de generar efecto llamada. Asimismo, se tendrá en cuenta la correcta ubicación e integración de accesos, zonas de bienvenida y elementos de atracción, así como la claridad y funcionalidad de los recorridos y la organización espacial del conjunto del pabellón.</w:t>
      </w:r>
    </w:p>
    <w:p w14:paraId="1E0507DF" w14:textId="77777777" w:rsidR="009B4FCA" w:rsidRPr="009B4FCA" w:rsidRDefault="009B4FCA" w:rsidP="009B4FCA">
      <w:pPr>
        <w:autoSpaceDE w:val="0"/>
        <w:autoSpaceDN w:val="0"/>
        <w:adjustRightInd w:val="0"/>
        <w:jc w:val="both"/>
        <w:rPr>
          <w:rFonts w:ascii="Verdana" w:eastAsiaTheme="minorHAnsi" w:hAnsi="Verdana" w:cs="SourceSansPro-Regular"/>
          <w:sz w:val="19"/>
          <w:szCs w:val="19"/>
        </w:rPr>
      </w:pPr>
    </w:p>
    <w:p w14:paraId="3FD6B37D" w14:textId="77777777" w:rsidR="009B4FCA" w:rsidRPr="009B4FCA" w:rsidRDefault="009B4FCA" w:rsidP="009B4FCA">
      <w:pPr>
        <w:pStyle w:val="Prrafodelista"/>
        <w:numPr>
          <w:ilvl w:val="0"/>
          <w:numId w:val="44"/>
        </w:numPr>
        <w:suppressAutoHyphens w:val="0"/>
        <w:autoSpaceDE w:val="0"/>
        <w:autoSpaceDN w:val="0"/>
        <w:adjustRightInd w:val="0"/>
        <w:spacing w:after="0"/>
        <w:ind w:left="360"/>
        <w:contextualSpacing/>
        <w:rPr>
          <w:rFonts w:ascii="Verdana" w:eastAsiaTheme="minorHAnsi" w:hAnsi="Verdana" w:cs="SourceSansPro-Regular"/>
          <w:sz w:val="19"/>
          <w:szCs w:val="19"/>
        </w:rPr>
      </w:pPr>
      <w:r w:rsidRPr="009B4FCA">
        <w:rPr>
          <w:rFonts w:ascii="Verdana" w:eastAsiaTheme="minorHAnsi" w:hAnsi="Verdana" w:cs="SourceSansPro-Regular"/>
          <w:sz w:val="19"/>
          <w:szCs w:val="19"/>
        </w:rPr>
        <w:t>Dinamización del pabellón (off y online): Máximo 10 puntos.</w:t>
      </w:r>
    </w:p>
    <w:p w14:paraId="2AB0889F" w14:textId="77777777" w:rsidR="009B4FCA" w:rsidRPr="009B4FCA" w:rsidRDefault="009B4FCA" w:rsidP="009B4FCA">
      <w:pPr>
        <w:autoSpaceDE w:val="0"/>
        <w:autoSpaceDN w:val="0"/>
        <w:adjustRightInd w:val="0"/>
        <w:jc w:val="both"/>
        <w:rPr>
          <w:rFonts w:ascii="Verdana" w:eastAsiaTheme="minorHAnsi" w:hAnsi="Verdana" w:cs="SourceSansPro-Regular"/>
          <w:sz w:val="19"/>
          <w:szCs w:val="19"/>
        </w:rPr>
      </w:pPr>
    </w:p>
    <w:p w14:paraId="5175F6CE" w14:textId="77777777" w:rsidR="009B4FCA" w:rsidRPr="009B4FCA" w:rsidRDefault="009B4FCA" w:rsidP="009B4FCA">
      <w:pPr>
        <w:autoSpaceDE w:val="0"/>
        <w:autoSpaceDN w:val="0"/>
        <w:adjustRightInd w:val="0"/>
        <w:ind w:left="36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Se valorará la capacidad de la propuesta para configurar un pabellón dinámico, experiencial e inmersivo, mediante actividades, contenidos y acciones dirigidas tanto al público profesional como al público general. Asimismo, se valorará la coherencia narrativa y experiencial del recorrido del visitante, la integración de acciones presenciales y digitales, la generación de contenidos y activaciones online, así como la capacidad de incrementar la interacción, participación, permanencia y proyección del pabellón dentro y fuera del recinto ferial.</w:t>
      </w:r>
    </w:p>
    <w:p w14:paraId="358A1BC5" w14:textId="77777777" w:rsidR="009B4FCA" w:rsidRPr="009B4FCA" w:rsidRDefault="009B4FCA" w:rsidP="009B4FCA">
      <w:pPr>
        <w:autoSpaceDE w:val="0"/>
        <w:autoSpaceDN w:val="0"/>
        <w:adjustRightInd w:val="0"/>
        <w:jc w:val="both"/>
        <w:rPr>
          <w:rFonts w:ascii="Verdana" w:eastAsiaTheme="minorHAnsi" w:hAnsi="Verdana" w:cs="SourceSansPro-Regular"/>
          <w:sz w:val="19"/>
          <w:szCs w:val="19"/>
        </w:rPr>
      </w:pPr>
    </w:p>
    <w:p w14:paraId="0E5833BB" w14:textId="77777777" w:rsidR="009B4FCA" w:rsidRPr="009B4FCA" w:rsidRDefault="009B4FCA" w:rsidP="009B4FCA">
      <w:pPr>
        <w:pStyle w:val="Prrafodelista"/>
        <w:numPr>
          <w:ilvl w:val="0"/>
          <w:numId w:val="44"/>
        </w:numPr>
        <w:suppressAutoHyphens w:val="0"/>
        <w:autoSpaceDE w:val="0"/>
        <w:autoSpaceDN w:val="0"/>
        <w:adjustRightInd w:val="0"/>
        <w:spacing w:after="0"/>
        <w:ind w:left="371"/>
        <w:contextualSpacing/>
        <w:rPr>
          <w:rFonts w:ascii="Verdana" w:eastAsiaTheme="minorHAnsi" w:hAnsi="Verdana" w:cs="SourceSansPro-Regular"/>
          <w:sz w:val="19"/>
          <w:szCs w:val="19"/>
        </w:rPr>
      </w:pPr>
      <w:r w:rsidRPr="009B4FCA">
        <w:rPr>
          <w:rFonts w:ascii="Verdana" w:eastAsiaTheme="minorHAnsi" w:hAnsi="Verdana" w:cs="SourceSansPro-Regular"/>
          <w:sz w:val="19"/>
          <w:szCs w:val="19"/>
        </w:rPr>
        <w:t>Soluciones tecnológicas y pabellón inteligente incluyendo y valorando número de pantallas, contenidos, integración audiovisual, interactividad y sistemas digitales: Máximo 10 puntos.</w:t>
      </w:r>
    </w:p>
    <w:p w14:paraId="68C53445" w14:textId="77777777" w:rsidR="009B4FCA" w:rsidRPr="009B4FCA" w:rsidRDefault="009B4FCA" w:rsidP="009B4FCA">
      <w:pPr>
        <w:autoSpaceDE w:val="0"/>
        <w:autoSpaceDN w:val="0"/>
        <w:adjustRightInd w:val="0"/>
        <w:jc w:val="both"/>
        <w:rPr>
          <w:rFonts w:ascii="Verdana" w:eastAsiaTheme="minorHAnsi" w:hAnsi="Verdana" w:cs="SourceSansPro-Regular"/>
          <w:sz w:val="19"/>
          <w:szCs w:val="19"/>
        </w:rPr>
      </w:pPr>
    </w:p>
    <w:p w14:paraId="707322C4" w14:textId="77777777" w:rsidR="009B4FCA" w:rsidRPr="009B4FCA" w:rsidRDefault="009B4FCA" w:rsidP="009B4FCA">
      <w:pPr>
        <w:autoSpaceDE w:val="0"/>
        <w:autoSpaceDN w:val="0"/>
        <w:adjustRightInd w:val="0"/>
        <w:ind w:left="36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Se valorará: Incorporación e integración de soluciones tecnológicas, audiovisuales y digitales aplicadas al pabellón, atendiendo especialmente al número, tipología, dimensiones, calidad y distribución de pantallas y sistemas audiovisuales, así como su correcta integración en el diseño global del espacio. Asimismo, se valorará la calidad y creatividad de los contenidos audiovisuales, las soluciones interactivas, herramientas digitales, sistemas inteligentes y tecnologías orientadas a mejorar la experiencia del visitante, la gestión operativa y la capacidad de interacción y difusión del pabellón.</w:t>
      </w:r>
    </w:p>
    <w:p w14:paraId="0C09A208" w14:textId="77777777" w:rsidR="009B4FCA" w:rsidRPr="009B4FCA" w:rsidRDefault="009B4FCA" w:rsidP="009B4FCA">
      <w:pPr>
        <w:autoSpaceDE w:val="0"/>
        <w:autoSpaceDN w:val="0"/>
        <w:adjustRightInd w:val="0"/>
        <w:jc w:val="both"/>
        <w:rPr>
          <w:rFonts w:ascii="Verdana" w:eastAsiaTheme="minorHAnsi" w:hAnsi="Verdana" w:cs="SourceSansPro-Regular"/>
          <w:sz w:val="19"/>
          <w:szCs w:val="19"/>
        </w:rPr>
      </w:pPr>
    </w:p>
    <w:p w14:paraId="6899C4E0" w14:textId="77777777" w:rsidR="009B4FCA" w:rsidRPr="009B4FCA" w:rsidRDefault="009B4FCA" w:rsidP="009B4FCA">
      <w:pPr>
        <w:pStyle w:val="Prrafodelista"/>
        <w:numPr>
          <w:ilvl w:val="0"/>
          <w:numId w:val="44"/>
        </w:numPr>
        <w:suppressAutoHyphens w:val="0"/>
        <w:autoSpaceDE w:val="0"/>
        <w:autoSpaceDN w:val="0"/>
        <w:adjustRightInd w:val="0"/>
        <w:spacing w:after="0"/>
        <w:ind w:left="371"/>
        <w:contextualSpacing/>
        <w:rPr>
          <w:rFonts w:ascii="Verdana" w:eastAsiaTheme="minorHAnsi" w:hAnsi="Verdana" w:cs="SourceSansPro-Regular"/>
          <w:sz w:val="19"/>
          <w:szCs w:val="19"/>
        </w:rPr>
      </w:pPr>
      <w:r w:rsidRPr="009B4FCA">
        <w:rPr>
          <w:rFonts w:ascii="Verdana" w:eastAsiaTheme="minorHAnsi" w:hAnsi="Verdana" w:cs="SourceSansPro-Regular"/>
          <w:sz w:val="19"/>
          <w:szCs w:val="19"/>
        </w:rPr>
        <w:t>Sostenibilidad del stand: Máximo 5 puntos</w:t>
      </w:r>
    </w:p>
    <w:p w14:paraId="6E22B983" w14:textId="77777777" w:rsidR="009B4FCA" w:rsidRPr="009B4FCA" w:rsidRDefault="009B4FCA" w:rsidP="009B4FCA">
      <w:pPr>
        <w:autoSpaceDE w:val="0"/>
        <w:autoSpaceDN w:val="0"/>
        <w:adjustRightInd w:val="0"/>
        <w:jc w:val="both"/>
        <w:rPr>
          <w:rFonts w:ascii="Verdana" w:eastAsiaTheme="minorHAnsi" w:hAnsi="Verdana" w:cs="SourceSansPro-Regular"/>
          <w:sz w:val="19"/>
          <w:szCs w:val="19"/>
        </w:rPr>
      </w:pPr>
    </w:p>
    <w:p w14:paraId="4533C542" w14:textId="77777777" w:rsidR="009B4FCA" w:rsidRPr="009B4FCA" w:rsidRDefault="009B4FCA" w:rsidP="009B4FCA">
      <w:pPr>
        <w:autoSpaceDE w:val="0"/>
        <w:autoSpaceDN w:val="0"/>
        <w:adjustRightInd w:val="0"/>
        <w:ind w:left="36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Se valorará: Inclusión de criterios de sostenibilidad en el diseño, producción, montaje, explotación y desmontaje del pabellón, atendiendo especialmente al uso de materiales reutilizables, reciclables, reciclados o sostenibles, la reducción del impacto ambiental, la optimización energética, la gestión de residuos y la integración de soluciones alineadas con los Objetivos de Desarrollo Sostenible (ODS) y la Declaración de Glasgow sobre la Acción Climática en el Turismo.</w:t>
      </w:r>
    </w:p>
    <w:p w14:paraId="6E2359C1" w14:textId="77777777" w:rsidR="009B4FCA" w:rsidRPr="009B4FCA" w:rsidRDefault="009B4FCA" w:rsidP="009B4FCA">
      <w:pPr>
        <w:autoSpaceDE w:val="0"/>
        <w:autoSpaceDN w:val="0"/>
        <w:adjustRightInd w:val="0"/>
        <w:contextualSpacing/>
        <w:jc w:val="both"/>
        <w:rPr>
          <w:rFonts w:ascii="Verdana" w:eastAsiaTheme="minorHAnsi" w:hAnsi="Verdana" w:cs="SourceSansPro-Regular"/>
          <w:sz w:val="19"/>
          <w:szCs w:val="19"/>
          <w:lang w:val="es-ES_tradnl"/>
        </w:rPr>
      </w:pPr>
    </w:p>
    <w:p w14:paraId="5D3726B7" w14:textId="77777777" w:rsidR="009B4FCA" w:rsidRPr="009B4FCA" w:rsidRDefault="009B4FCA" w:rsidP="009B4FCA">
      <w:pPr>
        <w:autoSpaceDE w:val="0"/>
        <w:autoSpaceDN w:val="0"/>
        <w:adjustRightInd w:val="0"/>
        <w:contextualSpacing/>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Las puntuaciones se asignarán en función del grado de cumplimiento de los requisitos establecidos, de conformidad con la documentación presentada en las correspondientes propuestas técnicas (sobre B).</w:t>
      </w:r>
    </w:p>
    <w:p w14:paraId="6E5BE41F" w14:textId="77777777" w:rsidR="007C23E5" w:rsidRPr="009B4FCA" w:rsidRDefault="007C23E5" w:rsidP="009B4FCA">
      <w:pPr>
        <w:pStyle w:val="Standard"/>
        <w:rPr>
          <w:rFonts w:ascii="Verdana" w:hAnsi="Verdana"/>
          <w:sz w:val="19"/>
          <w:szCs w:val="19"/>
          <w:lang w:val="es-ES_tradnl"/>
        </w:rPr>
      </w:pPr>
    </w:p>
    <w:p w14:paraId="564B6861" w14:textId="77777777" w:rsidR="00E233B8" w:rsidRPr="00251954" w:rsidRDefault="00F66C1C" w:rsidP="0058630A">
      <w:pPr>
        <w:jc w:val="both"/>
        <w:rPr>
          <w:rFonts w:ascii="Verdana" w:hAnsi="Verdana"/>
          <w:sz w:val="19"/>
          <w:szCs w:val="19"/>
        </w:rPr>
      </w:pPr>
      <w:r w:rsidRPr="00251954">
        <w:rPr>
          <w:rFonts w:ascii="Verdana" w:eastAsia="Noto Sans HK" w:hAnsi="Verdana" w:cs="Source Sans Pro"/>
          <w:b/>
          <w:bCs/>
          <w:sz w:val="19"/>
          <w:szCs w:val="19"/>
          <w:lang w:eastAsia="en-US"/>
        </w:rPr>
        <w:t xml:space="preserve">Documentación justificativa relativa a los criterios de adjudicación ponderables en función de juicios de valor </w:t>
      </w:r>
      <w:r w:rsidRPr="00251954">
        <w:rPr>
          <w:rFonts w:ascii="Verdana" w:eastAsia="Noto Sans HK" w:hAnsi="Verdana" w:cs="Source Sans Pro"/>
          <w:sz w:val="19"/>
          <w:szCs w:val="19"/>
          <w:lang w:eastAsia="en-US"/>
        </w:rPr>
        <w:t xml:space="preserve">(SOBRE ELECTRÓNICO </w:t>
      </w:r>
      <w:r w:rsidR="00440AF0" w:rsidRPr="00251954">
        <w:rPr>
          <w:rFonts w:ascii="Verdana" w:eastAsia="Noto Sans HK" w:hAnsi="Verdana" w:cs="Source Sans Pro"/>
          <w:sz w:val="19"/>
          <w:szCs w:val="19"/>
          <w:lang w:eastAsia="en-US"/>
        </w:rPr>
        <w:t>B</w:t>
      </w:r>
      <w:r w:rsidRPr="00251954">
        <w:rPr>
          <w:rFonts w:ascii="Verdana" w:eastAsia="Noto Sans HK" w:hAnsi="Verdana" w:cs="Source Sans Pro"/>
          <w:sz w:val="19"/>
          <w:szCs w:val="19"/>
          <w:lang w:eastAsia="en-US"/>
        </w:rPr>
        <w:t>)</w:t>
      </w:r>
      <w:r w:rsidRPr="00251954">
        <w:rPr>
          <w:rFonts w:ascii="Verdana" w:eastAsia="Noto Sans HK" w:hAnsi="Verdana" w:cs="Source Sans Pro"/>
          <w:b/>
          <w:bCs/>
          <w:sz w:val="19"/>
          <w:szCs w:val="19"/>
          <w:lang w:eastAsia="en-US"/>
        </w:rPr>
        <w:t>:</w:t>
      </w:r>
    </w:p>
    <w:p w14:paraId="25F03977" w14:textId="77777777" w:rsidR="00E233B8" w:rsidRPr="00251954" w:rsidRDefault="00E233B8" w:rsidP="0058630A">
      <w:pPr>
        <w:autoSpaceDE w:val="0"/>
        <w:autoSpaceDN w:val="0"/>
        <w:adjustRightInd w:val="0"/>
        <w:rPr>
          <w:rFonts w:ascii="Verdana" w:eastAsiaTheme="minorHAnsi" w:hAnsi="Verdana" w:cstheme="minorHAnsi"/>
          <w:sz w:val="19"/>
          <w:szCs w:val="19"/>
        </w:rPr>
      </w:pPr>
    </w:p>
    <w:p w14:paraId="28B78A88" w14:textId="77777777" w:rsidR="00984F90" w:rsidRPr="00984F90" w:rsidRDefault="00984F90" w:rsidP="00984F90">
      <w:p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La documentación técnica deberá estructurarse conforme a los criterios de adjudicación establecidos, incluyendo como mínimo el siguiente contenido:</w:t>
      </w:r>
    </w:p>
    <w:p w14:paraId="244A5647" w14:textId="77777777" w:rsidR="00984F90" w:rsidRPr="00984F90" w:rsidRDefault="00984F90" w:rsidP="00984F90">
      <w:pPr>
        <w:autoSpaceDE w:val="0"/>
        <w:autoSpaceDN w:val="0"/>
        <w:adjustRightInd w:val="0"/>
        <w:rPr>
          <w:rFonts w:ascii="Verdana" w:eastAsia="Calibri" w:hAnsi="Verdana" w:cs="SourceSansPro-Bold"/>
          <w:b/>
          <w:bCs/>
          <w:sz w:val="19"/>
          <w:szCs w:val="19"/>
        </w:rPr>
      </w:pPr>
    </w:p>
    <w:p w14:paraId="52DCB796" w14:textId="77777777" w:rsidR="00984F90" w:rsidRPr="00984F90" w:rsidRDefault="00984F90" w:rsidP="00984F90">
      <w:pPr>
        <w:autoSpaceDE w:val="0"/>
        <w:autoSpaceDN w:val="0"/>
        <w:adjustRightInd w:val="0"/>
        <w:rPr>
          <w:rFonts w:ascii="Verdana" w:eastAsia="Calibri" w:hAnsi="Verdana" w:cs="SourceSansPro-Bold"/>
          <w:sz w:val="19"/>
          <w:szCs w:val="19"/>
          <w:u w:val="single"/>
        </w:rPr>
      </w:pPr>
      <w:r w:rsidRPr="00984F90">
        <w:rPr>
          <w:rFonts w:ascii="Verdana" w:eastAsia="Calibri" w:hAnsi="Verdana" w:cs="SourceSansPro-Bold"/>
          <w:sz w:val="19"/>
          <w:szCs w:val="19"/>
          <w:u w:val="single"/>
        </w:rPr>
        <w:t>A) Diseño, arquitectura y funcionalidad del stand.</w:t>
      </w:r>
    </w:p>
    <w:p w14:paraId="787BCE81" w14:textId="77777777" w:rsidR="00984F90" w:rsidRPr="00984F90" w:rsidRDefault="00984F90" w:rsidP="00CE567F">
      <w:pPr>
        <w:numPr>
          <w:ilvl w:val="0"/>
          <w:numId w:val="45"/>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Memoria descriptiva, conceptual y técnica del pabellón. </w:t>
      </w:r>
    </w:p>
    <w:p w14:paraId="40AE22F9" w14:textId="77777777" w:rsidR="00984F90" w:rsidRPr="00984F90" w:rsidRDefault="00984F90" w:rsidP="00CE567F">
      <w:pPr>
        <w:numPr>
          <w:ilvl w:val="0"/>
          <w:numId w:val="45"/>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Propuesta de diseño arquitectónico y funcional, por cada zona representada en el pabellón, incluyendo mobiliario, decoración, iluminación y cualquier elemento presente en el espacio.</w:t>
      </w:r>
    </w:p>
    <w:p w14:paraId="73808AE3" w14:textId="77777777" w:rsidR="00984F90" w:rsidRPr="00984F90" w:rsidRDefault="00984F90" w:rsidP="00CE567F">
      <w:pPr>
        <w:numPr>
          <w:ilvl w:val="0"/>
          <w:numId w:val="45"/>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Propuesta de optimización y aprovechamiento de superficies, así como integración funcional de espacios abiertos y delimitados y propuesta de soluciones de doble altura y espacios auxiliares. </w:t>
      </w:r>
    </w:p>
    <w:p w14:paraId="255D1DE7" w14:textId="77777777" w:rsidR="00984F90" w:rsidRPr="00984F90" w:rsidRDefault="00984F90" w:rsidP="00CE567F">
      <w:pPr>
        <w:numPr>
          <w:ilvl w:val="0"/>
          <w:numId w:val="45"/>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lastRenderedPageBreak/>
        <w:t xml:space="preserve">Planos generales de distribución y zonificación. </w:t>
      </w:r>
    </w:p>
    <w:p w14:paraId="0050EF14" w14:textId="77777777" w:rsidR="00984F90" w:rsidRPr="00984F90" w:rsidRDefault="00984F90" w:rsidP="00CE567F">
      <w:pPr>
        <w:numPr>
          <w:ilvl w:val="0"/>
          <w:numId w:val="45"/>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Planos de circulación y flujos de visitantes. </w:t>
      </w:r>
    </w:p>
    <w:p w14:paraId="3BF082AB" w14:textId="77777777" w:rsidR="00984F90" w:rsidRPr="00984F90" w:rsidRDefault="00984F90" w:rsidP="00CE567F">
      <w:pPr>
        <w:numPr>
          <w:ilvl w:val="0"/>
          <w:numId w:val="45"/>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Descripción de materiales, acabados y soluciones expositivas. </w:t>
      </w:r>
    </w:p>
    <w:p w14:paraId="14D1C101" w14:textId="77777777" w:rsidR="00984F90" w:rsidRPr="00984F90" w:rsidRDefault="00984F90" w:rsidP="00CE567F">
      <w:pPr>
        <w:numPr>
          <w:ilvl w:val="0"/>
          <w:numId w:val="45"/>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Infografías, renders e imágenes 3D suficientes para la correcta comprensión de la propuesta.</w:t>
      </w:r>
    </w:p>
    <w:p w14:paraId="4DE5EDEC" w14:textId="77777777" w:rsidR="00984F90" w:rsidRPr="00984F90" w:rsidRDefault="00984F90" w:rsidP="00CE567F">
      <w:pPr>
        <w:numPr>
          <w:ilvl w:val="0"/>
          <w:numId w:val="45"/>
        </w:numPr>
        <w:autoSpaceDE w:val="0"/>
        <w:autoSpaceDN w:val="0"/>
        <w:adjustRightInd w:val="0"/>
        <w:jc w:val="both"/>
        <w:rPr>
          <w:rFonts w:ascii="Verdana" w:eastAsia="Calibri" w:hAnsi="Verdana" w:cs="SourceSansPro-Bold"/>
          <w:sz w:val="19"/>
          <w:szCs w:val="19"/>
        </w:rPr>
      </w:pPr>
      <w:r w:rsidRPr="00984F90">
        <w:rPr>
          <w:rFonts w:ascii="Verdana" w:eastAsia="Verdana" w:hAnsi="Verdana" w:cs="Verdana"/>
          <w:color w:val="000000"/>
          <w:sz w:val="19"/>
          <w:szCs w:val="19"/>
        </w:rPr>
        <w:t>Vídeo resumen del stand propuesto, que permita</w:t>
      </w:r>
      <w:r w:rsidRPr="00984F90">
        <w:rPr>
          <w:rFonts w:ascii="Verdana" w:eastAsia="Verdana" w:hAnsi="Verdana" w:cs="Verdana"/>
          <w:color w:val="000000"/>
          <w:sz w:val="19"/>
          <w:szCs w:val="19"/>
          <w:lang w:val="es-ES_tradnl"/>
        </w:rPr>
        <w:t xml:space="preserve"> </w:t>
      </w:r>
      <w:r w:rsidRPr="00984F90">
        <w:rPr>
          <w:rFonts w:ascii="Verdana" w:eastAsia="Verdana" w:hAnsi="Verdana" w:cs="Verdana"/>
          <w:color w:val="000000"/>
          <w:sz w:val="19"/>
          <w:szCs w:val="19"/>
        </w:rPr>
        <w:t>visualizar de forma clara el concepto, diseño, recorrido y principales elementos del pabellón.</w:t>
      </w:r>
    </w:p>
    <w:p w14:paraId="08E5572C" w14:textId="77777777" w:rsidR="00984F90" w:rsidRPr="00984F90" w:rsidRDefault="00984F90" w:rsidP="00CE567F">
      <w:pPr>
        <w:numPr>
          <w:ilvl w:val="0"/>
          <w:numId w:val="45"/>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Propuesta de accesibilidad universal y adaptación funcional del espacio. </w:t>
      </w:r>
    </w:p>
    <w:p w14:paraId="614DDDB1" w14:textId="77777777" w:rsidR="00984F90" w:rsidRPr="00984F90" w:rsidRDefault="00984F90" w:rsidP="00CE567F">
      <w:pPr>
        <w:numPr>
          <w:ilvl w:val="0"/>
          <w:numId w:val="45"/>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Descripción de soluciones de almacenaje, ocultación de zonas técnicas e integración estética. </w:t>
      </w:r>
    </w:p>
    <w:p w14:paraId="033EBDAD" w14:textId="77777777" w:rsidR="00984F90" w:rsidRPr="00984F90" w:rsidRDefault="00984F90" w:rsidP="00984F90">
      <w:pPr>
        <w:autoSpaceDE w:val="0"/>
        <w:autoSpaceDN w:val="0"/>
        <w:adjustRightInd w:val="0"/>
        <w:rPr>
          <w:rFonts w:ascii="Verdana" w:eastAsia="Calibri" w:hAnsi="Verdana" w:cs="SourceSansPro-Bold"/>
          <w:sz w:val="19"/>
          <w:szCs w:val="19"/>
        </w:rPr>
      </w:pPr>
    </w:p>
    <w:p w14:paraId="18FF3851" w14:textId="77777777" w:rsidR="00984F90" w:rsidRPr="00984F90" w:rsidRDefault="00984F90" w:rsidP="00984F90">
      <w:pPr>
        <w:autoSpaceDE w:val="0"/>
        <w:autoSpaceDN w:val="0"/>
        <w:adjustRightInd w:val="0"/>
        <w:rPr>
          <w:rFonts w:ascii="Verdana" w:eastAsia="Calibri" w:hAnsi="Verdana" w:cs="SourceSansPro-Bold"/>
          <w:sz w:val="19"/>
          <w:szCs w:val="19"/>
          <w:u w:val="single"/>
        </w:rPr>
      </w:pPr>
      <w:r w:rsidRPr="00984F90">
        <w:rPr>
          <w:rFonts w:ascii="Verdana" w:eastAsia="Calibri" w:hAnsi="Verdana" w:cs="SourceSansPro-Bold"/>
          <w:sz w:val="19"/>
          <w:szCs w:val="19"/>
          <w:u w:val="single"/>
        </w:rPr>
        <w:t>B) Distribución del espacio y visibilidad en altura e impacto del pabellón.</w:t>
      </w:r>
    </w:p>
    <w:p w14:paraId="12204430"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Descripción de la estrategia de visibilidad e impacto visual del espacio.</w:t>
      </w:r>
    </w:p>
    <w:p w14:paraId="7AE497DC"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Propuesta de accesos principales, elementos de atracción y zonas de bienvenida.</w:t>
      </w:r>
    </w:p>
    <w:p w14:paraId="2EA2DC7E"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Descripción de la visibilidad del pabellón desde diferentes perspectivas y alturas.</w:t>
      </w:r>
    </w:p>
    <w:p w14:paraId="38F19422"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Propuesta volumétrica y arquitectónica del espacio, incluyendo tratamiento visual de elementos en altura y soluciones de impacto.</w:t>
      </w:r>
    </w:p>
    <w:p w14:paraId="26CCA555"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Infografías, renders generales y perspectivas aéreas o de conjunto que permitan valorar el impacto visual y arquitectónico del pabellón dentro del recinto ferial.</w:t>
      </w:r>
    </w:p>
    <w:p w14:paraId="13EF8493" w14:textId="77777777" w:rsidR="00984F90" w:rsidRPr="00984F90" w:rsidRDefault="00984F90" w:rsidP="00984F90">
      <w:pPr>
        <w:autoSpaceDE w:val="0"/>
        <w:autoSpaceDN w:val="0"/>
        <w:adjustRightInd w:val="0"/>
        <w:rPr>
          <w:rFonts w:ascii="Verdana" w:eastAsia="Calibri" w:hAnsi="Verdana" w:cs="SourceSansPro-Bold"/>
          <w:sz w:val="19"/>
          <w:szCs w:val="19"/>
        </w:rPr>
      </w:pPr>
    </w:p>
    <w:p w14:paraId="66BDB4F2" w14:textId="77777777" w:rsidR="00984F90" w:rsidRPr="00984F90" w:rsidRDefault="00984F90" w:rsidP="00984F90">
      <w:pPr>
        <w:autoSpaceDE w:val="0"/>
        <w:autoSpaceDN w:val="0"/>
        <w:adjustRightInd w:val="0"/>
        <w:rPr>
          <w:rFonts w:ascii="Verdana" w:eastAsia="Calibri" w:hAnsi="Verdana" w:cs="SourceSansPro-Bold"/>
          <w:sz w:val="19"/>
          <w:szCs w:val="19"/>
          <w:u w:val="single"/>
        </w:rPr>
      </w:pPr>
      <w:r w:rsidRPr="00984F90">
        <w:rPr>
          <w:rFonts w:ascii="Verdana" w:eastAsia="Calibri" w:hAnsi="Verdana" w:cs="SourceSansPro-Bold"/>
          <w:sz w:val="19"/>
          <w:szCs w:val="19"/>
          <w:u w:val="single"/>
        </w:rPr>
        <w:t>C) Dinamización del pabellón (off y online).</w:t>
      </w:r>
    </w:p>
    <w:p w14:paraId="16D394F0"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 xml:space="preserve">Memoria narrativa y experiencial del pabellón. </w:t>
      </w:r>
    </w:p>
    <w:p w14:paraId="4E0579AD"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Desarrollo conceptual del recorrido del visitante.</w:t>
      </w:r>
    </w:p>
    <w:p w14:paraId="4319CE6B"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Definición de experiencias inmersivas, sensoriales y acciones de interacción.</w:t>
      </w:r>
    </w:p>
    <w:p w14:paraId="5010C047"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Propuesta de actividades y acciones de dinamización dirigidas a público profesional y público general.</w:t>
      </w:r>
    </w:p>
    <w:p w14:paraId="2DAD42BB"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Programación preliminar de actividades y acciones experienciales.</w:t>
      </w:r>
    </w:p>
    <w:p w14:paraId="6AE5B8BA"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Propuesta de inauguración del pabellón.</w:t>
      </w:r>
    </w:p>
    <w:p w14:paraId="09ECABA3"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Estrategia digital y plan de activación online.</w:t>
      </w:r>
    </w:p>
    <w:p w14:paraId="57814DA0"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Estrategia de generación, difusión y amplificación de contenidos en redes sociales y medios digitales.</w:t>
      </w:r>
    </w:p>
    <w:p w14:paraId="168BE2EC" w14:textId="77777777" w:rsidR="00984F90" w:rsidRPr="00984F90" w:rsidRDefault="00984F90" w:rsidP="00CE567F">
      <w:pPr>
        <w:numPr>
          <w:ilvl w:val="0"/>
          <w:numId w:val="45"/>
        </w:numPr>
        <w:autoSpaceDE w:val="0"/>
        <w:autoSpaceDN w:val="0"/>
        <w:adjustRightInd w:val="0"/>
        <w:jc w:val="both"/>
        <w:rPr>
          <w:rFonts w:ascii="Verdana" w:eastAsia="Verdana" w:hAnsi="Verdana" w:cs="Verdana"/>
          <w:color w:val="000000"/>
          <w:sz w:val="19"/>
          <w:szCs w:val="19"/>
        </w:rPr>
      </w:pPr>
      <w:r w:rsidRPr="00984F90">
        <w:rPr>
          <w:rFonts w:ascii="Verdana" w:eastAsia="Verdana" w:hAnsi="Verdana" w:cs="Verdana"/>
          <w:color w:val="000000"/>
          <w:sz w:val="19"/>
          <w:szCs w:val="19"/>
        </w:rPr>
        <w:t xml:space="preserve">Cobertura digital y herramientas de interacción online. </w:t>
      </w:r>
    </w:p>
    <w:p w14:paraId="0F8D2B83" w14:textId="77777777" w:rsidR="00984F90" w:rsidRPr="00984F90" w:rsidRDefault="00984F90" w:rsidP="00984F90">
      <w:pPr>
        <w:autoSpaceDE w:val="0"/>
        <w:autoSpaceDN w:val="0"/>
        <w:adjustRightInd w:val="0"/>
        <w:rPr>
          <w:rFonts w:ascii="Verdana" w:eastAsia="Calibri" w:hAnsi="Verdana" w:cs="SourceSansPro-Bold"/>
          <w:sz w:val="19"/>
          <w:szCs w:val="19"/>
        </w:rPr>
      </w:pPr>
    </w:p>
    <w:p w14:paraId="35CB07C6" w14:textId="77777777" w:rsidR="00984F90" w:rsidRPr="00984F90" w:rsidRDefault="00984F90" w:rsidP="00984F90">
      <w:pPr>
        <w:autoSpaceDE w:val="0"/>
        <w:autoSpaceDN w:val="0"/>
        <w:adjustRightInd w:val="0"/>
        <w:rPr>
          <w:rFonts w:ascii="Verdana" w:eastAsia="Calibri" w:hAnsi="Verdana" w:cs="SourceSansPro-Bold"/>
          <w:sz w:val="19"/>
          <w:szCs w:val="19"/>
          <w:u w:val="single"/>
        </w:rPr>
      </w:pPr>
      <w:r w:rsidRPr="00984F90">
        <w:rPr>
          <w:rFonts w:ascii="Verdana" w:eastAsia="Calibri" w:hAnsi="Verdana" w:cs="SourceSansPro-Bold"/>
          <w:sz w:val="19"/>
          <w:szCs w:val="19"/>
          <w:u w:val="single"/>
        </w:rPr>
        <w:t>D) Soluciones tecnológicas y pabellón inteligente.</w:t>
      </w:r>
    </w:p>
    <w:p w14:paraId="48F5FFD6" w14:textId="77777777" w:rsidR="00984F90" w:rsidRPr="00984F90" w:rsidRDefault="00984F90" w:rsidP="00CE567F">
      <w:pPr>
        <w:numPr>
          <w:ilvl w:val="0"/>
          <w:numId w:val="46"/>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Memoria técnica de soluciones tecnológicas y audiovisuales, incluyendo s</w:t>
      </w:r>
      <w:r w:rsidRPr="00984F90">
        <w:rPr>
          <w:rFonts w:ascii="Verdana" w:eastAsia="Verdana" w:hAnsi="Verdana" w:cs="Verdana"/>
          <w:sz w:val="19"/>
          <w:szCs w:val="19"/>
        </w:rPr>
        <w:t>uperficie total de pantallas ofertada</w:t>
      </w:r>
      <w:r w:rsidRPr="00984F90">
        <w:rPr>
          <w:rFonts w:ascii="Verdana" w:eastAsia="Calibri" w:hAnsi="Verdana" w:cs="SourceSansPro-Bold"/>
          <w:sz w:val="19"/>
          <w:szCs w:val="19"/>
        </w:rPr>
        <w:t>, ubicación, tipología y resolución de estas.</w:t>
      </w:r>
    </w:p>
    <w:p w14:paraId="20648478" w14:textId="77777777" w:rsidR="00984F90" w:rsidRPr="00984F90" w:rsidRDefault="00984F90" w:rsidP="00CE567F">
      <w:pPr>
        <w:numPr>
          <w:ilvl w:val="0"/>
          <w:numId w:val="46"/>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Propuesta de integración de pantallas, elementos inmersivos y sistemas interactivos. </w:t>
      </w:r>
    </w:p>
    <w:p w14:paraId="4B3AAD42" w14:textId="77777777" w:rsidR="00984F90" w:rsidRPr="00984F90" w:rsidRDefault="00984F90" w:rsidP="00CE567F">
      <w:pPr>
        <w:numPr>
          <w:ilvl w:val="0"/>
          <w:numId w:val="46"/>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Descripción de herramientas digitales, dispositivos interactivos y soluciones de conectividad. </w:t>
      </w:r>
    </w:p>
    <w:p w14:paraId="2515A9A0" w14:textId="77777777" w:rsidR="00984F90" w:rsidRPr="00984F90" w:rsidRDefault="00984F90" w:rsidP="00CE567F">
      <w:pPr>
        <w:numPr>
          <w:ilvl w:val="0"/>
          <w:numId w:val="46"/>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Propuesta de sistemas inteligentes de información, directorios y señalética digital. </w:t>
      </w:r>
    </w:p>
    <w:p w14:paraId="4B192123" w14:textId="77777777" w:rsidR="00984F90" w:rsidRPr="00984F90" w:rsidRDefault="00984F90" w:rsidP="00CE567F">
      <w:pPr>
        <w:numPr>
          <w:ilvl w:val="0"/>
          <w:numId w:val="46"/>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Descripción de soluciones de </w:t>
      </w:r>
      <w:proofErr w:type="spellStart"/>
      <w:r w:rsidRPr="00984F90">
        <w:rPr>
          <w:rFonts w:ascii="Verdana" w:eastAsia="Calibri" w:hAnsi="Verdana" w:cs="SourceSansPro-Bold"/>
          <w:sz w:val="19"/>
          <w:szCs w:val="19"/>
        </w:rPr>
        <w:t>streaming</w:t>
      </w:r>
      <w:proofErr w:type="spellEnd"/>
      <w:r w:rsidRPr="00984F90">
        <w:rPr>
          <w:rFonts w:ascii="Verdana" w:eastAsia="Calibri" w:hAnsi="Verdana" w:cs="SourceSansPro-Bold"/>
          <w:sz w:val="19"/>
          <w:szCs w:val="19"/>
        </w:rPr>
        <w:t xml:space="preserve">, grabación y retransmisión. </w:t>
      </w:r>
    </w:p>
    <w:p w14:paraId="1E191688" w14:textId="77777777" w:rsidR="00984F90" w:rsidRPr="00984F90" w:rsidRDefault="00984F90" w:rsidP="00CE567F">
      <w:pPr>
        <w:numPr>
          <w:ilvl w:val="0"/>
          <w:numId w:val="46"/>
        </w:numPr>
        <w:autoSpaceDE w:val="0"/>
        <w:autoSpaceDN w:val="0"/>
        <w:adjustRightInd w:val="0"/>
        <w:rPr>
          <w:rFonts w:ascii="Verdana" w:eastAsia="Calibri" w:hAnsi="Verdana" w:cs="SourceSansPro-Bold"/>
          <w:sz w:val="19"/>
          <w:szCs w:val="19"/>
        </w:rPr>
      </w:pPr>
      <w:r w:rsidRPr="00984F90">
        <w:rPr>
          <w:rFonts w:ascii="Verdana" w:eastAsia="Calibri" w:hAnsi="Verdana" w:cs="SourceSansPro-Bold"/>
          <w:sz w:val="19"/>
          <w:szCs w:val="19"/>
        </w:rPr>
        <w:t xml:space="preserve">Propuesta de sistemas tecnológicos aplicados a la experiencia del visitante y a la gestión operativa del pabellón. </w:t>
      </w:r>
    </w:p>
    <w:p w14:paraId="43821894" w14:textId="77777777" w:rsidR="00984F90" w:rsidRPr="00984F90" w:rsidRDefault="00984F90" w:rsidP="00984F90">
      <w:pPr>
        <w:autoSpaceDE w:val="0"/>
        <w:autoSpaceDN w:val="0"/>
        <w:adjustRightInd w:val="0"/>
        <w:rPr>
          <w:rFonts w:ascii="Verdana" w:eastAsia="Calibri" w:hAnsi="Verdana" w:cs="SourceSansPro-Bold"/>
          <w:sz w:val="19"/>
          <w:szCs w:val="19"/>
        </w:rPr>
      </w:pPr>
    </w:p>
    <w:p w14:paraId="70F5AFF1" w14:textId="77777777" w:rsidR="00984F90" w:rsidRPr="00984F90" w:rsidRDefault="00984F90" w:rsidP="00984F90">
      <w:pPr>
        <w:autoSpaceDE w:val="0"/>
        <w:autoSpaceDN w:val="0"/>
        <w:adjustRightInd w:val="0"/>
        <w:rPr>
          <w:rFonts w:ascii="Verdana" w:eastAsia="Calibri" w:hAnsi="Verdana" w:cs="SourceSansPro-Bold"/>
          <w:sz w:val="19"/>
          <w:szCs w:val="19"/>
          <w:u w:val="single"/>
        </w:rPr>
      </w:pPr>
      <w:r w:rsidRPr="00984F90">
        <w:rPr>
          <w:rFonts w:ascii="Verdana" w:eastAsia="Calibri" w:hAnsi="Verdana" w:cs="SourceSansPro-Bold"/>
          <w:sz w:val="19"/>
          <w:szCs w:val="19"/>
          <w:u w:val="single"/>
        </w:rPr>
        <w:t>E) Sostenibilidad del stand.</w:t>
      </w:r>
    </w:p>
    <w:p w14:paraId="1C6BAA03" w14:textId="77777777" w:rsidR="00984F90" w:rsidRPr="00984F90" w:rsidRDefault="00984F90" w:rsidP="00CE567F">
      <w:pPr>
        <w:numPr>
          <w:ilvl w:val="0"/>
          <w:numId w:val="47"/>
        </w:numPr>
        <w:autoSpaceDE w:val="0"/>
        <w:autoSpaceDN w:val="0"/>
        <w:adjustRightInd w:val="0"/>
        <w:rPr>
          <w:rFonts w:ascii="Verdana" w:eastAsia="Calibri" w:hAnsi="Verdana" w:cs="SourceSansPro-Bold"/>
          <w:sz w:val="19"/>
          <w:szCs w:val="19"/>
          <w:lang w:val="es-ES_tradnl"/>
        </w:rPr>
      </w:pPr>
      <w:r w:rsidRPr="00984F90">
        <w:rPr>
          <w:rFonts w:ascii="Verdana" w:eastAsia="Calibri" w:hAnsi="Verdana" w:cs="SourceSansPro-Bold"/>
          <w:sz w:val="19"/>
          <w:szCs w:val="19"/>
          <w:lang w:val="es-ES_tradnl"/>
        </w:rPr>
        <w:t>Memoria de sostenibilidad, que recoja los materiales propuestos, medidas de reducción de impacto ambiental, reutilización de elementos y gestión de residuos.</w:t>
      </w:r>
    </w:p>
    <w:p w14:paraId="6965F97F" w14:textId="77777777" w:rsidR="00984F90" w:rsidRPr="00984F90" w:rsidRDefault="00984F90" w:rsidP="00984F90">
      <w:pPr>
        <w:autoSpaceDE w:val="0"/>
        <w:autoSpaceDN w:val="0"/>
        <w:adjustRightInd w:val="0"/>
        <w:rPr>
          <w:rFonts w:ascii="Verdana" w:eastAsia="Calibri" w:hAnsi="Verdana" w:cs="SourceSansPro-Bold"/>
          <w:sz w:val="19"/>
          <w:szCs w:val="19"/>
          <w:lang w:val="es-ES_tradnl"/>
        </w:rPr>
      </w:pPr>
    </w:p>
    <w:p w14:paraId="08217720" w14:textId="77777777" w:rsidR="00984F90" w:rsidRPr="00984F90" w:rsidRDefault="00984F90" w:rsidP="00984F90">
      <w:p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Asimismo, las empresas licitadoras podrán aportar cualquier otra documentación técnica complementaria que contribuya a una mejor comprensión y valoración de la propuesta presentada.</w:t>
      </w:r>
    </w:p>
    <w:p w14:paraId="06E3AF04" w14:textId="77777777" w:rsidR="00984F90" w:rsidRPr="00984F90" w:rsidRDefault="00984F90" w:rsidP="00984F90">
      <w:p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Toda la documentación deberá presentarse con un nivel de definición suficiente que permita comprobar la viabilidad técnica, funcional y económica de la propuesta.</w:t>
      </w:r>
    </w:p>
    <w:p w14:paraId="67BDDC41" w14:textId="41106825" w:rsidR="00D80182" w:rsidRDefault="00D80182">
      <w:pPr>
        <w:rPr>
          <w:rFonts w:ascii="Verdana" w:eastAsia="Calibri" w:hAnsi="Verdana" w:cs="SourceSansPro-Bold"/>
          <w:sz w:val="19"/>
          <w:szCs w:val="19"/>
        </w:rPr>
      </w:pPr>
      <w:r>
        <w:rPr>
          <w:rFonts w:ascii="Verdana" w:eastAsia="Calibri" w:hAnsi="Verdana" w:cs="SourceSansPro-Bold"/>
          <w:sz w:val="19"/>
          <w:szCs w:val="19"/>
        </w:rPr>
        <w:br w:type="page"/>
      </w:r>
    </w:p>
    <w:p w14:paraId="2D783A3F" w14:textId="77777777" w:rsidR="00984F90" w:rsidRPr="00984F90" w:rsidRDefault="00984F90" w:rsidP="00984F90">
      <w:pPr>
        <w:autoSpaceDE w:val="0"/>
        <w:autoSpaceDN w:val="0"/>
        <w:adjustRightInd w:val="0"/>
        <w:rPr>
          <w:rFonts w:ascii="Verdana" w:eastAsia="Calibri" w:hAnsi="Verdana" w:cs="SourceSansPro-Bold"/>
          <w:sz w:val="19"/>
          <w:szCs w:val="19"/>
        </w:rPr>
      </w:pPr>
    </w:p>
    <w:p w14:paraId="79B7A577" w14:textId="77777777" w:rsidR="00984F90" w:rsidRPr="00984F90" w:rsidRDefault="00984F90" w:rsidP="00984F90">
      <w:p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A efectos de homogeneizar las ofertas y facilitar su análisis comparativo, la memoria técnica tendrá una extensión máxima de </w:t>
      </w:r>
      <w:r w:rsidRPr="00984F90">
        <w:rPr>
          <w:rFonts w:ascii="Verdana" w:eastAsia="Calibri" w:hAnsi="Verdana" w:cs="SourceSansPro-Bold"/>
          <w:b/>
          <w:bCs/>
          <w:sz w:val="19"/>
          <w:szCs w:val="19"/>
        </w:rPr>
        <w:t>150 páginas</w:t>
      </w:r>
      <w:r w:rsidRPr="00984F90">
        <w:rPr>
          <w:rFonts w:ascii="Verdana" w:eastAsia="Calibri" w:hAnsi="Verdana" w:cs="SourceSansPro-Bold"/>
          <w:sz w:val="19"/>
          <w:szCs w:val="19"/>
        </w:rPr>
        <w:t xml:space="preserve"> </w:t>
      </w:r>
      <w:r w:rsidRPr="00984F90">
        <w:rPr>
          <w:rFonts w:ascii="Verdana" w:eastAsia="Calibri" w:hAnsi="Verdana" w:cs="SourceSansPro-Bold"/>
          <w:sz w:val="19"/>
          <w:szCs w:val="19"/>
          <w:lang w:val="es-ES_tradnl"/>
        </w:rPr>
        <w:t>incluido resumen ejecutivo de máximo 2 páginas con aspectos más destacables de la propuesta</w:t>
      </w:r>
      <w:r w:rsidRPr="00984F90">
        <w:rPr>
          <w:rFonts w:ascii="Verdana" w:eastAsia="Calibri" w:hAnsi="Verdana" w:cs="SourceSansPro-Bold"/>
          <w:sz w:val="19"/>
          <w:szCs w:val="19"/>
        </w:rPr>
        <w:t>, excluyéndose del cómputo:</w:t>
      </w:r>
    </w:p>
    <w:p w14:paraId="1553D01A" w14:textId="77777777" w:rsidR="00984F90" w:rsidRPr="00984F90" w:rsidRDefault="00984F90" w:rsidP="00984F90">
      <w:pPr>
        <w:autoSpaceDE w:val="0"/>
        <w:autoSpaceDN w:val="0"/>
        <w:adjustRightInd w:val="0"/>
        <w:rPr>
          <w:rFonts w:ascii="Verdana" w:eastAsia="Calibri" w:hAnsi="Verdana" w:cs="SourceSansPro-Bold"/>
          <w:sz w:val="19"/>
          <w:szCs w:val="19"/>
        </w:rPr>
      </w:pPr>
    </w:p>
    <w:p w14:paraId="4B633150"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portada, </w:t>
      </w:r>
    </w:p>
    <w:p w14:paraId="3767A8EC"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índice, </w:t>
      </w:r>
    </w:p>
    <w:p w14:paraId="1EC83DED"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separadores, </w:t>
      </w:r>
    </w:p>
    <w:p w14:paraId="02FC7EEC"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planos, </w:t>
      </w:r>
    </w:p>
    <w:p w14:paraId="2B9DE4B3"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infografías, </w:t>
      </w:r>
    </w:p>
    <w:p w14:paraId="635B6D03"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renders, </w:t>
      </w:r>
    </w:p>
    <w:p w14:paraId="4571EF98"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fichas técnicas, </w:t>
      </w:r>
    </w:p>
    <w:p w14:paraId="3F017C73" w14:textId="77777777" w:rsidR="00984F90" w:rsidRPr="00984F90" w:rsidRDefault="00984F90" w:rsidP="00CE567F">
      <w:pPr>
        <w:numPr>
          <w:ilvl w:val="0"/>
          <w:numId w:val="48"/>
        </w:num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 xml:space="preserve">anexos gráficos y documentación complementaria de carácter técnico o audiovisual. </w:t>
      </w:r>
    </w:p>
    <w:p w14:paraId="371026A3" w14:textId="77777777" w:rsidR="00984F90" w:rsidRPr="00984F90" w:rsidRDefault="00984F90" w:rsidP="00984F90">
      <w:pPr>
        <w:autoSpaceDE w:val="0"/>
        <w:autoSpaceDN w:val="0"/>
        <w:adjustRightInd w:val="0"/>
        <w:jc w:val="both"/>
        <w:rPr>
          <w:rFonts w:ascii="Verdana" w:eastAsia="Calibri" w:hAnsi="Verdana" w:cs="SourceSansPro-Bold"/>
          <w:sz w:val="19"/>
          <w:szCs w:val="19"/>
        </w:rPr>
      </w:pPr>
    </w:p>
    <w:p w14:paraId="01A71369" w14:textId="77777777" w:rsidR="00984F90" w:rsidRPr="00984F90" w:rsidRDefault="00984F90" w:rsidP="00984F90">
      <w:p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La documentación deberá presentarse estructurada conforme a los criterios de adjudicación establecidos en el presente pliego. Asimismo, las empresas licitadoras podrán incorporar anexos complementarios cuando resulten necesarios para una mejor comprensión técnica de la propuesta, siempre que estos tengan carácter justificativo o gráfico y no sustituyan el contenido esencial de la memoria técnica.</w:t>
      </w:r>
    </w:p>
    <w:p w14:paraId="01A04E9B" w14:textId="77777777" w:rsidR="00984F90" w:rsidRPr="00984F90" w:rsidRDefault="00984F90" w:rsidP="00984F90">
      <w:pPr>
        <w:autoSpaceDE w:val="0"/>
        <w:autoSpaceDN w:val="0"/>
        <w:adjustRightInd w:val="0"/>
        <w:jc w:val="both"/>
        <w:rPr>
          <w:rFonts w:ascii="Verdana" w:eastAsia="Calibri" w:hAnsi="Verdana" w:cs="SourceSansPro-Bold"/>
          <w:sz w:val="19"/>
          <w:szCs w:val="19"/>
        </w:rPr>
      </w:pPr>
    </w:p>
    <w:p w14:paraId="7DF45145" w14:textId="77777777" w:rsidR="00984F90" w:rsidRPr="00984F90" w:rsidRDefault="00984F90" w:rsidP="00984F90">
      <w:pPr>
        <w:autoSpaceDE w:val="0"/>
        <w:autoSpaceDN w:val="0"/>
        <w:adjustRightInd w:val="0"/>
        <w:jc w:val="both"/>
        <w:rPr>
          <w:rFonts w:ascii="Verdana" w:eastAsia="Calibri" w:hAnsi="Verdana" w:cs="SourceSansPro-Bold"/>
          <w:sz w:val="19"/>
          <w:szCs w:val="19"/>
        </w:rPr>
      </w:pPr>
      <w:r w:rsidRPr="00984F90">
        <w:rPr>
          <w:rFonts w:ascii="Verdana" w:eastAsia="Calibri" w:hAnsi="Verdana" w:cs="SourceSansPro-Bold"/>
          <w:sz w:val="19"/>
          <w:szCs w:val="19"/>
        </w:rPr>
        <w:t>La falta de definición suficiente, la presentación desordenada de la documentación o la ausencia de información necesaria para valorar adecuadamente los criterios establecidos podrá afectar negativamente a la valoración técnica de la oferta.</w:t>
      </w:r>
    </w:p>
    <w:p w14:paraId="0BD9571C" w14:textId="7E72A52B" w:rsidR="007C23E5" w:rsidRPr="00251954" w:rsidRDefault="007C23E5" w:rsidP="0058630A">
      <w:pPr>
        <w:tabs>
          <w:tab w:val="num" w:pos="720"/>
        </w:tabs>
        <w:jc w:val="both"/>
        <w:rPr>
          <w:rFonts w:ascii="Verdana" w:eastAsia="Noto Sans HK Light" w:hAnsi="Verdana" w:cs="NewsGotT"/>
          <w:sz w:val="19"/>
          <w:szCs w:val="19"/>
          <w:lang w:val="es-ES_tradnl"/>
        </w:rPr>
      </w:pPr>
    </w:p>
    <w:p w14:paraId="203DD9ED" w14:textId="77777777" w:rsidR="00E233B8" w:rsidRPr="00251954" w:rsidRDefault="00DE7809" w:rsidP="0058630A">
      <w:pPr>
        <w:pStyle w:val="Normal1"/>
        <w:spacing w:after="0"/>
        <w:rPr>
          <w:rFonts w:ascii="Verdana" w:hAnsi="Verdana"/>
          <w:color w:val="auto"/>
          <w:sz w:val="19"/>
          <w:szCs w:val="19"/>
        </w:rPr>
      </w:pPr>
      <w:bookmarkStart w:id="207" w:name="_Hlk204931493"/>
      <w:r w:rsidRPr="00251954">
        <w:rPr>
          <w:rFonts w:ascii="Verdana" w:hAnsi="Verdana"/>
          <w:b/>
          <w:bCs/>
          <w:color w:val="auto"/>
          <w:spacing w:val="-4"/>
          <w:sz w:val="19"/>
          <w:szCs w:val="19"/>
        </w:rPr>
        <w:t>8.B.</w:t>
      </w:r>
      <w:r w:rsidR="00F66C1C" w:rsidRPr="00251954">
        <w:rPr>
          <w:rFonts w:ascii="Verdana" w:hAnsi="Verdana"/>
          <w:b/>
          <w:bCs/>
          <w:color w:val="auto"/>
          <w:spacing w:val="-4"/>
          <w:sz w:val="19"/>
          <w:szCs w:val="19"/>
        </w:rPr>
        <w:t xml:space="preserve"> </w:t>
      </w:r>
      <w:r w:rsidR="00F66C1C" w:rsidRPr="00251954">
        <w:rPr>
          <w:rFonts w:ascii="Verdana" w:hAnsi="Verdana" w:cs="Times New Roman"/>
          <w:b/>
          <w:bCs/>
          <w:color w:val="auto"/>
          <w:spacing w:val="-4"/>
          <w:sz w:val="19"/>
          <w:szCs w:val="19"/>
        </w:rPr>
        <w:t>Criterios d</w:t>
      </w:r>
      <w:r w:rsidR="00F66C1C" w:rsidRPr="00251954">
        <w:rPr>
          <w:rFonts w:ascii="Verdana" w:hAnsi="Verdana" w:cs="NewsGotT"/>
          <w:b/>
          <w:bCs/>
          <w:color w:val="auto"/>
          <w:spacing w:val="-4"/>
          <w:sz w:val="19"/>
          <w:szCs w:val="19"/>
        </w:rPr>
        <w:t xml:space="preserve">e adjudicación </w:t>
      </w:r>
      <w:r w:rsidR="00F66C1C" w:rsidRPr="00251954">
        <w:rPr>
          <w:rFonts w:ascii="Verdana" w:hAnsi="Verdana" w:cs="NewsGotT"/>
          <w:b/>
          <w:bCs/>
          <w:color w:val="auto"/>
          <w:spacing w:val="-2"/>
          <w:sz w:val="19"/>
          <w:szCs w:val="19"/>
        </w:rPr>
        <w:t>valorados mediante la aplicación de fórmulas</w:t>
      </w:r>
      <w:r w:rsidR="007C26BB" w:rsidRPr="00251954">
        <w:rPr>
          <w:rFonts w:ascii="Verdana" w:hAnsi="Verdana" w:cs="NewsGotT"/>
          <w:b/>
          <w:bCs/>
          <w:color w:val="auto"/>
          <w:spacing w:val="-2"/>
          <w:sz w:val="19"/>
          <w:szCs w:val="19"/>
        </w:rPr>
        <w:t>:</w:t>
      </w:r>
    </w:p>
    <w:p w14:paraId="7FDE0CDF" w14:textId="77777777" w:rsidR="00E233B8" w:rsidRPr="00251954" w:rsidRDefault="00E233B8" w:rsidP="0058630A">
      <w:pPr>
        <w:pStyle w:val="Normal1"/>
        <w:spacing w:after="0"/>
        <w:rPr>
          <w:rFonts w:ascii="Verdana" w:hAnsi="Verdana"/>
          <w:i/>
          <w:iCs/>
          <w:color w:val="auto"/>
          <w:sz w:val="19"/>
          <w:szCs w:val="19"/>
        </w:rPr>
      </w:pPr>
    </w:p>
    <w:p w14:paraId="12F326EF" w14:textId="77777777" w:rsidR="00984F90" w:rsidRPr="00984F90" w:rsidRDefault="00984F90" w:rsidP="00984F90">
      <w:pPr>
        <w:suppressAutoHyphens w:val="0"/>
        <w:autoSpaceDE w:val="0"/>
        <w:autoSpaceDN w:val="0"/>
        <w:adjustRightInd w:val="0"/>
        <w:contextualSpacing/>
        <w:jc w:val="both"/>
        <w:rPr>
          <w:rFonts w:ascii="Verdana" w:eastAsia="Calibri" w:hAnsi="Verdana" w:cs="SourceSansPro-Regular"/>
          <w:bCs/>
          <w:kern w:val="0"/>
          <w:sz w:val="19"/>
          <w:szCs w:val="19"/>
          <w:lang w:val="es-ES_tradnl" w:eastAsia="en-US" w:bidi="ar-SA"/>
        </w:rPr>
      </w:pPr>
      <w:r w:rsidRPr="00984F90">
        <w:rPr>
          <w:rFonts w:ascii="Verdana" w:eastAsia="Calibri" w:hAnsi="Verdana" w:cs="SourceSansPro-Regular"/>
          <w:kern w:val="0"/>
          <w:sz w:val="19"/>
          <w:szCs w:val="19"/>
          <w:lang w:val="es-ES_tradnl" w:eastAsia="en-US" w:bidi="ar-SA"/>
        </w:rPr>
        <w:t>Criterios de adjudicación por aplicación de fórmulas matemáticas,</w:t>
      </w:r>
      <w:r w:rsidRPr="00984F90">
        <w:rPr>
          <w:rFonts w:ascii="Verdana" w:eastAsia="Calibri" w:hAnsi="Verdana" w:cs="SourceSansPro-Regular"/>
          <w:bCs/>
          <w:kern w:val="0"/>
          <w:sz w:val="19"/>
          <w:szCs w:val="19"/>
          <w:lang w:val="es-ES_tradnl" w:eastAsia="en-US" w:bidi="ar-SA"/>
        </w:rPr>
        <w:t xml:space="preserve"> con un máximo de valoración de 30 puntos.</w:t>
      </w:r>
    </w:p>
    <w:p w14:paraId="15296C3A" w14:textId="77777777" w:rsidR="00984F90" w:rsidRPr="00984F90" w:rsidRDefault="00984F90" w:rsidP="00984F90">
      <w:pPr>
        <w:suppressAutoHyphens w:val="0"/>
        <w:autoSpaceDE w:val="0"/>
        <w:autoSpaceDN w:val="0"/>
        <w:adjustRightInd w:val="0"/>
        <w:ind w:left="720"/>
        <w:contextualSpacing/>
        <w:jc w:val="both"/>
        <w:rPr>
          <w:rFonts w:ascii="Verdana" w:eastAsia="Calibri" w:hAnsi="Verdana" w:cs="SourceSansPro-Regular"/>
          <w:kern w:val="0"/>
          <w:sz w:val="19"/>
          <w:szCs w:val="19"/>
          <w:lang w:val="es-ES_tradnl" w:eastAsia="en-US" w:bidi="ar-SA"/>
        </w:rPr>
      </w:pPr>
    </w:p>
    <w:tbl>
      <w:tblPr>
        <w:tblStyle w:val="Tablaconcuadrcula1"/>
        <w:tblW w:w="0" w:type="auto"/>
        <w:tblLook w:val="04A0" w:firstRow="1" w:lastRow="0" w:firstColumn="1" w:lastColumn="0" w:noHBand="0" w:noVBand="1"/>
      </w:tblPr>
      <w:tblGrid>
        <w:gridCol w:w="7933"/>
        <w:gridCol w:w="1503"/>
      </w:tblGrid>
      <w:tr w:rsidR="00984F90" w:rsidRPr="00984F90" w14:paraId="6EE36555" w14:textId="77777777" w:rsidTr="005B200A">
        <w:trPr>
          <w:trHeight w:val="284"/>
        </w:trPr>
        <w:tc>
          <w:tcPr>
            <w:tcW w:w="7933" w:type="dxa"/>
            <w:vAlign w:val="center"/>
          </w:tcPr>
          <w:p w14:paraId="7129B8E5" w14:textId="77777777" w:rsidR="00984F90" w:rsidRPr="00984F90" w:rsidRDefault="00984F90" w:rsidP="00984F90">
            <w:pPr>
              <w:autoSpaceDE w:val="0"/>
              <w:autoSpaceDN w:val="0"/>
              <w:adjustRightInd w:val="0"/>
              <w:contextualSpacing/>
              <w:rPr>
                <w:rFonts w:ascii="Verdana" w:hAnsi="Verdana" w:cs="SourceSansPro-Regular"/>
                <w:sz w:val="19"/>
                <w:szCs w:val="19"/>
                <w:lang w:val="es-ES_tradnl"/>
              </w:rPr>
            </w:pPr>
            <w:r w:rsidRPr="00984F90">
              <w:rPr>
                <w:rFonts w:ascii="Verdana" w:hAnsi="Verdana" w:cs="SourceSansPro-Regular"/>
                <w:sz w:val="19"/>
                <w:szCs w:val="19"/>
                <w:lang w:val="es-ES_tradnl"/>
              </w:rPr>
              <w:t>Oferta económica:</w:t>
            </w:r>
          </w:p>
        </w:tc>
        <w:tc>
          <w:tcPr>
            <w:tcW w:w="1503" w:type="dxa"/>
            <w:vAlign w:val="center"/>
          </w:tcPr>
          <w:p w14:paraId="68A72280" w14:textId="77777777" w:rsidR="00984F90" w:rsidRPr="00984F90" w:rsidRDefault="00984F90" w:rsidP="00984F90">
            <w:pPr>
              <w:autoSpaceDE w:val="0"/>
              <w:autoSpaceDN w:val="0"/>
              <w:adjustRightInd w:val="0"/>
              <w:contextualSpacing/>
              <w:rPr>
                <w:rFonts w:ascii="Verdana" w:hAnsi="Verdana" w:cs="SourceSansPro-Regular"/>
                <w:sz w:val="19"/>
                <w:szCs w:val="19"/>
                <w:lang w:val="es-ES_tradnl"/>
              </w:rPr>
            </w:pPr>
            <w:r w:rsidRPr="00984F90">
              <w:rPr>
                <w:rFonts w:ascii="Verdana" w:hAnsi="Verdana" w:cs="SourceSansPro-Regular"/>
                <w:sz w:val="19"/>
                <w:szCs w:val="19"/>
                <w:lang w:val="es-ES_tradnl"/>
              </w:rPr>
              <w:t>30 puntos</w:t>
            </w:r>
          </w:p>
        </w:tc>
      </w:tr>
    </w:tbl>
    <w:p w14:paraId="24B3701B" w14:textId="77777777" w:rsidR="00984F90" w:rsidRPr="00984F90" w:rsidRDefault="00984F90" w:rsidP="00984F90">
      <w:pPr>
        <w:autoSpaceDE w:val="0"/>
        <w:autoSpaceDN w:val="0"/>
        <w:adjustRightInd w:val="0"/>
        <w:contextualSpacing/>
        <w:rPr>
          <w:rFonts w:ascii="Verdana" w:eastAsia="Calibri" w:hAnsi="Verdana" w:cs="SourceSansPro-Regular"/>
          <w:sz w:val="19"/>
          <w:szCs w:val="19"/>
          <w:lang w:val="es-ES_tradnl"/>
        </w:rPr>
      </w:pPr>
    </w:p>
    <w:p w14:paraId="12E089F6" w14:textId="77777777" w:rsidR="00984F90" w:rsidRPr="00984F90" w:rsidRDefault="00984F90" w:rsidP="009B4FCA">
      <w:pPr>
        <w:autoSpaceDE w:val="0"/>
        <w:autoSpaceDN w:val="0"/>
        <w:adjustRightInd w:val="0"/>
        <w:contextualSpacing/>
        <w:jc w:val="both"/>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t>Se adjudicará la máxima puntuación al importe más bajo IVA no incluido, puntuando al resto siguiente forma:</w:t>
      </w:r>
    </w:p>
    <w:p w14:paraId="4B196727" w14:textId="77777777" w:rsidR="00984F90" w:rsidRPr="00984F90" w:rsidRDefault="00984F90" w:rsidP="00984F90">
      <w:pPr>
        <w:autoSpaceDE w:val="0"/>
        <w:autoSpaceDN w:val="0"/>
        <w:adjustRightInd w:val="0"/>
        <w:contextualSpacing/>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br/>
        <w:t>                         P = Pm * (1 + log(Mo/O))  </w:t>
      </w:r>
    </w:p>
    <w:p w14:paraId="28971345" w14:textId="77777777" w:rsidR="00984F90" w:rsidRPr="00984F90" w:rsidRDefault="00984F90" w:rsidP="00984F90">
      <w:pPr>
        <w:autoSpaceDE w:val="0"/>
        <w:autoSpaceDN w:val="0"/>
        <w:adjustRightInd w:val="0"/>
        <w:contextualSpacing/>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t>                                 </w:t>
      </w:r>
    </w:p>
    <w:p w14:paraId="46CAF836" w14:textId="77777777" w:rsidR="00984F90" w:rsidRPr="00984F90" w:rsidRDefault="00984F90" w:rsidP="00984F90">
      <w:pPr>
        <w:autoSpaceDE w:val="0"/>
        <w:autoSpaceDN w:val="0"/>
        <w:adjustRightInd w:val="0"/>
        <w:ind w:left="2127"/>
        <w:contextualSpacing/>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t>P: Puntuación de la oferta a valorar</w:t>
      </w:r>
    </w:p>
    <w:p w14:paraId="73A107A8" w14:textId="77777777" w:rsidR="00984F90" w:rsidRPr="00984F90" w:rsidRDefault="00984F90" w:rsidP="00984F90">
      <w:pPr>
        <w:autoSpaceDE w:val="0"/>
        <w:autoSpaceDN w:val="0"/>
        <w:adjustRightInd w:val="0"/>
        <w:ind w:left="2127"/>
        <w:contextualSpacing/>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t>Pm: Puntuación máxima</w:t>
      </w:r>
    </w:p>
    <w:p w14:paraId="03AFA249" w14:textId="77777777" w:rsidR="00984F90" w:rsidRPr="00984F90" w:rsidRDefault="00984F90" w:rsidP="00984F90">
      <w:pPr>
        <w:autoSpaceDE w:val="0"/>
        <w:autoSpaceDN w:val="0"/>
        <w:adjustRightInd w:val="0"/>
        <w:ind w:left="2127"/>
        <w:contextualSpacing/>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t>Mo: Mejor oferta económica</w:t>
      </w:r>
    </w:p>
    <w:p w14:paraId="03F16D84" w14:textId="77777777" w:rsidR="00984F90" w:rsidRPr="00984F90" w:rsidRDefault="00984F90" w:rsidP="00984F90">
      <w:pPr>
        <w:autoSpaceDE w:val="0"/>
        <w:autoSpaceDN w:val="0"/>
        <w:adjustRightInd w:val="0"/>
        <w:ind w:left="2127"/>
        <w:contextualSpacing/>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t>O: Oferta a valorar</w:t>
      </w:r>
    </w:p>
    <w:p w14:paraId="60030DC2" w14:textId="77777777" w:rsidR="00984F90" w:rsidRPr="00984F90" w:rsidRDefault="00984F90" w:rsidP="00984F90">
      <w:pPr>
        <w:autoSpaceDE w:val="0"/>
        <w:autoSpaceDN w:val="0"/>
        <w:adjustRightInd w:val="0"/>
        <w:ind w:left="2127"/>
        <w:contextualSpacing/>
        <w:rPr>
          <w:rFonts w:ascii="Verdana" w:eastAsia="Calibri" w:hAnsi="Verdana" w:cs="SourceSansPro-Regular"/>
          <w:sz w:val="19"/>
          <w:szCs w:val="19"/>
          <w:lang w:val="es-ES_tradnl"/>
        </w:rPr>
      </w:pPr>
    </w:p>
    <w:p w14:paraId="7033BD24" w14:textId="77777777" w:rsidR="00984F90" w:rsidRPr="00984F90" w:rsidRDefault="00984F90" w:rsidP="00984F90">
      <w:pPr>
        <w:autoSpaceDE w:val="0"/>
        <w:autoSpaceDN w:val="0"/>
        <w:adjustRightInd w:val="0"/>
        <w:contextualSpacing/>
        <w:rPr>
          <w:rFonts w:ascii="Verdana" w:eastAsia="Calibri" w:hAnsi="Verdana" w:cs="SourceSansPro-Regular"/>
          <w:sz w:val="19"/>
          <w:szCs w:val="19"/>
          <w:lang w:val="es-ES_tradnl"/>
        </w:rPr>
      </w:pPr>
      <w:r w:rsidRPr="00984F90">
        <w:rPr>
          <w:rFonts w:ascii="Verdana" w:eastAsia="Calibri" w:hAnsi="Verdana" w:cs="SourceSansPro-Regular"/>
          <w:sz w:val="19"/>
          <w:szCs w:val="19"/>
          <w:lang w:val="es-ES_tradnl"/>
        </w:rPr>
        <w:t>Se utilizará en el cálculo el logaritmo en base 10.</w:t>
      </w:r>
    </w:p>
    <w:p w14:paraId="46A2642B" w14:textId="77777777" w:rsidR="008B6EB5" w:rsidRDefault="008B6EB5" w:rsidP="0058630A">
      <w:pPr>
        <w:pStyle w:val="Standard"/>
        <w:jc w:val="both"/>
        <w:rPr>
          <w:rFonts w:ascii="Verdana" w:hAnsi="Verdana"/>
          <w:b/>
          <w:bCs/>
          <w:color w:val="000000" w:themeColor="text1"/>
          <w:sz w:val="19"/>
          <w:szCs w:val="19"/>
          <w:lang w:val="es-ES_tradnl"/>
        </w:rPr>
      </w:pPr>
    </w:p>
    <w:p w14:paraId="1DB65307" w14:textId="77777777" w:rsidR="00E233B8" w:rsidRPr="009B4FCA" w:rsidRDefault="00F66C1C" w:rsidP="009B4FCA">
      <w:pPr>
        <w:rPr>
          <w:rFonts w:ascii="Verdana" w:hAnsi="Verdana"/>
          <w:sz w:val="19"/>
          <w:szCs w:val="19"/>
        </w:rPr>
      </w:pPr>
      <w:r w:rsidRPr="00251954">
        <w:rPr>
          <w:rFonts w:ascii="Verdana" w:eastAsia="Noto Sans HK" w:hAnsi="Verdana" w:cs="Source Sans Pro"/>
          <w:b/>
          <w:bCs/>
          <w:sz w:val="19"/>
          <w:szCs w:val="19"/>
          <w:lang w:eastAsia="en-US"/>
        </w:rPr>
        <w:t xml:space="preserve">Documentación justificativa relativa a los criterios de adjudicación valorados mediante la </w:t>
      </w:r>
      <w:r w:rsidRPr="009B4FCA">
        <w:rPr>
          <w:rFonts w:ascii="Verdana" w:eastAsia="Noto Sans HK" w:hAnsi="Verdana" w:cs="Source Sans Pro"/>
          <w:b/>
          <w:bCs/>
          <w:sz w:val="19"/>
          <w:szCs w:val="19"/>
          <w:lang w:eastAsia="en-US"/>
        </w:rPr>
        <w:t xml:space="preserve">aplicación de fórmulas </w:t>
      </w:r>
      <w:r w:rsidRPr="009B4FCA">
        <w:rPr>
          <w:rFonts w:ascii="Verdana" w:eastAsia="Noto Sans HK" w:hAnsi="Verdana" w:cs="Source Sans Pro"/>
          <w:sz w:val="19"/>
          <w:szCs w:val="19"/>
          <w:lang w:eastAsia="en-US"/>
        </w:rPr>
        <w:t xml:space="preserve">(SOBRE ELECTRÓNICO </w:t>
      </w:r>
      <w:r w:rsidR="00440AF0" w:rsidRPr="009B4FCA">
        <w:rPr>
          <w:rFonts w:ascii="Verdana" w:eastAsia="Noto Sans HK" w:hAnsi="Verdana" w:cs="Source Sans Pro"/>
          <w:sz w:val="19"/>
          <w:szCs w:val="19"/>
          <w:lang w:eastAsia="en-US"/>
        </w:rPr>
        <w:t>A</w:t>
      </w:r>
      <w:r w:rsidRPr="009B4FCA">
        <w:rPr>
          <w:rFonts w:ascii="Verdana" w:eastAsia="Noto Sans HK" w:hAnsi="Verdana" w:cs="Source Sans Pro"/>
          <w:sz w:val="19"/>
          <w:szCs w:val="19"/>
          <w:lang w:eastAsia="en-US"/>
        </w:rPr>
        <w:t>)</w:t>
      </w:r>
      <w:r w:rsidRPr="009B4FCA">
        <w:rPr>
          <w:rFonts w:ascii="Verdana" w:eastAsia="Noto Sans HK" w:hAnsi="Verdana" w:cs="Source Sans Pro"/>
          <w:b/>
          <w:bCs/>
          <w:sz w:val="19"/>
          <w:szCs w:val="19"/>
          <w:lang w:eastAsia="en-US"/>
        </w:rPr>
        <w:t>:</w:t>
      </w:r>
    </w:p>
    <w:p w14:paraId="769BE8F7" w14:textId="77777777" w:rsidR="00E233B8" w:rsidRPr="009B4FCA" w:rsidRDefault="00E233B8" w:rsidP="009B4FCA">
      <w:pPr>
        <w:rPr>
          <w:rFonts w:ascii="Verdana" w:eastAsia="Noto Sans HK" w:hAnsi="Verdana" w:cs="Source Sans Pro"/>
          <w:i/>
          <w:iCs/>
          <w:spacing w:val="-4"/>
          <w:sz w:val="19"/>
          <w:szCs w:val="19"/>
          <w:lang w:eastAsia="en-US"/>
        </w:rPr>
      </w:pPr>
    </w:p>
    <w:p w14:paraId="56453920" w14:textId="77777777" w:rsidR="00E233B8" w:rsidRPr="009B4FCA" w:rsidRDefault="00F66C1C" w:rsidP="009B4FCA">
      <w:pPr>
        <w:jc w:val="both"/>
        <w:rPr>
          <w:rFonts w:ascii="Verdana" w:eastAsia="Noto Sans HK" w:hAnsi="Verdana" w:cs="Source Sans Pro"/>
          <w:sz w:val="19"/>
          <w:szCs w:val="19"/>
          <w:lang w:eastAsia="en-US"/>
        </w:rPr>
      </w:pPr>
      <w:r w:rsidRPr="009B4FCA">
        <w:rPr>
          <w:rFonts w:ascii="Verdana" w:eastAsia="Noto Sans HK" w:hAnsi="Verdana" w:cs="Source Sans Pro"/>
          <w:sz w:val="19"/>
          <w:szCs w:val="19"/>
          <w:lang w:eastAsia="en-US"/>
        </w:rPr>
        <w:t xml:space="preserve">Anexo </w:t>
      </w:r>
      <w:r w:rsidR="0039196E" w:rsidRPr="009B4FCA">
        <w:rPr>
          <w:rFonts w:ascii="Verdana" w:eastAsia="Noto Sans HK" w:hAnsi="Verdana" w:cs="Source Sans Pro"/>
          <w:sz w:val="19"/>
          <w:szCs w:val="19"/>
          <w:lang w:eastAsia="en-US"/>
        </w:rPr>
        <w:t xml:space="preserve">V </w:t>
      </w:r>
      <w:r w:rsidRPr="009B4FCA">
        <w:rPr>
          <w:rFonts w:ascii="Verdana" w:eastAsia="Noto Sans HK" w:hAnsi="Verdana" w:cs="Source Sans Pro"/>
          <w:sz w:val="19"/>
          <w:szCs w:val="19"/>
          <w:lang w:eastAsia="en-US"/>
        </w:rPr>
        <w:fldChar w:fldCharType="begin"/>
      </w:r>
      <w:r w:rsidRPr="009B4FCA">
        <w:rPr>
          <w:rFonts w:ascii="Verdana" w:eastAsia="Noto Sans HK" w:hAnsi="Verdana" w:cs="Source Sans Pro"/>
          <w:sz w:val="19"/>
          <w:szCs w:val="19"/>
          <w:lang w:eastAsia="en-US"/>
        </w:rPr>
        <w:instrText xml:space="preserve"> REF Ref_ANEXO_PROPOSICIÓN_ECONÓMICA \h </w:instrText>
      </w:r>
      <w:r w:rsidR="005625BC" w:rsidRPr="009B4FCA">
        <w:rPr>
          <w:rFonts w:ascii="Verdana" w:eastAsia="Noto Sans HK" w:hAnsi="Verdana" w:cs="Source Sans Pro"/>
          <w:sz w:val="19"/>
          <w:szCs w:val="19"/>
          <w:lang w:eastAsia="en-US"/>
        </w:rPr>
        <w:instrText xml:space="preserve"> \* MERGEFORMAT </w:instrText>
      </w:r>
      <w:r w:rsidRPr="009B4FCA">
        <w:rPr>
          <w:rFonts w:ascii="Verdana" w:eastAsia="Noto Sans HK" w:hAnsi="Verdana" w:cs="Source Sans Pro"/>
          <w:sz w:val="19"/>
          <w:szCs w:val="19"/>
          <w:lang w:eastAsia="en-US"/>
        </w:rPr>
      </w:r>
      <w:r w:rsidRPr="009B4FCA">
        <w:rPr>
          <w:rFonts w:ascii="Verdana" w:eastAsia="Noto Sans HK" w:hAnsi="Verdana" w:cs="Source Sans Pro"/>
          <w:sz w:val="19"/>
          <w:szCs w:val="19"/>
          <w:lang w:eastAsia="en-US"/>
        </w:rPr>
        <w:fldChar w:fldCharType="end"/>
      </w:r>
      <w:r w:rsidRPr="009B4FCA">
        <w:rPr>
          <w:rFonts w:ascii="Verdana" w:eastAsia="Noto Sans HK" w:hAnsi="Verdana" w:cs="Source Sans Pro"/>
          <w:sz w:val="19"/>
          <w:szCs w:val="19"/>
          <w:lang w:eastAsia="en-US"/>
        </w:rPr>
        <w:t xml:space="preserve"> del presente pliego</w:t>
      </w:r>
      <w:r w:rsidR="00C95525" w:rsidRPr="009B4FCA">
        <w:rPr>
          <w:rFonts w:ascii="Verdana" w:hAnsi="Verdana"/>
          <w:sz w:val="19"/>
          <w:szCs w:val="19"/>
          <w:lang w:val="es-ES_tradnl"/>
        </w:rPr>
        <w:t xml:space="preserve"> debidamente cumplimentado.</w:t>
      </w:r>
    </w:p>
    <w:p w14:paraId="38AD61F5" w14:textId="77777777" w:rsidR="00B235BF" w:rsidRPr="009B4FCA" w:rsidRDefault="00B235BF" w:rsidP="009B4FCA">
      <w:pPr>
        <w:jc w:val="both"/>
        <w:rPr>
          <w:rFonts w:ascii="Verdana" w:hAnsi="Verdana"/>
          <w:i/>
          <w:iCs/>
          <w:spacing w:val="-4"/>
          <w:sz w:val="19"/>
          <w:szCs w:val="19"/>
        </w:rPr>
      </w:pPr>
    </w:p>
    <w:p w14:paraId="6E93CBF8" w14:textId="07E959A7" w:rsidR="00E233B8" w:rsidRPr="009B4FCA" w:rsidRDefault="00DE7809" w:rsidP="009B4FCA">
      <w:pPr>
        <w:pStyle w:val="Normal1"/>
        <w:spacing w:after="0"/>
        <w:rPr>
          <w:rFonts w:ascii="Verdana" w:hAnsi="Verdana" w:cs="NewsGotT"/>
          <w:b/>
          <w:bCs/>
          <w:color w:val="auto"/>
          <w:spacing w:val="-2"/>
          <w:sz w:val="19"/>
          <w:szCs w:val="19"/>
        </w:rPr>
      </w:pPr>
      <w:r w:rsidRPr="009B4FCA">
        <w:rPr>
          <w:rFonts w:ascii="Verdana" w:hAnsi="Verdana"/>
          <w:b/>
          <w:bCs/>
          <w:color w:val="auto"/>
          <w:spacing w:val="-2"/>
          <w:sz w:val="19"/>
          <w:szCs w:val="19"/>
        </w:rPr>
        <w:t>8.</w:t>
      </w:r>
      <w:r w:rsidR="007A0902" w:rsidRPr="009B4FCA">
        <w:rPr>
          <w:rFonts w:ascii="Verdana" w:hAnsi="Verdana"/>
          <w:b/>
          <w:bCs/>
          <w:color w:val="auto"/>
          <w:spacing w:val="-2"/>
          <w:sz w:val="19"/>
          <w:szCs w:val="19"/>
        </w:rPr>
        <w:t>C</w:t>
      </w:r>
      <w:r w:rsidRPr="009B4FCA">
        <w:rPr>
          <w:rFonts w:ascii="Verdana" w:hAnsi="Verdana"/>
          <w:b/>
          <w:bCs/>
          <w:color w:val="auto"/>
          <w:spacing w:val="-2"/>
          <w:sz w:val="19"/>
          <w:szCs w:val="19"/>
        </w:rPr>
        <w:t>.</w:t>
      </w:r>
      <w:r w:rsidR="00F66C1C" w:rsidRPr="009B4FCA">
        <w:rPr>
          <w:rFonts w:ascii="Verdana" w:hAnsi="Verdana"/>
          <w:b/>
          <w:bCs/>
          <w:color w:val="auto"/>
          <w:spacing w:val="-2"/>
          <w:sz w:val="19"/>
          <w:szCs w:val="19"/>
        </w:rPr>
        <w:t xml:space="preserve"> </w:t>
      </w:r>
      <w:r w:rsidR="00F66C1C" w:rsidRPr="009B4FCA">
        <w:rPr>
          <w:rFonts w:ascii="Verdana" w:hAnsi="Verdana" w:cs="NewsGotT"/>
          <w:b/>
          <w:bCs/>
          <w:color w:val="auto"/>
          <w:spacing w:val="-2"/>
          <w:sz w:val="19"/>
          <w:szCs w:val="19"/>
        </w:rPr>
        <w:t xml:space="preserve">Umbral mínimo de puntuación necesaria para continuar en el proceso selectivo: </w:t>
      </w:r>
    </w:p>
    <w:p w14:paraId="3704CC60" w14:textId="77777777" w:rsidR="002479B0" w:rsidRPr="009B4FCA" w:rsidRDefault="002479B0" w:rsidP="009B4FCA">
      <w:pPr>
        <w:jc w:val="both"/>
        <w:rPr>
          <w:rFonts w:ascii="Verdana" w:eastAsia="Noto Sans HK" w:hAnsi="Verdana" w:cs="Source Sans Pro"/>
          <w:sz w:val="19"/>
          <w:szCs w:val="19"/>
          <w:lang w:eastAsia="en-US"/>
        </w:rPr>
      </w:pPr>
    </w:p>
    <w:p w14:paraId="4E214C46" w14:textId="719AD5A3" w:rsidR="007C23E5" w:rsidRPr="009B4FCA" w:rsidRDefault="00984F90" w:rsidP="009B4FCA">
      <w:pPr>
        <w:pStyle w:val="Standard"/>
        <w:rPr>
          <w:rFonts w:ascii="Verdana" w:eastAsia="Calibri" w:hAnsi="Verdana" w:cs="SourceSansPro-Regular"/>
          <w:sz w:val="19"/>
          <w:szCs w:val="19"/>
        </w:rPr>
      </w:pPr>
      <w:r w:rsidRPr="009B4FCA">
        <w:rPr>
          <w:rFonts w:ascii="Verdana" w:eastAsiaTheme="minorHAnsi" w:hAnsi="Verdana" w:cs="SourceSansPro-Bold"/>
          <w:bCs/>
          <w:sz w:val="19"/>
          <w:szCs w:val="19"/>
        </w:rPr>
        <w:t>No aplica</w:t>
      </w:r>
    </w:p>
    <w:p w14:paraId="6E780B9E" w14:textId="785F3E74" w:rsidR="00D80182" w:rsidRDefault="00D80182">
      <w:pPr>
        <w:rPr>
          <w:rFonts w:ascii="Verdana" w:eastAsia="Noto Sans HK" w:hAnsi="Verdana" w:cs="Source Sans Pro"/>
          <w:sz w:val="19"/>
          <w:szCs w:val="19"/>
          <w:lang w:eastAsia="en-US"/>
        </w:rPr>
      </w:pPr>
      <w:r>
        <w:rPr>
          <w:rFonts w:ascii="Verdana" w:eastAsia="Noto Sans HK" w:hAnsi="Verdana" w:cs="Source Sans Pro"/>
          <w:sz w:val="19"/>
          <w:szCs w:val="19"/>
          <w:lang w:eastAsia="en-US"/>
        </w:rPr>
        <w:br w:type="page"/>
      </w:r>
    </w:p>
    <w:p w14:paraId="78EBD17D" w14:textId="77777777" w:rsidR="00E233B8" w:rsidRPr="009B4FCA" w:rsidRDefault="00E233B8" w:rsidP="009B4FCA">
      <w:pPr>
        <w:jc w:val="both"/>
        <w:rPr>
          <w:rFonts w:ascii="Verdana" w:eastAsia="Noto Sans HK" w:hAnsi="Verdana" w:cs="Source Sans Pro"/>
          <w:sz w:val="19"/>
          <w:szCs w:val="19"/>
          <w:lang w:eastAsia="en-US"/>
        </w:rPr>
      </w:pPr>
    </w:p>
    <w:p w14:paraId="48AD8B45" w14:textId="734C4743" w:rsidR="007A0902" w:rsidRPr="009B4FCA" w:rsidRDefault="007A0902" w:rsidP="009B4FCA">
      <w:pPr>
        <w:pStyle w:val="Standard"/>
        <w:jc w:val="both"/>
        <w:rPr>
          <w:rFonts w:ascii="Verdana" w:hAnsi="Verdana"/>
          <w:b/>
          <w:bCs/>
          <w:sz w:val="19"/>
          <w:szCs w:val="19"/>
          <w:lang w:val="es-ES_tradnl"/>
        </w:rPr>
      </w:pPr>
      <w:r w:rsidRPr="009B4FCA">
        <w:rPr>
          <w:rFonts w:ascii="Verdana" w:hAnsi="Verdana"/>
          <w:b/>
          <w:bCs/>
          <w:sz w:val="19"/>
          <w:szCs w:val="19"/>
          <w:lang w:val="es-ES_tradnl"/>
        </w:rPr>
        <w:t>8.D. Justificación de los criterios de valoración:</w:t>
      </w:r>
    </w:p>
    <w:p w14:paraId="44C4C2CA" w14:textId="77777777" w:rsidR="007A0902" w:rsidRPr="009B4FCA" w:rsidRDefault="007A0902" w:rsidP="009B4FCA">
      <w:pPr>
        <w:pStyle w:val="Standard"/>
        <w:jc w:val="both"/>
        <w:rPr>
          <w:rFonts w:ascii="Verdana" w:eastAsiaTheme="minorHAnsi" w:hAnsi="Verdana" w:cs="SourceSansPro-Bold"/>
          <w:bCs/>
          <w:sz w:val="19"/>
          <w:szCs w:val="19"/>
        </w:rPr>
      </w:pPr>
    </w:p>
    <w:p w14:paraId="738754E3"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Para la elaboración de los criterios de valoración mediante juicio técnico en el procedimiento para la contratación del pabellón de Andalucía en FITUR 2027, se ha considerado necesario alinear cada uno de ellos con los objetivos estratégicos de la participación de Andalucía en este evento, así como con la evolución del modelo expositivo, las expectativas del público objetivo y el posicionamiento del destino en un entorno altamente competitivo.</w:t>
      </w:r>
    </w:p>
    <w:p w14:paraId="29D07AF5"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3E09D176"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En este sentido, los criterios definidos responden a la necesidad de configurar un pabellón que no solo cumpla funciones expositivas, sino que actúe como una herramienta integral de promoción, generación de negocio, experiencia de marca e innovación.</w:t>
      </w:r>
    </w:p>
    <w:p w14:paraId="19B56826"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5F6929D5" w14:textId="77777777" w:rsidR="009B4FCA" w:rsidRPr="009B4FCA" w:rsidRDefault="009B4FCA" w:rsidP="009B4FCA">
      <w:pPr>
        <w:suppressAutoHyphens w:val="0"/>
        <w:jc w:val="both"/>
        <w:rPr>
          <w:rFonts w:ascii="Verdana" w:eastAsiaTheme="minorHAnsi" w:hAnsi="Verdana" w:cs="SourceSansPro-Regular"/>
          <w:sz w:val="19"/>
          <w:szCs w:val="19"/>
          <w:u w:val="single"/>
          <w:lang w:val="es-ES_tradnl"/>
        </w:rPr>
      </w:pPr>
      <w:r w:rsidRPr="009B4FCA">
        <w:rPr>
          <w:rFonts w:ascii="Segoe UI Symbol" w:eastAsiaTheme="minorHAnsi" w:hAnsi="Segoe UI Symbol" w:cs="Segoe UI Symbol"/>
          <w:sz w:val="19"/>
          <w:szCs w:val="19"/>
          <w:u w:val="single"/>
          <w:lang w:val="es-ES_tradnl"/>
        </w:rPr>
        <w:t>✔</w:t>
      </w:r>
      <w:r w:rsidRPr="009B4FCA">
        <w:rPr>
          <w:rFonts w:ascii="Verdana" w:eastAsiaTheme="minorHAnsi" w:hAnsi="Verdana" w:cs="SourceSansPro-Regular"/>
          <w:sz w:val="19"/>
          <w:szCs w:val="19"/>
          <w:u w:val="single"/>
          <w:lang w:val="es-ES_tradnl"/>
        </w:rPr>
        <w:t xml:space="preserve"> Diseño, arquitectura y funcionalidad del pabellón.</w:t>
      </w:r>
    </w:p>
    <w:p w14:paraId="6076BAC7"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 xml:space="preserve">El diseño del pabellón constituye un elemento clave en la representación de Andalucía en FITUR, debiendo transmitir una imagen coherente, atractiva y alineada con los valores del destino. Se valoran aspectos como la estética, la originalidad, la calidad y variedad de materiales, así como la correcta organización de los espacios, flujos de circulación y accesibilidad. Asimismo, se considera fundamental la adecuada resolución funcional del conjunto del pabellón, incluyendo especialmente el área profesional (Business </w:t>
      </w:r>
      <w:proofErr w:type="spellStart"/>
      <w:r w:rsidRPr="009B4FCA">
        <w:rPr>
          <w:rFonts w:ascii="Verdana" w:eastAsiaTheme="minorHAnsi" w:hAnsi="Verdana" w:cs="SourceSansPro-Regular"/>
          <w:sz w:val="19"/>
          <w:szCs w:val="19"/>
          <w:lang w:val="es-ES_tradnl"/>
        </w:rPr>
        <w:t>Area</w:t>
      </w:r>
      <w:proofErr w:type="spellEnd"/>
      <w:r w:rsidRPr="009B4FCA">
        <w:rPr>
          <w:rFonts w:ascii="Verdana" w:eastAsiaTheme="minorHAnsi" w:hAnsi="Verdana" w:cs="SourceSansPro-Regular"/>
          <w:sz w:val="19"/>
          <w:szCs w:val="19"/>
          <w:lang w:val="es-ES_tradnl"/>
        </w:rPr>
        <w:t>), garantizando su eficacia como espacio de trabajo, generación de negocio y desarrollo de reuniones, todo ello integrado de forma coherente en el diseño global.</w:t>
      </w:r>
    </w:p>
    <w:p w14:paraId="45E83B6F"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793CF4AD" w14:textId="77777777" w:rsidR="009B4FCA" w:rsidRPr="009B4FCA" w:rsidRDefault="009B4FCA" w:rsidP="009B4FCA">
      <w:pPr>
        <w:suppressAutoHyphens w:val="0"/>
        <w:jc w:val="both"/>
        <w:rPr>
          <w:rFonts w:ascii="Verdana" w:eastAsiaTheme="minorHAnsi" w:hAnsi="Verdana" w:cs="SourceSansPro-Regular"/>
          <w:sz w:val="19"/>
          <w:szCs w:val="19"/>
        </w:rPr>
      </w:pPr>
      <w:r w:rsidRPr="009B4FCA">
        <w:rPr>
          <w:rFonts w:ascii="Verdana" w:eastAsiaTheme="minorHAnsi" w:hAnsi="Verdana" w:cs="SourceSansPro-Regular"/>
          <w:sz w:val="19"/>
          <w:szCs w:val="19"/>
          <w:lang w:val="es-ES_tradnl"/>
        </w:rPr>
        <w:t xml:space="preserve">Se valorarán las soluciones constructivas propuestas en términos de eficiencia, calidad, innovación y aprovechamiento del espacio disponible. En particular, se tendrá en cuenta la capacidad de la propuesta para optimizar la superficie del pabellón, incorporar soluciones en doble altura cuando proceda y garantizar una correcta integración de todos los elementos constructivos. Este criterio busca asegurar la viabilidad técnica del proyecto, así como la correcta ejecución y funcionalidad del pabellón en su conjunto. </w:t>
      </w:r>
      <w:r w:rsidRPr="009B4FCA">
        <w:rPr>
          <w:rFonts w:ascii="Verdana" w:eastAsiaTheme="minorHAnsi" w:hAnsi="Verdana" w:cs="SourceSansPro-Regular"/>
          <w:sz w:val="19"/>
          <w:szCs w:val="19"/>
        </w:rPr>
        <w:t>Del mismo modo, se prestará especial atención en la adecuada distribución e integración de espacios abiertos y acotados, favoreciendo la continuidad visual y funcional del pabellón y evitando soluciones compartimentadas.</w:t>
      </w:r>
    </w:p>
    <w:p w14:paraId="32838B82" w14:textId="77777777" w:rsidR="009B4FCA" w:rsidRPr="009B4FCA" w:rsidRDefault="009B4FCA" w:rsidP="009B4FCA">
      <w:pPr>
        <w:suppressAutoHyphens w:val="0"/>
        <w:jc w:val="both"/>
        <w:rPr>
          <w:rFonts w:ascii="Verdana" w:eastAsiaTheme="minorHAnsi" w:hAnsi="Verdana" w:cs="SourceSansPro-Regular"/>
          <w:sz w:val="19"/>
          <w:szCs w:val="19"/>
        </w:rPr>
      </w:pPr>
    </w:p>
    <w:p w14:paraId="7B8BBB09" w14:textId="77777777" w:rsidR="009B4FCA" w:rsidRPr="009B4FCA" w:rsidRDefault="009B4FCA" w:rsidP="009B4FCA">
      <w:pPr>
        <w:suppressAutoHyphens w:val="0"/>
        <w:jc w:val="both"/>
        <w:rPr>
          <w:rFonts w:ascii="Verdana" w:eastAsiaTheme="minorHAnsi" w:hAnsi="Verdana" w:cs="SourceSansPro-Regular"/>
          <w:sz w:val="19"/>
          <w:szCs w:val="19"/>
          <w:u w:val="single"/>
          <w:lang w:val="es-ES_tradnl"/>
        </w:rPr>
      </w:pPr>
      <w:r w:rsidRPr="009B4FCA">
        <w:rPr>
          <w:rFonts w:ascii="Segoe UI Symbol" w:eastAsiaTheme="minorHAnsi" w:hAnsi="Segoe UI Symbol" w:cs="Segoe UI Symbol"/>
          <w:sz w:val="19"/>
          <w:szCs w:val="19"/>
          <w:u w:val="single"/>
          <w:lang w:val="es-ES_tradnl"/>
        </w:rPr>
        <w:t>✔</w:t>
      </w:r>
      <w:r w:rsidRPr="009B4FCA">
        <w:rPr>
          <w:rFonts w:ascii="Verdana" w:eastAsiaTheme="minorHAnsi" w:hAnsi="Verdana" w:cs="SourceSansPro-Regular"/>
          <w:sz w:val="19"/>
          <w:szCs w:val="19"/>
          <w:u w:val="single"/>
          <w:lang w:val="es-ES_tradnl"/>
        </w:rPr>
        <w:t xml:space="preserve"> Distribución del espacio y visibilidad en altura e impacto del pabellón.</w:t>
      </w:r>
    </w:p>
    <w:p w14:paraId="3A934D0B"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La distribución del espacio y el impacto visual del pabellón constituyen elementos estratégicos dentro de FITUR, al influir directamente en la capacidad de atracción, identificación y posicionamiento de Andalucía dentro del recinto ferial. Se valorará especialmente la visibilidad del pabellón desde diferentes perspectivas y niveles, incluyendo la visibilidad en altura, el tratamiento volumétrico del espacio, la presencia arquitectónica en doble planta, la capacidad de generar efecto llamada y el impacto de los accesos principales.</w:t>
      </w:r>
    </w:p>
    <w:p w14:paraId="3FFF73BE"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46080435" w14:textId="77777777" w:rsidR="009B4FCA" w:rsidRPr="009B4FCA" w:rsidRDefault="009B4FCA" w:rsidP="009B4FCA">
      <w:pPr>
        <w:suppressAutoHyphens w:val="0"/>
        <w:jc w:val="both"/>
        <w:rPr>
          <w:rFonts w:ascii="Verdana" w:eastAsiaTheme="minorHAnsi" w:hAnsi="Verdana" w:cs="SourceSansPro-Regular"/>
          <w:sz w:val="19"/>
          <w:szCs w:val="19"/>
          <w:u w:val="single"/>
          <w:lang w:val="es-ES_tradnl"/>
        </w:rPr>
      </w:pPr>
      <w:r w:rsidRPr="009B4FCA">
        <w:rPr>
          <w:rFonts w:ascii="Segoe UI Symbol" w:eastAsiaTheme="minorHAnsi" w:hAnsi="Segoe UI Symbol" w:cs="Segoe UI Symbol"/>
          <w:sz w:val="19"/>
          <w:szCs w:val="19"/>
          <w:u w:val="single"/>
          <w:lang w:val="es-ES_tradnl"/>
        </w:rPr>
        <w:t>✔</w:t>
      </w:r>
      <w:r w:rsidRPr="009B4FCA">
        <w:rPr>
          <w:rFonts w:ascii="Verdana" w:eastAsiaTheme="minorHAnsi" w:hAnsi="Verdana" w:cs="SourceSansPro-Regular"/>
          <w:sz w:val="19"/>
          <w:szCs w:val="19"/>
          <w:u w:val="single"/>
          <w:lang w:val="es-ES_tradnl"/>
        </w:rPr>
        <w:t xml:space="preserve"> Dinamización del pabellón (off y online).</w:t>
      </w:r>
    </w:p>
    <w:p w14:paraId="3C964A55" w14:textId="77777777" w:rsidR="009B4FCA" w:rsidRPr="009B4FCA" w:rsidRDefault="009B4FCA" w:rsidP="009B4FCA">
      <w:pPr>
        <w:suppressAutoHyphens w:val="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El pabellón deberá configurarse como un espacio experiencial, dinámico e inmersivo, capaz de generar impacto, emoción y recuerdo en el visitante, reforzando el posicionamiento de Andalucía como destino turístico innovador y diferencial.</w:t>
      </w:r>
    </w:p>
    <w:p w14:paraId="6CAE79FD" w14:textId="77777777" w:rsidR="009B4FCA" w:rsidRPr="009B4FCA" w:rsidRDefault="009B4FCA" w:rsidP="009B4FCA">
      <w:pPr>
        <w:suppressAutoHyphens w:val="0"/>
        <w:jc w:val="both"/>
        <w:rPr>
          <w:rFonts w:ascii="Verdana" w:eastAsiaTheme="minorHAnsi" w:hAnsi="Verdana" w:cs="SourceSansPro-Regular"/>
          <w:sz w:val="19"/>
          <w:szCs w:val="19"/>
        </w:rPr>
      </w:pPr>
    </w:p>
    <w:p w14:paraId="7C8ADA50" w14:textId="77777777" w:rsidR="009B4FCA" w:rsidRPr="009B4FCA" w:rsidRDefault="009B4FCA" w:rsidP="009B4FCA">
      <w:pPr>
        <w:suppressAutoHyphens w:val="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Se valorará la capacidad de la propuesta para construir una narrativa coherente y un recorrido atractivo que permita “vivir” Andalucía dentro del espacio expositivo, integrando experiencias sensoriales, contenidos, actividades y acciones de interacción dirigidas tanto al público profesional como al público general.</w:t>
      </w:r>
    </w:p>
    <w:p w14:paraId="75E6358E" w14:textId="77777777" w:rsidR="009B4FCA" w:rsidRPr="009B4FCA" w:rsidRDefault="009B4FCA" w:rsidP="009B4FCA">
      <w:pPr>
        <w:suppressAutoHyphens w:val="0"/>
        <w:jc w:val="both"/>
        <w:rPr>
          <w:rFonts w:ascii="Verdana" w:eastAsiaTheme="minorHAnsi" w:hAnsi="Verdana" w:cs="SourceSansPro-Regular"/>
          <w:sz w:val="19"/>
          <w:szCs w:val="19"/>
        </w:rPr>
      </w:pPr>
    </w:p>
    <w:p w14:paraId="1BA18A97" w14:textId="77777777" w:rsidR="009B4FCA" w:rsidRPr="009B4FCA" w:rsidRDefault="009B4FCA" w:rsidP="009B4FCA">
      <w:pPr>
        <w:suppressAutoHyphens w:val="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Asimismo, se tendrá en cuenta la adaptación funcional y experiencial del pabellón a los distintos perfiles de visitante, incluyendo su transformación y dinamización durante el fin de semana, garantizando una experiencia diferenciada, activa y adecuada en cada fase de la feria.</w:t>
      </w:r>
    </w:p>
    <w:p w14:paraId="1F4E7C07" w14:textId="09D0913D" w:rsidR="00D80182" w:rsidRDefault="00D80182">
      <w:pPr>
        <w:rPr>
          <w:rFonts w:ascii="Verdana" w:eastAsiaTheme="minorHAnsi" w:hAnsi="Verdana" w:cs="SourceSansPro-Regular"/>
          <w:sz w:val="19"/>
          <w:szCs w:val="19"/>
        </w:rPr>
      </w:pPr>
      <w:r>
        <w:rPr>
          <w:rFonts w:ascii="Verdana" w:eastAsiaTheme="minorHAnsi" w:hAnsi="Verdana" w:cs="SourceSansPro-Regular"/>
          <w:sz w:val="19"/>
          <w:szCs w:val="19"/>
        </w:rPr>
        <w:br w:type="page"/>
      </w:r>
    </w:p>
    <w:p w14:paraId="21608922" w14:textId="77777777" w:rsidR="009B4FCA" w:rsidRPr="009B4FCA" w:rsidRDefault="009B4FCA" w:rsidP="009B4FCA">
      <w:pPr>
        <w:suppressAutoHyphens w:val="0"/>
        <w:jc w:val="both"/>
        <w:rPr>
          <w:rFonts w:ascii="Verdana" w:eastAsiaTheme="minorHAnsi" w:hAnsi="Verdana" w:cs="SourceSansPro-Regular"/>
          <w:sz w:val="19"/>
          <w:szCs w:val="19"/>
        </w:rPr>
      </w:pPr>
    </w:p>
    <w:p w14:paraId="20F8E2B9" w14:textId="77777777" w:rsidR="009B4FCA" w:rsidRPr="009B4FCA" w:rsidRDefault="009B4FCA" w:rsidP="009B4FCA">
      <w:pPr>
        <w:suppressAutoHyphens w:val="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 xml:space="preserve">La dinamización del pabellón deberá integrar tanto acciones presenciales como digitales, valorándose la capacidad de amplificar el impacto del espacio más allá del recinto ferial mediante estrategias de activación online, generación de contenidos audiovisuales, </w:t>
      </w:r>
      <w:proofErr w:type="spellStart"/>
      <w:r w:rsidRPr="009B4FCA">
        <w:rPr>
          <w:rFonts w:ascii="Verdana" w:eastAsiaTheme="minorHAnsi" w:hAnsi="Verdana" w:cs="SourceSansPro-Regular"/>
          <w:sz w:val="19"/>
          <w:szCs w:val="19"/>
        </w:rPr>
        <w:t>streaming</w:t>
      </w:r>
      <w:proofErr w:type="spellEnd"/>
      <w:r w:rsidRPr="009B4FCA">
        <w:rPr>
          <w:rFonts w:ascii="Verdana" w:eastAsiaTheme="minorHAnsi" w:hAnsi="Verdana" w:cs="SourceSansPro-Regular"/>
          <w:sz w:val="19"/>
          <w:szCs w:val="19"/>
        </w:rPr>
        <w:t xml:space="preserve">, redes sociales, </w:t>
      </w:r>
      <w:proofErr w:type="spellStart"/>
      <w:r w:rsidRPr="009B4FCA">
        <w:rPr>
          <w:rFonts w:ascii="Verdana" w:eastAsiaTheme="minorHAnsi" w:hAnsi="Verdana" w:cs="SourceSansPro-Regular"/>
          <w:sz w:val="19"/>
          <w:szCs w:val="19"/>
        </w:rPr>
        <w:t>microsites</w:t>
      </w:r>
      <w:proofErr w:type="spellEnd"/>
      <w:r w:rsidRPr="009B4FCA">
        <w:rPr>
          <w:rFonts w:ascii="Verdana" w:eastAsiaTheme="minorHAnsi" w:hAnsi="Verdana" w:cs="SourceSansPro-Regular"/>
          <w:sz w:val="19"/>
          <w:szCs w:val="19"/>
        </w:rPr>
        <w:t xml:space="preserve"> y otras herramientas digitales de difusión e interacción.</w:t>
      </w:r>
    </w:p>
    <w:p w14:paraId="071EA64E" w14:textId="77777777" w:rsidR="009B4FCA" w:rsidRPr="009B4FCA" w:rsidRDefault="009B4FCA" w:rsidP="009B4FCA">
      <w:pPr>
        <w:suppressAutoHyphens w:val="0"/>
        <w:jc w:val="both"/>
        <w:rPr>
          <w:rFonts w:ascii="Verdana" w:eastAsiaTheme="minorHAnsi" w:hAnsi="Verdana" w:cs="SourceSansPro-Regular"/>
          <w:sz w:val="19"/>
          <w:szCs w:val="19"/>
        </w:rPr>
      </w:pPr>
    </w:p>
    <w:p w14:paraId="3DDEC2AC" w14:textId="77777777" w:rsidR="009B4FCA" w:rsidRPr="009B4FCA" w:rsidRDefault="009B4FCA" w:rsidP="009B4FCA">
      <w:pPr>
        <w:suppressAutoHyphens w:val="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Igualmente, se valorarán aquellas propuestas capaces de incrementar la participación, el tiempo de permanencia del visitante, la interacción con los contenidos y la proyección de Andalucía en el entorno digital, maximizando el retorno promocional y comunicativo de la participación en FITUR.</w:t>
      </w:r>
    </w:p>
    <w:p w14:paraId="25DF0D23"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7907CA95" w14:textId="77777777" w:rsidR="009B4FCA" w:rsidRPr="009B4FCA" w:rsidRDefault="009B4FCA" w:rsidP="009B4FCA">
      <w:pPr>
        <w:suppressAutoHyphens w:val="0"/>
        <w:jc w:val="both"/>
        <w:rPr>
          <w:rFonts w:ascii="Verdana" w:eastAsiaTheme="minorHAnsi" w:hAnsi="Verdana" w:cs="SourceSansPro-Regular"/>
          <w:sz w:val="19"/>
          <w:szCs w:val="19"/>
          <w:u w:val="single"/>
          <w:lang w:val="es-ES_tradnl"/>
        </w:rPr>
      </w:pPr>
      <w:r w:rsidRPr="009B4FCA">
        <w:rPr>
          <w:rFonts w:ascii="Segoe UI Symbol" w:eastAsiaTheme="minorHAnsi" w:hAnsi="Segoe UI Symbol" w:cs="Segoe UI Symbol"/>
          <w:sz w:val="19"/>
          <w:szCs w:val="19"/>
          <w:u w:val="single"/>
          <w:lang w:val="es-ES_tradnl"/>
        </w:rPr>
        <w:t>✔</w:t>
      </w:r>
      <w:r w:rsidRPr="009B4FCA">
        <w:rPr>
          <w:rFonts w:ascii="Verdana" w:eastAsiaTheme="minorHAnsi" w:hAnsi="Verdana" w:cs="SourceSansPro-Regular"/>
          <w:sz w:val="19"/>
          <w:szCs w:val="19"/>
          <w:u w:val="single"/>
          <w:lang w:val="es-ES_tradnl"/>
        </w:rPr>
        <w:t xml:space="preserve"> Soluciones tecnológicas y pabellón inteligente.</w:t>
      </w:r>
    </w:p>
    <w:p w14:paraId="3AF3B249"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320B739C"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La incorporación de soluciones tecnológicas constituye un elemento estratégico en el desarrollo del pabellón, alineado con la apuesta de Andalucía por la innovación y la digitalización. Se valorará la integración de sistemas audiovisuales, herramientas interactivas, soluciones digitales y tecnologías orientadas a la medición y análisis del comportamiento del visitante, así como su capacidad para mejorar la experiencia, optimizar la gestión del espacio y generar información útil para la toma de decisiones.</w:t>
      </w:r>
    </w:p>
    <w:p w14:paraId="7C5F0062"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639EB233" w14:textId="77777777" w:rsidR="009B4FCA" w:rsidRPr="009B4FCA" w:rsidRDefault="009B4FCA" w:rsidP="009B4FCA">
      <w:pPr>
        <w:suppressAutoHyphens w:val="0"/>
        <w:jc w:val="both"/>
        <w:rPr>
          <w:rFonts w:ascii="Verdana" w:eastAsiaTheme="minorHAnsi" w:hAnsi="Verdana" w:cs="SourceSansPro-Regular"/>
          <w:sz w:val="19"/>
          <w:szCs w:val="19"/>
        </w:rPr>
      </w:pPr>
      <w:r w:rsidRPr="009B4FCA">
        <w:rPr>
          <w:rFonts w:ascii="Verdana" w:eastAsiaTheme="minorHAnsi" w:hAnsi="Verdana" w:cs="SourceSansPro-Regular"/>
          <w:sz w:val="19"/>
          <w:szCs w:val="19"/>
        </w:rPr>
        <w:t>Asimismo, se tendrá especialmente en cuenta el número de pantallas propuestas, su formato, distribución, calidad e integración en el diseño global del pabellón, así como la calidad y creatividad de los contenidos audiovisuales planteados y su capacidad para generar impacto e interacción.</w:t>
      </w:r>
    </w:p>
    <w:p w14:paraId="5A273F71"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2EB9C7FD"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Segoe UI Symbol" w:eastAsiaTheme="minorHAnsi" w:hAnsi="Segoe UI Symbol" w:cs="Segoe UI Symbol"/>
          <w:sz w:val="19"/>
          <w:szCs w:val="19"/>
          <w:u w:val="single"/>
          <w:lang w:val="es-ES_tradnl"/>
        </w:rPr>
        <w:t>✔</w:t>
      </w:r>
      <w:r w:rsidRPr="009B4FCA">
        <w:rPr>
          <w:rFonts w:ascii="Verdana" w:eastAsiaTheme="minorHAnsi" w:hAnsi="Verdana" w:cs="SourceSansPro-Regular"/>
          <w:sz w:val="19"/>
          <w:szCs w:val="19"/>
          <w:u w:val="single"/>
          <w:lang w:val="es-ES_tradnl"/>
        </w:rPr>
        <w:t>Sostenibilidad de los stands</w:t>
      </w:r>
      <w:r w:rsidRPr="009B4FCA">
        <w:rPr>
          <w:rFonts w:ascii="Verdana" w:eastAsiaTheme="minorHAnsi" w:hAnsi="Verdana" w:cs="SourceSansPro-Regular"/>
          <w:sz w:val="19"/>
          <w:szCs w:val="19"/>
          <w:lang w:val="es-ES_tradnl"/>
        </w:rPr>
        <w:t xml:space="preserve">. </w:t>
      </w:r>
      <w:hyperlink r:id="rId15" w:history="1">
        <w:r w:rsidRPr="009B4FCA">
          <w:rPr>
            <w:rFonts w:ascii="Verdana" w:eastAsiaTheme="minorHAnsi" w:hAnsi="Verdana" w:cs="SourceSansPro-Regular"/>
            <w:sz w:val="19"/>
            <w:szCs w:val="19"/>
            <w:lang w:val="es-ES_tradnl"/>
          </w:rPr>
          <w:t>La sostenibilidad formará parte del hilo conductor en todas las actuaciones que, Turismo y Deporte de Andalucía desarrollará dentro del ámbito del marketing y deberá estar presente en la producción, montaje, desarrollo y desmontaje de cada uno de los stands, utilizando como hoja de ruta los Objetivos de Desarrollo Sostenible (ODS) de la Age</w:t>
        </w:r>
      </w:hyperlink>
      <w:hyperlink r:id="rId16" w:history="1">
        <w:r w:rsidRPr="009B4FCA">
          <w:rPr>
            <w:rFonts w:ascii="Verdana" w:eastAsiaTheme="minorHAnsi" w:hAnsi="Verdana" w:cs="SourceSansPro-Regular"/>
            <w:sz w:val="19"/>
            <w:szCs w:val="19"/>
            <w:lang w:val="es-ES_tradnl"/>
          </w:rPr>
          <w:t xml:space="preserve">nda 2030 y la Declaración de Glasgow sobre la Acción Climática en el Turismo. </w:t>
        </w:r>
      </w:hyperlink>
      <w:r w:rsidRPr="009B4FCA">
        <w:rPr>
          <w:rFonts w:ascii="Verdana" w:eastAsiaTheme="minorHAnsi" w:hAnsi="Verdana" w:cs="SourceSansPro-Regular"/>
          <w:sz w:val="19"/>
          <w:szCs w:val="19"/>
          <w:lang w:val="es-ES_tradnl"/>
        </w:rPr>
        <w:t>Por lo tanto, será primordial la sostenibilidad de los stands en el diseño, en la realización del proyecto, montaje y desmontaje, siendo requisito a tener en cuenta el uso de materiales reutilizables, reciclables/reciclados, sostenibles, biodegradables y que contemplen la huella ecológica, la buena gestión de los residuos generados, el uso de productos y proveedores locales y la sensibilización y difusión de la comunicación en los propios stands.</w:t>
      </w:r>
    </w:p>
    <w:p w14:paraId="283A0B01"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p>
    <w:p w14:paraId="55C4F3E3"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Estos criterios se valorarán atendiendo a la coherencia global de la propuesta, entendida como la adecuada integración entre diseño, experiencia, tecnología, estrategia digital y operativa del pabellón, con el objetivo de garantizar un resultado equilibrado, innovador y alineado con los objetivos de Turismo y Deporte de Andalucía.</w:t>
      </w:r>
    </w:p>
    <w:p w14:paraId="7FCD3316" w14:textId="77777777" w:rsidR="009B4FCA" w:rsidRPr="009B4FCA" w:rsidRDefault="009B4FCA" w:rsidP="009B4FCA">
      <w:pPr>
        <w:suppressAutoHyphens w:val="0"/>
        <w:jc w:val="both"/>
        <w:rPr>
          <w:rFonts w:ascii="Verdana" w:eastAsiaTheme="minorHAnsi" w:hAnsi="Verdana" w:cs="SourceSansPro-Regular"/>
          <w:sz w:val="19"/>
          <w:szCs w:val="19"/>
          <w:u w:val="single"/>
          <w:lang w:val="es-ES_tradnl"/>
        </w:rPr>
      </w:pPr>
    </w:p>
    <w:p w14:paraId="7E2DDB35" w14:textId="77777777" w:rsidR="009B4FCA" w:rsidRPr="009B4FCA" w:rsidRDefault="009B4FCA" w:rsidP="009B4FCA">
      <w:pPr>
        <w:suppressAutoHyphens w:val="0"/>
        <w:jc w:val="both"/>
        <w:rPr>
          <w:rFonts w:ascii="Verdana" w:eastAsiaTheme="minorHAnsi" w:hAnsi="Verdana" w:cs="SourceSansPro-Regular"/>
          <w:sz w:val="19"/>
          <w:szCs w:val="19"/>
          <w:lang w:val="es-ES_tradnl"/>
        </w:rPr>
      </w:pPr>
      <w:r w:rsidRPr="009B4FCA">
        <w:rPr>
          <w:rFonts w:ascii="Verdana" w:eastAsiaTheme="minorHAnsi" w:hAnsi="Verdana" w:cs="SourceSansPro-Regular"/>
          <w:sz w:val="19"/>
          <w:szCs w:val="19"/>
          <w:lang w:val="es-ES_tradnl"/>
        </w:rPr>
        <w:t>Por otro lado, el criterio evaluable mediante fórmula matemática relativo a la oferta económica permite introducir un elemento objetivo de comparación entre las distintas proposiciones, garantizando la eficiencia en la utilización de los recursos públicos y la selección de la oferta con mejor relación calidad-precio. La aplicación de una fórmula basada en una función logarítmica permite modular las diferencias de puntuación entre las ofertas económicas, evitando que reducciones mínimas de precio generen ventajas desproporcionadas en la valoración global y favoreciendo una competencia más equilibrada entre las empresas licitadoras. De este modo, se otorga la máxima puntuación a la oferta económicamente más ventajosa, manteniendo al mismo tiempo una adecuada ponderación respecto de la calidad técnica previamente valorada. Asimismo, la utilización del logaritmo en base 10 introduce un efecto corrector que suaviza la distribución de puntuaciones, contribuyendo a evitar distorsiones derivadas de bajas excesivas y favoreciendo la presentación de ofertas económicamente realistas, viables y sostenibles, en coherencia con los principios de proporcionalidad, eficiencia y buena gestión de los recursos públicos.</w:t>
      </w:r>
    </w:p>
    <w:p w14:paraId="729E9456" w14:textId="0F79AB21" w:rsidR="00D80182" w:rsidRDefault="00D80182">
      <w:pPr>
        <w:rPr>
          <w:rFonts w:ascii="Verdana" w:eastAsia="Noto Sans HK" w:hAnsi="Verdana" w:cs="Source Sans Pro"/>
          <w:sz w:val="19"/>
          <w:szCs w:val="19"/>
          <w:lang w:val="es-ES_tradnl" w:eastAsia="en-US"/>
        </w:rPr>
      </w:pPr>
      <w:r>
        <w:rPr>
          <w:rFonts w:ascii="Verdana" w:eastAsia="Noto Sans HK" w:hAnsi="Verdana" w:cs="Source Sans Pro"/>
          <w:sz w:val="19"/>
          <w:szCs w:val="19"/>
          <w:lang w:val="es-ES_tradnl" w:eastAsia="en-US"/>
        </w:rPr>
        <w:br w:type="page"/>
      </w:r>
    </w:p>
    <w:p w14:paraId="49A6D94B" w14:textId="77777777" w:rsidR="007A0902" w:rsidRPr="009B4FCA" w:rsidRDefault="007A0902" w:rsidP="009B4FCA">
      <w:pPr>
        <w:jc w:val="both"/>
        <w:rPr>
          <w:rFonts w:ascii="Verdana" w:eastAsia="Noto Sans HK" w:hAnsi="Verdana" w:cs="Source Sans Pro"/>
          <w:sz w:val="19"/>
          <w:szCs w:val="19"/>
          <w:lang w:val="es-ES_tradnl" w:eastAsia="en-US"/>
        </w:rPr>
      </w:pPr>
    </w:p>
    <w:p w14:paraId="0E62A5B6" w14:textId="5AB4B8FF" w:rsidR="00E233B8" w:rsidRPr="009B4FCA" w:rsidRDefault="00DE7809" w:rsidP="009B4FCA">
      <w:pPr>
        <w:pStyle w:val="Normal1"/>
        <w:spacing w:after="0"/>
        <w:rPr>
          <w:rFonts w:ascii="Verdana" w:hAnsi="Verdana"/>
          <w:b/>
          <w:bCs/>
          <w:color w:val="auto"/>
          <w:sz w:val="19"/>
          <w:szCs w:val="19"/>
        </w:rPr>
      </w:pPr>
      <w:r w:rsidRPr="009B4FCA">
        <w:rPr>
          <w:rFonts w:ascii="Verdana" w:hAnsi="Verdana"/>
          <w:b/>
          <w:bCs/>
          <w:color w:val="auto"/>
          <w:spacing w:val="-2"/>
          <w:sz w:val="19"/>
          <w:szCs w:val="19"/>
        </w:rPr>
        <w:t>8.</w:t>
      </w:r>
      <w:r w:rsidR="001C66FC" w:rsidRPr="009B4FCA">
        <w:rPr>
          <w:rFonts w:ascii="Verdana" w:hAnsi="Verdana"/>
          <w:b/>
          <w:bCs/>
          <w:color w:val="auto"/>
          <w:spacing w:val="-2"/>
          <w:sz w:val="19"/>
          <w:szCs w:val="19"/>
        </w:rPr>
        <w:t>E</w:t>
      </w:r>
      <w:r w:rsidRPr="009B4FCA">
        <w:rPr>
          <w:rFonts w:ascii="Verdana" w:hAnsi="Verdana"/>
          <w:b/>
          <w:bCs/>
          <w:color w:val="auto"/>
          <w:spacing w:val="-2"/>
          <w:sz w:val="19"/>
          <w:szCs w:val="19"/>
        </w:rPr>
        <w:t>.</w:t>
      </w:r>
      <w:r w:rsidR="00F66C1C" w:rsidRPr="009B4FCA">
        <w:rPr>
          <w:rFonts w:ascii="Verdana" w:hAnsi="Verdana"/>
          <w:b/>
          <w:bCs/>
          <w:color w:val="auto"/>
          <w:spacing w:val="-2"/>
          <w:sz w:val="19"/>
          <w:szCs w:val="19"/>
        </w:rPr>
        <w:t xml:space="preserve"> </w:t>
      </w:r>
      <w:r w:rsidR="00F66C1C" w:rsidRPr="009B4FCA">
        <w:rPr>
          <w:rFonts w:ascii="Verdana" w:hAnsi="Verdana" w:cs="NewsGotT"/>
          <w:b/>
          <w:bCs/>
          <w:color w:val="auto"/>
          <w:spacing w:val="-2"/>
          <w:sz w:val="19"/>
          <w:szCs w:val="19"/>
        </w:rPr>
        <w:t>Parámetros objetivos para considerar una oferta anormalmente baja:</w:t>
      </w:r>
      <w:r w:rsidR="00F66C1C" w:rsidRPr="009B4FCA">
        <w:rPr>
          <w:rFonts w:ascii="Verdana" w:hAnsi="Verdana" w:cs="NewsGotT"/>
          <w:b/>
          <w:bCs/>
          <w:i/>
          <w:iCs/>
          <w:color w:val="auto"/>
          <w:spacing w:val="-2"/>
          <w:sz w:val="19"/>
          <w:szCs w:val="19"/>
        </w:rPr>
        <w:t xml:space="preserve"> </w:t>
      </w:r>
    </w:p>
    <w:p w14:paraId="797BED96" w14:textId="77777777" w:rsidR="002479B0" w:rsidRPr="00251954" w:rsidRDefault="002479B0" w:rsidP="0058630A">
      <w:pPr>
        <w:jc w:val="both"/>
        <w:rPr>
          <w:rFonts w:ascii="Verdana" w:eastAsia="Noto Sans HK" w:hAnsi="Verdana" w:cs="Source Sans Pro"/>
          <w:sz w:val="19"/>
          <w:szCs w:val="19"/>
          <w:lang w:eastAsia="en-US"/>
        </w:rPr>
      </w:pPr>
    </w:p>
    <w:p w14:paraId="225695B8" w14:textId="4F2B4D34" w:rsidR="0041484C" w:rsidRDefault="00632E39" w:rsidP="0058630A">
      <w:pPr>
        <w:pStyle w:val="Normal1"/>
        <w:spacing w:after="0"/>
        <w:rPr>
          <w:rFonts w:ascii="Verdana" w:eastAsiaTheme="minorHAnsi" w:hAnsi="Verdana" w:cs="SourceSansPro-Bold"/>
          <w:bCs/>
          <w:color w:val="auto"/>
          <w:sz w:val="19"/>
          <w:szCs w:val="19"/>
        </w:rPr>
      </w:pPr>
      <w:r>
        <w:rPr>
          <w:rFonts w:ascii="Verdana" w:eastAsiaTheme="minorHAnsi" w:hAnsi="Verdana" w:cs="SourceSansPro-Bold"/>
          <w:bCs/>
          <w:color w:val="auto"/>
          <w:sz w:val="19"/>
          <w:szCs w:val="19"/>
        </w:rPr>
        <w:t>No aplica</w:t>
      </w:r>
    </w:p>
    <w:p w14:paraId="6EBA81FE" w14:textId="77777777" w:rsidR="00A908D4" w:rsidRPr="00251954" w:rsidRDefault="00A908D4" w:rsidP="0058630A">
      <w:pPr>
        <w:pStyle w:val="Normal1"/>
        <w:spacing w:after="0"/>
        <w:rPr>
          <w:rFonts w:ascii="Verdana" w:hAnsi="Verdana"/>
          <w:b/>
          <w:bCs/>
          <w:color w:val="auto"/>
          <w:sz w:val="19"/>
          <w:szCs w:val="19"/>
          <w:highlight w:val="yellow"/>
        </w:rPr>
      </w:pPr>
    </w:p>
    <w:p w14:paraId="0419D86D" w14:textId="7FF2FD85" w:rsidR="00E233B8" w:rsidRDefault="00DE7809" w:rsidP="0058630A">
      <w:pPr>
        <w:pStyle w:val="Normal1"/>
        <w:spacing w:after="0"/>
        <w:rPr>
          <w:rFonts w:ascii="Verdana" w:hAnsi="Verdana"/>
          <w:color w:val="auto"/>
          <w:sz w:val="19"/>
          <w:szCs w:val="19"/>
        </w:rPr>
      </w:pPr>
      <w:r w:rsidRPr="00251954">
        <w:rPr>
          <w:rFonts w:ascii="Verdana" w:hAnsi="Verdana"/>
          <w:b/>
          <w:bCs/>
          <w:color w:val="auto"/>
          <w:sz w:val="19"/>
          <w:szCs w:val="19"/>
        </w:rPr>
        <w:t>8.</w:t>
      </w:r>
      <w:r w:rsidR="001C66FC">
        <w:rPr>
          <w:rFonts w:ascii="Verdana" w:hAnsi="Verdana"/>
          <w:b/>
          <w:bCs/>
          <w:color w:val="auto"/>
          <w:sz w:val="19"/>
          <w:szCs w:val="19"/>
        </w:rPr>
        <w:t>F</w:t>
      </w:r>
      <w:r w:rsidRPr="00251954">
        <w:rPr>
          <w:rFonts w:ascii="Verdana" w:hAnsi="Verdana"/>
          <w:b/>
          <w:bCs/>
          <w:color w:val="auto"/>
          <w:sz w:val="19"/>
          <w:szCs w:val="19"/>
        </w:rPr>
        <w:t>.</w:t>
      </w:r>
      <w:r w:rsidR="00F66C1C" w:rsidRPr="00251954">
        <w:rPr>
          <w:rFonts w:ascii="Verdana" w:hAnsi="Verdana"/>
          <w:b/>
          <w:bCs/>
          <w:color w:val="auto"/>
          <w:sz w:val="19"/>
          <w:szCs w:val="19"/>
        </w:rPr>
        <w:t xml:space="preserve"> </w:t>
      </w:r>
      <w:r w:rsidR="00214F0A">
        <w:rPr>
          <w:rFonts w:ascii="Verdana" w:hAnsi="Verdana"/>
          <w:b/>
          <w:bCs/>
          <w:color w:val="auto"/>
          <w:sz w:val="19"/>
          <w:szCs w:val="19"/>
        </w:rPr>
        <w:t xml:space="preserve">Mesa de contratación y </w:t>
      </w:r>
      <w:r w:rsidR="00880D29" w:rsidRPr="00251954">
        <w:rPr>
          <w:rFonts w:ascii="Verdana" w:hAnsi="Verdana"/>
          <w:b/>
          <w:bCs/>
          <w:color w:val="auto"/>
          <w:sz w:val="19"/>
          <w:szCs w:val="19"/>
        </w:rPr>
        <w:t>Comisión técnica que evaluará las ofertas:</w:t>
      </w:r>
      <w:r w:rsidR="00F66C1C" w:rsidRPr="00251954">
        <w:rPr>
          <w:rFonts w:ascii="Verdana" w:hAnsi="Verdana"/>
          <w:color w:val="auto"/>
          <w:sz w:val="19"/>
          <w:szCs w:val="19"/>
        </w:rPr>
        <w:t xml:space="preserve"> </w:t>
      </w:r>
    </w:p>
    <w:p w14:paraId="6E90777B" w14:textId="77777777" w:rsidR="00214F0A" w:rsidRDefault="00214F0A" w:rsidP="0058630A">
      <w:pPr>
        <w:pStyle w:val="Normal1"/>
        <w:spacing w:after="0"/>
        <w:rPr>
          <w:rFonts w:ascii="Verdana" w:hAnsi="Verdana"/>
          <w:color w:val="auto"/>
          <w:sz w:val="19"/>
          <w:szCs w:val="19"/>
        </w:rPr>
      </w:pPr>
    </w:p>
    <w:p w14:paraId="37449821" w14:textId="77777777" w:rsidR="00214F0A" w:rsidRDefault="00214F0A" w:rsidP="0058630A">
      <w:pPr>
        <w:pStyle w:val="Normal1"/>
        <w:spacing w:after="0"/>
        <w:rPr>
          <w:rFonts w:ascii="Verdana" w:hAnsi="Verdana"/>
          <w:color w:val="auto"/>
          <w:sz w:val="19"/>
          <w:szCs w:val="19"/>
        </w:rPr>
      </w:pPr>
      <w:r>
        <w:rPr>
          <w:rFonts w:ascii="Verdana" w:hAnsi="Verdana"/>
          <w:color w:val="auto"/>
          <w:sz w:val="19"/>
          <w:szCs w:val="19"/>
        </w:rPr>
        <w:t>Los miembros de la Mesa de contratación son:</w:t>
      </w:r>
    </w:p>
    <w:p w14:paraId="5D8CF9EF" w14:textId="77777777" w:rsidR="00214F0A" w:rsidRPr="00251954" w:rsidRDefault="00214F0A" w:rsidP="0058630A">
      <w:pPr>
        <w:pStyle w:val="Normal1"/>
        <w:spacing w:after="0"/>
        <w:rPr>
          <w:rFonts w:ascii="Verdana" w:hAnsi="Verdana"/>
          <w:color w:val="auto"/>
          <w:sz w:val="19"/>
          <w:szCs w:val="19"/>
        </w:rPr>
      </w:pPr>
    </w:p>
    <w:p w14:paraId="12AC2752" w14:textId="77777777" w:rsidR="00CE567F" w:rsidRPr="009B4FCA" w:rsidRDefault="00CE567F" w:rsidP="00CE567F">
      <w:pPr>
        <w:numPr>
          <w:ilvl w:val="0"/>
          <w:numId w:val="50"/>
        </w:numPr>
        <w:suppressAutoHyphens w:val="0"/>
        <w:ind w:left="1276" w:hanging="357"/>
        <w:contextualSpacing/>
        <w:jc w:val="both"/>
        <w:rPr>
          <w:rFonts w:ascii="Verdana" w:eastAsia="Noto Sans HK Light" w:hAnsi="Verdana" w:cs="NewsGotT"/>
          <w:kern w:val="0"/>
          <w:sz w:val="19"/>
          <w:szCs w:val="19"/>
          <w:lang w:eastAsia="en-US" w:bidi="ar-SA"/>
        </w:rPr>
      </w:pPr>
      <w:r w:rsidRPr="009B4FCA">
        <w:rPr>
          <w:rFonts w:ascii="Verdana" w:eastAsia="Noto Sans HK Light" w:hAnsi="Verdana" w:cs="NewsGotT"/>
          <w:kern w:val="0"/>
          <w:sz w:val="19"/>
          <w:szCs w:val="19"/>
          <w:lang w:eastAsia="en-US" w:bidi="ar-SA"/>
        </w:rPr>
        <w:t>Presidente, Director de Marketing.</w:t>
      </w:r>
    </w:p>
    <w:p w14:paraId="716D27F6" w14:textId="77777777" w:rsidR="00CE567F" w:rsidRPr="009B4FCA" w:rsidRDefault="00CE567F" w:rsidP="00CE567F">
      <w:pPr>
        <w:numPr>
          <w:ilvl w:val="0"/>
          <w:numId w:val="50"/>
        </w:numPr>
        <w:suppressAutoHyphens w:val="0"/>
        <w:ind w:left="1276" w:hanging="357"/>
        <w:contextualSpacing/>
        <w:jc w:val="both"/>
        <w:rPr>
          <w:rFonts w:ascii="Verdana" w:eastAsia="Noto Sans HK Light" w:hAnsi="Verdana" w:cs="NewsGotT"/>
          <w:kern w:val="0"/>
          <w:sz w:val="19"/>
          <w:szCs w:val="19"/>
          <w:lang w:eastAsia="en-US" w:bidi="ar-SA"/>
        </w:rPr>
      </w:pPr>
      <w:r w:rsidRPr="009B4FCA">
        <w:rPr>
          <w:rFonts w:ascii="Verdana" w:eastAsia="Noto Sans HK Light" w:hAnsi="Verdana" w:cs="NewsGotT"/>
          <w:kern w:val="0"/>
          <w:sz w:val="19"/>
          <w:szCs w:val="19"/>
          <w:lang w:eastAsia="en-US" w:bidi="ar-SA"/>
        </w:rPr>
        <w:t>Vocal con funciones relativas al control económico- presupuestario, Técnico de la Dirección de Operaciones, Área Contratación.</w:t>
      </w:r>
    </w:p>
    <w:p w14:paraId="03A30AE5" w14:textId="77777777" w:rsidR="00CE567F" w:rsidRPr="009B4FCA" w:rsidRDefault="00CE567F" w:rsidP="00CE567F">
      <w:pPr>
        <w:numPr>
          <w:ilvl w:val="0"/>
          <w:numId w:val="50"/>
        </w:numPr>
        <w:suppressAutoHyphens w:val="0"/>
        <w:ind w:left="1276" w:hanging="357"/>
        <w:contextualSpacing/>
        <w:jc w:val="both"/>
        <w:rPr>
          <w:rFonts w:ascii="Verdana" w:eastAsia="Noto Sans HK Light" w:hAnsi="Verdana" w:cs="NewsGotT"/>
          <w:kern w:val="0"/>
          <w:sz w:val="19"/>
          <w:szCs w:val="19"/>
          <w:lang w:eastAsia="en-US" w:bidi="ar-SA"/>
        </w:rPr>
      </w:pPr>
      <w:r w:rsidRPr="009B4FCA">
        <w:rPr>
          <w:rFonts w:ascii="Verdana" w:eastAsia="Noto Sans HK Light" w:hAnsi="Verdana" w:cs="NewsGotT"/>
          <w:kern w:val="0"/>
          <w:sz w:val="19"/>
          <w:szCs w:val="19"/>
          <w:lang w:eastAsia="en-US" w:bidi="ar-SA"/>
        </w:rPr>
        <w:t>Vocal Jurídico, Directora de Contratación.</w:t>
      </w:r>
    </w:p>
    <w:p w14:paraId="20E5B6DB" w14:textId="77777777" w:rsidR="00CE567F" w:rsidRPr="007E5CBE" w:rsidRDefault="00CE567F" w:rsidP="00CE567F">
      <w:pPr>
        <w:numPr>
          <w:ilvl w:val="0"/>
          <w:numId w:val="50"/>
        </w:numPr>
        <w:suppressAutoHyphens w:val="0"/>
        <w:ind w:left="1276" w:hanging="357"/>
        <w:contextualSpacing/>
        <w:jc w:val="both"/>
        <w:rPr>
          <w:rFonts w:ascii="Verdana" w:eastAsia="Noto Sans HK Light" w:hAnsi="Verdana" w:cs="NewsGotT"/>
          <w:kern w:val="0"/>
          <w:sz w:val="19"/>
          <w:szCs w:val="19"/>
          <w:lang w:eastAsia="en-US" w:bidi="ar-SA"/>
        </w:rPr>
      </w:pPr>
      <w:r w:rsidRPr="007E5CBE">
        <w:rPr>
          <w:rFonts w:ascii="Verdana" w:eastAsia="Noto Sans HK Light" w:hAnsi="Verdana" w:cs="NewsGotT"/>
          <w:kern w:val="0"/>
          <w:sz w:val="19"/>
          <w:szCs w:val="19"/>
          <w:lang w:eastAsia="en-US" w:bidi="ar-SA"/>
        </w:rPr>
        <w:t>Secretaria, Jefa de Contratación.</w:t>
      </w:r>
    </w:p>
    <w:p w14:paraId="27A4A3DC" w14:textId="77777777" w:rsidR="00CE567F" w:rsidRPr="007E5CBE" w:rsidRDefault="00CE567F" w:rsidP="00CE567F">
      <w:pPr>
        <w:jc w:val="both"/>
        <w:rPr>
          <w:rFonts w:ascii="Verdana" w:eastAsia="Noto Sans HK Light" w:hAnsi="Verdana" w:cs="NewsGotT"/>
          <w:sz w:val="19"/>
          <w:szCs w:val="19"/>
        </w:rPr>
      </w:pPr>
    </w:p>
    <w:p w14:paraId="722F0084" w14:textId="77777777" w:rsidR="00CE567F" w:rsidRPr="007E5CBE" w:rsidRDefault="00CE567F" w:rsidP="00CE567F">
      <w:pPr>
        <w:jc w:val="both"/>
        <w:rPr>
          <w:rFonts w:ascii="Verdana" w:eastAsia="Noto Sans HK Light" w:hAnsi="Verdana" w:cs="NewsGotT"/>
          <w:sz w:val="19"/>
          <w:szCs w:val="19"/>
        </w:rPr>
      </w:pPr>
      <w:r w:rsidRPr="007E5CBE">
        <w:rPr>
          <w:rFonts w:ascii="Verdana" w:eastAsia="Noto Sans HK Light" w:hAnsi="Verdana" w:cs="NewsGotT"/>
          <w:sz w:val="19"/>
          <w:szCs w:val="19"/>
        </w:rPr>
        <w:t>Comisión técnica:</w:t>
      </w:r>
    </w:p>
    <w:p w14:paraId="1033C0BE" w14:textId="77777777" w:rsidR="00CE567F" w:rsidRPr="007E5CBE" w:rsidRDefault="00CE567F" w:rsidP="00CE567F">
      <w:pPr>
        <w:jc w:val="both"/>
        <w:rPr>
          <w:rFonts w:ascii="Verdana" w:eastAsia="Noto Sans HK Light" w:hAnsi="Verdana" w:cs="NewsGotT"/>
          <w:sz w:val="19"/>
          <w:szCs w:val="19"/>
          <w:lang w:val="en-US"/>
        </w:rPr>
      </w:pPr>
    </w:p>
    <w:p w14:paraId="2C75E502" w14:textId="77777777" w:rsidR="00CE567F" w:rsidRPr="007E5CBE" w:rsidRDefault="00CE567F" w:rsidP="00CE567F">
      <w:pPr>
        <w:numPr>
          <w:ilvl w:val="0"/>
          <w:numId w:val="50"/>
        </w:numPr>
        <w:suppressAutoHyphens w:val="0"/>
        <w:ind w:left="1276" w:hanging="357"/>
        <w:contextualSpacing/>
        <w:jc w:val="both"/>
        <w:rPr>
          <w:rFonts w:ascii="Verdana" w:eastAsia="Noto Sans HK Light" w:hAnsi="Verdana" w:cs="NewsGotT"/>
          <w:kern w:val="0"/>
          <w:sz w:val="19"/>
          <w:szCs w:val="19"/>
          <w:lang w:eastAsia="en-US" w:bidi="ar-SA"/>
        </w:rPr>
      </w:pPr>
      <w:bookmarkStart w:id="208" w:name="_Hlk231389755"/>
      <w:r w:rsidRPr="007E5CBE">
        <w:rPr>
          <w:rFonts w:ascii="Verdana" w:eastAsia="Noto Sans HK Light" w:hAnsi="Verdana" w:cs="NewsGotT"/>
          <w:kern w:val="0"/>
          <w:sz w:val="19"/>
          <w:szCs w:val="19"/>
          <w:lang w:eastAsia="en-US" w:bidi="ar-SA"/>
        </w:rPr>
        <w:t>Técnico del área de Marketing y Relaciones Institucionales Nacional.</w:t>
      </w:r>
    </w:p>
    <w:p w14:paraId="41DF491B" w14:textId="77777777" w:rsidR="00CE567F" w:rsidRPr="007E5CBE" w:rsidRDefault="00CE567F" w:rsidP="00CE567F">
      <w:pPr>
        <w:numPr>
          <w:ilvl w:val="0"/>
          <w:numId w:val="50"/>
        </w:numPr>
        <w:suppressAutoHyphens w:val="0"/>
        <w:ind w:left="1276" w:hanging="357"/>
        <w:contextualSpacing/>
        <w:jc w:val="both"/>
        <w:rPr>
          <w:rFonts w:ascii="Verdana" w:eastAsia="Noto Sans HK Light" w:hAnsi="Verdana" w:cs="NewsGotT"/>
          <w:kern w:val="0"/>
          <w:sz w:val="19"/>
          <w:szCs w:val="19"/>
          <w:lang w:eastAsia="en-US" w:bidi="ar-SA"/>
        </w:rPr>
      </w:pPr>
      <w:r w:rsidRPr="007E5CBE">
        <w:rPr>
          <w:rFonts w:ascii="Verdana" w:eastAsia="Noto Sans HK Light" w:hAnsi="Verdana" w:cs="NewsGotT"/>
          <w:kern w:val="0"/>
          <w:sz w:val="19"/>
          <w:szCs w:val="19"/>
          <w:lang w:eastAsia="en-US" w:bidi="ar-SA"/>
        </w:rPr>
        <w:t>Técnico del área de Sistemas.</w:t>
      </w:r>
    </w:p>
    <w:p w14:paraId="2E04604F" w14:textId="70A539D4" w:rsidR="00CE567F" w:rsidRPr="007E5CBE" w:rsidRDefault="009B4FCA" w:rsidP="00CE567F">
      <w:pPr>
        <w:numPr>
          <w:ilvl w:val="0"/>
          <w:numId w:val="50"/>
        </w:numPr>
        <w:suppressAutoHyphens w:val="0"/>
        <w:ind w:left="1276" w:hanging="357"/>
        <w:contextualSpacing/>
        <w:jc w:val="both"/>
        <w:rPr>
          <w:rFonts w:ascii="Verdana" w:eastAsia="Noto Sans HK Light" w:hAnsi="Verdana" w:cs="NewsGotT"/>
          <w:kern w:val="0"/>
          <w:sz w:val="19"/>
          <w:szCs w:val="19"/>
          <w:lang w:eastAsia="en-US" w:bidi="ar-SA"/>
        </w:rPr>
      </w:pPr>
      <w:r w:rsidRPr="007E5CBE">
        <w:rPr>
          <w:rFonts w:ascii="Verdana" w:eastAsia="Noto Sans HK Light" w:hAnsi="Verdana" w:cs="NewsGotT"/>
          <w:kern w:val="0"/>
          <w:sz w:val="19"/>
          <w:szCs w:val="19"/>
          <w:lang w:eastAsia="en-US" w:bidi="ar-SA"/>
        </w:rPr>
        <w:t xml:space="preserve">Técnico del área de Comunicación y </w:t>
      </w:r>
      <w:r w:rsidR="007E5CBE" w:rsidRPr="007E5CBE">
        <w:rPr>
          <w:rFonts w:ascii="Verdana" w:eastAsia="Noto Sans HK Light" w:hAnsi="Verdana" w:cs="NewsGotT"/>
          <w:kern w:val="0"/>
          <w:sz w:val="19"/>
          <w:szCs w:val="19"/>
          <w:lang w:eastAsia="en-US" w:bidi="ar-SA"/>
        </w:rPr>
        <w:t>Marca</w:t>
      </w:r>
    </w:p>
    <w:bookmarkEnd w:id="208"/>
    <w:bookmarkEnd w:id="207"/>
    <w:p w14:paraId="2115B09F" w14:textId="77777777" w:rsidR="00A908D4" w:rsidRPr="00251954" w:rsidRDefault="00A908D4" w:rsidP="0058630A">
      <w:pPr>
        <w:jc w:val="both"/>
        <w:rPr>
          <w:rFonts w:ascii="Verdana" w:eastAsia="Noto Sans HK Light" w:hAnsi="Verdana" w:cs="Times New Roman"/>
          <w:kern w:val="0"/>
          <w:sz w:val="19"/>
          <w:szCs w:val="19"/>
          <w:lang w:val="es-ES_tradnl" w:eastAsia="es-ES" w:bidi="ar-SA"/>
        </w:rPr>
      </w:pPr>
    </w:p>
    <w:p w14:paraId="5825938F" w14:textId="753C6F3C" w:rsidR="0039196E" w:rsidRPr="00251954" w:rsidRDefault="0039196E" w:rsidP="0058630A">
      <w:pPr>
        <w:pStyle w:val="NormalWeb"/>
        <w:spacing w:before="0"/>
        <w:jc w:val="both"/>
        <w:rPr>
          <w:rFonts w:ascii="Verdana" w:hAnsi="Verdana"/>
          <w:color w:val="auto"/>
          <w:sz w:val="19"/>
          <w:szCs w:val="19"/>
        </w:rPr>
      </w:pPr>
      <w:r w:rsidRPr="00251954">
        <w:rPr>
          <w:rFonts w:ascii="Verdana" w:hAnsi="Verdana"/>
          <w:b/>
          <w:bCs/>
          <w:color w:val="auto"/>
          <w:spacing w:val="-2"/>
          <w:sz w:val="19"/>
          <w:szCs w:val="19"/>
        </w:rPr>
        <w:t>8.</w:t>
      </w:r>
      <w:r w:rsidR="001C66FC">
        <w:rPr>
          <w:rFonts w:ascii="Verdana" w:hAnsi="Verdana"/>
          <w:b/>
          <w:bCs/>
          <w:color w:val="auto"/>
          <w:spacing w:val="-2"/>
          <w:sz w:val="19"/>
          <w:szCs w:val="19"/>
        </w:rPr>
        <w:t>G</w:t>
      </w:r>
      <w:r w:rsidRPr="00251954">
        <w:rPr>
          <w:rFonts w:ascii="Verdana" w:hAnsi="Verdana"/>
          <w:b/>
          <w:bCs/>
          <w:color w:val="auto"/>
          <w:spacing w:val="-2"/>
          <w:sz w:val="19"/>
          <w:szCs w:val="19"/>
        </w:rPr>
        <w:t>. Criterios de desempate:</w:t>
      </w:r>
      <w:r w:rsidR="00F66D6A" w:rsidRPr="00251954">
        <w:rPr>
          <w:rFonts w:ascii="Verdana" w:hAnsi="Verdana"/>
          <w:b/>
          <w:bCs/>
          <w:color w:val="auto"/>
          <w:spacing w:val="-2"/>
          <w:sz w:val="19"/>
          <w:szCs w:val="19"/>
        </w:rPr>
        <w:t xml:space="preserve"> </w:t>
      </w:r>
    </w:p>
    <w:p w14:paraId="349ABFF3" w14:textId="77777777" w:rsidR="007E5D61" w:rsidRPr="00251954" w:rsidRDefault="007E5D61" w:rsidP="0058630A">
      <w:pPr>
        <w:autoSpaceDE w:val="0"/>
        <w:jc w:val="both"/>
        <w:rPr>
          <w:rFonts w:ascii="Verdana" w:eastAsia="Noto Sans HK Light" w:hAnsi="Verdana" w:cs="NewsGotT"/>
          <w:sz w:val="19"/>
          <w:szCs w:val="19"/>
        </w:rPr>
      </w:pPr>
    </w:p>
    <w:p w14:paraId="2FC28F71" w14:textId="77777777" w:rsidR="007E5D61" w:rsidRPr="00251954" w:rsidRDefault="007E5D61" w:rsidP="0058630A">
      <w:pPr>
        <w:autoSpaceDE w:val="0"/>
        <w:jc w:val="both"/>
        <w:rPr>
          <w:rFonts w:ascii="Verdana" w:eastAsia="Noto Sans HK Light" w:hAnsi="Verdana"/>
          <w:sz w:val="19"/>
          <w:szCs w:val="19"/>
        </w:rPr>
      </w:pPr>
      <w:r w:rsidRPr="00251954">
        <w:rPr>
          <w:rFonts w:ascii="Verdana" w:eastAsia="Noto Sans HK Light" w:hAnsi="Verdana" w:cs="NewsGotT"/>
          <w:sz w:val="19"/>
          <w:szCs w:val="19"/>
        </w:rPr>
        <w:t xml:space="preserve">En caso de igualdad entre dos o más empresas licitadoras, desde el punto de vista de los criterios que sirven de base para la adjudicación, será preferida en primer lugar, la proposición presentada por empresa de inserción de las reguladas en la Ley 44/2007, de 13 de diciembre que cuente con mayor porcentaje de trabajadores en situación de exclusión social. </w:t>
      </w:r>
    </w:p>
    <w:p w14:paraId="5605A470" w14:textId="77777777" w:rsidR="00214F0A" w:rsidRPr="00251954" w:rsidRDefault="00214F0A" w:rsidP="0058630A">
      <w:pPr>
        <w:autoSpaceDE w:val="0"/>
        <w:jc w:val="both"/>
        <w:rPr>
          <w:rFonts w:ascii="Verdana" w:eastAsia="Noto Sans HK Light" w:hAnsi="Verdana" w:cs="NewsGotT"/>
          <w:sz w:val="19"/>
          <w:szCs w:val="19"/>
        </w:rPr>
      </w:pPr>
    </w:p>
    <w:p w14:paraId="318233FB" w14:textId="77777777" w:rsidR="007E5D61" w:rsidRPr="00251954" w:rsidRDefault="007E5D61"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De persistir el empate entre dos o más empresas, la situación se resolverá por este orden:</w:t>
      </w:r>
    </w:p>
    <w:p w14:paraId="6B10EF1C" w14:textId="77777777" w:rsidR="007E5D61" w:rsidRPr="00251954" w:rsidRDefault="007E5D61" w:rsidP="0058630A">
      <w:pPr>
        <w:autoSpaceDE w:val="0"/>
        <w:jc w:val="both"/>
        <w:rPr>
          <w:rFonts w:ascii="Verdana" w:eastAsia="Noto Sans HK Light" w:hAnsi="Verdana" w:cs="NewsGotT"/>
          <w:sz w:val="19"/>
          <w:szCs w:val="19"/>
        </w:rPr>
      </w:pPr>
    </w:p>
    <w:p w14:paraId="03B1F797" w14:textId="77777777" w:rsidR="007E5D61" w:rsidRPr="00251954" w:rsidRDefault="007E5D61"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 A favor de la empresa con menor porcentaje de contratos temporales en plantilla.</w:t>
      </w:r>
    </w:p>
    <w:p w14:paraId="5D741D6B" w14:textId="77777777" w:rsidR="007E5D61" w:rsidRPr="00251954" w:rsidRDefault="007E5D61"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 A favor de la empresa con mayor porcentaje de mujeres empleadas.</w:t>
      </w:r>
    </w:p>
    <w:p w14:paraId="4A99693D" w14:textId="77777777" w:rsidR="007E5D61" w:rsidRPr="00251954" w:rsidRDefault="007E5D61" w:rsidP="0058630A">
      <w:pPr>
        <w:autoSpaceDE w:val="0"/>
        <w:jc w:val="both"/>
        <w:rPr>
          <w:rFonts w:ascii="Verdana" w:eastAsia="Noto Sans HK Light" w:hAnsi="Verdana" w:cs="NewsGotT"/>
          <w:sz w:val="19"/>
          <w:szCs w:val="19"/>
        </w:rPr>
      </w:pPr>
    </w:p>
    <w:p w14:paraId="7A671B0E" w14:textId="77777777" w:rsidR="007E5D61" w:rsidRPr="00251954" w:rsidRDefault="007E5D61"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La documentación acreditativa de los criterios de desempate será aportada por los licitadores en el momento en que se produzca el empate y no con carácter previo.</w:t>
      </w:r>
    </w:p>
    <w:p w14:paraId="6085D661" w14:textId="77777777" w:rsidR="007E5D61" w:rsidRPr="00251954" w:rsidRDefault="007E5D61" w:rsidP="0058630A">
      <w:pPr>
        <w:autoSpaceDE w:val="0"/>
        <w:jc w:val="both"/>
        <w:rPr>
          <w:rFonts w:ascii="Verdana" w:eastAsia="Noto Sans HK Light" w:hAnsi="Verdana" w:cs="NewsGotT"/>
          <w:sz w:val="19"/>
          <w:szCs w:val="19"/>
        </w:rPr>
      </w:pPr>
    </w:p>
    <w:p w14:paraId="097E2F78" w14:textId="77777777" w:rsidR="007E5D61" w:rsidRPr="00251954" w:rsidRDefault="007E5D61" w:rsidP="0058630A">
      <w:pPr>
        <w:autoSpaceDE w:val="0"/>
        <w:jc w:val="both"/>
        <w:rPr>
          <w:rFonts w:ascii="Verdana" w:eastAsia="Noto Sans HK Light" w:hAnsi="Verdana" w:cs="NewsGotT"/>
          <w:sz w:val="19"/>
          <w:szCs w:val="19"/>
        </w:rPr>
      </w:pPr>
      <w:r w:rsidRPr="00251954">
        <w:rPr>
          <w:rFonts w:ascii="Verdana" w:eastAsia="Noto Sans HK Light" w:hAnsi="Verdana" w:cs="NewsGotT"/>
          <w:sz w:val="19"/>
          <w:szCs w:val="19"/>
        </w:rPr>
        <w:t>Si aun así persistiera la igualdad entre las proposiciones, o si ninguna de las empresas tiene preferencia de adjudicación conforme al párrafo anterior, se considerará como la oferta mejor calidad precio aquélla que obtenga una mayor puntuación en el criterio de adjudicación que tenga mayor peso en la ponderación de los mismos, prevaleciendo, en caso de empate en la ponderación, los criterios evaluables de forma automática sobre los que dependen de un juicio de valor. Y en el caso de que continuará la igualdad, se procederá a la realización de un sorteo.</w:t>
      </w:r>
    </w:p>
    <w:p w14:paraId="2F03B496" w14:textId="77777777" w:rsidR="008C08A3" w:rsidRPr="00251954" w:rsidRDefault="008C08A3" w:rsidP="0058630A">
      <w:pPr>
        <w:pStyle w:val="Normal1"/>
        <w:spacing w:after="0"/>
        <w:rPr>
          <w:rFonts w:ascii="Verdana" w:hAnsi="Verdana" w:cs="NewsGotT"/>
          <w:b/>
          <w:bCs/>
          <w:color w:val="auto"/>
          <w:spacing w:val="-4"/>
          <w:sz w:val="19"/>
          <w:szCs w:val="19"/>
        </w:rPr>
      </w:pPr>
      <w:bookmarkStart w:id="209" w:name="Ref_ANEXO_I_-_CONDICIONES_ESPECIALES_DE_"/>
      <w:bookmarkEnd w:id="209"/>
    </w:p>
    <w:p w14:paraId="3C33A7EC" w14:textId="77777777" w:rsidR="007E5D61" w:rsidRPr="00251954" w:rsidRDefault="00DE7809" w:rsidP="0058630A">
      <w:pPr>
        <w:pStyle w:val="Normal1"/>
        <w:spacing w:after="0"/>
        <w:rPr>
          <w:rFonts w:ascii="Verdana" w:hAnsi="Verdana" w:cs="NewsGotT"/>
          <w:b/>
          <w:bCs/>
          <w:color w:val="auto"/>
          <w:spacing w:val="-4"/>
          <w:sz w:val="19"/>
          <w:szCs w:val="19"/>
        </w:rPr>
      </w:pPr>
      <w:r w:rsidRPr="00251954">
        <w:rPr>
          <w:rFonts w:ascii="Verdana" w:hAnsi="Verdana" w:cs="NewsGotT"/>
          <w:b/>
          <w:bCs/>
          <w:color w:val="auto"/>
          <w:spacing w:val="-4"/>
          <w:sz w:val="19"/>
          <w:szCs w:val="19"/>
        </w:rPr>
        <w:t>9.</w:t>
      </w:r>
      <w:r w:rsidR="00F66C1C" w:rsidRPr="00251954">
        <w:rPr>
          <w:rFonts w:ascii="Verdana" w:hAnsi="Verdana" w:cs="NewsGotT"/>
          <w:b/>
          <w:bCs/>
          <w:color w:val="auto"/>
          <w:spacing w:val="-4"/>
          <w:sz w:val="19"/>
          <w:szCs w:val="19"/>
        </w:rPr>
        <w:t xml:space="preserve"> CONDICIONES ESPECIALES DE EJECUCIÓN DEL CONTRATO</w:t>
      </w:r>
      <w:r w:rsidR="00F86AE5" w:rsidRPr="00251954">
        <w:rPr>
          <w:rFonts w:ascii="Verdana" w:hAnsi="Verdana" w:cs="NewsGotT"/>
          <w:b/>
          <w:bCs/>
          <w:color w:val="auto"/>
          <w:spacing w:val="-4"/>
          <w:sz w:val="19"/>
          <w:szCs w:val="19"/>
        </w:rPr>
        <w:t>.</w:t>
      </w:r>
    </w:p>
    <w:p w14:paraId="24BDE2E0" w14:textId="77777777" w:rsidR="007E5D61" w:rsidRPr="00251954" w:rsidRDefault="007E5D61" w:rsidP="0058630A">
      <w:pPr>
        <w:pStyle w:val="Normal1"/>
        <w:spacing w:after="0"/>
        <w:rPr>
          <w:rFonts w:ascii="Verdana" w:hAnsi="Verdana" w:cs="NewsGotT"/>
          <w:b/>
          <w:bCs/>
          <w:color w:val="auto"/>
          <w:spacing w:val="-4"/>
          <w:sz w:val="19"/>
          <w:szCs w:val="19"/>
        </w:rPr>
      </w:pPr>
    </w:p>
    <w:p w14:paraId="23B5728F" w14:textId="77777777" w:rsidR="007E5D61" w:rsidRPr="00251954" w:rsidRDefault="007E5D61" w:rsidP="0058630A">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r w:rsidRPr="00251954">
        <w:rPr>
          <w:rFonts w:ascii="Verdana" w:eastAsia="Noto Sans HK Light" w:hAnsi="Verdana" w:cs="Times New Roman"/>
          <w:bCs/>
          <w:iCs/>
          <w:kern w:val="0"/>
          <w:sz w:val="19"/>
          <w:szCs w:val="19"/>
          <w:lang w:eastAsia="es-ES"/>
        </w:rPr>
        <w:t>9.1.- Condiciones especiales de ejecución del contrato de carácter medioambiental</w:t>
      </w:r>
    </w:p>
    <w:p w14:paraId="02F8A0DC" w14:textId="77777777" w:rsidR="007E5D61" w:rsidRPr="00251954" w:rsidRDefault="007E5D61" w:rsidP="0058630A">
      <w:pPr>
        <w:overflowPunct w:val="0"/>
        <w:autoSpaceDE w:val="0"/>
        <w:autoSpaceDN w:val="0"/>
        <w:adjustRightInd w:val="0"/>
        <w:jc w:val="both"/>
        <w:textAlignment w:val="baseline"/>
        <w:rPr>
          <w:rFonts w:ascii="Verdana" w:eastAsia="Noto Sans HK Light" w:hAnsi="Verdana" w:cs="Times New Roman"/>
          <w:b/>
          <w:kern w:val="0"/>
          <w:sz w:val="19"/>
          <w:szCs w:val="19"/>
          <w:lang w:eastAsia="es-ES"/>
        </w:rPr>
      </w:pPr>
    </w:p>
    <w:p w14:paraId="173FC149" w14:textId="77777777" w:rsidR="007E5D61" w:rsidRPr="00251954" w:rsidRDefault="007E5D61" w:rsidP="0058630A">
      <w:pPr>
        <w:overflowPunct w:val="0"/>
        <w:autoSpaceDE w:val="0"/>
        <w:autoSpaceDN w:val="0"/>
        <w:adjustRightInd w:val="0"/>
        <w:jc w:val="both"/>
        <w:textAlignment w:val="baseline"/>
        <w:rPr>
          <w:rFonts w:ascii="Verdana" w:eastAsia="Noto Sans HK Light" w:hAnsi="Verdana" w:cs="Times New Roman"/>
          <w:kern w:val="0"/>
          <w:sz w:val="19"/>
          <w:szCs w:val="19"/>
          <w:lang w:eastAsia="es-ES"/>
        </w:rPr>
      </w:pPr>
      <w:r w:rsidRPr="00251954">
        <w:rPr>
          <w:rFonts w:ascii="Verdana" w:eastAsia="Noto Sans HK Light" w:hAnsi="Verdana" w:cs="Times New Roman"/>
          <w:kern w:val="0"/>
          <w:sz w:val="19"/>
          <w:szCs w:val="19"/>
          <w:lang w:eastAsia="es-ES"/>
        </w:rPr>
        <w:t>Con objeto de contribuir a la mitigación y lucha contra los efectos del fenómeno del cambio climático, en alineación con los planes que la Junta de Andalucía viene desarrollando desde 2002, recientemente elevados al máximo rango jurídico gracias a la aprobación por unanimidad en el Parlamento de Andalucía de la Ley 8/2018, de 8 de octubre, de medidas frente al cambio climático y para la transición hacia un nuevo modelo energético en Andalucía, cualquier documento asociado a la ejecución del pliego debe ser suministrado por medios electrónicos para fomentar el ahorro de papel, así como cualquier entregable relativo a los trabajos.</w:t>
      </w:r>
    </w:p>
    <w:p w14:paraId="03E6CB31" w14:textId="77777777" w:rsidR="00E233B8" w:rsidRPr="00251954" w:rsidRDefault="00F66C1C" w:rsidP="0058630A">
      <w:pPr>
        <w:pStyle w:val="Normal1"/>
        <w:spacing w:after="0"/>
        <w:rPr>
          <w:rFonts w:ascii="Verdana" w:hAnsi="Verdana" w:cs="NewsGotT"/>
          <w:b/>
          <w:bCs/>
          <w:color w:val="auto"/>
          <w:spacing w:val="-4"/>
          <w:sz w:val="19"/>
          <w:szCs w:val="19"/>
        </w:rPr>
      </w:pPr>
      <w:r w:rsidRPr="00251954">
        <w:rPr>
          <w:rFonts w:ascii="Verdana" w:hAnsi="Verdana" w:cs="NewsGotT"/>
          <w:b/>
          <w:bCs/>
          <w:color w:val="auto"/>
          <w:spacing w:val="-4"/>
          <w:sz w:val="19"/>
          <w:szCs w:val="19"/>
        </w:rPr>
        <w:t xml:space="preserve"> </w:t>
      </w:r>
    </w:p>
    <w:p w14:paraId="480DCDB9" w14:textId="21E7001A" w:rsidR="0041484C" w:rsidRPr="00810068" w:rsidRDefault="0041484C" w:rsidP="0058630A">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r w:rsidRPr="00810068">
        <w:rPr>
          <w:rFonts w:ascii="Verdana" w:eastAsia="Noto Sans HK Light" w:hAnsi="Verdana" w:cs="Times New Roman"/>
          <w:bCs/>
          <w:iCs/>
          <w:kern w:val="0"/>
          <w:sz w:val="19"/>
          <w:szCs w:val="19"/>
          <w:lang w:eastAsia="es-ES"/>
        </w:rPr>
        <w:lastRenderedPageBreak/>
        <w:t>9.</w:t>
      </w:r>
      <w:r w:rsidR="00F31FD9" w:rsidRPr="00810068">
        <w:rPr>
          <w:rFonts w:ascii="Verdana" w:eastAsia="Noto Sans HK Light" w:hAnsi="Verdana" w:cs="Times New Roman"/>
          <w:bCs/>
          <w:iCs/>
          <w:kern w:val="0"/>
          <w:sz w:val="19"/>
          <w:szCs w:val="19"/>
          <w:lang w:eastAsia="es-ES"/>
        </w:rPr>
        <w:t>2</w:t>
      </w:r>
      <w:r w:rsidRPr="00810068">
        <w:rPr>
          <w:rFonts w:ascii="Verdana" w:eastAsia="Noto Sans HK Light" w:hAnsi="Verdana" w:cs="Times New Roman"/>
          <w:bCs/>
          <w:iCs/>
          <w:kern w:val="0"/>
          <w:sz w:val="19"/>
          <w:szCs w:val="19"/>
          <w:lang w:eastAsia="es-ES"/>
        </w:rPr>
        <w:t>.- Imagen corporativa.</w:t>
      </w:r>
    </w:p>
    <w:p w14:paraId="549A1184" w14:textId="77777777" w:rsidR="0041484C" w:rsidRPr="00810068" w:rsidRDefault="0041484C" w:rsidP="0058630A">
      <w:pPr>
        <w:jc w:val="both"/>
        <w:rPr>
          <w:rFonts w:ascii="Verdana" w:hAnsi="Verdana" w:cs="NewsGotT"/>
          <w:sz w:val="19"/>
          <w:szCs w:val="19"/>
          <w:lang w:val="es-ES_tradnl"/>
        </w:rPr>
      </w:pPr>
    </w:p>
    <w:p w14:paraId="359ED097" w14:textId="4BCD68FB" w:rsidR="0041484C" w:rsidRPr="007E5CBE" w:rsidRDefault="0041484C" w:rsidP="0058630A">
      <w:pPr>
        <w:jc w:val="both"/>
        <w:rPr>
          <w:rFonts w:ascii="Verdana" w:eastAsia="Noto Sans HK Light" w:hAnsi="Verdana" w:cs="NewsGotT"/>
          <w:sz w:val="19"/>
          <w:szCs w:val="19"/>
          <w:lang w:val="es-ES_tradnl"/>
        </w:rPr>
      </w:pPr>
      <w:r w:rsidRPr="00810068">
        <w:rPr>
          <w:rFonts w:ascii="Verdana" w:eastAsia="Noto Sans HK Light" w:hAnsi="Verdana" w:cs="NewsGotT"/>
          <w:sz w:val="19"/>
          <w:szCs w:val="19"/>
          <w:lang w:val="es-ES_tradnl"/>
        </w:rPr>
        <w:t xml:space="preserve">La imagen que aparezca en los diferentes medios deberá adecuarse a lo establecido en el </w:t>
      </w:r>
      <w:r w:rsidRPr="00810068">
        <w:rPr>
          <w:rFonts w:ascii="Verdana" w:eastAsia="Noto Sans HK Light" w:hAnsi="Verdana" w:cs="NewsGotT"/>
          <w:iCs/>
          <w:sz w:val="19"/>
          <w:szCs w:val="19"/>
          <w:lang w:val="es-ES_tradnl"/>
        </w:rPr>
        <w:t xml:space="preserve">Manual de Identidad Corporativa de la Junta de Andalucía, fijado en el Decreto 11/2020, de 3 de febrero (BOJA núm. 24, de 5 de febrero de 2020) </w:t>
      </w:r>
      <w:r w:rsidRPr="00810068">
        <w:rPr>
          <w:rFonts w:ascii="Verdana" w:hAnsi="Verdana" w:cs="NewsGotT"/>
          <w:sz w:val="19"/>
          <w:szCs w:val="19"/>
          <w:lang w:val="es-ES_tradnl"/>
        </w:rPr>
        <w:t>y en el Decreto 218/2020, de 21 de diciembre (BOJA núm. 2, de 4 de enero de 2021),</w:t>
      </w:r>
      <w:r w:rsidRPr="00810068">
        <w:rPr>
          <w:rFonts w:ascii="Verdana" w:eastAsia="Noto Sans HK Light" w:hAnsi="Verdana" w:cs="NewsGotT"/>
          <w:iCs/>
          <w:sz w:val="19"/>
          <w:szCs w:val="19"/>
          <w:lang w:val="es-ES_tradnl"/>
        </w:rPr>
        <w:t xml:space="preserve"> </w:t>
      </w:r>
      <w:r w:rsidRPr="00810068">
        <w:rPr>
          <w:rFonts w:ascii="Verdana" w:eastAsia="Noto Sans HK Light" w:hAnsi="Verdana" w:cs="NewsGotT"/>
          <w:sz w:val="19"/>
          <w:szCs w:val="19"/>
          <w:lang w:val="es-ES_tradnl"/>
        </w:rPr>
        <w:t>y el Manual de Aplicación de la Marca de promoción turística "Andalucía".</w:t>
      </w:r>
      <w:r w:rsidR="007E5CBE">
        <w:rPr>
          <w:rFonts w:ascii="Verdana" w:eastAsia="Noto Sans HK Light" w:hAnsi="Verdana" w:cs="NewsGotT"/>
          <w:sz w:val="19"/>
          <w:szCs w:val="19"/>
          <w:lang w:val="es-ES_tradnl"/>
        </w:rPr>
        <w:t xml:space="preserve"> </w:t>
      </w:r>
      <w:r w:rsidR="00F31FD9" w:rsidRPr="00181CF8">
        <w:rPr>
          <w:rFonts w:ascii="Verdana" w:eastAsia="Times New Roman" w:hAnsi="Verdana" w:cs="Times New Roman"/>
          <w:kern w:val="1"/>
          <w:sz w:val="19"/>
          <w:szCs w:val="19"/>
          <w:lang w:val="es-ES_tradnl"/>
        </w:rPr>
        <w:t>Asimismo, deberá aparecer el logotipo del Fondo Europeo de Desarrollo Regional “FONDOS FEDER”.</w:t>
      </w:r>
    </w:p>
    <w:p w14:paraId="1608C024" w14:textId="77777777" w:rsidR="002B7DBB" w:rsidRPr="0095306F" w:rsidRDefault="002B7DBB" w:rsidP="0058630A">
      <w:pPr>
        <w:suppressAutoHyphens w:val="0"/>
        <w:jc w:val="both"/>
        <w:rPr>
          <w:rFonts w:ascii="Verdana" w:hAnsi="Verdana" w:cs="NewsGotT"/>
          <w:color w:val="00B0F0"/>
          <w:sz w:val="19"/>
          <w:szCs w:val="19"/>
        </w:rPr>
      </w:pPr>
    </w:p>
    <w:p w14:paraId="7414B39E" w14:textId="77777777" w:rsidR="002B7DBB" w:rsidRPr="00810068" w:rsidRDefault="002B7DBB" w:rsidP="0058630A">
      <w:pPr>
        <w:jc w:val="both"/>
        <w:rPr>
          <w:rFonts w:ascii="Verdana" w:hAnsi="Verdana" w:cs="NewsGotT"/>
          <w:sz w:val="19"/>
          <w:szCs w:val="19"/>
          <w:lang w:val="es-ES_tradnl"/>
        </w:rPr>
      </w:pPr>
      <w:r w:rsidRPr="00810068">
        <w:rPr>
          <w:rFonts w:ascii="Verdana" w:hAnsi="Verdana" w:cs="NewsGotT"/>
          <w:sz w:val="19"/>
          <w:szCs w:val="19"/>
          <w:lang w:val="es-ES_tradnl"/>
        </w:rPr>
        <w:t xml:space="preserve">La impresión de logotipos deberá hacerse respetando fielmente los logotipos y originales que se faciliten por parte de </w:t>
      </w:r>
      <w:r w:rsidRPr="00810068">
        <w:rPr>
          <w:rFonts w:ascii="Verdana" w:hAnsi="Verdana" w:cs="NewsGotT"/>
          <w:bCs/>
          <w:sz w:val="19"/>
          <w:szCs w:val="19"/>
          <w:lang w:val="es-ES_tradnl"/>
        </w:rPr>
        <w:t>Turismo y Deporte de Andalucía.</w:t>
      </w:r>
    </w:p>
    <w:p w14:paraId="384E626F" w14:textId="77777777" w:rsidR="00880D29" w:rsidRPr="004F286C" w:rsidRDefault="00880D29" w:rsidP="0058630A">
      <w:pPr>
        <w:pStyle w:val="Normal1"/>
        <w:spacing w:after="0"/>
        <w:rPr>
          <w:rFonts w:ascii="Verdana" w:hAnsi="Verdana" w:cs="NewsGotT"/>
          <w:bCs/>
          <w:color w:val="EE0000"/>
          <w:spacing w:val="-4"/>
          <w:sz w:val="19"/>
          <w:szCs w:val="19"/>
          <w:lang w:val="es-ES_tradnl"/>
        </w:rPr>
      </w:pPr>
    </w:p>
    <w:p w14:paraId="0DE27852" w14:textId="6152DA23" w:rsidR="002B7DBB" w:rsidRPr="007F5A8F" w:rsidRDefault="002B7DBB" w:rsidP="00810068">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r w:rsidRPr="007F5A8F">
        <w:rPr>
          <w:rFonts w:ascii="Verdana" w:eastAsia="Noto Sans HK Light" w:hAnsi="Verdana" w:cs="Times New Roman"/>
          <w:bCs/>
          <w:iCs/>
          <w:kern w:val="0"/>
          <w:sz w:val="19"/>
          <w:szCs w:val="19"/>
          <w:lang w:eastAsia="es-ES"/>
        </w:rPr>
        <w:t>9.</w:t>
      </w:r>
      <w:r w:rsidR="00810068" w:rsidRPr="007F5A8F">
        <w:rPr>
          <w:rFonts w:ascii="Verdana" w:eastAsia="Noto Sans HK Light" w:hAnsi="Verdana" w:cs="Times New Roman"/>
          <w:bCs/>
          <w:iCs/>
          <w:kern w:val="0"/>
          <w:sz w:val="19"/>
          <w:szCs w:val="19"/>
          <w:lang w:eastAsia="es-ES"/>
        </w:rPr>
        <w:t>3</w:t>
      </w:r>
      <w:r w:rsidRPr="007F5A8F">
        <w:rPr>
          <w:rFonts w:ascii="Verdana" w:eastAsia="Noto Sans HK Light" w:hAnsi="Verdana" w:cs="Times New Roman"/>
          <w:bCs/>
          <w:iCs/>
          <w:kern w:val="0"/>
          <w:sz w:val="19"/>
          <w:szCs w:val="19"/>
          <w:lang w:eastAsia="es-ES"/>
        </w:rPr>
        <w:t>.-</w:t>
      </w:r>
      <w:r w:rsidR="00810068" w:rsidRPr="007F5A8F">
        <w:rPr>
          <w:rFonts w:ascii="Verdana" w:eastAsia="Noto Sans HK Light" w:hAnsi="Verdana" w:cs="Times New Roman"/>
          <w:bCs/>
          <w:iCs/>
          <w:kern w:val="0"/>
          <w:sz w:val="19"/>
          <w:szCs w:val="19"/>
          <w:lang w:eastAsia="es-ES"/>
        </w:rPr>
        <w:t xml:space="preserve"> Seguro de responsabilidad civil</w:t>
      </w:r>
    </w:p>
    <w:p w14:paraId="499BB7A1" w14:textId="77777777" w:rsidR="00810068" w:rsidRDefault="00810068" w:rsidP="00810068">
      <w:pPr>
        <w:overflowPunct w:val="0"/>
        <w:autoSpaceDE w:val="0"/>
        <w:autoSpaceDN w:val="0"/>
        <w:adjustRightInd w:val="0"/>
        <w:jc w:val="both"/>
        <w:textAlignment w:val="baseline"/>
        <w:rPr>
          <w:rFonts w:ascii="Verdana" w:eastAsia="Noto Sans HK Light" w:hAnsi="Verdana" w:cs="Times New Roman"/>
          <w:bCs/>
          <w:iCs/>
          <w:color w:val="00B0F0"/>
          <w:kern w:val="0"/>
          <w:sz w:val="19"/>
          <w:szCs w:val="19"/>
          <w:lang w:eastAsia="es-ES"/>
        </w:rPr>
      </w:pPr>
    </w:p>
    <w:p w14:paraId="78C6A40E" w14:textId="77777777" w:rsidR="00810068" w:rsidRPr="000508CF" w:rsidRDefault="00810068" w:rsidP="00810068">
      <w:pPr>
        <w:pStyle w:val="CM2"/>
        <w:spacing w:line="240" w:lineRule="auto"/>
        <w:jc w:val="both"/>
        <w:rPr>
          <w:rFonts w:ascii="Verdana" w:hAnsi="Verdana"/>
          <w:sz w:val="19"/>
          <w:szCs w:val="19"/>
          <w:lang w:val="es-ES_tradnl"/>
        </w:rPr>
      </w:pPr>
      <w:r w:rsidRPr="000508CF">
        <w:rPr>
          <w:rFonts w:ascii="Verdana" w:hAnsi="Verdana"/>
          <w:sz w:val="19"/>
          <w:szCs w:val="19"/>
          <w:lang w:val="es-ES_tradnl"/>
        </w:rPr>
        <w:t>La empresa adjudicataria deberá concertar a su costa, por importe del precio de adjudicación, póliza de responsabilidad civil por accidentes, así como seguro de responsabilidad civil por daños a terceros, tanto a personas como a cosas, así como por daños producidos a Turismo y Deporte de Andalucía, que tendrán vigencia hasta la finalización del plazo de garantía de los trabajos. Podrá considerarse cumplida la anterior obligación con la aportación por la empresa contratista de una póliza de seguro de Responsabilidad Civil (condiciones particulares y generales) que ofrezca cobertura suficiente para los riesgos antes citados.</w:t>
      </w:r>
    </w:p>
    <w:p w14:paraId="7E90D3EA" w14:textId="77777777" w:rsidR="002B7DBB" w:rsidRPr="0095306F" w:rsidRDefault="002B7DBB" w:rsidP="0058630A">
      <w:pPr>
        <w:pStyle w:val="Normal1"/>
        <w:spacing w:after="0"/>
        <w:rPr>
          <w:rFonts w:ascii="Verdana" w:hAnsi="Verdana" w:cs="NewsGotT"/>
          <w:bCs/>
          <w:color w:val="00B0F0"/>
          <w:spacing w:val="-4"/>
          <w:sz w:val="19"/>
          <w:szCs w:val="19"/>
        </w:rPr>
      </w:pPr>
    </w:p>
    <w:p w14:paraId="15CCF779" w14:textId="79212B37" w:rsidR="004F286C" w:rsidRPr="007F5A8F" w:rsidRDefault="004F286C" w:rsidP="0058630A">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r w:rsidRPr="007F5A8F">
        <w:rPr>
          <w:rFonts w:ascii="Verdana" w:eastAsia="Noto Sans HK Light" w:hAnsi="Verdana" w:cs="Times New Roman"/>
          <w:bCs/>
          <w:iCs/>
          <w:kern w:val="0"/>
          <w:sz w:val="19"/>
          <w:szCs w:val="19"/>
          <w:lang w:eastAsia="es-ES"/>
        </w:rPr>
        <w:t>9.</w:t>
      </w:r>
      <w:r w:rsidR="007F5A8F" w:rsidRPr="007F5A8F">
        <w:rPr>
          <w:rFonts w:ascii="Verdana" w:eastAsia="Noto Sans HK Light" w:hAnsi="Verdana" w:cs="Times New Roman"/>
          <w:bCs/>
          <w:iCs/>
          <w:kern w:val="0"/>
          <w:sz w:val="19"/>
          <w:szCs w:val="19"/>
          <w:lang w:eastAsia="es-ES"/>
        </w:rPr>
        <w:t>4</w:t>
      </w:r>
      <w:r w:rsidRPr="007F5A8F">
        <w:rPr>
          <w:rFonts w:ascii="Verdana" w:eastAsia="Noto Sans HK Light" w:hAnsi="Verdana" w:cs="Times New Roman"/>
          <w:bCs/>
          <w:iCs/>
          <w:kern w:val="0"/>
          <w:sz w:val="19"/>
          <w:szCs w:val="19"/>
          <w:lang w:eastAsia="es-ES"/>
        </w:rPr>
        <w:t>.- Cumplimiento de las obligaciones en materia de coordinación de actividades empresariales.</w:t>
      </w:r>
    </w:p>
    <w:p w14:paraId="733E8890" w14:textId="77777777" w:rsidR="004F286C" w:rsidRPr="007F5A8F" w:rsidRDefault="004F286C" w:rsidP="0058630A">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p>
    <w:p w14:paraId="4109F193" w14:textId="77777777" w:rsidR="004F286C" w:rsidRPr="007F5A8F" w:rsidRDefault="004F286C" w:rsidP="0058630A">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r w:rsidRPr="007F5A8F">
        <w:rPr>
          <w:rFonts w:ascii="Verdana" w:eastAsia="Noto Sans HK Light" w:hAnsi="Verdana" w:cs="Times New Roman"/>
          <w:bCs/>
          <w:iCs/>
          <w:kern w:val="0"/>
          <w:sz w:val="19"/>
          <w:szCs w:val="19"/>
          <w:lang w:eastAsia="es-ES"/>
        </w:rPr>
        <w:t>En su caso, la entidad adjudicataria se compromete a cumplir con los protocolos de coordinación que establezca Turismo y Deporte de Andalucía en los ámbitos de la prevención de riesgos laborales, penales y de seguridad de la información que sean de aplicación a la prestación de los servicios objeto del contrato.</w:t>
      </w:r>
    </w:p>
    <w:p w14:paraId="35857895" w14:textId="77777777" w:rsidR="004F286C" w:rsidRPr="007F5A8F" w:rsidRDefault="004F286C" w:rsidP="0058630A">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p>
    <w:p w14:paraId="5C6FC059" w14:textId="77777777" w:rsidR="004F286C" w:rsidRPr="007F5A8F" w:rsidRDefault="004F286C" w:rsidP="0058630A">
      <w:pPr>
        <w:overflowPunct w:val="0"/>
        <w:autoSpaceDE w:val="0"/>
        <w:autoSpaceDN w:val="0"/>
        <w:adjustRightInd w:val="0"/>
        <w:jc w:val="both"/>
        <w:textAlignment w:val="baseline"/>
        <w:rPr>
          <w:rFonts w:ascii="Verdana" w:eastAsia="Noto Sans HK Light" w:hAnsi="Verdana" w:cs="Times New Roman"/>
          <w:bCs/>
          <w:iCs/>
          <w:kern w:val="0"/>
          <w:sz w:val="19"/>
          <w:szCs w:val="19"/>
          <w:lang w:eastAsia="es-ES"/>
        </w:rPr>
      </w:pPr>
      <w:r w:rsidRPr="007F5A8F">
        <w:rPr>
          <w:rFonts w:ascii="Verdana" w:eastAsia="Noto Sans HK Light" w:hAnsi="Verdana" w:cs="Times New Roman"/>
          <w:bCs/>
          <w:iCs/>
          <w:kern w:val="0"/>
          <w:sz w:val="19"/>
          <w:szCs w:val="19"/>
          <w:lang w:eastAsia="es-ES"/>
        </w:rPr>
        <w:t>La entidad adjudicataria aportará, antes del inicio de los trabajos, la documentación necesaria para la coordinación de actividades empresariales en el ámbito de la prevención de riesgos laborales.</w:t>
      </w:r>
    </w:p>
    <w:p w14:paraId="4632F677" w14:textId="77777777" w:rsidR="004F286C" w:rsidRPr="0095306F" w:rsidRDefault="004F286C" w:rsidP="0058630A">
      <w:pPr>
        <w:overflowPunct w:val="0"/>
        <w:autoSpaceDE w:val="0"/>
        <w:autoSpaceDN w:val="0"/>
        <w:adjustRightInd w:val="0"/>
        <w:jc w:val="both"/>
        <w:textAlignment w:val="baseline"/>
        <w:rPr>
          <w:rFonts w:ascii="Verdana" w:eastAsia="Noto Sans HK Light" w:hAnsi="Verdana" w:cs="Times New Roman"/>
          <w:bCs/>
          <w:iCs/>
          <w:color w:val="00B0F0"/>
          <w:kern w:val="0"/>
          <w:sz w:val="19"/>
          <w:szCs w:val="19"/>
          <w:lang w:eastAsia="es-ES"/>
        </w:rPr>
      </w:pPr>
    </w:p>
    <w:p w14:paraId="32230049" w14:textId="77777777" w:rsidR="00E233B8" w:rsidRPr="00251954" w:rsidRDefault="00DE7809" w:rsidP="0058630A">
      <w:pPr>
        <w:pStyle w:val="Normal1"/>
        <w:spacing w:after="0"/>
        <w:rPr>
          <w:rFonts w:ascii="Verdana" w:hAnsi="Verdana"/>
          <w:b/>
          <w:bCs/>
          <w:color w:val="auto"/>
          <w:sz w:val="19"/>
          <w:szCs w:val="19"/>
        </w:rPr>
      </w:pPr>
      <w:bookmarkStart w:id="210" w:name="Ref_ANEXO_I_-_SUBCONTRATACIÓN"/>
      <w:bookmarkEnd w:id="210"/>
      <w:r w:rsidRPr="00251954">
        <w:rPr>
          <w:rFonts w:ascii="Verdana" w:hAnsi="Verdana" w:cs="NewsGotT"/>
          <w:b/>
          <w:bCs/>
          <w:color w:val="auto"/>
          <w:spacing w:val="-4"/>
          <w:sz w:val="19"/>
          <w:szCs w:val="19"/>
        </w:rPr>
        <w:t xml:space="preserve">10. </w:t>
      </w:r>
      <w:r w:rsidR="00F66C1C" w:rsidRPr="00251954">
        <w:rPr>
          <w:rFonts w:ascii="Verdana" w:hAnsi="Verdana" w:cs="NewsGotT"/>
          <w:b/>
          <w:bCs/>
          <w:color w:val="auto"/>
          <w:spacing w:val="-4"/>
          <w:sz w:val="19"/>
          <w:szCs w:val="19"/>
        </w:rPr>
        <w:t xml:space="preserve">SUBCONTRATACIÓN </w:t>
      </w:r>
    </w:p>
    <w:p w14:paraId="03CEC0B2" w14:textId="77777777" w:rsidR="00E233B8" w:rsidRPr="00251954" w:rsidRDefault="00E233B8" w:rsidP="0058630A">
      <w:pPr>
        <w:pStyle w:val="Normal1"/>
        <w:spacing w:after="0"/>
        <w:rPr>
          <w:rFonts w:ascii="Verdana" w:hAnsi="Verdana"/>
          <w:i/>
          <w:iCs/>
          <w:color w:val="auto"/>
          <w:spacing w:val="-4"/>
          <w:sz w:val="19"/>
          <w:szCs w:val="19"/>
        </w:rPr>
      </w:pPr>
    </w:p>
    <w:p w14:paraId="2DC32DC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color w:val="auto"/>
          <w:sz w:val="19"/>
          <w:szCs w:val="19"/>
        </w:rPr>
        <w:t>Determinadas partes o trabajos deberán ser ejecutadas directamente por la persona contratista o, en el caso de una oferta presentada por una unión de empresarios, por un participante en la misma:</w:t>
      </w:r>
      <w:r w:rsidR="007E5D61" w:rsidRPr="00251954">
        <w:rPr>
          <w:rFonts w:ascii="Verdana" w:hAnsi="Verdana" w:cs="NewsGotT"/>
          <w:color w:val="auto"/>
          <w:sz w:val="19"/>
          <w:szCs w:val="19"/>
        </w:rPr>
        <w:t xml:space="preserve"> </w:t>
      </w:r>
      <w:r w:rsidR="004B63A1" w:rsidRPr="00251954">
        <w:rPr>
          <w:rFonts w:ascii="Verdana" w:hAnsi="Verdana" w:cs="NewsGotT"/>
          <w:color w:val="auto"/>
          <w:sz w:val="19"/>
          <w:szCs w:val="19"/>
        </w:rPr>
        <w:t xml:space="preserve"> </w:t>
      </w:r>
      <w:r w:rsidRPr="00251954">
        <w:rPr>
          <w:rFonts w:ascii="Verdana" w:hAnsi="Verdana" w:cs="NewsGotT"/>
          <w:color w:val="auto"/>
          <w:sz w:val="19"/>
          <w:szCs w:val="19"/>
        </w:rPr>
        <w:t>No</w:t>
      </w:r>
    </w:p>
    <w:p w14:paraId="33BFFF37" w14:textId="77777777" w:rsidR="00D14D08" w:rsidRPr="00251954" w:rsidRDefault="00D14D08" w:rsidP="0058630A">
      <w:pPr>
        <w:pStyle w:val="Normal1"/>
        <w:spacing w:after="0"/>
        <w:rPr>
          <w:rFonts w:ascii="Verdana" w:hAnsi="Verdana"/>
          <w:color w:val="auto"/>
          <w:sz w:val="19"/>
          <w:szCs w:val="19"/>
        </w:rPr>
      </w:pPr>
    </w:p>
    <w:p w14:paraId="67AEA53D" w14:textId="77777777" w:rsidR="00D14D08" w:rsidRPr="00251954" w:rsidRDefault="00D14D08" w:rsidP="0058630A">
      <w:pPr>
        <w:pStyle w:val="Normal1"/>
        <w:spacing w:after="0"/>
        <w:rPr>
          <w:rFonts w:ascii="Verdana" w:hAnsi="Verdana"/>
          <w:color w:val="auto"/>
          <w:sz w:val="19"/>
          <w:szCs w:val="19"/>
        </w:rPr>
      </w:pPr>
      <w:r w:rsidRPr="00251954">
        <w:rPr>
          <w:rFonts w:ascii="Verdana" w:hAnsi="Verdana"/>
          <w:b/>
          <w:color w:val="auto"/>
          <w:sz w:val="19"/>
          <w:szCs w:val="19"/>
        </w:rPr>
        <w:t>La persona licitadora debe indicar en la oferta (en Declaración Responsable Unificada del Anexo II-B) la parte del contrato que tenga previsto subcontratar:</w:t>
      </w:r>
      <w:r w:rsidRPr="00251954">
        <w:rPr>
          <w:rFonts w:ascii="Verdana" w:hAnsi="Verdana"/>
          <w:color w:val="auto"/>
          <w:sz w:val="19"/>
          <w:szCs w:val="19"/>
        </w:rPr>
        <w:t xml:space="preserve"> </w:t>
      </w:r>
      <w:r w:rsidR="004B63A1" w:rsidRPr="00251954">
        <w:rPr>
          <w:rFonts w:ascii="Verdana" w:hAnsi="Verdana"/>
          <w:color w:val="auto"/>
          <w:sz w:val="19"/>
          <w:szCs w:val="19"/>
        </w:rPr>
        <w:t xml:space="preserve"> </w:t>
      </w:r>
      <w:r w:rsidRPr="00251954">
        <w:rPr>
          <w:rFonts w:ascii="Verdana" w:hAnsi="Verdana"/>
          <w:color w:val="auto"/>
          <w:sz w:val="19"/>
          <w:szCs w:val="19"/>
        </w:rPr>
        <w:t>Sí</w:t>
      </w:r>
    </w:p>
    <w:p w14:paraId="32060135" w14:textId="77777777" w:rsidR="00AC461E" w:rsidRPr="00251954" w:rsidRDefault="00AC461E" w:rsidP="0058630A">
      <w:pPr>
        <w:pStyle w:val="Normal1"/>
        <w:spacing w:after="0"/>
        <w:rPr>
          <w:rFonts w:ascii="Verdana" w:hAnsi="Verdana"/>
          <w:color w:val="auto"/>
          <w:sz w:val="19"/>
          <w:szCs w:val="19"/>
        </w:rPr>
      </w:pPr>
    </w:p>
    <w:p w14:paraId="2B69253F" w14:textId="77777777" w:rsidR="00E233B8" w:rsidRPr="00251954" w:rsidRDefault="00D14D08" w:rsidP="0058630A">
      <w:pPr>
        <w:pStyle w:val="Normal1"/>
        <w:spacing w:after="0"/>
        <w:rPr>
          <w:rFonts w:ascii="Verdana" w:hAnsi="Verdana"/>
          <w:iCs/>
          <w:color w:val="auto"/>
          <w:spacing w:val="-4"/>
          <w:sz w:val="19"/>
          <w:szCs w:val="19"/>
        </w:rPr>
      </w:pPr>
      <w:r w:rsidRPr="00251954">
        <w:rPr>
          <w:rFonts w:ascii="Verdana" w:hAnsi="Verdana"/>
          <w:iCs/>
          <w:color w:val="auto"/>
          <w:spacing w:val="-4"/>
          <w:sz w:val="19"/>
          <w:szCs w:val="19"/>
        </w:rPr>
        <w:t>En caso afi</w:t>
      </w:r>
      <w:r w:rsidR="00AC461E" w:rsidRPr="00251954">
        <w:rPr>
          <w:rFonts w:ascii="Verdana" w:hAnsi="Verdana"/>
          <w:iCs/>
          <w:color w:val="auto"/>
          <w:spacing w:val="-4"/>
          <w:sz w:val="19"/>
          <w:szCs w:val="19"/>
        </w:rPr>
        <w:t>rmativo, las personas licitadora</w:t>
      </w:r>
      <w:r w:rsidRPr="00251954">
        <w:rPr>
          <w:rFonts w:ascii="Verdana" w:hAnsi="Verdana"/>
          <w:iCs/>
          <w:color w:val="auto"/>
          <w:spacing w:val="-4"/>
          <w:sz w:val="19"/>
          <w:szCs w:val="19"/>
        </w:rPr>
        <w:t>s deberán indicar la parte del contrato que tengan previsto subcontratar, señalando su importe (referido al presupuesto base de licitación) y el nombre o perfil empresarial definido por referencia a las condiciones de solvencia técnica de las personas subcontratistas a las que se vaya a encomendar su realización.</w:t>
      </w:r>
    </w:p>
    <w:p w14:paraId="7BC6B74D" w14:textId="77777777" w:rsidR="00D14D08" w:rsidRPr="00251954" w:rsidRDefault="00D14D08" w:rsidP="0058630A">
      <w:pPr>
        <w:pStyle w:val="Normal1"/>
        <w:spacing w:after="0"/>
        <w:rPr>
          <w:rFonts w:ascii="Verdana" w:hAnsi="Verdana"/>
          <w:iCs/>
          <w:color w:val="auto"/>
          <w:spacing w:val="-4"/>
          <w:sz w:val="19"/>
          <w:szCs w:val="19"/>
        </w:rPr>
      </w:pPr>
    </w:p>
    <w:p w14:paraId="117307E0" w14:textId="77777777" w:rsidR="00E233B8" w:rsidRPr="00251954" w:rsidRDefault="00D14D08" w:rsidP="0058630A">
      <w:pPr>
        <w:pStyle w:val="Normal1"/>
        <w:spacing w:after="0"/>
        <w:rPr>
          <w:rFonts w:ascii="Verdana" w:hAnsi="Verdana" w:cs="NewsGotT"/>
          <w:color w:val="auto"/>
          <w:sz w:val="19"/>
          <w:szCs w:val="19"/>
        </w:rPr>
      </w:pPr>
      <w:r w:rsidRPr="00251954">
        <w:rPr>
          <w:rFonts w:ascii="Verdana" w:hAnsi="Verdana" w:cs="NewsGotT"/>
          <w:b/>
          <w:color w:val="auto"/>
          <w:sz w:val="19"/>
          <w:szCs w:val="19"/>
        </w:rPr>
        <w:t xml:space="preserve">La persona licitadora debe </w:t>
      </w:r>
      <w:r w:rsidR="00F66C1C" w:rsidRPr="00251954">
        <w:rPr>
          <w:rFonts w:ascii="Verdana" w:hAnsi="Verdana" w:cs="NewsGotT"/>
          <w:b/>
          <w:color w:val="auto"/>
          <w:sz w:val="19"/>
          <w:szCs w:val="19"/>
        </w:rPr>
        <w:t>cumplimentar la sección D</w:t>
      </w:r>
      <w:r w:rsidRPr="00251954">
        <w:rPr>
          <w:rFonts w:ascii="Verdana" w:hAnsi="Verdana" w:cs="NewsGotT"/>
          <w:b/>
          <w:color w:val="auto"/>
          <w:sz w:val="19"/>
          <w:szCs w:val="19"/>
        </w:rPr>
        <w:t xml:space="preserve"> de la parte II del DEUC “</w:t>
      </w:r>
      <w:r w:rsidR="00F66C1C" w:rsidRPr="00251954">
        <w:rPr>
          <w:rFonts w:ascii="Verdana" w:hAnsi="Verdana" w:cs="NewsGotT"/>
          <w:b/>
          <w:color w:val="auto"/>
          <w:sz w:val="19"/>
          <w:szCs w:val="19"/>
        </w:rPr>
        <w:t xml:space="preserve">Información relativa a </w:t>
      </w:r>
      <w:r w:rsidR="00F66C1C" w:rsidRPr="00251954">
        <w:rPr>
          <w:rFonts w:ascii="Verdana" w:hAnsi="Verdana" w:cs="Arial"/>
          <w:b/>
          <w:color w:val="auto"/>
          <w:spacing w:val="-2"/>
          <w:sz w:val="19"/>
          <w:szCs w:val="19"/>
        </w:rPr>
        <w:t xml:space="preserve">las personas </w:t>
      </w:r>
      <w:r w:rsidR="00F66C1C" w:rsidRPr="00251954">
        <w:rPr>
          <w:rFonts w:ascii="Verdana" w:hAnsi="Verdana" w:cs="NewsGotT"/>
          <w:b/>
          <w:color w:val="auto"/>
          <w:sz w:val="19"/>
          <w:szCs w:val="19"/>
        </w:rPr>
        <w:t>subcontratistas en cuya capacidad no se basa el operador económico</w:t>
      </w:r>
      <w:r w:rsidRPr="00251954">
        <w:rPr>
          <w:rFonts w:ascii="Verdana" w:hAnsi="Verdana" w:cs="NewsGotT"/>
          <w:b/>
          <w:color w:val="auto"/>
          <w:sz w:val="19"/>
          <w:szCs w:val="19"/>
        </w:rPr>
        <w:t>”</w:t>
      </w:r>
      <w:r w:rsidR="00F66C1C" w:rsidRPr="00251954">
        <w:rPr>
          <w:rFonts w:ascii="Verdana" w:hAnsi="Verdana" w:cs="NewsGotT"/>
          <w:b/>
          <w:color w:val="auto"/>
          <w:sz w:val="19"/>
          <w:szCs w:val="19"/>
        </w:rPr>
        <w:t>:</w:t>
      </w:r>
      <w:r w:rsidR="00F66C1C" w:rsidRPr="00251954">
        <w:rPr>
          <w:rFonts w:ascii="Verdana" w:hAnsi="Verdana" w:cs="NewsGotT"/>
          <w:color w:val="auto"/>
          <w:sz w:val="19"/>
          <w:szCs w:val="19"/>
        </w:rPr>
        <w:t xml:space="preserve"> Sí</w:t>
      </w:r>
    </w:p>
    <w:p w14:paraId="0501DC71" w14:textId="77777777" w:rsidR="00100B02" w:rsidRPr="00251954" w:rsidRDefault="00100B02" w:rsidP="0058630A">
      <w:pPr>
        <w:pStyle w:val="Normal1"/>
        <w:spacing w:after="0"/>
        <w:rPr>
          <w:rFonts w:ascii="Verdana" w:hAnsi="Verdana"/>
          <w:color w:val="auto"/>
          <w:sz w:val="19"/>
          <w:szCs w:val="19"/>
        </w:rPr>
      </w:pPr>
    </w:p>
    <w:p w14:paraId="33729A24"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cs="NewsGotT"/>
          <w:color w:val="auto"/>
          <w:spacing w:val="-4"/>
          <w:sz w:val="19"/>
          <w:szCs w:val="19"/>
        </w:rPr>
        <w:t xml:space="preserve">En caso afirmativo, </w:t>
      </w:r>
      <w:r w:rsidR="00D14D08" w:rsidRPr="00251954">
        <w:rPr>
          <w:rFonts w:ascii="Verdana" w:hAnsi="Verdana" w:cs="NewsGotT"/>
          <w:color w:val="auto"/>
          <w:spacing w:val="-4"/>
          <w:sz w:val="19"/>
          <w:szCs w:val="19"/>
        </w:rPr>
        <w:t xml:space="preserve">y en la medida que se conozca este dato, </w:t>
      </w:r>
      <w:r w:rsidRPr="00251954">
        <w:rPr>
          <w:rFonts w:ascii="Verdana" w:hAnsi="Verdana" w:cs="NewsGotT"/>
          <w:color w:val="auto"/>
          <w:spacing w:val="-4"/>
          <w:sz w:val="19"/>
          <w:szCs w:val="19"/>
        </w:rPr>
        <w:t>¿</w:t>
      </w:r>
      <w:r w:rsidR="00D14D08" w:rsidRPr="00251954">
        <w:rPr>
          <w:rFonts w:ascii="Verdana" w:hAnsi="Verdana" w:cs="NewsGotT"/>
          <w:color w:val="auto"/>
          <w:spacing w:val="-4"/>
          <w:sz w:val="19"/>
          <w:szCs w:val="19"/>
        </w:rPr>
        <w:t>d</w:t>
      </w:r>
      <w:r w:rsidRPr="00251954">
        <w:rPr>
          <w:rFonts w:ascii="Verdana" w:hAnsi="Verdana" w:cs="NewsGotT"/>
          <w:color w:val="auto"/>
          <w:spacing w:val="-4"/>
          <w:sz w:val="19"/>
          <w:szCs w:val="19"/>
        </w:rPr>
        <w:t xml:space="preserve">ebe facilitarse la información requerida en las secciones A y B de la parte II y en la parte III del DEUC por cada </w:t>
      </w:r>
      <w:r w:rsidRPr="00251954">
        <w:rPr>
          <w:rFonts w:ascii="Verdana" w:hAnsi="Verdana" w:cs="Arial"/>
          <w:color w:val="auto"/>
          <w:spacing w:val="-2"/>
          <w:sz w:val="19"/>
          <w:szCs w:val="19"/>
        </w:rPr>
        <w:t xml:space="preserve">una </w:t>
      </w:r>
      <w:r w:rsidRPr="00251954">
        <w:rPr>
          <w:rFonts w:ascii="Verdana" w:hAnsi="Verdana" w:cs="NewsGotT"/>
          <w:color w:val="auto"/>
          <w:spacing w:val="-4"/>
          <w:sz w:val="19"/>
          <w:szCs w:val="19"/>
        </w:rPr>
        <w:t xml:space="preserve">de </w:t>
      </w:r>
      <w:r w:rsidRPr="00251954">
        <w:rPr>
          <w:rFonts w:ascii="Verdana" w:hAnsi="Verdana" w:cs="Arial"/>
          <w:color w:val="auto"/>
          <w:spacing w:val="-2"/>
          <w:sz w:val="19"/>
          <w:szCs w:val="19"/>
        </w:rPr>
        <w:t xml:space="preserve">las personas </w:t>
      </w:r>
      <w:r w:rsidRPr="00251954">
        <w:rPr>
          <w:rFonts w:ascii="Verdana" w:hAnsi="Verdana" w:cs="NewsGotT"/>
          <w:color w:val="auto"/>
          <w:spacing w:val="-4"/>
          <w:sz w:val="19"/>
          <w:szCs w:val="19"/>
        </w:rPr>
        <w:t>subcontratistas</w:t>
      </w:r>
      <w:r w:rsidR="00331BAA" w:rsidRPr="00251954">
        <w:rPr>
          <w:rFonts w:ascii="Verdana" w:hAnsi="Verdana" w:cs="NewsGotT"/>
          <w:color w:val="auto"/>
          <w:spacing w:val="-4"/>
          <w:sz w:val="19"/>
          <w:szCs w:val="19"/>
        </w:rPr>
        <w:t>?</w:t>
      </w:r>
      <w:r w:rsidRPr="00251954">
        <w:rPr>
          <w:rFonts w:ascii="Verdana" w:hAnsi="Verdana" w:cs="NewsGotT"/>
          <w:color w:val="auto"/>
          <w:spacing w:val="-4"/>
          <w:sz w:val="19"/>
          <w:szCs w:val="19"/>
        </w:rPr>
        <w:t>: Sí</w:t>
      </w:r>
    </w:p>
    <w:p w14:paraId="4E902EAB" w14:textId="77777777" w:rsidR="00E233B8" w:rsidRPr="00251954" w:rsidRDefault="00E233B8" w:rsidP="0058630A">
      <w:pPr>
        <w:pStyle w:val="Normal1"/>
        <w:spacing w:after="0"/>
        <w:rPr>
          <w:rFonts w:ascii="Verdana" w:hAnsi="Verdana" w:cs="NewsGotT"/>
          <w:color w:val="auto"/>
          <w:spacing w:val="-4"/>
          <w:sz w:val="19"/>
          <w:szCs w:val="19"/>
        </w:rPr>
      </w:pPr>
    </w:p>
    <w:p w14:paraId="0C5B3CE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 xml:space="preserve">La persona contratista debe indicar si tiene previsto subcontratar los servidores o los servicios asociados a los mismos: </w:t>
      </w:r>
      <w:r w:rsidR="004B63A1" w:rsidRPr="00251954">
        <w:rPr>
          <w:rFonts w:ascii="Verdana" w:hAnsi="Verdana"/>
          <w:b/>
          <w:bCs/>
          <w:color w:val="auto"/>
          <w:sz w:val="19"/>
          <w:szCs w:val="19"/>
        </w:rPr>
        <w:t xml:space="preserve"> </w:t>
      </w:r>
      <w:r w:rsidRPr="00251954">
        <w:rPr>
          <w:rFonts w:ascii="Verdana" w:hAnsi="Verdana"/>
          <w:color w:val="auto"/>
          <w:sz w:val="19"/>
          <w:szCs w:val="19"/>
        </w:rPr>
        <w:t>Sí.</w:t>
      </w:r>
    </w:p>
    <w:p w14:paraId="233D0BAB" w14:textId="77777777" w:rsidR="00E233B8" w:rsidRPr="00251954" w:rsidRDefault="00E233B8" w:rsidP="0058630A">
      <w:pPr>
        <w:pStyle w:val="Normal1"/>
        <w:spacing w:after="0"/>
        <w:rPr>
          <w:rFonts w:ascii="Verdana" w:hAnsi="Verdana"/>
          <w:color w:val="auto"/>
          <w:sz w:val="19"/>
          <w:szCs w:val="19"/>
        </w:rPr>
      </w:pPr>
    </w:p>
    <w:p w14:paraId="77F5621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color w:val="auto"/>
          <w:sz w:val="19"/>
          <w:szCs w:val="19"/>
        </w:rPr>
        <w:t>La ejecución del contrato debe ir acompañada de medidas de seguridad especiales de acuerdo con disposiciones legales o reglamentarias:</w:t>
      </w:r>
      <w:r w:rsidRPr="00251954">
        <w:rPr>
          <w:rFonts w:ascii="Verdana" w:hAnsi="Verdana" w:cs="NewsGotT"/>
          <w:color w:val="auto"/>
          <w:sz w:val="19"/>
          <w:szCs w:val="19"/>
        </w:rPr>
        <w:t xml:space="preserve"> </w:t>
      </w:r>
      <w:r w:rsidR="004B63A1" w:rsidRPr="00251954">
        <w:rPr>
          <w:rFonts w:ascii="Verdana" w:hAnsi="Verdana" w:cs="NewsGotT"/>
          <w:color w:val="auto"/>
          <w:sz w:val="19"/>
          <w:szCs w:val="19"/>
        </w:rPr>
        <w:t xml:space="preserve"> </w:t>
      </w:r>
      <w:r w:rsidRPr="00251954">
        <w:rPr>
          <w:rFonts w:ascii="Verdana" w:hAnsi="Verdana" w:cs="NewsGotT"/>
          <w:color w:val="auto"/>
          <w:sz w:val="19"/>
          <w:szCs w:val="19"/>
        </w:rPr>
        <w:t>No</w:t>
      </w:r>
    </w:p>
    <w:p w14:paraId="1BC18E7C" w14:textId="77777777" w:rsidR="00E233B8" w:rsidRPr="00251954" w:rsidRDefault="00E233B8" w:rsidP="0058630A">
      <w:pPr>
        <w:pStyle w:val="Normal1"/>
        <w:spacing w:after="0"/>
        <w:rPr>
          <w:rFonts w:ascii="Verdana" w:hAnsi="Verdana"/>
          <w:color w:val="auto"/>
          <w:sz w:val="19"/>
          <w:szCs w:val="19"/>
        </w:rPr>
      </w:pPr>
    </w:p>
    <w:p w14:paraId="6B83FB7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color w:val="auto"/>
          <w:sz w:val="19"/>
          <w:szCs w:val="19"/>
        </w:rPr>
        <w:t>Se prevén pagos directos a subcontratistas:</w:t>
      </w:r>
      <w:r w:rsidRPr="00251954">
        <w:rPr>
          <w:rFonts w:ascii="Verdana" w:hAnsi="Verdana" w:cs="NewsGotT"/>
          <w:color w:val="auto"/>
          <w:sz w:val="19"/>
          <w:szCs w:val="19"/>
        </w:rPr>
        <w:t xml:space="preserve"> </w:t>
      </w:r>
      <w:r w:rsidR="004B63A1" w:rsidRPr="00251954">
        <w:rPr>
          <w:rFonts w:ascii="Verdana" w:hAnsi="Verdana" w:cs="NewsGotT"/>
          <w:color w:val="auto"/>
          <w:sz w:val="19"/>
          <w:szCs w:val="19"/>
        </w:rPr>
        <w:t xml:space="preserve"> </w:t>
      </w:r>
      <w:r w:rsidRPr="00251954">
        <w:rPr>
          <w:rFonts w:ascii="Verdana" w:hAnsi="Verdana" w:cs="NewsGotT"/>
          <w:color w:val="auto"/>
          <w:sz w:val="19"/>
          <w:szCs w:val="19"/>
        </w:rPr>
        <w:t>No</w:t>
      </w:r>
    </w:p>
    <w:p w14:paraId="41521A6F" w14:textId="77777777" w:rsidR="00E233B8" w:rsidRPr="00251954" w:rsidRDefault="00E233B8" w:rsidP="0058630A">
      <w:pPr>
        <w:pStyle w:val="Normal1"/>
        <w:spacing w:after="0"/>
        <w:rPr>
          <w:rFonts w:ascii="Verdana" w:hAnsi="Verdana" w:cs="NewsGotT"/>
          <w:color w:val="auto"/>
          <w:spacing w:val="-4"/>
          <w:sz w:val="19"/>
          <w:szCs w:val="19"/>
        </w:rPr>
      </w:pPr>
    </w:p>
    <w:p w14:paraId="05CCDBE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color w:val="auto"/>
          <w:sz w:val="19"/>
          <w:szCs w:val="19"/>
        </w:rPr>
        <w:t>Comprobación por el órgano de contratación del estricto cumplimiento de los pagos que la persona contratista ha de hacer a todas las subcontratistas o suministradoras que participen en el contrato:</w:t>
      </w:r>
      <w:r w:rsidRPr="00251954">
        <w:rPr>
          <w:rFonts w:ascii="Verdana" w:hAnsi="Verdana"/>
          <w:color w:val="auto"/>
          <w:sz w:val="19"/>
          <w:szCs w:val="19"/>
        </w:rPr>
        <w:t xml:space="preserve"> </w:t>
      </w:r>
      <w:r w:rsidR="004B63A1" w:rsidRPr="00251954">
        <w:rPr>
          <w:rFonts w:ascii="Verdana" w:hAnsi="Verdana"/>
          <w:color w:val="auto"/>
          <w:sz w:val="19"/>
          <w:szCs w:val="19"/>
        </w:rPr>
        <w:t xml:space="preserve"> </w:t>
      </w:r>
      <w:r w:rsidRPr="00251954">
        <w:rPr>
          <w:rFonts w:ascii="Verdana" w:hAnsi="Verdana"/>
          <w:color w:val="auto"/>
          <w:sz w:val="19"/>
          <w:szCs w:val="19"/>
        </w:rPr>
        <w:t>No.</w:t>
      </w:r>
    </w:p>
    <w:p w14:paraId="1F1C327D" w14:textId="77777777" w:rsidR="00C80F85" w:rsidRPr="00251954" w:rsidRDefault="00C80F85" w:rsidP="0058630A">
      <w:pPr>
        <w:pStyle w:val="Normal1"/>
        <w:spacing w:after="0"/>
        <w:rPr>
          <w:rFonts w:ascii="Verdana" w:hAnsi="Verdana"/>
          <w:b/>
          <w:bCs/>
          <w:color w:val="auto"/>
          <w:sz w:val="19"/>
          <w:szCs w:val="19"/>
        </w:rPr>
      </w:pPr>
    </w:p>
    <w:p w14:paraId="17C9A088"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t xml:space="preserve">Reserva de un porcentaje mínimo de la ejecución de contratos en el marco de programas de empleo protegido: </w:t>
      </w:r>
      <w:r w:rsidR="004B63A1" w:rsidRPr="00251954">
        <w:rPr>
          <w:rFonts w:ascii="Verdana" w:hAnsi="Verdana"/>
          <w:b/>
          <w:bCs/>
          <w:color w:val="auto"/>
          <w:sz w:val="19"/>
          <w:szCs w:val="19"/>
        </w:rPr>
        <w:t xml:space="preserve"> </w:t>
      </w:r>
      <w:r w:rsidRPr="00251954">
        <w:rPr>
          <w:rFonts w:ascii="Verdana" w:hAnsi="Verdana"/>
          <w:color w:val="auto"/>
          <w:sz w:val="19"/>
          <w:szCs w:val="19"/>
        </w:rPr>
        <w:t xml:space="preserve">No </w:t>
      </w:r>
    </w:p>
    <w:p w14:paraId="2D2040F2" w14:textId="77777777" w:rsidR="00C80F85" w:rsidRPr="00251954" w:rsidRDefault="00C80F85" w:rsidP="0058630A">
      <w:pPr>
        <w:pStyle w:val="Normal1"/>
        <w:spacing w:after="0"/>
        <w:rPr>
          <w:rFonts w:ascii="Verdana" w:hAnsi="Verdana"/>
          <w:color w:val="auto"/>
          <w:spacing w:val="-4"/>
          <w:sz w:val="19"/>
          <w:szCs w:val="19"/>
          <w:shd w:val="clear" w:color="auto" w:fill="FFFF00"/>
        </w:rPr>
      </w:pPr>
    </w:p>
    <w:p w14:paraId="49685EF4" w14:textId="77777777" w:rsidR="00E233B8" w:rsidRPr="00251954" w:rsidRDefault="00DE7809" w:rsidP="0058630A">
      <w:pPr>
        <w:pStyle w:val="Normal1"/>
        <w:spacing w:after="0"/>
        <w:rPr>
          <w:rFonts w:ascii="Verdana" w:hAnsi="Verdana"/>
          <w:b/>
          <w:bCs/>
          <w:color w:val="auto"/>
          <w:sz w:val="19"/>
          <w:szCs w:val="19"/>
        </w:rPr>
      </w:pPr>
      <w:bookmarkStart w:id="211" w:name="Ref_ANEXO_I_-_PENALIDADES"/>
      <w:bookmarkEnd w:id="211"/>
      <w:r w:rsidRPr="00251954">
        <w:rPr>
          <w:rFonts w:ascii="Verdana" w:hAnsi="Verdana"/>
          <w:b/>
          <w:bCs/>
          <w:color w:val="auto"/>
          <w:sz w:val="19"/>
          <w:szCs w:val="19"/>
        </w:rPr>
        <w:t xml:space="preserve">11. </w:t>
      </w:r>
      <w:r w:rsidR="00F66C1C" w:rsidRPr="00251954">
        <w:rPr>
          <w:rFonts w:ascii="Verdana" w:hAnsi="Verdana"/>
          <w:b/>
          <w:bCs/>
          <w:color w:val="auto"/>
          <w:sz w:val="19"/>
          <w:szCs w:val="19"/>
        </w:rPr>
        <w:t xml:space="preserve">PENALIDADES </w:t>
      </w:r>
    </w:p>
    <w:p w14:paraId="440F84B7" w14:textId="77777777" w:rsidR="00F86AE5" w:rsidRPr="00251954" w:rsidRDefault="00F86AE5" w:rsidP="0058630A">
      <w:pPr>
        <w:pStyle w:val="Normal1"/>
        <w:spacing w:after="0"/>
        <w:rPr>
          <w:rFonts w:ascii="Verdana" w:eastAsia="Noto Sans HK Light" w:hAnsi="Verdana" w:cs="Times New Roman"/>
          <w:bCs/>
          <w:i/>
          <w:iCs/>
          <w:color w:val="auto"/>
          <w:kern w:val="0"/>
          <w:sz w:val="19"/>
          <w:szCs w:val="19"/>
          <w:lang w:eastAsia="es-ES"/>
        </w:rPr>
      </w:pPr>
    </w:p>
    <w:p w14:paraId="226344A9" w14:textId="1DF349DD" w:rsidR="00F86AE5" w:rsidRPr="00251954" w:rsidRDefault="007F5A8F" w:rsidP="0058630A">
      <w:pPr>
        <w:ind w:right="177"/>
        <w:jc w:val="both"/>
        <w:rPr>
          <w:rFonts w:ascii="Verdana" w:eastAsia="SimSun" w:hAnsi="Verdana" w:cs="Lucida Sans"/>
          <w:sz w:val="19"/>
          <w:szCs w:val="19"/>
          <w:lang w:val="es-ES_tradnl"/>
        </w:rPr>
      </w:pPr>
      <w:r>
        <w:rPr>
          <w:rFonts w:ascii="Verdana" w:eastAsia="SimSun" w:hAnsi="Verdana" w:cs="Lucida Sans"/>
          <w:sz w:val="19"/>
          <w:szCs w:val="19"/>
          <w:lang w:val="es-ES_tradnl"/>
        </w:rPr>
        <w:t>No hay</w:t>
      </w:r>
      <w:r w:rsidR="00C8565E">
        <w:rPr>
          <w:rFonts w:ascii="Verdana" w:eastAsia="SimSun" w:hAnsi="Verdana" w:cs="Lucida Sans"/>
          <w:sz w:val="19"/>
          <w:szCs w:val="19"/>
          <w:lang w:val="es-ES_tradnl"/>
        </w:rPr>
        <w:t>.</w:t>
      </w:r>
    </w:p>
    <w:p w14:paraId="429B83BF" w14:textId="77777777" w:rsidR="007E5CBE" w:rsidRPr="00251954" w:rsidRDefault="007E5CBE" w:rsidP="0058630A">
      <w:pPr>
        <w:pStyle w:val="Normal1"/>
        <w:spacing w:after="0"/>
        <w:jc w:val="left"/>
        <w:rPr>
          <w:rFonts w:ascii="Verdana" w:hAnsi="Verdana"/>
          <w:color w:val="auto"/>
          <w:spacing w:val="-4"/>
          <w:sz w:val="19"/>
          <w:szCs w:val="19"/>
          <w:lang w:val="es-ES_tradnl"/>
        </w:rPr>
      </w:pPr>
    </w:p>
    <w:p w14:paraId="26EEF62C" w14:textId="77777777" w:rsidR="00E233B8" w:rsidRPr="007E5CBE" w:rsidRDefault="00DE7809" w:rsidP="007E5CBE">
      <w:pPr>
        <w:pStyle w:val="Normal1"/>
        <w:spacing w:after="0"/>
        <w:jc w:val="left"/>
        <w:rPr>
          <w:rFonts w:ascii="Verdana" w:hAnsi="Verdana"/>
          <w:color w:val="auto"/>
          <w:sz w:val="19"/>
          <w:szCs w:val="19"/>
        </w:rPr>
      </w:pPr>
      <w:bookmarkStart w:id="212" w:name="Ref_ANEXO_I_-_RÉGIMEN_DE_ABONO_DEL_PRECI"/>
      <w:bookmarkEnd w:id="212"/>
      <w:r w:rsidRPr="007E5CBE">
        <w:rPr>
          <w:rFonts w:ascii="Verdana" w:hAnsi="Verdana"/>
          <w:b/>
          <w:bCs/>
          <w:color w:val="auto"/>
          <w:spacing w:val="-4"/>
          <w:sz w:val="19"/>
          <w:szCs w:val="19"/>
        </w:rPr>
        <w:t xml:space="preserve">12. </w:t>
      </w:r>
      <w:r w:rsidR="00F66C1C" w:rsidRPr="007E5CBE">
        <w:rPr>
          <w:rFonts w:ascii="Verdana" w:hAnsi="Verdana"/>
          <w:b/>
          <w:bCs/>
          <w:color w:val="auto"/>
          <w:spacing w:val="-4"/>
          <w:sz w:val="19"/>
          <w:szCs w:val="19"/>
        </w:rPr>
        <w:t>RÉGIMEN DE ABONO DEL PRECIO</w:t>
      </w:r>
      <w:r w:rsidR="00F66C1C" w:rsidRPr="007E5CBE">
        <w:rPr>
          <w:rFonts w:ascii="Verdana" w:hAnsi="Verdana"/>
          <w:color w:val="auto"/>
          <w:spacing w:val="-4"/>
          <w:sz w:val="19"/>
          <w:szCs w:val="19"/>
        </w:rPr>
        <w:t xml:space="preserve"> </w:t>
      </w:r>
    </w:p>
    <w:p w14:paraId="3866AB2F" w14:textId="77777777" w:rsidR="00E233B8" w:rsidRPr="007E5CBE" w:rsidRDefault="00E233B8" w:rsidP="007E5CBE">
      <w:pPr>
        <w:pStyle w:val="Normal1"/>
        <w:spacing w:after="0"/>
        <w:jc w:val="left"/>
        <w:rPr>
          <w:rFonts w:ascii="Verdana" w:hAnsi="Verdana"/>
          <w:i/>
          <w:iCs/>
          <w:color w:val="auto"/>
          <w:spacing w:val="-4"/>
          <w:sz w:val="19"/>
          <w:szCs w:val="19"/>
        </w:rPr>
      </w:pPr>
    </w:p>
    <w:p w14:paraId="55C20290" w14:textId="21C9CA40" w:rsidR="009F27BA" w:rsidRPr="007E5CBE" w:rsidRDefault="003272E9" w:rsidP="007E5CBE">
      <w:pPr>
        <w:pStyle w:val="CM3"/>
        <w:spacing w:line="240" w:lineRule="auto"/>
        <w:jc w:val="both"/>
        <w:rPr>
          <w:rFonts w:ascii="Verdana" w:hAnsi="Verdana"/>
          <w:sz w:val="19"/>
          <w:szCs w:val="19"/>
          <w:lang w:val="es-ES_tradnl"/>
        </w:rPr>
      </w:pPr>
      <w:bookmarkStart w:id="213" w:name="_Hlk204931645"/>
      <w:r w:rsidRPr="007E5CBE">
        <w:rPr>
          <w:rFonts w:ascii="Verdana" w:eastAsia="SimSun" w:hAnsi="Verdana" w:cs="Lucida Sans"/>
          <w:iCs/>
          <w:kern w:val="1"/>
          <w:sz w:val="19"/>
          <w:szCs w:val="19"/>
          <w:lang w:val="es-ES_tradnl"/>
        </w:rPr>
        <w:t>Turismo y Deporte de Andalucía</w:t>
      </w:r>
      <w:r w:rsidR="009F27BA" w:rsidRPr="007E5CBE">
        <w:rPr>
          <w:rFonts w:ascii="Verdana" w:eastAsia="SimSun" w:hAnsi="Verdana" w:cs="Lucida Sans"/>
          <w:iCs/>
          <w:kern w:val="1"/>
          <w:sz w:val="19"/>
          <w:szCs w:val="19"/>
          <w:lang w:val="es-ES_tradnl"/>
        </w:rPr>
        <w:t xml:space="preserve"> abonará a la empresa adjudicataria, la realización de los trabajos encomendados, </w:t>
      </w:r>
      <w:r w:rsidR="00BE186A" w:rsidRPr="007E5CBE">
        <w:rPr>
          <w:rFonts w:ascii="Verdana" w:hAnsi="Verdana"/>
          <w:sz w:val="19"/>
          <w:szCs w:val="19"/>
          <w:lang w:val="es-ES_tradnl"/>
        </w:rPr>
        <w:t>a la finalización de la Feria FITUR</w:t>
      </w:r>
      <w:r w:rsidR="007E5CBE">
        <w:rPr>
          <w:rFonts w:ascii="Verdana" w:hAnsi="Verdana"/>
          <w:sz w:val="19"/>
          <w:szCs w:val="19"/>
          <w:lang w:val="es-ES_tradnl"/>
        </w:rPr>
        <w:t xml:space="preserve"> 2027</w:t>
      </w:r>
      <w:r w:rsidR="00BE186A" w:rsidRPr="007E5CBE">
        <w:rPr>
          <w:rFonts w:ascii="Verdana" w:hAnsi="Verdana"/>
          <w:sz w:val="19"/>
          <w:szCs w:val="19"/>
          <w:lang w:val="es-ES_tradnl"/>
        </w:rPr>
        <w:t>, previa entrega por parte de la empresa adjudicataria, en formato electrónico</w:t>
      </w:r>
      <w:r w:rsidR="000B7FB6" w:rsidRPr="007E5CBE">
        <w:rPr>
          <w:rFonts w:ascii="Verdana" w:hAnsi="Verdana"/>
          <w:sz w:val="19"/>
          <w:szCs w:val="19"/>
          <w:lang w:val="es-ES_tradnl"/>
        </w:rPr>
        <w:t xml:space="preserve"> de la siguiente documentación:</w:t>
      </w:r>
    </w:p>
    <w:p w14:paraId="6C55C886" w14:textId="77777777" w:rsidR="000B7FB6" w:rsidRPr="007E5CBE" w:rsidRDefault="000B7FB6" w:rsidP="007E5CBE">
      <w:pPr>
        <w:pStyle w:val="Default"/>
        <w:rPr>
          <w:rFonts w:ascii="Verdana" w:hAnsi="Verdana"/>
          <w:sz w:val="19"/>
          <w:szCs w:val="19"/>
          <w:lang w:val="es-ES_tradnl" w:eastAsia="es-ES" w:bidi="ar-SA"/>
        </w:rPr>
      </w:pPr>
    </w:p>
    <w:p w14:paraId="58CE51C0" w14:textId="77777777" w:rsidR="000B7FB6" w:rsidRPr="007E5CBE" w:rsidRDefault="000B7FB6" w:rsidP="007E5CBE">
      <w:pPr>
        <w:pStyle w:val="Prrafodelista"/>
        <w:numPr>
          <w:ilvl w:val="0"/>
          <w:numId w:val="51"/>
        </w:numPr>
        <w:suppressAutoHyphens w:val="0"/>
        <w:spacing w:after="0"/>
        <w:contextualSpacing/>
        <w:rPr>
          <w:rFonts w:ascii="Verdana" w:eastAsia="Verdana" w:hAnsi="Verdana" w:cs="Verdana"/>
          <w:color w:val="000000"/>
          <w:sz w:val="19"/>
          <w:szCs w:val="19"/>
        </w:rPr>
      </w:pPr>
      <w:r w:rsidRPr="007E5CBE">
        <w:rPr>
          <w:rFonts w:ascii="Verdana" w:eastAsia="Verdana" w:hAnsi="Verdana" w:cs="Verdana"/>
          <w:color w:val="000000"/>
          <w:sz w:val="19"/>
          <w:szCs w:val="19"/>
        </w:rPr>
        <w:t xml:space="preserve">Reportaje fotográfico del stand (incluyendo montaje y celebración). </w:t>
      </w:r>
    </w:p>
    <w:p w14:paraId="7E23174D" w14:textId="77777777" w:rsidR="000B7FB6" w:rsidRPr="007E5CBE" w:rsidRDefault="000B7FB6" w:rsidP="007E5CBE">
      <w:pPr>
        <w:pStyle w:val="Prrafodelista"/>
        <w:numPr>
          <w:ilvl w:val="0"/>
          <w:numId w:val="51"/>
        </w:numPr>
        <w:suppressAutoHyphens w:val="0"/>
        <w:spacing w:after="0"/>
        <w:contextualSpacing/>
        <w:rPr>
          <w:rFonts w:ascii="Verdana" w:eastAsia="Verdana" w:hAnsi="Verdana" w:cs="Verdana"/>
          <w:color w:val="000000"/>
          <w:sz w:val="19"/>
          <w:szCs w:val="19"/>
        </w:rPr>
      </w:pPr>
      <w:r w:rsidRPr="007E5CBE">
        <w:rPr>
          <w:rFonts w:ascii="Verdana" w:eastAsia="Verdana" w:hAnsi="Verdana" w:cs="Verdana"/>
          <w:color w:val="000000"/>
          <w:sz w:val="19"/>
          <w:szCs w:val="19"/>
        </w:rPr>
        <w:t xml:space="preserve">Descripción detallada de la feria y zonas dentro del pabellón. </w:t>
      </w:r>
    </w:p>
    <w:p w14:paraId="2341DC09" w14:textId="77777777" w:rsidR="000B7FB6" w:rsidRPr="007E5CBE" w:rsidRDefault="000B7FB6" w:rsidP="007E5CBE">
      <w:pPr>
        <w:pStyle w:val="Prrafodelista"/>
        <w:numPr>
          <w:ilvl w:val="0"/>
          <w:numId w:val="51"/>
        </w:numPr>
        <w:suppressAutoHyphens w:val="0"/>
        <w:spacing w:after="0"/>
        <w:contextualSpacing/>
        <w:rPr>
          <w:rFonts w:ascii="Verdana" w:eastAsia="Verdana" w:hAnsi="Verdana" w:cs="Verdana"/>
          <w:color w:val="000000"/>
          <w:sz w:val="19"/>
          <w:szCs w:val="19"/>
        </w:rPr>
      </w:pPr>
      <w:r w:rsidRPr="007E5CBE">
        <w:rPr>
          <w:rFonts w:ascii="Verdana" w:eastAsia="Verdana" w:hAnsi="Verdana" w:cs="Verdana"/>
          <w:color w:val="000000"/>
          <w:sz w:val="19"/>
          <w:szCs w:val="19"/>
        </w:rPr>
        <w:t xml:space="preserve">Material audiovisual generado. </w:t>
      </w:r>
    </w:p>
    <w:p w14:paraId="30A310E0" w14:textId="77777777" w:rsidR="000B7FB6" w:rsidRPr="007E5CBE" w:rsidRDefault="000B7FB6" w:rsidP="007E5CBE">
      <w:pPr>
        <w:pStyle w:val="Prrafodelista"/>
        <w:numPr>
          <w:ilvl w:val="0"/>
          <w:numId w:val="51"/>
        </w:numPr>
        <w:suppressAutoHyphens w:val="0"/>
        <w:spacing w:after="0"/>
        <w:contextualSpacing/>
        <w:rPr>
          <w:rFonts w:ascii="Verdana" w:eastAsia="Verdana" w:hAnsi="Verdana" w:cs="Verdana"/>
          <w:color w:val="000000"/>
          <w:sz w:val="19"/>
          <w:szCs w:val="19"/>
        </w:rPr>
      </w:pPr>
      <w:r w:rsidRPr="007E5CBE">
        <w:rPr>
          <w:rFonts w:ascii="Verdana" w:eastAsia="Verdana" w:hAnsi="Verdana" w:cs="Verdana"/>
          <w:color w:val="000000"/>
          <w:sz w:val="19"/>
          <w:szCs w:val="19"/>
        </w:rPr>
        <w:t>Base de datos de asistentes, registro de asistentes y resultados obtenidos.</w:t>
      </w:r>
    </w:p>
    <w:p w14:paraId="7B18DCAD" w14:textId="38C9FBAC" w:rsidR="000B7FB6" w:rsidRPr="007E5CBE" w:rsidRDefault="000B7FB6" w:rsidP="007E5CBE">
      <w:pPr>
        <w:pStyle w:val="Prrafodelista"/>
        <w:numPr>
          <w:ilvl w:val="0"/>
          <w:numId w:val="51"/>
        </w:numPr>
        <w:suppressAutoHyphens w:val="0"/>
        <w:spacing w:after="0"/>
        <w:contextualSpacing/>
        <w:rPr>
          <w:rFonts w:ascii="Verdana" w:hAnsi="Verdana"/>
          <w:sz w:val="19"/>
          <w:szCs w:val="19"/>
          <w:lang w:val="es-ES_tradnl" w:eastAsia="es-ES" w:bidi="ar-SA"/>
        </w:rPr>
      </w:pPr>
      <w:r w:rsidRPr="007E5CBE">
        <w:rPr>
          <w:rFonts w:ascii="Verdana" w:eastAsia="Verdana" w:hAnsi="Verdana" w:cs="Verdana"/>
          <w:color w:val="000000"/>
          <w:sz w:val="19"/>
          <w:szCs w:val="19"/>
        </w:rPr>
        <w:t xml:space="preserve">Cualquier otra información requerida por Turismo y Deporte de Andalucía. </w:t>
      </w:r>
    </w:p>
    <w:p w14:paraId="12317267" w14:textId="77777777" w:rsidR="00BE186A" w:rsidRPr="007E5CBE" w:rsidRDefault="00BE186A" w:rsidP="007E5CBE">
      <w:pPr>
        <w:pStyle w:val="Default"/>
        <w:rPr>
          <w:rFonts w:ascii="Verdana" w:hAnsi="Verdana"/>
          <w:sz w:val="19"/>
          <w:szCs w:val="19"/>
          <w:lang w:val="es-ES_tradnl" w:eastAsia="es-ES" w:bidi="ar-SA"/>
        </w:rPr>
      </w:pPr>
    </w:p>
    <w:p w14:paraId="244CC6A2" w14:textId="73014F47" w:rsidR="00BE186A" w:rsidRPr="007E5CBE" w:rsidRDefault="00BE186A" w:rsidP="007E5CBE">
      <w:pPr>
        <w:pStyle w:val="Textoindependiente"/>
        <w:spacing w:after="0" w:line="240" w:lineRule="auto"/>
        <w:jc w:val="both"/>
        <w:rPr>
          <w:rFonts w:ascii="Verdana" w:hAnsi="Verdana"/>
          <w:sz w:val="19"/>
          <w:szCs w:val="19"/>
          <w:lang w:val="es-ES_tradnl"/>
        </w:rPr>
      </w:pPr>
      <w:r w:rsidRPr="00B61C02">
        <w:rPr>
          <w:rFonts w:ascii="Verdana" w:hAnsi="Verdana"/>
          <w:sz w:val="19"/>
          <w:szCs w:val="19"/>
          <w:lang w:val="es-ES_tradnl"/>
        </w:rPr>
        <w:t>La empresa adjudicataria emitirá la factura considerando el precio por m2 ofertado y los m2 efectivamente construidos. Así, la factura deberá ir acompañada del plano de construcción a 1 y 2 plantas, que deberá ser acorde al metraje facturado por Institución Ferial de Madrid.</w:t>
      </w:r>
    </w:p>
    <w:p w14:paraId="3BF73807" w14:textId="77777777" w:rsidR="00BE186A" w:rsidRPr="007E5CBE" w:rsidRDefault="00BE186A" w:rsidP="007E5CBE">
      <w:pPr>
        <w:pStyle w:val="Textoindependiente"/>
        <w:spacing w:after="0" w:line="240" w:lineRule="auto"/>
        <w:jc w:val="both"/>
        <w:rPr>
          <w:rFonts w:ascii="Verdana" w:hAnsi="Verdana"/>
          <w:sz w:val="19"/>
          <w:szCs w:val="19"/>
          <w:lang w:val="es-ES_tradnl"/>
        </w:rPr>
      </w:pPr>
    </w:p>
    <w:p w14:paraId="503153B2" w14:textId="6C4A53BF" w:rsidR="00BE186A" w:rsidRPr="007E5CBE" w:rsidRDefault="00BE186A" w:rsidP="007E5CBE">
      <w:pPr>
        <w:pStyle w:val="xl29"/>
        <w:spacing w:before="0" w:beforeAutospacing="0" w:after="0" w:afterAutospacing="0"/>
        <w:rPr>
          <w:rFonts w:ascii="Verdana" w:hAnsi="Verdana"/>
          <w:sz w:val="19"/>
          <w:szCs w:val="19"/>
          <w:lang w:val="es-ES_tradnl"/>
        </w:rPr>
      </w:pPr>
      <w:r w:rsidRPr="007E5CBE">
        <w:rPr>
          <w:rFonts w:ascii="Verdana" w:hAnsi="Verdana"/>
          <w:sz w:val="19"/>
          <w:szCs w:val="19"/>
          <w:lang w:val="es-ES_tradnl"/>
        </w:rPr>
        <w:t>La factura emitida se expedirá en el plazo de 30 días desde la finalización de la feria, será conforme a las exigencias legalmente previstas, responderá siempre a las prestaciones contratadas, y en ella se indicarán el número de expediente C101-06MC-0526-0034 y la referencia que se indique en el contrato.</w:t>
      </w:r>
    </w:p>
    <w:p w14:paraId="178CD979" w14:textId="77777777" w:rsidR="005726D7" w:rsidRPr="007E5CBE" w:rsidRDefault="005726D7" w:rsidP="007E5CBE">
      <w:pPr>
        <w:pStyle w:val="xl29"/>
        <w:spacing w:before="0" w:beforeAutospacing="0" w:after="0" w:afterAutospacing="0"/>
        <w:rPr>
          <w:rFonts w:ascii="Verdana" w:hAnsi="Verdana"/>
          <w:sz w:val="19"/>
          <w:szCs w:val="19"/>
          <w:lang w:val="es-ES_tradnl"/>
        </w:rPr>
      </w:pPr>
    </w:p>
    <w:p w14:paraId="4FF51A18" w14:textId="77777777" w:rsidR="005726D7" w:rsidRPr="007E5CBE" w:rsidRDefault="005726D7" w:rsidP="007E5CBE">
      <w:pPr>
        <w:jc w:val="both"/>
        <w:rPr>
          <w:rFonts w:ascii="Verdana" w:eastAsia="Times New Roman" w:hAnsi="Verdana" w:cs="Times New Roman"/>
          <w:sz w:val="19"/>
          <w:szCs w:val="19"/>
          <w:lang w:val="es-ES_tradnl" w:eastAsia="es-ES"/>
        </w:rPr>
      </w:pPr>
      <w:r w:rsidRPr="007E5CBE">
        <w:rPr>
          <w:rFonts w:ascii="Verdana" w:eastAsia="Times New Roman" w:hAnsi="Verdana" w:cs="Times New Roman"/>
          <w:sz w:val="19"/>
          <w:szCs w:val="19"/>
          <w:lang w:val="es-ES_tradnl" w:eastAsia="es-ES"/>
        </w:rPr>
        <w:t>Turismo y Deporte de Andalucía hará efectivo el abono de las correspondientes facturas a 20 días a contar desde la fecha de registro de entrada, previa verificación de conformidad de los servicios contratados.</w:t>
      </w:r>
    </w:p>
    <w:p w14:paraId="69611A01" w14:textId="77777777" w:rsidR="005726D7" w:rsidRPr="007E5CBE" w:rsidRDefault="005726D7" w:rsidP="007E5CBE">
      <w:pPr>
        <w:pStyle w:val="xl29"/>
        <w:spacing w:before="0" w:beforeAutospacing="0" w:after="0" w:afterAutospacing="0"/>
        <w:rPr>
          <w:rFonts w:ascii="Verdana" w:hAnsi="Verdana" w:cs="NewsGotT"/>
          <w:sz w:val="19"/>
          <w:szCs w:val="19"/>
          <w:lang w:val="es-ES_tradnl"/>
        </w:rPr>
      </w:pPr>
    </w:p>
    <w:p w14:paraId="08100752" w14:textId="77777777" w:rsidR="00E233B8" w:rsidRPr="007E5CBE" w:rsidRDefault="00F66C1C" w:rsidP="007E5CBE">
      <w:pPr>
        <w:pStyle w:val="Normal1"/>
        <w:spacing w:after="0"/>
        <w:rPr>
          <w:rFonts w:ascii="Verdana" w:hAnsi="Verdana"/>
          <w:color w:val="auto"/>
          <w:sz w:val="19"/>
          <w:szCs w:val="19"/>
        </w:rPr>
      </w:pPr>
      <w:r w:rsidRPr="007E5CBE">
        <w:rPr>
          <w:rFonts w:ascii="Verdana" w:hAnsi="Verdana"/>
          <w:b/>
          <w:bCs/>
          <w:color w:val="auto"/>
          <w:sz w:val="19"/>
          <w:szCs w:val="19"/>
        </w:rPr>
        <w:t>Registro para presentación de facturas:</w:t>
      </w:r>
      <w:r w:rsidRPr="007E5CBE">
        <w:rPr>
          <w:rFonts w:ascii="Verdana" w:hAnsi="Verdana"/>
          <w:color w:val="auto"/>
          <w:sz w:val="19"/>
          <w:szCs w:val="19"/>
        </w:rPr>
        <w:t xml:space="preserve"> Punto General de entrada de facturas electrónicas de la Administración General del Estado </w:t>
      </w:r>
      <w:hyperlink r:id="rId17">
        <w:r w:rsidRPr="007E5CBE">
          <w:rPr>
            <w:rStyle w:val="Hipervnculo"/>
            <w:rFonts w:ascii="Verdana" w:hAnsi="Verdana"/>
            <w:color w:val="auto"/>
            <w:sz w:val="19"/>
            <w:szCs w:val="19"/>
            <w:u w:val="none"/>
          </w:rPr>
          <w:t>https://face.gob.es/es</w:t>
        </w:r>
      </w:hyperlink>
      <w:r w:rsidRPr="007E5CBE">
        <w:rPr>
          <w:rFonts w:ascii="Verdana" w:hAnsi="Verdana"/>
          <w:color w:val="auto"/>
          <w:sz w:val="19"/>
          <w:szCs w:val="19"/>
        </w:rPr>
        <w:t xml:space="preserve"> </w:t>
      </w:r>
    </w:p>
    <w:p w14:paraId="69F58CFC" w14:textId="77777777" w:rsidR="00B113CD" w:rsidRPr="007E5CBE" w:rsidRDefault="00B113CD" w:rsidP="007E5CBE">
      <w:pPr>
        <w:pStyle w:val="Normal1"/>
        <w:spacing w:after="0"/>
        <w:jc w:val="left"/>
        <w:rPr>
          <w:rFonts w:ascii="Verdana" w:hAnsi="Verdana"/>
          <w:color w:val="auto"/>
          <w:sz w:val="19"/>
          <w:szCs w:val="19"/>
        </w:rPr>
      </w:pPr>
    </w:p>
    <w:p w14:paraId="0C2E823B" w14:textId="77777777" w:rsidR="00E233B8" w:rsidRPr="007E5CBE" w:rsidRDefault="00F66C1C" w:rsidP="007E5CBE">
      <w:pPr>
        <w:pStyle w:val="Normal1"/>
        <w:spacing w:after="0"/>
        <w:jc w:val="left"/>
        <w:rPr>
          <w:rFonts w:ascii="Verdana" w:hAnsi="Verdana"/>
          <w:b/>
          <w:bCs/>
          <w:color w:val="auto"/>
          <w:sz w:val="19"/>
          <w:szCs w:val="19"/>
        </w:rPr>
      </w:pPr>
      <w:r w:rsidRPr="007E5CBE">
        <w:rPr>
          <w:rFonts w:ascii="Verdana" w:hAnsi="Verdana"/>
          <w:b/>
          <w:bCs/>
          <w:color w:val="auto"/>
          <w:sz w:val="19"/>
          <w:szCs w:val="19"/>
        </w:rPr>
        <w:t>Datos a incluir en la factura electrónica:</w:t>
      </w:r>
    </w:p>
    <w:p w14:paraId="6F46CD60" w14:textId="77777777" w:rsidR="00427DE6" w:rsidRPr="00251954" w:rsidRDefault="00427DE6" w:rsidP="0058630A">
      <w:pPr>
        <w:pStyle w:val="Normal1"/>
        <w:spacing w:after="0"/>
        <w:jc w:val="left"/>
        <w:rPr>
          <w:rFonts w:ascii="Verdana" w:hAnsi="Verdana"/>
          <w:b/>
          <w:bCs/>
          <w:color w:val="auto"/>
          <w:sz w:val="19"/>
          <w:szCs w:val="19"/>
        </w:rPr>
      </w:pPr>
    </w:p>
    <w:tbl>
      <w:tblPr>
        <w:tblW w:w="4592" w:type="pct"/>
        <w:tblInd w:w="-5" w:type="dxa"/>
        <w:tblLayout w:type="fixed"/>
        <w:tblCellMar>
          <w:top w:w="55" w:type="dxa"/>
          <w:left w:w="55" w:type="dxa"/>
          <w:bottom w:w="55" w:type="dxa"/>
          <w:right w:w="55" w:type="dxa"/>
        </w:tblCellMar>
        <w:tblLook w:val="0000" w:firstRow="0" w:lastRow="0" w:firstColumn="0" w:lastColumn="0" w:noHBand="0" w:noVBand="0"/>
      </w:tblPr>
      <w:tblGrid>
        <w:gridCol w:w="2410"/>
        <w:gridCol w:w="4960"/>
        <w:gridCol w:w="1472"/>
      </w:tblGrid>
      <w:tr w:rsidR="001D3E54" w:rsidRPr="00FC0425" w14:paraId="792262EE" w14:textId="77777777" w:rsidTr="00FC0425">
        <w:tc>
          <w:tcPr>
            <w:tcW w:w="7371" w:type="dxa"/>
            <w:gridSpan w:val="2"/>
            <w:tcBorders>
              <w:top w:val="single" w:sz="4" w:space="0" w:color="000000"/>
              <w:left w:val="single" w:sz="4" w:space="0" w:color="000000"/>
              <w:bottom w:val="single" w:sz="4" w:space="0" w:color="000000"/>
            </w:tcBorders>
          </w:tcPr>
          <w:p w14:paraId="0A41C1B5" w14:textId="77777777" w:rsidR="00E233B8" w:rsidRPr="00FC0425" w:rsidRDefault="00F66C1C" w:rsidP="0058630A">
            <w:pPr>
              <w:pStyle w:val="Normal1"/>
              <w:spacing w:after="0"/>
              <w:jc w:val="center"/>
              <w:rPr>
                <w:rFonts w:ascii="Verdana" w:hAnsi="Verdana"/>
                <w:color w:val="auto"/>
                <w:sz w:val="17"/>
                <w:szCs w:val="17"/>
              </w:rPr>
            </w:pPr>
            <w:r w:rsidRPr="00FC0425">
              <w:rPr>
                <w:rFonts w:ascii="Verdana" w:hAnsi="Verdana"/>
                <w:b/>
                <w:bCs/>
                <w:color w:val="auto"/>
                <w:sz w:val="17"/>
                <w:szCs w:val="17"/>
              </w:rPr>
              <w:t>ÓRGANO</w:t>
            </w:r>
          </w:p>
        </w:tc>
        <w:tc>
          <w:tcPr>
            <w:tcW w:w="1472" w:type="dxa"/>
            <w:tcBorders>
              <w:top w:val="single" w:sz="4" w:space="0" w:color="000000"/>
              <w:left w:val="single" w:sz="4" w:space="0" w:color="000000"/>
              <w:bottom w:val="single" w:sz="4" w:space="0" w:color="000000"/>
              <w:right w:val="single" w:sz="4" w:space="0" w:color="000000"/>
            </w:tcBorders>
          </w:tcPr>
          <w:p w14:paraId="17B0EA8A" w14:textId="77777777" w:rsidR="00E233B8" w:rsidRPr="00FC0425" w:rsidRDefault="00F66C1C" w:rsidP="0058630A">
            <w:pPr>
              <w:pStyle w:val="Normal1"/>
              <w:spacing w:after="0"/>
              <w:jc w:val="center"/>
              <w:rPr>
                <w:rFonts w:ascii="Verdana" w:hAnsi="Verdana"/>
                <w:color w:val="auto"/>
                <w:sz w:val="17"/>
                <w:szCs w:val="17"/>
              </w:rPr>
            </w:pPr>
            <w:r w:rsidRPr="00FC0425">
              <w:rPr>
                <w:rFonts w:ascii="Verdana" w:hAnsi="Verdana"/>
                <w:b/>
                <w:bCs/>
                <w:color w:val="auto"/>
                <w:sz w:val="17"/>
                <w:szCs w:val="17"/>
              </w:rPr>
              <w:t>CÓDIGO DIR3</w:t>
            </w:r>
          </w:p>
        </w:tc>
      </w:tr>
      <w:tr w:rsidR="001D3E54" w:rsidRPr="00FC0425" w14:paraId="6F9A3CA0" w14:textId="77777777" w:rsidTr="00FC0425">
        <w:tc>
          <w:tcPr>
            <w:tcW w:w="2410" w:type="dxa"/>
            <w:tcBorders>
              <w:left w:val="single" w:sz="4" w:space="0" w:color="000000"/>
              <w:bottom w:val="single" w:sz="4" w:space="0" w:color="000000"/>
            </w:tcBorders>
          </w:tcPr>
          <w:p w14:paraId="373A4A82" w14:textId="77777777" w:rsidR="00E233B8" w:rsidRPr="00FC0425" w:rsidRDefault="00F66C1C" w:rsidP="0058630A">
            <w:pPr>
              <w:pStyle w:val="Normal1"/>
              <w:spacing w:after="0"/>
              <w:jc w:val="left"/>
              <w:rPr>
                <w:rFonts w:ascii="Verdana" w:hAnsi="Verdana"/>
                <w:color w:val="auto"/>
                <w:sz w:val="17"/>
                <w:szCs w:val="17"/>
              </w:rPr>
            </w:pPr>
            <w:r w:rsidRPr="00FC0425">
              <w:rPr>
                <w:rFonts w:ascii="Verdana" w:hAnsi="Verdana"/>
                <w:b/>
                <w:bCs/>
                <w:color w:val="auto"/>
                <w:sz w:val="17"/>
                <w:szCs w:val="17"/>
              </w:rPr>
              <w:t>(Órgano Gestor):</w:t>
            </w:r>
          </w:p>
        </w:tc>
        <w:tc>
          <w:tcPr>
            <w:tcW w:w="4961" w:type="dxa"/>
            <w:tcBorders>
              <w:left w:val="single" w:sz="4" w:space="0" w:color="000000"/>
              <w:bottom w:val="single" w:sz="4" w:space="0" w:color="000000"/>
            </w:tcBorders>
          </w:tcPr>
          <w:p w14:paraId="5249356B" w14:textId="77777777" w:rsidR="00E233B8" w:rsidRPr="00FC0425" w:rsidRDefault="001D3E54" w:rsidP="0058630A">
            <w:pPr>
              <w:pStyle w:val="Contenidodelatabla"/>
              <w:rPr>
                <w:rFonts w:ascii="Verdana" w:eastAsia="Noto Sans HK" w:hAnsi="Verdana" w:cs="Source Sans Pro"/>
                <w:sz w:val="17"/>
                <w:szCs w:val="17"/>
                <w:lang w:eastAsia="en-US"/>
              </w:rPr>
            </w:pPr>
            <w:r w:rsidRPr="00FC0425">
              <w:rPr>
                <w:rFonts w:ascii="Verdana" w:eastAsia="Noto Sans HK" w:hAnsi="Verdana" w:cs="Source Sans Pro"/>
                <w:sz w:val="17"/>
                <w:szCs w:val="17"/>
                <w:lang w:eastAsia="en-US"/>
              </w:rPr>
              <w:t>E</w:t>
            </w:r>
            <w:r w:rsidR="009255F5" w:rsidRPr="00FC0425">
              <w:rPr>
                <w:rFonts w:ascii="Verdana" w:eastAsia="Noto Sans HK" w:hAnsi="Verdana" w:cs="Source Sans Pro"/>
                <w:sz w:val="17"/>
                <w:szCs w:val="17"/>
                <w:lang w:eastAsia="en-US"/>
              </w:rPr>
              <w:t xml:space="preserve">mpresa Pública </w:t>
            </w:r>
            <w:r w:rsidR="00827BEA" w:rsidRPr="00FC0425">
              <w:rPr>
                <w:rFonts w:ascii="Verdana" w:eastAsia="Noto Sans HK" w:hAnsi="Verdana" w:cs="Source Sans Pro"/>
                <w:i/>
                <w:sz w:val="17"/>
                <w:szCs w:val="17"/>
                <w:lang w:eastAsia="en-US"/>
              </w:rPr>
              <w:t>Turismo y Deporte de Andalucía</w:t>
            </w:r>
            <w:r w:rsidR="009321B8" w:rsidRPr="00FC0425">
              <w:rPr>
                <w:rFonts w:ascii="Verdana" w:eastAsia="Noto Sans HK" w:hAnsi="Verdana" w:cs="Source Sans Pro"/>
                <w:sz w:val="17"/>
                <w:szCs w:val="17"/>
                <w:lang w:eastAsia="en-US"/>
              </w:rPr>
              <w:t>, S.A.</w:t>
            </w:r>
          </w:p>
        </w:tc>
        <w:tc>
          <w:tcPr>
            <w:tcW w:w="1472" w:type="dxa"/>
            <w:tcBorders>
              <w:left w:val="single" w:sz="4" w:space="0" w:color="000000"/>
              <w:bottom w:val="single" w:sz="4" w:space="0" w:color="000000"/>
              <w:right w:val="single" w:sz="4" w:space="0" w:color="000000"/>
            </w:tcBorders>
          </w:tcPr>
          <w:p w14:paraId="5D931BB1" w14:textId="77777777" w:rsidR="00E233B8" w:rsidRPr="00FC0425" w:rsidRDefault="001D3E54" w:rsidP="0058630A">
            <w:pPr>
              <w:pStyle w:val="Normal1"/>
              <w:spacing w:after="0"/>
              <w:jc w:val="center"/>
              <w:rPr>
                <w:rFonts w:ascii="Verdana" w:hAnsi="Verdana"/>
                <w:color w:val="auto"/>
                <w:sz w:val="17"/>
                <w:szCs w:val="17"/>
              </w:rPr>
            </w:pPr>
            <w:r w:rsidRPr="00FC0425">
              <w:rPr>
                <w:rFonts w:ascii="Verdana" w:hAnsi="Verdana"/>
                <w:color w:val="auto"/>
                <w:sz w:val="17"/>
                <w:szCs w:val="17"/>
              </w:rPr>
              <w:t>A 01014136</w:t>
            </w:r>
          </w:p>
        </w:tc>
      </w:tr>
      <w:tr w:rsidR="001D3E54" w:rsidRPr="00FC0425" w14:paraId="2250894B" w14:textId="77777777" w:rsidTr="00FC0425">
        <w:tc>
          <w:tcPr>
            <w:tcW w:w="2410" w:type="dxa"/>
            <w:tcBorders>
              <w:left w:val="single" w:sz="4" w:space="0" w:color="000000"/>
              <w:bottom w:val="single" w:sz="4" w:space="0" w:color="000000"/>
            </w:tcBorders>
          </w:tcPr>
          <w:p w14:paraId="0B14B27A" w14:textId="77777777" w:rsidR="00E233B8" w:rsidRPr="00FC0425" w:rsidRDefault="00F66C1C" w:rsidP="0058630A">
            <w:pPr>
              <w:pStyle w:val="Normal1"/>
              <w:spacing w:after="0"/>
              <w:jc w:val="left"/>
              <w:rPr>
                <w:rFonts w:ascii="Verdana" w:hAnsi="Verdana"/>
                <w:color w:val="auto"/>
                <w:sz w:val="17"/>
                <w:szCs w:val="17"/>
              </w:rPr>
            </w:pPr>
            <w:r w:rsidRPr="00FC0425">
              <w:rPr>
                <w:rFonts w:ascii="Verdana" w:hAnsi="Verdana"/>
                <w:b/>
                <w:bCs/>
                <w:color w:val="auto"/>
                <w:sz w:val="17"/>
                <w:szCs w:val="17"/>
              </w:rPr>
              <w:t>(Unidad Tramitadora):</w:t>
            </w:r>
          </w:p>
        </w:tc>
        <w:tc>
          <w:tcPr>
            <w:tcW w:w="4961" w:type="dxa"/>
            <w:tcBorders>
              <w:left w:val="single" w:sz="4" w:space="0" w:color="000000"/>
              <w:bottom w:val="single" w:sz="4" w:space="0" w:color="000000"/>
            </w:tcBorders>
          </w:tcPr>
          <w:p w14:paraId="340F989C" w14:textId="77777777" w:rsidR="00E233B8" w:rsidRPr="00FC0425" w:rsidRDefault="001D3E54" w:rsidP="0058630A">
            <w:pPr>
              <w:pStyle w:val="Contenidodelatabla"/>
              <w:rPr>
                <w:rFonts w:ascii="Verdana" w:eastAsia="Noto Sans HK" w:hAnsi="Verdana" w:cs="Source Sans Pro"/>
                <w:sz w:val="17"/>
                <w:szCs w:val="17"/>
                <w:lang w:eastAsia="en-US"/>
              </w:rPr>
            </w:pPr>
            <w:r w:rsidRPr="00FC0425">
              <w:rPr>
                <w:rFonts w:ascii="Verdana" w:eastAsia="Noto Sans HK" w:hAnsi="Verdana" w:cs="Source Sans Pro"/>
                <w:sz w:val="17"/>
                <w:szCs w:val="17"/>
                <w:lang w:eastAsia="en-US"/>
              </w:rPr>
              <w:t>E</w:t>
            </w:r>
            <w:r w:rsidR="009255F5" w:rsidRPr="00FC0425">
              <w:rPr>
                <w:rFonts w:ascii="Verdana" w:eastAsia="Noto Sans HK" w:hAnsi="Verdana" w:cs="Source Sans Pro"/>
                <w:sz w:val="17"/>
                <w:szCs w:val="17"/>
                <w:lang w:eastAsia="en-US"/>
              </w:rPr>
              <w:t xml:space="preserve">mpresa Pública </w:t>
            </w:r>
            <w:r w:rsidR="00827BEA" w:rsidRPr="00FC0425">
              <w:rPr>
                <w:rFonts w:ascii="Verdana" w:eastAsia="Noto Sans HK" w:hAnsi="Verdana" w:cs="Source Sans Pro"/>
                <w:i/>
                <w:sz w:val="17"/>
                <w:szCs w:val="17"/>
                <w:lang w:eastAsia="en-US"/>
              </w:rPr>
              <w:t>Turismo y Deporte de Andalucía</w:t>
            </w:r>
            <w:r w:rsidR="009321B8" w:rsidRPr="00FC0425">
              <w:rPr>
                <w:rFonts w:ascii="Verdana" w:eastAsia="Noto Sans HK" w:hAnsi="Verdana" w:cs="Source Sans Pro"/>
                <w:sz w:val="17"/>
                <w:szCs w:val="17"/>
                <w:lang w:eastAsia="en-US"/>
              </w:rPr>
              <w:t>, S.A.</w:t>
            </w:r>
          </w:p>
        </w:tc>
        <w:tc>
          <w:tcPr>
            <w:tcW w:w="1472" w:type="dxa"/>
            <w:tcBorders>
              <w:left w:val="single" w:sz="4" w:space="0" w:color="000000"/>
              <w:bottom w:val="single" w:sz="4" w:space="0" w:color="000000"/>
              <w:right w:val="single" w:sz="4" w:space="0" w:color="000000"/>
            </w:tcBorders>
          </w:tcPr>
          <w:p w14:paraId="555E6B8B" w14:textId="77777777" w:rsidR="00E233B8" w:rsidRPr="00FC0425" w:rsidRDefault="001D3E54" w:rsidP="0058630A">
            <w:pPr>
              <w:pStyle w:val="Contenidodelatabla"/>
              <w:jc w:val="center"/>
              <w:rPr>
                <w:rFonts w:ascii="Verdana" w:eastAsia="Noto Sans HK" w:hAnsi="Verdana" w:cs="Source Sans Pro"/>
                <w:sz w:val="17"/>
                <w:szCs w:val="17"/>
                <w:lang w:eastAsia="en-US"/>
              </w:rPr>
            </w:pPr>
            <w:r w:rsidRPr="00FC0425">
              <w:rPr>
                <w:rFonts w:ascii="Verdana" w:hAnsi="Verdana"/>
                <w:sz w:val="17"/>
                <w:szCs w:val="17"/>
              </w:rPr>
              <w:t>A 01014136</w:t>
            </w:r>
          </w:p>
        </w:tc>
      </w:tr>
      <w:tr w:rsidR="001D3E54" w:rsidRPr="00FC0425" w14:paraId="0CC7DDFD" w14:textId="77777777" w:rsidTr="00FC0425">
        <w:tc>
          <w:tcPr>
            <w:tcW w:w="2410" w:type="dxa"/>
            <w:tcBorders>
              <w:left w:val="single" w:sz="4" w:space="0" w:color="000000"/>
              <w:bottom w:val="single" w:sz="4" w:space="0" w:color="000000"/>
            </w:tcBorders>
          </w:tcPr>
          <w:p w14:paraId="06AFB4E7" w14:textId="77777777" w:rsidR="00E233B8" w:rsidRPr="00FC0425" w:rsidRDefault="00A13A3C" w:rsidP="0058630A">
            <w:pPr>
              <w:pStyle w:val="Normal1"/>
              <w:spacing w:after="0"/>
              <w:jc w:val="left"/>
              <w:rPr>
                <w:rFonts w:ascii="Verdana" w:hAnsi="Verdana"/>
                <w:color w:val="auto"/>
                <w:sz w:val="17"/>
                <w:szCs w:val="17"/>
              </w:rPr>
            </w:pPr>
            <w:r w:rsidRPr="00FC0425">
              <w:rPr>
                <w:rFonts w:ascii="Verdana" w:hAnsi="Verdana"/>
                <w:b/>
                <w:bCs/>
                <w:color w:val="auto"/>
                <w:sz w:val="17"/>
                <w:szCs w:val="17"/>
              </w:rPr>
              <w:t>(Oficina Contable)</w:t>
            </w:r>
            <w:r w:rsidR="00F66C1C" w:rsidRPr="00FC0425">
              <w:rPr>
                <w:rFonts w:ascii="Verdana" w:hAnsi="Verdana"/>
                <w:b/>
                <w:bCs/>
                <w:color w:val="auto"/>
                <w:sz w:val="17"/>
                <w:szCs w:val="17"/>
              </w:rPr>
              <w:t>:</w:t>
            </w:r>
          </w:p>
        </w:tc>
        <w:tc>
          <w:tcPr>
            <w:tcW w:w="4961" w:type="dxa"/>
            <w:tcBorders>
              <w:left w:val="single" w:sz="4" w:space="0" w:color="000000"/>
              <w:bottom w:val="single" w:sz="4" w:space="0" w:color="000000"/>
            </w:tcBorders>
          </w:tcPr>
          <w:p w14:paraId="1DBBAD4E" w14:textId="77777777" w:rsidR="00E233B8" w:rsidRPr="00FC0425" w:rsidRDefault="009255F5" w:rsidP="0058630A">
            <w:pPr>
              <w:pStyle w:val="Contenidodelatabla"/>
              <w:rPr>
                <w:rFonts w:ascii="Verdana" w:eastAsia="Noto Sans HK" w:hAnsi="Verdana" w:cs="Source Sans Pro"/>
                <w:sz w:val="17"/>
                <w:szCs w:val="17"/>
                <w:lang w:eastAsia="en-US"/>
              </w:rPr>
            </w:pPr>
            <w:r w:rsidRPr="00FC0425">
              <w:rPr>
                <w:rFonts w:ascii="Verdana" w:eastAsia="Noto Sans HK" w:hAnsi="Verdana" w:cs="Source Sans Pro"/>
                <w:sz w:val="17"/>
                <w:szCs w:val="17"/>
                <w:lang w:eastAsia="en-US"/>
              </w:rPr>
              <w:t xml:space="preserve">Empresa Pública </w:t>
            </w:r>
            <w:r w:rsidR="00827BEA" w:rsidRPr="00FC0425">
              <w:rPr>
                <w:rFonts w:ascii="Verdana" w:eastAsia="Noto Sans HK" w:hAnsi="Verdana" w:cs="Source Sans Pro"/>
                <w:i/>
                <w:sz w:val="17"/>
                <w:szCs w:val="17"/>
                <w:lang w:eastAsia="en-US"/>
              </w:rPr>
              <w:t>Turismo y Deporte de Andalucía</w:t>
            </w:r>
            <w:r w:rsidR="009321B8" w:rsidRPr="00FC0425">
              <w:rPr>
                <w:rFonts w:ascii="Verdana" w:eastAsia="Noto Sans HK" w:hAnsi="Verdana" w:cs="Source Sans Pro"/>
                <w:sz w:val="17"/>
                <w:szCs w:val="17"/>
                <w:lang w:eastAsia="en-US"/>
              </w:rPr>
              <w:t>, S.A.</w:t>
            </w:r>
          </w:p>
        </w:tc>
        <w:tc>
          <w:tcPr>
            <w:tcW w:w="1472" w:type="dxa"/>
            <w:tcBorders>
              <w:left w:val="single" w:sz="4" w:space="0" w:color="000000"/>
              <w:bottom w:val="single" w:sz="4" w:space="0" w:color="000000"/>
              <w:right w:val="single" w:sz="4" w:space="0" w:color="000000"/>
            </w:tcBorders>
          </w:tcPr>
          <w:p w14:paraId="43F44355" w14:textId="77777777" w:rsidR="00E233B8" w:rsidRPr="00FC0425" w:rsidRDefault="00A13A3C" w:rsidP="0058630A">
            <w:pPr>
              <w:pStyle w:val="Normal1"/>
              <w:spacing w:after="0"/>
              <w:jc w:val="center"/>
              <w:rPr>
                <w:rFonts w:ascii="Verdana" w:hAnsi="Verdana"/>
                <w:color w:val="auto"/>
                <w:sz w:val="17"/>
                <w:szCs w:val="17"/>
              </w:rPr>
            </w:pPr>
            <w:r w:rsidRPr="00FC0425">
              <w:rPr>
                <w:rFonts w:ascii="Verdana" w:hAnsi="Verdana"/>
                <w:color w:val="auto"/>
                <w:sz w:val="17"/>
                <w:szCs w:val="17"/>
              </w:rPr>
              <w:t>A 01014136</w:t>
            </w:r>
          </w:p>
        </w:tc>
      </w:tr>
    </w:tbl>
    <w:p w14:paraId="6A9BD8AC" w14:textId="26E0224C" w:rsidR="00D80182" w:rsidRDefault="00D80182" w:rsidP="0058630A">
      <w:pPr>
        <w:suppressAutoHyphens w:val="0"/>
        <w:contextualSpacing/>
        <w:jc w:val="both"/>
        <w:rPr>
          <w:rFonts w:ascii="Verdana" w:eastAsia="Noto Sans HK" w:hAnsi="Verdana" w:cs="Source Sans Pro"/>
          <w:sz w:val="19"/>
          <w:szCs w:val="19"/>
          <w:lang w:eastAsia="en-US"/>
        </w:rPr>
      </w:pPr>
    </w:p>
    <w:p w14:paraId="7F907594" w14:textId="77777777" w:rsidR="00D80182" w:rsidRDefault="00D80182">
      <w:pPr>
        <w:rPr>
          <w:rFonts w:ascii="Verdana" w:eastAsia="Noto Sans HK" w:hAnsi="Verdana" w:cs="Source Sans Pro"/>
          <w:sz w:val="19"/>
          <w:szCs w:val="19"/>
          <w:lang w:eastAsia="en-US"/>
        </w:rPr>
      </w:pPr>
      <w:r>
        <w:rPr>
          <w:rFonts w:ascii="Verdana" w:eastAsia="Noto Sans HK" w:hAnsi="Verdana" w:cs="Source Sans Pro"/>
          <w:sz w:val="19"/>
          <w:szCs w:val="19"/>
          <w:lang w:eastAsia="en-US"/>
        </w:rPr>
        <w:br w:type="page"/>
      </w:r>
    </w:p>
    <w:p w14:paraId="7110A6E9" w14:textId="77777777" w:rsidR="001D3E54" w:rsidRPr="00251954" w:rsidRDefault="001D3E54" w:rsidP="0058630A">
      <w:pPr>
        <w:suppressAutoHyphens w:val="0"/>
        <w:contextualSpacing/>
        <w:jc w:val="both"/>
        <w:rPr>
          <w:rFonts w:ascii="Verdana" w:eastAsia="Noto Sans HK" w:hAnsi="Verdana" w:cs="Source Sans Pro"/>
          <w:sz w:val="19"/>
          <w:szCs w:val="19"/>
          <w:lang w:eastAsia="en-US"/>
        </w:rPr>
      </w:pPr>
    </w:p>
    <w:p w14:paraId="77D42D4D" w14:textId="77777777" w:rsidR="00C80F85" w:rsidRPr="00251954" w:rsidRDefault="001D3E54" w:rsidP="0058630A">
      <w:pPr>
        <w:suppressAutoHyphens w:val="0"/>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Para el envío de la factura electrónica, es necesario incorporar en la misma los siguientes datos: </w:t>
      </w:r>
    </w:p>
    <w:p w14:paraId="21DAD59D" w14:textId="77777777" w:rsidR="001D3E54" w:rsidRPr="00251954" w:rsidRDefault="001D3E54" w:rsidP="0058630A">
      <w:pPr>
        <w:suppressAutoHyphens w:val="0"/>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 xml:space="preserve"> </w:t>
      </w:r>
    </w:p>
    <w:p w14:paraId="6341BE93" w14:textId="77777777" w:rsidR="001D3E54" w:rsidRPr="00251954" w:rsidRDefault="001D3E54" w:rsidP="0058630A">
      <w:pPr>
        <w:suppressAutoHyphens w:val="0"/>
        <w:ind w:left="357" w:hanging="357"/>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w:t>
      </w:r>
      <w:r w:rsidR="00C80F85" w:rsidRPr="00251954">
        <w:rPr>
          <w:rFonts w:ascii="Verdana" w:eastAsia="Noto Sans HK" w:hAnsi="Verdana" w:cs="Source Sans Pro"/>
          <w:sz w:val="19"/>
          <w:szCs w:val="19"/>
          <w:lang w:eastAsia="en-US"/>
        </w:rPr>
        <w:t xml:space="preserve"> </w:t>
      </w:r>
      <w:r w:rsidRPr="00251954">
        <w:rPr>
          <w:rFonts w:ascii="Verdana" w:eastAsia="Noto Sans HK" w:hAnsi="Verdana" w:cs="Source Sans Pro"/>
          <w:sz w:val="19"/>
          <w:szCs w:val="19"/>
          <w:lang w:eastAsia="en-US"/>
        </w:rPr>
        <w:t>Denominación social: Empresa Pública para la Gestión del Turismo y del Deporte de Andalucía, S.A.</w:t>
      </w:r>
    </w:p>
    <w:p w14:paraId="6C3905BC" w14:textId="77777777" w:rsidR="001D3E54" w:rsidRPr="00251954" w:rsidRDefault="001D3E54" w:rsidP="0058630A">
      <w:pPr>
        <w:suppressAutoHyphens w:val="0"/>
        <w:ind w:left="357" w:hanging="357"/>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 NIF: A-93.090.744</w:t>
      </w:r>
    </w:p>
    <w:p w14:paraId="629DF28F" w14:textId="77777777" w:rsidR="001D3E54" w:rsidRPr="00251954" w:rsidRDefault="001D3E54" w:rsidP="0058630A">
      <w:pPr>
        <w:suppressAutoHyphens w:val="0"/>
        <w:ind w:left="357" w:hanging="357"/>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 xml:space="preserve">- Domicilio: Calle Compañía </w:t>
      </w:r>
      <w:proofErr w:type="spellStart"/>
      <w:r w:rsidRPr="00251954">
        <w:rPr>
          <w:rFonts w:ascii="Verdana" w:eastAsia="Noto Sans HK" w:hAnsi="Verdana" w:cs="Source Sans Pro"/>
          <w:sz w:val="19"/>
          <w:szCs w:val="19"/>
          <w:lang w:eastAsia="en-US"/>
        </w:rPr>
        <w:t>Nº</w:t>
      </w:r>
      <w:proofErr w:type="spellEnd"/>
      <w:r w:rsidRPr="00251954">
        <w:rPr>
          <w:rFonts w:ascii="Verdana" w:eastAsia="Noto Sans HK" w:hAnsi="Verdana" w:cs="Source Sans Pro"/>
          <w:sz w:val="19"/>
          <w:szCs w:val="19"/>
          <w:lang w:eastAsia="en-US"/>
        </w:rPr>
        <w:t xml:space="preserve"> 40, 29008 Málaga</w:t>
      </w:r>
    </w:p>
    <w:p w14:paraId="606F3C20" w14:textId="77777777" w:rsidR="001D3E54" w:rsidRPr="00251954" w:rsidRDefault="001D3E54" w:rsidP="0058630A">
      <w:pPr>
        <w:suppressAutoHyphens w:val="0"/>
        <w:ind w:left="357" w:hanging="357"/>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 Número de pedido: entre las etiquetas &lt;</w:t>
      </w:r>
      <w:proofErr w:type="spellStart"/>
      <w:r w:rsidRPr="00251954">
        <w:rPr>
          <w:rFonts w:ascii="Verdana" w:eastAsia="Noto Sans HK" w:hAnsi="Verdana" w:cs="Source Sans Pro"/>
          <w:sz w:val="19"/>
          <w:szCs w:val="19"/>
          <w:lang w:eastAsia="en-US"/>
        </w:rPr>
        <w:t>ReceiberContractReference</w:t>
      </w:r>
      <w:proofErr w:type="spellEnd"/>
      <w:r w:rsidRPr="00251954">
        <w:rPr>
          <w:rFonts w:ascii="Verdana" w:eastAsia="Noto Sans HK" w:hAnsi="Verdana" w:cs="Source Sans Pro"/>
          <w:sz w:val="19"/>
          <w:szCs w:val="19"/>
          <w:lang w:eastAsia="en-US"/>
        </w:rPr>
        <w:t>&gt; y &lt;/</w:t>
      </w:r>
      <w:proofErr w:type="spellStart"/>
      <w:r w:rsidRPr="00251954">
        <w:rPr>
          <w:rFonts w:ascii="Verdana" w:eastAsia="Noto Sans HK" w:hAnsi="Verdana" w:cs="Source Sans Pro"/>
          <w:sz w:val="19"/>
          <w:szCs w:val="19"/>
          <w:lang w:eastAsia="en-US"/>
        </w:rPr>
        <w:t>ReceiberContractReference</w:t>
      </w:r>
      <w:proofErr w:type="spellEnd"/>
      <w:r w:rsidRPr="00251954">
        <w:rPr>
          <w:rFonts w:ascii="Verdana" w:eastAsia="Noto Sans HK" w:hAnsi="Verdana" w:cs="Source Sans Pro"/>
          <w:sz w:val="19"/>
          <w:szCs w:val="19"/>
          <w:lang w:eastAsia="en-US"/>
        </w:rPr>
        <w:t>&gt;</w:t>
      </w:r>
    </w:p>
    <w:p w14:paraId="26629236" w14:textId="77777777" w:rsidR="001D3E54" w:rsidRPr="00251954" w:rsidRDefault="001D3E54" w:rsidP="0058630A">
      <w:pPr>
        <w:suppressAutoHyphens w:val="0"/>
        <w:ind w:left="357" w:hanging="357"/>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 Número de pedido: en cualquiera de estos campos</w:t>
      </w:r>
    </w:p>
    <w:p w14:paraId="2E8FDB63" w14:textId="77777777" w:rsidR="001D3E54" w:rsidRPr="00251954" w:rsidRDefault="001D3E54" w:rsidP="0058630A">
      <w:pPr>
        <w:suppressAutoHyphens w:val="0"/>
        <w:ind w:left="714" w:hanging="357"/>
        <w:contextualSpacing/>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o   entre &lt;</w:t>
      </w:r>
      <w:proofErr w:type="spellStart"/>
      <w:r w:rsidRPr="00251954">
        <w:rPr>
          <w:rFonts w:ascii="Verdana" w:eastAsia="Noto Sans HK" w:hAnsi="Verdana" w:cs="Source Sans Pro"/>
          <w:sz w:val="19"/>
          <w:szCs w:val="19"/>
          <w:lang w:eastAsia="en-US"/>
        </w:rPr>
        <w:t>ReceiberTransactionReference</w:t>
      </w:r>
      <w:proofErr w:type="spellEnd"/>
      <w:r w:rsidRPr="00251954">
        <w:rPr>
          <w:rFonts w:ascii="Verdana" w:eastAsia="Noto Sans HK" w:hAnsi="Verdana" w:cs="Source Sans Pro"/>
          <w:sz w:val="19"/>
          <w:szCs w:val="19"/>
          <w:lang w:eastAsia="en-US"/>
        </w:rPr>
        <w:t>&gt; y &lt;/</w:t>
      </w:r>
      <w:proofErr w:type="spellStart"/>
      <w:r w:rsidRPr="00251954">
        <w:rPr>
          <w:rFonts w:ascii="Verdana" w:eastAsia="Noto Sans HK" w:hAnsi="Verdana" w:cs="Source Sans Pro"/>
          <w:sz w:val="19"/>
          <w:szCs w:val="19"/>
          <w:lang w:eastAsia="en-US"/>
        </w:rPr>
        <w:t>ReceiberTransactionReference</w:t>
      </w:r>
      <w:proofErr w:type="spellEnd"/>
      <w:r w:rsidRPr="00251954">
        <w:rPr>
          <w:rFonts w:ascii="Verdana" w:eastAsia="Noto Sans HK" w:hAnsi="Verdana" w:cs="Source Sans Pro"/>
          <w:sz w:val="19"/>
          <w:szCs w:val="19"/>
          <w:lang w:eastAsia="en-US"/>
        </w:rPr>
        <w:t>&gt;</w:t>
      </w:r>
    </w:p>
    <w:p w14:paraId="5FE04087" w14:textId="77777777" w:rsidR="001D3E54" w:rsidRPr="00251954" w:rsidRDefault="001D3E54" w:rsidP="0058630A">
      <w:pPr>
        <w:suppressAutoHyphens w:val="0"/>
        <w:ind w:left="714" w:hanging="357"/>
        <w:contextualSpacing/>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o   entre &lt;</w:t>
      </w:r>
      <w:proofErr w:type="spellStart"/>
      <w:r w:rsidRPr="00251954">
        <w:rPr>
          <w:rFonts w:ascii="Verdana" w:eastAsia="Noto Sans HK" w:hAnsi="Verdana" w:cs="Source Sans Pro"/>
          <w:sz w:val="19"/>
          <w:szCs w:val="19"/>
          <w:lang w:eastAsia="en-US"/>
        </w:rPr>
        <w:t>FileReference</w:t>
      </w:r>
      <w:proofErr w:type="spellEnd"/>
      <w:r w:rsidRPr="00251954">
        <w:rPr>
          <w:rFonts w:ascii="Verdana" w:eastAsia="Noto Sans HK" w:hAnsi="Verdana" w:cs="Source Sans Pro"/>
          <w:sz w:val="19"/>
          <w:szCs w:val="19"/>
          <w:lang w:eastAsia="en-US"/>
        </w:rPr>
        <w:t>&gt; y &lt;/</w:t>
      </w:r>
      <w:proofErr w:type="spellStart"/>
      <w:r w:rsidRPr="00251954">
        <w:rPr>
          <w:rFonts w:ascii="Verdana" w:eastAsia="Noto Sans HK" w:hAnsi="Verdana" w:cs="Source Sans Pro"/>
          <w:sz w:val="19"/>
          <w:szCs w:val="19"/>
          <w:lang w:eastAsia="en-US"/>
        </w:rPr>
        <w:t>FileReference</w:t>
      </w:r>
      <w:proofErr w:type="spellEnd"/>
      <w:r w:rsidRPr="00251954">
        <w:rPr>
          <w:rFonts w:ascii="Verdana" w:eastAsia="Noto Sans HK" w:hAnsi="Verdana" w:cs="Source Sans Pro"/>
          <w:sz w:val="19"/>
          <w:szCs w:val="19"/>
          <w:lang w:eastAsia="en-US"/>
        </w:rPr>
        <w:t xml:space="preserve">&gt;  </w:t>
      </w:r>
    </w:p>
    <w:p w14:paraId="39185389" w14:textId="77777777" w:rsidR="001D3E54" w:rsidRPr="00251954" w:rsidRDefault="001D3E54" w:rsidP="0058630A">
      <w:pPr>
        <w:suppressAutoHyphens w:val="0"/>
        <w:ind w:left="714" w:hanging="357"/>
        <w:contextualSpacing/>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o   entre &lt;</w:t>
      </w:r>
      <w:proofErr w:type="spellStart"/>
      <w:r w:rsidRPr="00251954">
        <w:rPr>
          <w:rFonts w:ascii="Verdana" w:eastAsia="Noto Sans HK" w:hAnsi="Verdana" w:cs="Source Sans Pro"/>
          <w:sz w:val="19"/>
          <w:szCs w:val="19"/>
          <w:lang w:eastAsia="en-US"/>
        </w:rPr>
        <w:t>IssuerTransactionReference</w:t>
      </w:r>
      <w:proofErr w:type="spellEnd"/>
      <w:r w:rsidRPr="00251954">
        <w:rPr>
          <w:rFonts w:ascii="Verdana" w:eastAsia="Noto Sans HK" w:hAnsi="Verdana" w:cs="Source Sans Pro"/>
          <w:sz w:val="19"/>
          <w:szCs w:val="19"/>
          <w:lang w:eastAsia="en-US"/>
        </w:rPr>
        <w:t>&gt; y &lt;/</w:t>
      </w:r>
      <w:proofErr w:type="spellStart"/>
      <w:r w:rsidRPr="00251954">
        <w:rPr>
          <w:rFonts w:ascii="Verdana" w:eastAsia="Noto Sans HK" w:hAnsi="Verdana" w:cs="Source Sans Pro"/>
          <w:sz w:val="19"/>
          <w:szCs w:val="19"/>
          <w:lang w:eastAsia="en-US"/>
        </w:rPr>
        <w:t>IssuerTransactionReference</w:t>
      </w:r>
      <w:proofErr w:type="spellEnd"/>
      <w:r w:rsidRPr="00251954">
        <w:rPr>
          <w:rFonts w:ascii="Verdana" w:eastAsia="Noto Sans HK" w:hAnsi="Verdana" w:cs="Source Sans Pro"/>
          <w:sz w:val="19"/>
          <w:szCs w:val="19"/>
          <w:lang w:eastAsia="en-US"/>
        </w:rPr>
        <w:t>&gt;</w:t>
      </w:r>
    </w:p>
    <w:p w14:paraId="75497619" w14:textId="77777777" w:rsidR="001D3E54" w:rsidRPr="00251954" w:rsidRDefault="00C80F85" w:rsidP="0058630A">
      <w:pPr>
        <w:suppressAutoHyphens w:val="0"/>
        <w:ind w:left="357" w:hanging="357"/>
        <w:contextualSpacing/>
        <w:jc w:val="both"/>
        <w:rPr>
          <w:rFonts w:ascii="Verdana" w:eastAsia="Noto Sans HK" w:hAnsi="Verdana" w:cs="Source Sans Pro"/>
          <w:sz w:val="19"/>
          <w:szCs w:val="19"/>
          <w:lang w:eastAsia="en-US"/>
        </w:rPr>
      </w:pPr>
      <w:r w:rsidRPr="00251954">
        <w:rPr>
          <w:rFonts w:ascii="Verdana" w:eastAsia="Noto Sans HK" w:hAnsi="Verdana" w:cs="Source Sans Pro"/>
          <w:sz w:val="19"/>
          <w:szCs w:val="19"/>
          <w:lang w:eastAsia="en-US"/>
        </w:rPr>
        <w:t xml:space="preserve">- </w:t>
      </w:r>
      <w:r w:rsidR="001D3E54" w:rsidRPr="00251954">
        <w:rPr>
          <w:rFonts w:ascii="Verdana" w:eastAsia="Noto Sans HK" w:hAnsi="Verdana" w:cs="Source Sans Pro"/>
          <w:sz w:val="19"/>
          <w:szCs w:val="19"/>
          <w:lang w:eastAsia="en-US"/>
        </w:rPr>
        <w:t>Número de cuenta bancaria</w:t>
      </w:r>
    </w:p>
    <w:p w14:paraId="1E449A4A" w14:textId="77777777" w:rsidR="001D3E54" w:rsidRPr="00251954" w:rsidRDefault="001D3E54" w:rsidP="0058630A">
      <w:pPr>
        <w:pStyle w:val="Normal1"/>
        <w:spacing w:after="0"/>
        <w:jc w:val="left"/>
        <w:rPr>
          <w:rFonts w:ascii="Verdana" w:hAnsi="Verdana"/>
          <w:color w:val="auto"/>
          <w:sz w:val="19"/>
          <w:szCs w:val="19"/>
        </w:rPr>
      </w:pPr>
    </w:p>
    <w:p w14:paraId="48DFD070" w14:textId="77777777" w:rsidR="00E233B8" w:rsidRPr="00251954" w:rsidRDefault="00F66C1C" w:rsidP="0058630A">
      <w:pPr>
        <w:pStyle w:val="Normal1"/>
        <w:tabs>
          <w:tab w:val="left" w:pos="6699"/>
        </w:tabs>
        <w:spacing w:after="0"/>
        <w:jc w:val="left"/>
        <w:rPr>
          <w:rFonts w:ascii="Verdana" w:hAnsi="Verdana"/>
          <w:color w:val="auto"/>
          <w:sz w:val="19"/>
          <w:szCs w:val="19"/>
        </w:rPr>
      </w:pPr>
      <w:r w:rsidRPr="00251954">
        <w:rPr>
          <w:rFonts w:ascii="Verdana" w:hAnsi="Verdana"/>
          <w:b/>
          <w:bCs/>
          <w:color w:val="auto"/>
          <w:sz w:val="19"/>
          <w:szCs w:val="19"/>
        </w:rPr>
        <w:t>Condiciones para el abono a cuenta de operaciones preparatorias:</w:t>
      </w:r>
      <w:r w:rsidRPr="00251954">
        <w:rPr>
          <w:rFonts w:ascii="Verdana" w:hAnsi="Verdana"/>
          <w:color w:val="auto"/>
          <w:sz w:val="19"/>
          <w:szCs w:val="19"/>
        </w:rPr>
        <w:t xml:space="preserve"> </w:t>
      </w:r>
    </w:p>
    <w:p w14:paraId="4D4C446F" w14:textId="77777777" w:rsidR="00E233B8" w:rsidRPr="00251954" w:rsidRDefault="00E233B8" w:rsidP="0058630A">
      <w:pPr>
        <w:pStyle w:val="Normal1"/>
        <w:spacing w:after="0"/>
        <w:jc w:val="left"/>
        <w:rPr>
          <w:rFonts w:ascii="Verdana" w:hAnsi="Verdana"/>
          <w:color w:val="auto"/>
          <w:sz w:val="19"/>
          <w:szCs w:val="19"/>
        </w:rPr>
      </w:pPr>
    </w:p>
    <w:p w14:paraId="01EA37CF"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olor w:val="auto"/>
          <w:sz w:val="19"/>
          <w:szCs w:val="19"/>
        </w:rPr>
        <w:t xml:space="preserve">Operaciones preparatorias susceptibles de abonos a cuenta: </w:t>
      </w:r>
      <w:r w:rsidR="00646368" w:rsidRPr="00251954">
        <w:rPr>
          <w:rFonts w:ascii="Verdana" w:hAnsi="Verdana" w:cs="Times New Roman"/>
          <w:color w:val="auto"/>
          <w:sz w:val="19"/>
          <w:szCs w:val="19"/>
        </w:rPr>
        <w:t>No aplica</w:t>
      </w:r>
    </w:p>
    <w:p w14:paraId="116BBFBE" w14:textId="77777777" w:rsidR="00E233B8" w:rsidRPr="00251954" w:rsidRDefault="00E233B8" w:rsidP="0058630A">
      <w:pPr>
        <w:pStyle w:val="Normal1"/>
        <w:spacing w:after="0"/>
        <w:jc w:val="left"/>
        <w:rPr>
          <w:rFonts w:ascii="Verdana" w:hAnsi="Verdana"/>
          <w:color w:val="auto"/>
          <w:sz w:val="19"/>
          <w:szCs w:val="19"/>
        </w:rPr>
      </w:pPr>
    </w:p>
    <w:p w14:paraId="6DA790B3"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olor w:val="auto"/>
          <w:sz w:val="19"/>
          <w:szCs w:val="19"/>
        </w:rPr>
        <w:t xml:space="preserve">Exigencia, en su </w:t>
      </w:r>
      <w:r w:rsidR="00646368" w:rsidRPr="00251954">
        <w:rPr>
          <w:rFonts w:ascii="Verdana" w:hAnsi="Verdana"/>
          <w:color w:val="auto"/>
          <w:sz w:val="19"/>
          <w:szCs w:val="19"/>
        </w:rPr>
        <w:t>caso, de un programa de trabajo: No aplica</w:t>
      </w:r>
    </w:p>
    <w:p w14:paraId="5067081B" w14:textId="77777777" w:rsidR="00E233B8" w:rsidRPr="00251954" w:rsidRDefault="00E233B8" w:rsidP="0058630A">
      <w:pPr>
        <w:pStyle w:val="Normal1"/>
        <w:spacing w:after="0"/>
        <w:jc w:val="left"/>
        <w:rPr>
          <w:rFonts w:ascii="Verdana" w:hAnsi="Verdana"/>
          <w:color w:val="auto"/>
          <w:sz w:val="19"/>
          <w:szCs w:val="19"/>
        </w:rPr>
      </w:pPr>
    </w:p>
    <w:p w14:paraId="1BAECF00"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olor w:val="auto"/>
          <w:sz w:val="19"/>
          <w:szCs w:val="19"/>
        </w:rPr>
        <w:t>Criterios y forma de valoración de las operaciones preparatorias:</w:t>
      </w:r>
      <w:r w:rsidR="00646368" w:rsidRPr="00251954">
        <w:rPr>
          <w:rFonts w:ascii="Verdana" w:hAnsi="Verdana"/>
          <w:color w:val="auto"/>
          <w:sz w:val="19"/>
          <w:szCs w:val="19"/>
        </w:rPr>
        <w:t xml:space="preserve"> No aplica</w:t>
      </w:r>
    </w:p>
    <w:p w14:paraId="1C47E8A7" w14:textId="77777777" w:rsidR="00646368" w:rsidRPr="00251954" w:rsidRDefault="00646368" w:rsidP="0058630A">
      <w:pPr>
        <w:pStyle w:val="Normal1"/>
        <w:spacing w:after="0"/>
        <w:jc w:val="left"/>
        <w:rPr>
          <w:rFonts w:ascii="Verdana" w:hAnsi="Verdana"/>
          <w:color w:val="auto"/>
          <w:sz w:val="19"/>
          <w:szCs w:val="19"/>
        </w:rPr>
      </w:pPr>
    </w:p>
    <w:p w14:paraId="0DB5043F"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olor w:val="auto"/>
          <w:sz w:val="19"/>
          <w:szCs w:val="19"/>
        </w:rPr>
        <w:t>Plan de amortización de los abonos a cuenta:</w:t>
      </w:r>
      <w:r w:rsidR="00646368" w:rsidRPr="00251954">
        <w:rPr>
          <w:rFonts w:ascii="Verdana" w:hAnsi="Verdana"/>
          <w:color w:val="auto"/>
          <w:sz w:val="19"/>
          <w:szCs w:val="19"/>
        </w:rPr>
        <w:t xml:space="preserve"> No aplica</w:t>
      </w:r>
    </w:p>
    <w:p w14:paraId="7470937D" w14:textId="77777777" w:rsidR="00E233B8" w:rsidRPr="00251954" w:rsidRDefault="00E233B8" w:rsidP="0058630A">
      <w:pPr>
        <w:pStyle w:val="Normal1"/>
        <w:spacing w:after="0"/>
        <w:jc w:val="left"/>
        <w:rPr>
          <w:rFonts w:ascii="Verdana" w:hAnsi="Verdana"/>
          <w:color w:val="auto"/>
          <w:spacing w:val="-4"/>
          <w:sz w:val="19"/>
          <w:szCs w:val="19"/>
        </w:rPr>
      </w:pPr>
    </w:p>
    <w:p w14:paraId="1DD721DE" w14:textId="77777777" w:rsidR="00E233B8" w:rsidRPr="00872D96" w:rsidRDefault="00DE7809" w:rsidP="00872D96">
      <w:pPr>
        <w:pStyle w:val="Normal1"/>
        <w:spacing w:after="0"/>
        <w:rPr>
          <w:rFonts w:ascii="Verdana" w:hAnsi="Verdana"/>
          <w:color w:val="auto"/>
          <w:sz w:val="19"/>
          <w:szCs w:val="19"/>
        </w:rPr>
      </w:pPr>
      <w:r w:rsidRPr="00872D96">
        <w:rPr>
          <w:rFonts w:ascii="Verdana" w:hAnsi="Verdana"/>
          <w:b/>
          <w:bCs/>
          <w:color w:val="auto"/>
          <w:sz w:val="19"/>
          <w:szCs w:val="19"/>
        </w:rPr>
        <w:t xml:space="preserve">13. </w:t>
      </w:r>
      <w:r w:rsidR="00F66C1C" w:rsidRPr="00872D96">
        <w:rPr>
          <w:rFonts w:ascii="Verdana" w:hAnsi="Verdana"/>
          <w:b/>
          <w:bCs/>
          <w:color w:val="auto"/>
          <w:sz w:val="19"/>
          <w:szCs w:val="19"/>
        </w:rPr>
        <w:t xml:space="preserve">OTRAS CARACTERÍSTICAS DE LA EJECUCIÓN DEL CONTRATO  </w:t>
      </w:r>
    </w:p>
    <w:p w14:paraId="613AF413" w14:textId="77777777" w:rsidR="00E233B8" w:rsidRPr="00872D96" w:rsidRDefault="00E233B8" w:rsidP="00872D96">
      <w:pPr>
        <w:pStyle w:val="Normal1"/>
        <w:spacing w:after="0"/>
        <w:rPr>
          <w:rFonts w:ascii="Verdana" w:hAnsi="Verdana" w:cs="Times New Roman"/>
          <w:b/>
          <w:bCs/>
          <w:color w:val="auto"/>
          <w:sz w:val="19"/>
          <w:szCs w:val="19"/>
        </w:rPr>
      </w:pPr>
    </w:p>
    <w:p w14:paraId="2DB2601C" w14:textId="7D927B78" w:rsidR="00E233B8" w:rsidRPr="00872D96" w:rsidRDefault="00F66C1C" w:rsidP="00872D96">
      <w:pPr>
        <w:pStyle w:val="Normal1"/>
        <w:spacing w:after="0"/>
        <w:rPr>
          <w:rFonts w:ascii="Verdana" w:hAnsi="Verdana"/>
          <w:color w:val="auto"/>
          <w:sz w:val="19"/>
          <w:szCs w:val="19"/>
        </w:rPr>
      </w:pPr>
      <w:r w:rsidRPr="00872D96">
        <w:rPr>
          <w:rFonts w:ascii="Verdana" w:hAnsi="Verdana" w:cs="Times New Roman"/>
          <w:b/>
          <w:bCs/>
          <w:color w:val="auto"/>
          <w:sz w:val="19"/>
          <w:szCs w:val="19"/>
        </w:rPr>
        <w:t>Plazo de garantía:</w:t>
      </w:r>
      <w:r w:rsidRPr="00872D96">
        <w:rPr>
          <w:rFonts w:ascii="Verdana" w:hAnsi="Verdana" w:cs="Times New Roman"/>
          <w:color w:val="auto"/>
          <w:sz w:val="19"/>
          <w:szCs w:val="19"/>
        </w:rPr>
        <w:t xml:space="preserve"> </w:t>
      </w:r>
      <w:r w:rsidR="00F61BE9" w:rsidRPr="00872D96">
        <w:rPr>
          <w:rFonts w:ascii="Verdana" w:hAnsi="Verdana" w:cs="Times New Roman"/>
          <w:color w:val="auto"/>
          <w:sz w:val="19"/>
          <w:szCs w:val="19"/>
        </w:rPr>
        <w:t>3</w:t>
      </w:r>
      <w:r w:rsidR="009F27BA" w:rsidRPr="00872D96">
        <w:rPr>
          <w:rFonts w:ascii="Verdana" w:hAnsi="Verdana" w:cs="Times New Roman"/>
          <w:color w:val="auto"/>
          <w:sz w:val="19"/>
          <w:szCs w:val="19"/>
        </w:rPr>
        <w:t xml:space="preserve"> meses</w:t>
      </w:r>
    </w:p>
    <w:p w14:paraId="2F1DD888" w14:textId="77777777" w:rsidR="00E233B8" w:rsidRPr="00872D96" w:rsidRDefault="00E233B8" w:rsidP="00872D96">
      <w:pPr>
        <w:pStyle w:val="Normal1"/>
        <w:spacing w:after="0"/>
        <w:rPr>
          <w:rFonts w:ascii="Verdana" w:hAnsi="Verdana" w:cs="Times New Roman"/>
          <w:color w:val="auto"/>
          <w:sz w:val="19"/>
          <w:szCs w:val="19"/>
        </w:rPr>
      </w:pPr>
    </w:p>
    <w:p w14:paraId="2708A263" w14:textId="77777777" w:rsidR="00E233B8" w:rsidRPr="00872D96" w:rsidRDefault="00F66C1C" w:rsidP="00872D96">
      <w:pPr>
        <w:pStyle w:val="Normal1"/>
        <w:spacing w:after="0"/>
        <w:rPr>
          <w:rFonts w:ascii="Verdana" w:hAnsi="Verdana"/>
          <w:color w:val="auto"/>
          <w:sz w:val="19"/>
          <w:szCs w:val="19"/>
        </w:rPr>
      </w:pPr>
      <w:r w:rsidRPr="00872D96">
        <w:rPr>
          <w:rFonts w:ascii="Verdana" w:hAnsi="Verdana" w:cs="Times New Roman"/>
          <w:b/>
          <w:bCs/>
          <w:color w:val="auto"/>
          <w:sz w:val="19"/>
          <w:szCs w:val="19"/>
        </w:rPr>
        <w:t>Confidencialidad:</w:t>
      </w:r>
    </w:p>
    <w:p w14:paraId="114A86A9" w14:textId="5924641A" w:rsidR="00E233B8" w:rsidRPr="00872D96" w:rsidRDefault="00F66C1C" w:rsidP="00872D96">
      <w:pPr>
        <w:pStyle w:val="Normal1"/>
        <w:spacing w:after="0"/>
        <w:rPr>
          <w:rFonts w:ascii="Verdana" w:hAnsi="Verdana"/>
          <w:color w:val="auto"/>
          <w:sz w:val="19"/>
          <w:szCs w:val="19"/>
        </w:rPr>
      </w:pPr>
      <w:r w:rsidRPr="00872D96">
        <w:rPr>
          <w:rFonts w:ascii="Verdana" w:hAnsi="Verdana"/>
          <w:color w:val="auto"/>
          <w:sz w:val="19"/>
          <w:szCs w:val="19"/>
        </w:rPr>
        <w:t>Información a la que se le atribuye carácter confidencial:</w:t>
      </w:r>
      <w:r w:rsidR="00117FC0" w:rsidRPr="00872D96">
        <w:rPr>
          <w:rFonts w:ascii="Verdana" w:hAnsi="Verdana"/>
          <w:color w:val="auto"/>
          <w:sz w:val="19"/>
          <w:szCs w:val="19"/>
        </w:rPr>
        <w:t xml:space="preserve"> </w:t>
      </w:r>
      <w:r w:rsidR="00F61BE9" w:rsidRPr="00872D96">
        <w:rPr>
          <w:rFonts w:ascii="Verdana" w:hAnsi="Verdana"/>
          <w:color w:val="auto"/>
          <w:sz w:val="19"/>
          <w:szCs w:val="19"/>
        </w:rPr>
        <w:t>No hay</w:t>
      </w:r>
    </w:p>
    <w:p w14:paraId="731CBAF0" w14:textId="1C574E68" w:rsidR="00E233B8" w:rsidRPr="00872D96" w:rsidRDefault="00F66C1C" w:rsidP="00872D96">
      <w:pPr>
        <w:pStyle w:val="Normal1"/>
        <w:spacing w:after="0"/>
        <w:rPr>
          <w:rFonts w:ascii="Verdana" w:hAnsi="Verdana"/>
          <w:color w:val="auto"/>
          <w:sz w:val="19"/>
          <w:szCs w:val="19"/>
        </w:rPr>
      </w:pPr>
      <w:r w:rsidRPr="00872D96">
        <w:rPr>
          <w:rFonts w:ascii="Verdana" w:hAnsi="Verdana"/>
          <w:color w:val="auto"/>
          <w:sz w:val="19"/>
          <w:szCs w:val="19"/>
        </w:rPr>
        <w:t xml:space="preserve">Plazo durante el que la persona contratista deberá mantener el deber de confidencialidad: </w:t>
      </w:r>
      <w:r w:rsidR="00F61BE9" w:rsidRPr="00872D96">
        <w:rPr>
          <w:rFonts w:ascii="Verdana" w:hAnsi="Verdana"/>
          <w:color w:val="auto"/>
          <w:sz w:val="19"/>
          <w:szCs w:val="19"/>
        </w:rPr>
        <w:t>No hay</w:t>
      </w:r>
    </w:p>
    <w:p w14:paraId="303C7636" w14:textId="77777777" w:rsidR="00117FC0" w:rsidRPr="00872D96" w:rsidRDefault="00117FC0" w:rsidP="00872D96">
      <w:pPr>
        <w:pStyle w:val="Normal1"/>
        <w:spacing w:after="0"/>
        <w:rPr>
          <w:rFonts w:ascii="Verdana" w:hAnsi="Verdana" w:cs="Times New Roman"/>
          <w:b/>
          <w:bCs/>
          <w:i/>
          <w:iCs/>
          <w:color w:val="auto"/>
          <w:spacing w:val="-4"/>
          <w:sz w:val="19"/>
          <w:szCs w:val="19"/>
        </w:rPr>
      </w:pPr>
    </w:p>
    <w:p w14:paraId="16003C41" w14:textId="171CAE52" w:rsidR="00E233B8" w:rsidRPr="00872D96" w:rsidRDefault="00F66C1C" w:rsidP="00872D96">
      <w:pPr>
        <w:pStyle w:val="Normal1"/>
        <w:spacing w:after="0"/>
        <w:rPr>
          <w:rFonts w:ascii="Verdana" w:hAnsi="Verdana"/>
          <w:color w:val="auto"/>
          <w:spacing w:val="-4"/>
          <w:sz w:val="19"/>
          <w:szCs w:val="19"/>
        </w:rPr>
      </w:pPr>
      <w:r w:rsidRPr="00872D96">
        <w:rPr>
          <w:rFonts w:ascii="Verdana" w:hAnsi="Verdana" w:cs="Times New Roman"/>
          <w:b/>
          <w:bCs/>
          <w:color w:val="auto"/>
          <w:sz w:val="19"/>
          <w:szCs w:val="19"/>
        </w:rPr>
        <w:t xml:space="preserve">Obligación de tener suscrito seguro que cubra las responsabilidades que se deriven de la ejecución del contrato: </w:t>
      </w:r>
      <w:r w:rsidR="00F61BE9" w:rsidRPr="00872D96">
        <w:rPr>
          <w:rFonts w:ascii="Verdana" w:hAnsi="Verdana"/>
          <w:color w:val="auto"/>
          <w:sz w:val="19"/>
          <w:szCs w:val="19"/>
        </w:rPr>
        <w:t>Sí</w:t>
      </w:r>
    </w:p>
    <w:p w14:paraId="5BD7EA03" w14:textId="77777777" w:rsidR="00972B96" w:rsidRPr="00872D96" w:rsidRDefault="00972B96" w:rsidP="00872D96">
      <w:pPr>
        <w:pStyle w:val="Normal1"/>
        <w:spacing w:after="0"/>
        <w:jc w:val="left"/>
        <w:rPr>
          <w:rFonts w:ascii="Verdana" w:hAnsi="Verdana"/>
          <w:color w:val="auto"/>
          <w:spacing w:val="-4"/>
          <w:sz w:val="19"/>
          <w:szCs w:val="19"/>
        </w:rPr>
      </w:pPr>
    </w:p>
    <w:p w14:paraId="2214408A" w14:textId="77777777" w:rsidR="00E233B8" w:rsidRPr="00872D96" w:rsidRDefault="00F66C1C" w:rsidP="00872D96">
      <w:pPr>
        <w:pStyle w:val="Normal1"/>
        <w:spacing w:after="0"/>
        <w:jc w:val="left"/>
        <w:rPr>
          <w:rFonts w:ascii="Verdana" w:hAnsi="Verdana"/>
          <w:color w:val="auto"/>
          <w:sz w:val="19"/>
          <w:szCs w:val="19"/>
        </w:rPr>
      </w:pPr>
      <w:r w:rsidRPr="00872D96">
        <w:rPr>
          <w:rFonts w:ascii="Verdana" w:hAnsi="Verdana"/>
          <w:b/>
          <w:bCs/>
          <w:color w:val="auto"/>
          <w:spacing w:val="-3"/>
          <w:sz w:val="19"/>
          <w:szCs w:val="19"/>
        </w:rPr>
        <w:t>Cesión del contrato:</w:t>
      </w:r>
      <w:r w:rsidRPr="00872D96">
        <w:rPr>
          <w:rFonts w:ascii="Verdana" w:hAnsi="Verdana"/>
          <w:color w:val="auto"/>
          <w:spacing w:val="-3"/>
          <w:sz w:val="19"/>
          <w:szCs w:val="19"/>
        </w:rPr>
        <w:t xml:space="preserve"> No</w:t>
      </w:r>
    </w:p>
    <w:p w14:paraId="7DFCA713" w14:textId="77777777" w:rsidR="00E233B8" w:rsidRPr="00872D96" w:rsidRDefault="00E233B8" w:rsidP="00872D96">
      <w:pPr>
        <w:pStyle w:val="Normal1"/>
        <w:spacing w:after="0"/>
        <w:rPr>
          <w:rFonts w:ascii="Verdana" w:hAnsi="Verdana"/>
          <w:color w:val="auto"/>
          <w:spacing w:val="-3"/>
          <w:sz w:val="19"/>
          <w:szCs w:val="19"/>
        </w:rPr>
      </w:pPr>
    </w:p>
    <w:p w14:paraId="60A285E7" w14:textId="77777777" w:rsidR="00E233B8" w:rsidRPr="00872D96" w:rsidRDefault="00F66C1C" w:rsidP="00872D96">
      <w:pPr>
        <w:pStyle w:val="Normal1"/>
        <w:spacing w:after="0"/>
        <w:jc w:val="left"/>
        <w:rPr>
          <w:rFonts w:ascii="Verdana" w:hAnsi="Verdana" w:cs="Times New Roman"/>
          <w:color w:val="auto"/>
          <w:spacing w:val="-3"/>
          <w:sz w:val="19"/>
          <w:szCs w:val="19"/>
        </w:rPr>
      </w:pPr>
      <w:r w:rsidRPr="00872D96">
        <w:rPr>
          <w:rFonts w:ascii="Verdana" w:hAnsi="Verdana"/>
          <w:b/>
          <w:bCs/>
          <w:color w:val="auto"/>
          <w:spacing w:val="-3"/>
          <w:sz w:val="19"/>
          <w:szCs w:val="19"/>
        </w:rPr>
        <w:t xml:space="preserve">Se excluye la cesión de los derechos de propiedad intelectual o industrial: </w:t>
      </w:r>
      <w:r w:rsidRPr="00872D96">
        <w:rPr>
          <w:rFonts w:ascii="Verdana" w:hAnsi="Verdana" w:cs="Times New Roman"/>
          <w:color w:val="auto"/>
          <w:spacing w:val="-3"/>
          <w:sz w:val="19"/>
          <w:szCs w:val="19"/>
        </w:rPr>
        <w:t>Sí</w:t>
      </w:r>
    </w:p>
    <w:p w14:paraId="55F7CE73" w14:textId="77777777" w:rsidR="000A6C49" w:rsidRPr="00872D96" w:rsidRDefault="000A6C49" w:rsidP="00872D96">
      <w:pPr>
        <w:pStyle w:val="Normal1"/>
        <w:spacing w:after="0"/>
        <w:jc w:val="left"/>
        <w:rPr>
          <w:rFonts w:ascii="Verdana" w:hAnsi="Verdana" w:cs="Times New Roman"/>
          <w:color w:val="auto"/>
          <w:spacing w:val="-3"/>
          <w:sz w:val="19"/>
          <w:szCs w:val="19"/>
        </w:rPr>
      </w:pPr>
    </w:p>
    <w:p w14:paraId="1EB80252" w14:textId="77777777" w:rsidR="00E233B8" w:rsidRPr="00872D96" w:rsidRDefault="000A6C49" w:rsidP="00872D96">
      <w:pPr>
        <w:pStyle w:val="Normal1"/>
        <w:spacing w:after="0"/>
        <w:rPr>
          <w:rFonts w:ascii="Verdana" w:hAnsi="Verdana"/>
          <w:color w:val="auto"/>
          <w:sz w:val="19"/>
          <w:szCs w:val="19"/>
        </w:rPr>
      </w:pPr>
      <w:bookmarkStart w:id="214" w:name="Ref_ANEXO_I_-_MODIFICACIONES_DEL_CONTRAT"/>
      <w:bookmarkEnd w:id="214"/>
      <w:r w:rsidRPr="00872D96">
        <w:rPr>
          <w:rFonts w:ascii="Verdana" w:hAnsi="Verdana" w:cs="Times New Roman"/>
          <w:b/>
          <w:bCs/>
          <w:color w:val="auto"/>
          <w:sz w:val="19"/>
          <w:szCs w:val="19"/>
        </w:rPr>
        <w:t>1</w:t>
      </w:r>
      <w:r w:rsidR="009F27BA" w:rsidRPr="00872D96">
        <w:rPr>
          <w:rFonts w:ascii="Verdana" w:hAnsi="Verdana" w:cs="Times New Roman"/>
          <w:b/>
          <w:bCs/>
          <w:color w:val="auto"/>
          <w:sz w:val="19"/>
          <w:szCs w:val="19"/>
        </w:rPr>
        <w:t>4</w:t>
      </w:r>
      <w:r w:rsidR="00DE7809" w:rsidRPr="00872D96">
        <w:rPr>
          <w:rFonts w:ascii="Verdana" w:hAnsi="Verdana" w:cs="Times New Roman"/>
          <w:b/>
          <w:bCs/>
          <w:color w:val="auto"/>
          <w:sz w:val="19"/>
          <w:szCs w:val="19"/>
        </w:rPr>
        <w:t xml:space="preserve">. </w:t>
      </w:r>
      <w:r w:rsidR="00F66C1C" w:rsidRPr="00872D96">
        <w:rPr>
          <w:rFonts w:ascii="Verdana" w:hAnsi="Verdana" w:cs="Times New Roman"/>
          <w:b/>
          <w:bCs/>
          <w:color w:val="auto"/>
          <w:sz w:val="19"/>
          <w:szCs w:val="19"/>
        </w:rPr>
        <w:t xml:space="preserve">MODIFICACIONES DEL CONTRATO </w:t>
      </w:r>
    </w:p>
    <w:p w14:paraId="143DD6E3" w14:textId="77777777" w:rsidR="009507B4" w:rsidRPr="00872D96" w:rsidRDefault="009507B4" w:rsidP="00872D96">
      <w:pPr>
        <w:pStyle w:val="Normal1"/>
        <w:spacing w:after="0"/>
        <w:rPr>
          <w:rFonts w:ascii="Verdana" w:hAnsi="Verdana" w:cs="Times New Roman"/>
          <w:b/>
          <w:bCs/>
          <w:color w:val="auto"/>
          <w:sz w:val="19"/>
          <w:szCs w:val="19"/>
        </w:rPr>
      </w:pPr>
    </w:p>
    <w:p w14:paraId="236986CD" w14:textId="1826BA22" w:rsidR="00E233B8" w:rsidRPr="00872D96" w:rsidRDefault="00F66C1C" w:rsidP="00872D96">
      <w:pPr>
        <w:pStyle w:val="Normal1"/>
        <w:spacing w:after="0"/>
        <w:rPr>
          <w:rFonts w:ascii="Verdana" w:hAnsi="Verdana"/>
          <w:color w:val="auto"/>
          <w:sz w:val="19"/>
          <w:szCs w:val="19"/>
        </w:rPr>
      </w:pPr>
      <w:r w:rsidRPr="00872D96">
        <w:rPr>
          <w:rFonts w:ascii="Verdana" w:hAnsi="Verdana" w:cs="Times New Roman"/>
          <w:b/>
          <w:bCs/>
          <w:color w:val="auto"/>
          <w:sz w:val="19"/>
          <w:szCs w:val="19"/>
        </w:rPr>
        <w:t>Posibilidad de modificación del contrato</w:t>
      </w:r>
      <w:r w:rsidRPr="00872D96">
        <w:rPr>
          <w:rFonts w:ascii="Verdana" w:hAnsi="Verdana" w:cs="Times New Roman"/>
          <w:color w:val="auto"/>
          <w:sz w:val="19"/>
          <w:szCs w:val="19"/>
        </w:rPr>
        <w:t xml:space="preserve">: </w:t>
      </w:r>
      <w:r w:rsidR="00F61BE9" w:rsidRPr="00872D96">
        <w:rPr>
          <w:rFonts w:ascii="Verdana" w:hAnsi="Verdana" w:cs="Times New Roman"/>
          <w:color w:val="auto"/>
          <w:sz w:val="19"/>
          <w:szCs w:val="19"/>
        </w:rPr>
        <w:t>No</w:t>
      </w:r>
    </w:p>
    <w:p w14:paraId="22653320" w14:textId="77777777" w:rsidR="00E233B8" w:rsidRPr="00872D96" w:rsidRDefault="00E233B8" w:rsidP="00872D96">
      <w:pPr>
        <w:pStyle w:val="Normal1"/>
        <w:spacing w:after="0"/>
        <w:rPr>
          <w:rFonts w:ascii="Verdana" w:hAnsi="Verdana" w:cs="Times New Roman"/>
          <w:color w:val="auto"/>
          <w:spacing w:val="-3"/>
          <w:sz w:val="19"/>
          <w:szCs w:val="19"/>
        </w:rPr>
      </w:pPr>
    </w:p>
    <w:p w14:paraId="1F67257F" w14:textId="77777777" w:rsidR="00E233B8" w:rsidRPr="00872D96" w:rsidRDefault="00C80F85" w:rsidP="00872D96">
      <w:pPr>
        <w:pStyle w:val="Normal1"/>
        <w:spacing w:after="0"/>
        <w:rPr>
          <w:rFonts w:ascii="Verdana" w:hAnsi="Verdana"/>
          <w:b/>
          <w:bCs/>
          <w:color w:val="auto"/>
          <w:sz w:val="19"/>
          <w:szCs w:val="19"/>
        </w:rPr>
      </w:pPr>
      <w:bookmarkStart w:id="215" w:name="Ref_ANEXO_I_-_TRATAMIENTO_DE_DATOS_PERSO"/>
      <w:bookmarkEnd w:id="215"/>
      <w:r w:rsidRPr="00872D96">
        <w:rPr>
          <w:rFonts w:ascii="Verdana" w:hAnsi="Verdana"/>
          <w:b/>
          <w:bCs/>
          <w:color w:val="auto"/>
          <w:sz w:val="19"/>
          <w:szCs w:val="19"/>
        </w:rPr>
        <w:t>15</w:t>
      </w:r>
      <w:r w:rsidR="00DE7809" w:rsidRPr="00872D96">
        <w:rPr>
          <w:rFonts w:ascii="Verdana" w:hAnsi="Verdana"/>
          <w:b/>
          <w:bCs/>
          <w:color w:val="auto"/>
          <w:sz w:val="19"/>
          <w:szCs w:val="19"/>
        </w:rPr>
        <w:t xml:space="preserve">. </w:t>
      </w:r>
      <w:r w:rsidR="00F66C1C" w:rsidRPr="00872D96">
        <w:rPr>
          <w:rFonts w:ascii="Verdana" w:hAnsi="Verdana"/>
          <w:b/>
          <w:bCs/>
          <w:color w:val="auto"/>
          <w:sz w:val="19"/>
          <w:szCs w:val="19"/>
        </w:rPr>
        <w:t>TRATAMIENTO DE DATOS PERSONALES</w:t>
      </w:r>
    </w:p>
    <w:p w14:paraId="53164EEE" w14:textId="77777777" w:rsidR="00E233B8" w:rsidRPr="00872D96" w:rsidRDefault="00E233B8" w:rsidP="00872D96">
      <w:pPr>
        <w:pStyle w:val="Normal1"/>
        <w:spacing w:after="0"/>
        <w:rPr>
          <w:rFonts w:ascii="Verdana" w:hAnsi="Verdana"/>
          <w:b/>
          <w:bCs/>
          <w:color w:val="auto"/>
          <w:sz w:val="19"/>
          <w:szCs w:val="19"/>
        </w:rPr>
      </w:pPr>
    </w:p>
    <w:p w14:paraId="74DA43B8" w14:textId="6CD40538" w:rsidR="003A6F14" w:rsidRPr="00872D96" w:rsidRDefault="003A6F14" w:rsidP="00872D96">
      <w:pPr>
        <w:pStyle w:val="Normal1"/>
        <w:spacing w:after="0"/>
        <w:rPr>
          <w:rFonts w:ascii="Verdana" w:hAnsi="Verdana"/>
          <w:color w:val="000000"/>
          <w:spacing w:val="-3"/>
          <w:sz w:val="19"/>
          <w:szCs w:val="19"/>
        </w:rPr>
      </w:pPr>
      <w:r w:rsidRPr="00872D96">
        <w:rPr>
          <w:rFonts w:ascii="Verdana" w:hAnsi="Verdana"/>
          <w:b/>
          <w:bCs/>
          <w:color w:val="000000"/>
          <w:spacing w:val="-3"/>
          <w:sz w:val="19"/>
          <w:szCs w:val="19"/>
        </w:rPr>
        <w:t xml:space="preserve">La ejecución del contrato requiere el tratamiento por </w:t>
      </w:r>
      <w:r w:rsidRPr="00872D96">
        <w:rPr>
          <w:rFonts w:ascii="Verdana" w:hAnsi="Verdana" w:cs="NewsGotT"/>
          <w:b/>
          <w:bCs/>
          <w:color w:val="000000"/>
          <w:spacing w:val="-3"/>
          <w:sz w:val="19"/>
          <w:szCs w:val="19"/>
        </w:rPr>
        <w:t xml:space="preserve">la persona </w:t>
      </w:r>
      <w:r w:rsidRPr="00872D96">
        <w:rPr>
          <w:rFonts w:ascii="Verdana" w:hAnsi="Verdana"/>
          <w:b/>
          <w:bCs/>
          <w:color w:val="000000"/>
          <w:spacing w:val="-3"/>
          <w:sz w:val="19"/>
          <w:szCs w:val="19"/>
        </w:rPr>
        <w:t xml:space="preserve">contratista de datos personales por cuenta </w:t>
      </w:r>
      <w:r w:rsidRPr="00872D96">
        <w:rPr>
          <w:rFonts w:ascii="Verdana" w:hAnsi="Verdana" w:cs="Times New Roman"/>
          <w:b/>
          <w:bCs/>
          <w:color w:val="000000"/>
          <w:spacing w:val="-2"/>
          <w:sz w:val="19"/>
          <w:szCs w:val="19"/>
        </w:rPr>
        <w:t xml:space="preserve">de la persona </w:t>
      </w:r>
      <w:r w:rsidRPr="00872D96">
        <w:rPr>
          <w:rFonts w:ascii="Verdana" w:hAnsi="Verdana"/>
          <w:b/>
          <w:bCs/>
          <w:color w:val="000000"/>
          <w:spacing w:val="-3"/>
          <w:sz w:val="19"/>
          <w:szCs w:val="19"/>
        </w:rPr>
        <w:t xml:space="preserve">responsable del tratamiento: </w:t>
      </w:r>
      <w:r w:rsidR="00664452" w:rsidRPr="00872D96">
        <w:rPr>
          <w:rFonts w:ascii="Verdana" w:hAnsi="Verdana"/>
          <w:color w:val="000000"/>
          <w:spacing w:val="-3"/>
          <w:sz w:val="19"/>
          <w:szCs w:val="19"/>
        </w:rPr>
        <w:t>Sí</w:t>
      </w:r>
    </w:p>
    <w:p w14:paraId="50BD7213" w14:textId="77777777" w:rsidR="00664452" w:rsidRPr="00872D96" w:rsidRDefault="00664452" w:rsidP="00872D96">
      <w:pPr>
        <w:pStyle w:val="Normal1"/>
        <w:spacing w:after="0"/>
        <w:rPr>
          <w:rFonts w:ascii="Verdana" w:hAnsi="Verdana"/>
          <w:color w:val="000000"/>
          <w:spacing w:val="-3"/>
          <w:sz w:val="19"/>
          <w:szCs w:val="19"/>
        </w:rPr>
      </w:pPr>
    </w:p>
    <w:p w14:paraId="6703D8B1"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A) Descripción general del tratamiento de datos personales a efectuar</w:t>
      </w:r>
    </w:p>
    <w:p w14:paraId="199CFA03"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362FF44C"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El tratamiento consistirá en la recogida, registro, organización, conservación, consulta, utilización, comunicación, supresión y, en su caso, destrucción de los datos personales que resulten necesarios para la ejecución de las prestaciones objeto del contrato, vinculadas a la organización, gestión, explotación tecnológica y dinamización del pabellón de Andalucía en FITUR 2027.</w:t>
      </w:r>
    </w:p>
    <w:p w14:paraId="68BBCBB8"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07832FF5"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lastRenderedPageBreak/>
        <w:t xml:space="preserve">En particular, el tratamiento podrá comprender los datos personales necesarios para la gestión de registros y acreditaciones de visitantes, profesionales, expositores, prensa, personal de organización y otros perfiles participantes; el control de accesos a zonas restringidas; la gestión de reservas de mesas, salas, actividades, presentaciones, agenda profesional, zonas gastronómicas y demás espacios del pabellón; el funcionamiento de la plataforma web profesional; la gestión de comunicaciones y notificaciones vinculadas a la actividad del pabellón; la generación, captación, almacenamiento y puesta a disposición de contenidos audiovisuales, fotográficos y de </w:t>
      </w:r>
      <w:proofErr w:type="spellStart"/>
      <w:r w:rsidRPr="004610D5">
        <w:rPr>
          <w:rFonts w:ascii="Verdana" w:eastAsiaTheme="minorHAnsi" w:hAnsi="Verdana" w:cs="SourceSansPro-Regular"/>
          <w:sz w:val="19"/>
          <w:szCs w:val="19"/>
        </w:rPr>
        <w:t>streaming</w:t>
      </w:r>
      <w:proofErr w:type="spellEnd"/>
      <w:r w:rsidRPr="004610D5">
        <w:rPr>
          <w:rFonts w:ascii="Verdana" w:eastAsiaTheme="minorHAnsi" w:hAnsi="Verdana" w:cs="SourceSansPro-Regular"/>
          <w:sz w:val="19"/>
          <w:szCs w:val="19"/>
        </w:rPr>
        <w:t>; la gestión de actividades, dinámicas, photocalls y participación de usuarios; y la explotación de datos operativos y analíticos derivados de la actividad del pabellón.</w:t>
      </w:r>
    </w:p>
    <w:p w14:paraId="4ED382E0"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2350A00C"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La naturaleza del tratamiento será automatizada y no automatizada, incluyendo tratamientos realizados a través de plataformas web, dispositivos móviles, </w:t>
      </w:r>
      <w:proofErr w:type="spellStart"/>
      <w:r w:rsidRPr="004610D5">
        <w:rPr>
          <w:rFonts w:ascii="Verdana" w:eastAsiaTheme="minorHAnsi" w:hAnsi="Verdana" w:cs="SourceSansPro-Regular"/>
          <w:sz w:val="19"/>
          <w:szCs w:val="19"/>
        </w:rPr>
        <w:t>tablets</w:t>
      </w:r>
      <w:proofErr w:type="spellEnd"/>
      <w:r w:rsidRPr="004610D5">
        <w:rPr>
          <w:rFonts w:ascii="Verdana" w:eastAsiaTheme="minorHAnsi" w:hAnsi="Verdana" w:cs="SourceSansPro-Regular"/>
          <w:sz w:val="19"/>
          <w:szCs w:val="19"/>
        </w:rPr>
        <w:t xml:space="preserve">, pantallas interactivas, sistemas de acreditación, aplicaciones de agenda, herramientas de reserva, sistemas audiovisuales, sistemas de </w:t>
      </w:r>
      <w:proofErr w:type="spellStart"/>
      <w:r w:rsidRPr="004610D5">
        <w:rPr>
          <w:rFonts w:ascii="Verdana" w:eastAsiaTheme="minorHAnsi" w:hAnsi="Verdana" w:cs="SourceSansPro-Regular"/>
          <w:sz w:val="19"/>
          <w:szCs w:val="19"/>
        </w:rPr>
        <w:t>streaming</w:t>
      </w:r>
      <w:proofErr w:type="spellEnd"/>
      <w:r w:rsidRPr="004610D5">
        <w:rPr>
          <w:rFonts w:ascii="Verdana" w:eastAsiaTheme="minorHAnsi" w:hAnsi="Verdana" w:cs="SourceSansPro-Regular"/>
          <w:sz w:val="19"/>
          <w:szCs w:val="19"/>
        </w:rPr>
        <w:t>, dispositivos de captación de imágenes, sistemas de comunicación electrónica y demás soluciones tecnológicas vinculadas al pabellón.</w:t>
      </w:r>
    </w:p>
    <w:p w14:paraId="6718A993"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382E559A"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finalidad del tratamiento será permitir la correcta organización, gestión, funcionamiento, control, seguimiento, comunicación, dinamización, explotación tecnológica y evaluación de la participación de Andalucía en FITUR 2027, así como garantizar la adecuada prestación de los servicios contratados y la atención a los distintos perfiles de usuarios y participantes.</w:t>
      </w:r>
    </w:p>
    <w:p w14:paraId="6496CFAE"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08AA4525"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El objeto del tratamiento será la prestación integral de los servicios contratados en relación con el diseño, montaje, puesta en funcionamiento, explotación tecnológica, gestión operativa, dinamización, comunicación, generación de contenidos, mantenimiento y desmontaje del pabellón de Andalucía en FITUR 2027, incluyendo las funcionalidades digitales y tecnológicas previstas en el pliego.</w:t>
      </w:r>
    </w:p>
    <w:p w14:paraId="072B4462"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21EB0FF6"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El personal adscrito por la persona adjudicataria, para proporcionar las prestaciones establecidas en el presente pliego, podrá tratar datos personales. Los datos personales se tratarán únicamente por el personal adscrito y al único fin de efectuar el alcance contratado, siguiendo en todo momento las instrucciones de Turismo y Deporte de Andalucía, como responsable del tratamiento.</w:t>
      </w:r>
    </w:p>
    <w:p w14:paraId="51D01839"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373E23F7"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B) Colectivos y datos tratados</w:t>
      </w:r>
    </w:p>
    <w:p w14:paraId="65F68BBA"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3E5B45F9"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Los colectivos de personas interesadas y datos personales tratados a los que puede tener acceso la persona adjudicataria son los siguientes:</w:t>
      </w:r>
    </w:p>
    <w:p w14:paraId="2A314FDE" w14:textId="77777777" w:rsidR="00872D96" w:rsidRPr="004610D5" w:rsidRDefault="00872D96" w:rsidP="00872D96">
      <w:pPr>
        <w:autoSpaceDE w:val="0"/>
        <w:autoSpaceDN w:val="0"/>
        <w:adjustRightInd w:val="0"/>
        <w:jc w:val="both"/>
        <w:rPr>
          <w:rFonts w:ascii="Verdana" w:eastAsiaTheme="minorHAnsi" w:hAnsi="Verdana" w:cs="SourceSansPro-Regular"/>
          <w:szCs w:val="19"/>
        </w:rPr>
      </w:pPr>
    </w:p>
    <w:tbl>
      <w:tblPr>
        <w:tblStyle w:val="Tablaconcuadrcula"/>
        <w:tblW w:w="0" w:type="auto"/>
        <w:tblLook w:val="04A0" w:firstRow="1" w:lastRow="0" w:firstColumn="1" w:lastColumn="0" w:noHBand="0" w:noVBand="1"/>
      </w:tblPr>
      <w:tblGrid>
        <w:gridCol w:w="2358"/>
        <w:gridCol w:w="3188"/>
        <w:gridCol w:w="4082"/>
      </w:tblGrid>
      <w:tr w:rsidR="00872D96" w:rsidRPr="004610D5" w14:paraId="4227A6C4" w14:textId="77777777" w:rsidTr="000428A1">
        <w:tc>
          <w:tcPr>
            <w:tcW w:w="0" w:type="auto"/>
            <w:hideMark/>
          </w:tcPr>
          <w:p w14:paraId="40D1C9FF" w14:textId="77777777" w:rsidR="00872D96" w:rsidRPr="004610D5" w:rsidRDefault="00872D96" w:rsidP="000428A1">
            <w:pPr>
              <w:autoSpaceDE w:val="0"/>
              <w:autoSpaceDN w:val="0"/>
              <w:adjustRightInd w:val="0"/>
              <w:rPr>
                <w:rFonts w:ascii="Verdana" w:eastAsiaTheme="minorHAnsi" w:hAnsi="Verdana" w:cs="SourceSansPro-Regular"/>
                <w:b/>
                <w:bCs/>
                <w:sz w:val="16"/>
                <w:szCs w:val="16"/>
              </w:rPr>
            </w:pPr>
            <w:r w:rsidRPr="004610D5">
              <w:rPr>
                <w:rFonts w:ascii="Verdana" w:eastAsiaTheme="minorHAnsi" w:hAnsi="Verdana" w:cs="SourceSansPro-Regular"/>
                <w:b/>
                <w:bCs/>
                <w:sz w:val="16"/>
                <w:szCs w:val="16"/>
              </w:rPr>
              <w:t>Tratamientos y principales colectivos de personas interesadas</w:t>
            </w:r>
          </w:p>
        </w:tc>
        <w:tc>
          <w:tcPr>
            <w:tcW w:w="0" w:type="auto"/>
            <w:hideMark/>
          </w:tcPr>
          <w:p w14:paraId="4B3F0704" w14:textId="77777777" w:rsidR="00872D96" w:rsidRPr="004610D5" w:rsidRDefault="00872D96" w:rsidP="000428A1">
            <w:pPr>
              <w:autoSpaceDE w:val="0"/>
              <w:autoSpaceDN w:val="0"/>
              <w:adjustRightInd w:val="0"/>
              <w:rPr>
                <w:rFonts w:ascii="Verdana" w:eastAsiaTheme="minorHAnsi" w:hAnsi="Verdana" w:cs="SourceSansPro-Regular"/>
                <w:b/>
                <w:bCs/>
                <w:sz w:val="16"/>
                <w:szCs w:val="16"/>
              </w:rPr>
            </w:pPr>
            <w:r w:rsidRPr="004610D5">
              <w:rPr>
                <w:rFonts w:ascii="Verdana" w:eastAsiaTheme="minorHAnsi" w:hAnsi="Verdana" w:cs="SourceSansPro-Regular"/>
                <w:b/>
                <w:bCs/>
                <w:sz w:val="16"/>
                <w:szCs w:val="16"/>
              </w:rPr>
              <w:t>Principales colectivos de personas interesadas</w:t>
            </w:r>
          </w:p>
        </w:tc>
        <w:tc>
          <w:tcPr>
            <w:tcW w:w="0" w:type="auto"/>
            <w:hideMark/>
          </w:tcPr>
          <w:p w14:paraId="4BFCF3F4" w14:textId="77777777" w:rsidR="00872D96" w:rsidRPr="004610D5" w:rsidRDefault="00872D96" w:rsidP="000428A1">
            <w:pPr>
              <w:autoSpaceDE w:val="0"/>
              <w:autoSpaceDN w:val="0"/>
              <w:adjustRightInd w:val="0"/>
              <w:rPr>
                <w:rFonts w:ascii="Verdana" w:eastAsiaTheme="minorHAnsi" w:hAnsi="Verdana" w:cs="SourceSansPro-Regular"/>
                <w:b/>
                <w:bCs/>
                <w:sz w:val="16"/>
                <w:szCs w:val="16"/>
              </w:rPr>
            </w:pPr>
            <w:r w:rsidRPr="004610D5">
              <w:rPr>
                <w:rFonts w:ascii="Verdana" w:eastAsiaTheme="minorHAnsi" w:hAnsi="Verdana" w:cs="SourceSansPro-Regular"/>
                <w:b/>
                <w:bCs/>
                <w:sz w:val="16"/>
                <w:szCs w:val="16"/>
              </w:rPr>
              <w:t>Datos personales del tratamiento a los que se puede acceder</w:t>
            </w:r>
          </w:p>
        </w:tc>
      </w:tr>
      <w:tr w:rsidR="00872D96" w:rsidRPr="004610D5" w14:paraId="5C2C6359" w14:textId="77777777" w:rsidTr="000428A1">
        <w:tc>
          <w:tcPr>
            <w:tcW w:w="0" w:type="auto"/>
            <w:hideMark/>
          </w:tcPr>
          <w:p w14:paraId="06357FDA"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Gestión de registro, acreditación y control de accesos al pabellón y a sus zonas restringidas</w:t>
            </w:r>
          </w:p>
        </w:tc>
        <w:tc>
          <w:tcPr>
            <w:tcW w:w="0" w:type="auto"/>
            <w:hideMark/>
          </w:tcPr>
          <w:p w14:paraId="4D768F15"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Visitantes profesionales, visitantes generales, empresas participantes, expositores, representantes institucionales, prensa, personal de organización, personal de apoyo, invitados, participantes en actividades y otros usuarios acreditados</w:t>
            </w:r>
          </w:p>
        </w:tc>
        <w:tc>
          <w:tcPr>
            <w:tcW w:w="0" w:type="auto"/>
            <w:hideMark/>
          </w:tcPr>
          <w:p w14:paraId="585BFE01"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Nombre y apellidos, entidad o empresa, cargo o perfil profesional, correo electrónico, teléfono, tipo de acreditación, código o identificador de acceso, datos de empresa o entidad, datos de asistencia, accesos realizados, reservas asociadas y otros datos identificativos o de contacto necesarios para la acreditación y control de accesos</w:t>
            </w:r>
          </w:p>
        </w:tc>
      </w:tr>
      <w:tr w:rsidR="00872D96" w:rsidRPr="004610D5" w14:paraId="039FCDB2" w14:textId="77777777" w:rsidTr="000428A1">
        <w:tc>
          <w:tcPr>
            <w:tcW w:w="0" w:type="auto"/>
            <w:hideMark/>
          </w:tcPr>
          <w:p w14:paraId="2DEC3842"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Plataforma web profesional, agenda, reservas y gestión de espacios</w:t>
            </w:r>
          </w:p>
        </w:tc>
        <w:tc>
          <w:tcPr>
            <w:tcW w:w="0" w:type="auto"/>
            <w:hideMark/>
          </w:tcPr>
          <w:p w14:paraId="5A36F72B"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Empresas participantes, profesionales, expositores, usuarios registrados, personal de organización, destinos, entidades colaboradoras, prensa y otros perfiles autorizados</w:t>
            </w:r>
          </w:p>
        </w:tc>
        <w:tc>
          <w:tcPr>
            <w:tcW w:w="0" w:type="auto"/>
            <w:hideMark/>
          </w:tcPr>
          <w:p w14:paraId="09B5197F"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Nombre y apellidos, empresa o entidad, cargo, correo electrónico, teléfono, perfil de usuario, credenciales o identificadores de acceso, agenda, reuniones, reservas, espacios asignados, actividad dentro de la plataforma, comunicaciones, documentos o contenidos subidos por usuarios y datos de trazabilidad asociados al uso de la plataforma</w:t>
            </w:r>
          </w:p>
        </w:tc>
      </w:tr>
      <w:tr w:rsidR="00872D96" w:rsidRPr="004610D5" w14:paraId="7A5BFA7B" w14:textId="77777777" w:rsidTr="000428A1">
        <w:tc>
          <w:tcPr>
            <w:tcW w:w="0" w:type="auto"/>
            <w:hideMark/>
          </w:tcPr>
          <w:p w14:paraId="24A2CDC1"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 xml:space="preserve">Gestión de comunicaciones y </w:t>
            </w:r>
            <w:r w:rsidRPr="004610D5">
              <w:rPr>
                <w:rFonts w:ascii="Verdana" w:eastAsiaTheme="minorHAnsi" w:hAnsi="Verdana" w:cs="SourceSansPro-Regular"/>
                <w:sz w:val="16"/>
                <w:szCs w:val="16"/>
              </w:rPr>
              <w:lastRenderedPageBreak/>
              <w:t>notificaciones vinculadas al pabellón</w:t>
            </w:r>
          </w:p>
        </w:tc>
        <w:tc>
          <w:tcPr>
            <w:tcW w:w="0" w:type="auto"/>
            <w:hideMark/>
          </w:tcPr>
          <w:p w14:paraId="14BC1F69"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lastRenderedPageBreak/>
              <w:t xml:space="preserve">Usuarios registrados, profesionales, empresas participantes, expositores, asistentes a actividades, personal de </w:t>
            </w:r>
            <w:r w:rsidRPr="004610D5">
              <w:rPr>
                <w:rFonts w:ascii="Verdana" w:eastAsiaTheme="minorHAnsi" w:hAnsi="Verdana" w:cs="SourceSansPro-Regular"/>
                <w:sz w:val="16"/>
                <w:szCs w:val="16"/>
              </w:rPr>
              <w:lastRenderedPageBreak/>
              <w:t>organización y otros perfiles vinculados a la actividad del pabellón</w:t>
            </w:r>
          </w:p>
        </w:tc>
        <w:tc>
          <w:tcPr>
            <w:tcW w:w="0" w:type="auto"/>
            <w:hideMark/>
          </w:tcPr>
          <w:p w14:paraId="100DBEC3"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lastRenderedPageBreak/>
              <w:t xml:space="preserve">Nombre y apellidos, correo electrónico, teléfono, empresa o entidad, perfil de usuario, mensajes o comunicaciones remitidas, </w:t>
            </w:r>
            <w:r w:rsidRPr="004610D5">
              <w:rPr>
                <w:rFonts w:ascii="Verdana" w:eastAsiaTheme="minorHAnsi" w:hAnsi="Verdana" w:cs="SourceSansPro-Regular"/>
                <w:sz w:val="16"/>
                <w:szCs w:val="16"/>
              </w:rPr>
              <w:lastRenderedPageBreak/>
              <w:t>confirmaciones de citas, recordatorios, avisos operativos y otros datos necesarios para la comunicación</w:t>
            </w:r>
          </w:p>
        </w:tc>
      </w:tr>
      <w:tr w:rsidR="00872D96" w:rsidRPr="004610D5" w14:paraId="4F45D6F0" w14:textId="77777777" w:rsidTr="000428A1">
        <w:tc>
          <w:tcPr>
            <w:tcW w:w="0" w:type="auto"/>
            <w:hideMark/>
          </w:tcPr>
          <w:p w14:paraId="35A53101"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lastRenderedPageBreak/>
              <w:t>Gestión de actividades, presentaciones, demostraciones, dinamización, talleres, espacios gastronómicos y participación en eventos</w:t>
            </w:r>
          </w:p>
        </w:tc>
        <w:tc>
          <w:tcPr>
            <w:tcW w:w="0" w:type="auto"/>
            <w:hideMark/>
          </w:tcPr>
          <w:p w14:paraId="1D55B1A2"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Visitantes, profesionales, asistentes a presentaciones, participantes en actividades, ponentes, moderadores, artistas, personal de apoyo, participantes en talleres y, en su caso, menores de edad representados por sus padres, madres, tutores o representantes legales</w:t>
            </w:r>
          </w:p>
        </w:tc>
        <w:tc>
          <w:tcPr>
            <w:tcW w:w="0" w:type="auto"/>
            <w:hideMark/>
          </w:tcPr>
          <w:p w14:paraId="7B8C4527"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Nombre y apellidos, entidad o empresa, correo electrónico, teléfono, perfil de participante, actividad o evento en el que participa, imagen y voz en caso de captación audiovisual, datos de reserva o inscripción y, en su caso, datos identificativos de representantes legales cuando resulten necesarios</w:t>
            </w:r>
          </w:p>
        </w:tc>
      </w:tr>
      <w:tr w:rsidR="00872D96" w:rsidRPr="004610D5" w14:paraId="616A69AF" w14:textId="77777777" w:rsidTr="000428A1">
        <w:tc>
          <w:tcPr>
            <w:tcW w:w="0" w:type="auto"/>
            <w:hideMark/>
          </w:tcPr>
          <w:p w14:paraId="45539313"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 xml:space="preserve">Captación, producción, edición, almacenamiento y difusión de contenidos audiovisuales, fotográficos, </w:t>
            </w:r>
            <w:proofErr w:type="spellStart"/>
            <w:r w:rsidRPr="004610D5">
              <w:rPr>
                <w:rFonts w:ascii="Verdana" w:eastAsiaTheme="minorHAnsi" w:hAnsi="Verdana" w:cs="SourceSansPro-Regular"/>
                <w:sz w:val="16"/>
                <w:szCs w:val="16"/>
              </w:rPr>
              <w:t>streaming</w:t>
            </w:r>
            <w:proofErr w:type="spellEnd"/>
            <w:r w:rsidRPr="004610D5">
              <w:rPr>
                <w:rFonts w:ascii="Verdana" w:eastAsiaTheme="minorHAnsi" w:hAnsi="Verdana" w:cs="SourceSansPro-Regular"/>
                <w:sz w:val="16"/>
                <w:szCs w:val="16"/>
              </w:rPr>
              <w:t>, entrevistas y photocalls</w:t>
            </w:r>
          </w:p>
        </w:tc>
        <w:tc>
          <w:tcPr>
            <w:tcW w:w="0" w:type="auto"/>
            <w:hideMark/>
          </w:tcPr>
          <w:p w14:paraId="323E0A3B"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Visitantes, profesionales, ponentes, representantes institucionales, prensa, artistas, participantes en actividades, personal de organización y demás personas que intervengan o aparezcan en contenidos audiovisuales o fotográficos</w:t>
            </w:r>
          </w:p>
        </w:tc>
        <w:tc>
          <w:tcPr>
            <w:tcW w:w="0" w:type="auto"/>
            <w:hideMark/>
          </w:tcPr>
          <w:p w14:paraId="111B5A78"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Imagen, voz, nombre y apellidos, entidad o cargo en caso de identificación pública, dirección de correo electrónico para envío de fotografías u otros contenidos, autorizaciones o consentimientos cuando procedan, y datos relacionados con la generación y publicación de contenidos</w:t>
            </w:r>
          </w:p>
        </w:tc>
      </w:tr>
      <w:tr w:rsidR="00872D96" w:rsidRPr="004610D5" w14:paraId="4ABC8BD4" w14:textId="77777777" w:rsidTr="000428A1">
        <w:tc>
          <w:tcPr>
            <w:tcW w:w="0" w:type="auto"/>
            <w:hideMark/>
          </w:tcPr>
          <w:p w14:paraId="4A655257"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Área de comunicación, prensa, producción audiovisual, cabinas de radio, set de entrevistas y espacios de grabación</w:t>
            </w:r>
          </w:p>
        </w:tc>
        <w:tc>
          <w:tcPr>
            <w:tcW w:w="0" w:type="auto"/>
            <w:hideMark/>
          </w:tcPr>
          <w:p w14:paraId="2C149F6F"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Periodistas, medios de comunicación, productoras, entrevistados, representantes institucionales, técnicos, personal acreditado y demás usuarios autorizados</w:t>
            </w:r>
          </w:p>
        </w:tc>
        <w:tc>
          <w:tcPr>
            <w:tcW w:w="0" w:type="auto"/>
            <w:hideMark/>
          </w:tcPr>
          <w:p w14:paraId="2E353845"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Nombre y apellidos, medio o entidad, cargo, correo electrónico, teléfono, acreditación, datos de acceso, imagen, voz, contenidos audiovisuales y datos de actividad vinculados al uso de los espacios</w:t>
            </w:r>
          </w:p>
        </w:tc>
      </w:tr>
      <w:tr w:rsidR="00872D96" w:rsidRPr="004610D5" w14:paraId="52D63B7E" w14:textId="77777777" w:rsidTr="000428A1">
        <w:tc>
          <w:tcPr>
            <w:tcW w:w="0" w:type="auto"/>
            <w:hideMark/>
          </w:tcPr>
          <w:p w14:paraId="3E4D18E9"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Medición de afluencia, flujos y comportamiento agregado de visitantes</w:t>
            </w:r>
          </w:p>
        </w:tc>
        <w:tc>
          <w:tcPr>
            <w:tcW w:w="0" w:type="auto"/>
            <w:hideMark/>
          </w:tcPr>
          <w:p w14:paraId="2EC174C4"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Visitantes y usuarios del pabellón</w:t>
            </w:r>
          </w:p>
        </w:tc>
        <w:tc>
          <w:tcPr>
            <w:tcW w:w="0" w:type="auto"/>
            <w:hideMark/>
          </w:tcPr>
          <w:p w14:paraId="4EA9600A"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 xml:space="preserve">Datos de conteo, afluencia, ocupación, flujos y comportamiento agregado. La solución deberá configurarse de forma que asegure el anonimato del visitante y evite la identificación o </w:t>
            </w:r>
            <w:proofErr w:type="spellStart"/>
            <w:r w:rsidRPr="004610D5">
              <w:rPr>
                <w:rFonts w:ascii="Verdana" w:eastAsiaTheme="minorHAnsi" w:hAnsi="Verdana" w:cs="SourceSansPro-Regular"/>
                <w:sz w:val="16"/>
                <w:szCs w:val="16"/>
              </w:rPr>
              <w:t>reidentificación</w:t>
            </w:r>
            <w:proofErr w:type="spellEnd"/>
            <w:r w:rsidRPr="004610D5">
              <w:rPr>
                <w:rFonts w:ascii="Verdana" w:eastAsiaTheme="minorHAnsi" w:hAnsi="Verdana" w:cs="SourceSansPro-Regular"/>
                <w:sz w:val="16"/>
                <w:szCs w:val="16"/>
              </w:rPr>
              <w:t xml:space="preserve"> de personas físicas. En caso de que técnicamente pudiera tratarse algún dato personal, la persona adjudicataria deberá aplicar las garantías exigidas por la normativa de protección de datos y las instrucciones de Turismo y Deporte de Andalucía</w:t>
            </w:r>
          </w:p>
        </w:tc>
      </w:tr>
      <w:tr w:rsidR="00872D96" w:rsidRPr="004610D5" w14:paraId="68EFA072" w14:textId="77777777" w:rsidTr="000428A1">
        <w:tc>
          <w:tcPr>
            <w:tcW w:w="0" w:type="auto"/>
            <w:hideMark/>
          </w:tcPr>
          <w:p w14:paraId="7FB54522"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Gestión de incidencias, soporte técnico y mantenimiento de sistemas</w:t>
            </w:r>
          </w:p>
        </w:tc>
        <w:tc>
          <w:tcPr>
            <w:tcW w:w="0" w:type="auto"/>
            <w:hideMark/>
          </w:tcPr>
          <w:p w14:paraId="682A2CEC"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Usuarios de la plataforma, personal de organización, personal técnico, empresas participantes y otros usuarios afectados por incidencias técnicas u operativas</w:t>
            </w:r>
          </w:p>
        </w:tc>
        <w:tc>
          <w:tcPr>
            <w:tcW w:w="0" w:type="auto"/>
            <w:hideMark/>
          </w:tcPr>
          <w:p w14:paraId="350A5870" w14:textId="77777777" w:rsidR="00872D96" w:rsidRPr="004610D5" w:rsidRDefault="00872D96" w:rsidP="000428A1">
            <w:pPr>
              <w:autoSpaceDE w:val="0"/>
              <w:autoSpaceDN w:val="0"/>
              <w:adjustRightInd w:val="0"/>
              <w:rPr>
                <w:rFonts w:ascii="Verdana" w:eastAsiaTheme="minorHAnsi" w:hAnsi="Verdana" w:cs="SourceSansPro-Regular"/>
                <w:sz w:val="16"/>
                <w:szCs w:val="16"/>
              </w:rPr>
            </w:pPr>
            <w:r w:rsidRPr="004610D5">
              <w:rPr>
                <w:rFonts w:ascii="Verdana" w:eastAsiaTheme="minorHAnsi" w:hAnsi="Verdana" w:cs="SourceSansPro-Regular"/>
                <w:sz w:val="16"/>
                <w:szCs w:val="16"/>
              </w:rPr>
              <w:t>Nombre y apellidos, correo electrónico, teléfono, perfil de usuario, identificador técnico, datos de incidencia, registros de actividad, logs técnicos necesarios para la resolución de incidencias y datos asociados al soporte prestado</w:t>
            </w:r>
          </w:p>
        </w:tc>
      </w:tr>
    </w:tbl>
    <w:p w14:paraId="5D79320F" w14:textId="77777777" w:rsidR="00872D96" w:rsidRDefault="00872D96" w:rsidP="00872D96">
      <w:pPr>
        <w:autoSpaceDE w:val="0"/>
        <w:autoSpaceDN w:val="0"/>
        <w:adjustRightInd w:val="0"/>
        <w:jc w:val="both"/>
        <w:rPr>
          <w:rFonts w:ascii="Verdana" w:eastAsiaTheme="minorHAnsi" w:hAnsi="Verdana" w:cs="SourceSansPro-Regular"/>
          <w:sz w:val="19"/>
          <w:szCs w:val="19"/>
        </w:rPr>
      </w:pPr>
    </w:p>
    <w:p w14:paraId="4BEB147F" w14:textId="3E22F0B5"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C) Elementos del tratamiento</w:t>
      </w:r>
    </w:p>
    <w:p w14:paraId="147E393C"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49667841"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El tratamiento de los datos personales comprenderá, según proceda, las siguientes operaciones:</w:t>
      </w:r>
    </w:p>
    <w:p w14:paraId="7B203E0F" w14:textId="77777777" w:rsidR="00872D96" w:rsidRPr="004610D5" w:rsidRDefault="00872D96" w:rsidP="00872D96">
      <w:pPr>
        <w:autoSpaceDE w:val="0"/>
        <w:autoSpaceDN w:val="0"/>
        <w:adjustRightInd w:val="0"/>
        <w:rPr>
          <w:rFonts w:ascii="Verdana" w:eastAsiaTheme="minorHAnsi" w:hAnsi="Verdana" w:cs="SourceSansPro-Regular"/>
          <w:sz w:val="19"/>
          <w:szCs w:val="19"/>
        </w:rPr>
      </w:pPr>
    </w:p>
    <w:p w14:paraId="1EF9CD99"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Recogida o captura de datos.</w:t>
      </w:r>
    </w:p>
    <w:p w14:paraId="70511BB4"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Registro o grabación.</w:t>
      </w:r>
    </w:p>
    <w:p w14:paraId="72A0C046"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Estructuración.</w:t>
      </w:r>
    </w:p>
    <w:p w14:paraId="1BFD2F40"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Organización.</w:t>
      </w:r>
    </w:p>
    <w:p w14:paraId="5B0A5A6D"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Conservación o almacenamiento.</w:t>
      </w:r>
    </w:p>
    <w:p w14:paraId="373BFFEF"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Consulta.</w:t>
      </w:r>
    </w:p>
    <w:p w14:paraId="13D642BA"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Utilización.</w:t>
      </w:r>
    </w:p>
    <w:p w14:paraId="1DCA9750"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Modificación o actualización.</w:t>
      </w:r>
    </w:p>
    <w:p w14:paraId="001BA551"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Extracción.</w:t>
      </w:r>
    </w:p>
    <w:p w14:paraId="3FA1D251"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Comunicación o transmisión cuando resulte necesaria para la ejecución del contrato y siguiendo instrucciones de Turismo y Deporte de Andalucía.</w:t>
      </w:r>
    </w:p>
    <w:p w14:paraId="3E0E489E"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Interconexión o integración entre sistemas tecnológicos del pabellón.</w:t>
      </w:r>
    </w:p>
    <w:p w14:paraId="4504996F"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Cotejo o verificación.</w:t>
      </w:r>
    </w:p>
    <w:p w14:paraId="5C7F0E77"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Limitación.</w:t>
      </w:r>
    </w:p>
    <w:p w14:paraId="115ACE97"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lastRenderedPageBreak/>
        <w:t>Copia.</w:t>
      </w:r>
    </w:p>
    <w:p w14:paraId="63B424C9"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Copias temporales.</w:t>
      </w:r>
    </w:p>
    <w:p w14:paraId="10F41A20"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Copias de seguridad.</w:t>
      </w:r>
    </w:p>
    <w:p w14:paraId="7F9AEEB3"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Recuperación.</w:t>
      </w:r>
    </w:p>
    <w:p w14:paraId="75C44841"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Supresión.</w:t>
      </w:r>
    </w:p>
    <w:p w14:paraId="0614CFF1"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Destrucción de copias temporales.</w:t>
      </w:r>
    </w:p>
    <w:p w14:paraId="6779FA6F"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Conservación en los sistemas de información necesarios para la ejecución del contrato.</w:t>
      </w:r>
    </w:p>
    <w:p w14:paraId="4D8962C5" w14:textId="77777777" w:rsidR="00872D96" w:rsidRPr="004610D5" w:rsidRDefault="00872D96" w:rsidP="00872D96">
      <w:pPr>
        <w:numPr>
          <w:ilvl w:val="0"/>
          <w:numId w:val="52"/>
        </w:num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Generación y explotación de datos agregados o estadísticos, siempre que se garantice la </w:t>
      </w:r>
      <w:proofErr w:type="spellStart"/>
      <w:r w:rsidRPr="004610D5">
        <w:rPr>
          <w:rFonts w:ascii="Verdana" w:eastAsiaTheme="minorHAnsi" w:hAnsi="Verdana" w:cs="SourceSansPro-Regular"/>
          <w:sz w:val="19"/>
          <w:szCs w:val="19"/>
        </w:rPr>
        <w:t>anonimización</w:t>
      </w:r>
      <w:proofErr w:type="spellEnd"/>
      <w:r w:rsidRPr="004610D5">
        <w:rPr>
          <w:rFonts w:ascii="Verdana" w:eastAsiaTheme="minorHAnsi" w:hAnsi="Verdana" w:cs="SourceSansPro-Regular"/>
          <w:sz w:val="19"/>
          <w:szCs w:val="19"/>
        </w:rPr>
        <w:t xml:space="preserve"> cuando proceda.</w:t>
      </w:r>
    </w:p>
    <w:p w14:paraId="2A9EEF5E" w14:textId="77777777" w:rsidR="00872D96" w:rsidRPr="00872D96" w:rsidRDefault="00872D96" w:rsidP="00872D96">
      <w:pPr>
        <w:autoSpaceDE w:val="0"/>
        <w:autoSpaceDN w:val="0"/>
        <w:adjustRightInd w:val="0"/>
        <w:rPr>
          <w:rFonts w:ascii="Verdana" w:eastAsiaTheme="minorHAnsi" w:hAnsi="Verdana" w:cs="SourceSansPro-Regular"/>
          <w:sz w:val="19"/>
          <w:szCs w:val="19"/>
        </w:rPr>
      </w:pPr>
    </w:p>
    <w:p w14:paraId="2E51ADC9"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D) Disposición de los datos al terminar la prestación</w:t>
      </w:r>
    </w:p>
    <w:p w14:paraId="0E84BA2F"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14E75F77"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Una vez finalice el encargo, la persona adjudicataria deberá devolver a Turismo y Deporte de Andalucía los datos de carácter personal y, si procede, los soportes donde consten, una vez cumplida la prestación.</w:t>
      </w:r>
    </w:p>
    <w:p w14:paraId="0B46092A"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18DA34D3"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devolución deberá comportar el borrado total de los datos existentes en los equipos informáticos, plataformas, aplicaciones, dispositivos, servidores, soportes, copias temporales y cualesquiera otros sistemas utilizados por la persona encargada del tratamiento para la ejecución del contrato.</w:t>
      </w:r>
    </w:p>
    <w:p w14:paraId="06294EB5"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79BD373D"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No obstante, la persona encargada podrá conservar una copia, con los datos debidamente bloqueados, mientras puedan derivarse responsabilidades de la ejecución de la prestación y únicamente durante los plazos legalmente exigibles.</w:t>
      </w:r>
    </w:p>
    <w:p w14:paraId="6AFD15EB"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0A3ED4D5"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Turismo y Deporte de Andalucía podrá requerir a la persona adjudicataria para que, en lugar de la devolución, entregue los datos a otra persona encargada que se designe por escrito, o proceda a su destrucción una vez cumplida la prestación. En caso de destrucción, la persona encargada deberá certificarla por escrito y entregar dicho certificado a Turismo y Deporte de Andalucía.</w:t>
      </w:r>
    </w:p>
    <w:p w14:paraId="2777979E"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320050A1"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En todo caso, a la finalización del contrato, la persona adjudicataria deberá entregar a Turismo y Deporte de Andalucía todos los datos, contenidos, registros, bases de datos, informes, materiales audiovisuales, fotografías, vídeos, documentos, estadísticas, analíticas y demás información generada en ejecución del contrato que corresponda a Turismo y Deporte de Andalucía, en formato estructurado, interoperable y reutilizable, sin conservar copia alguna salvo en los supuestos legalmente permitidos y debidamente bloqueada.</w:t>
      </w:r>
    </w:p>
    <w:p w14:paraId="6A282F24"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22A559C9" w14:textId="77777777" w:rsidR="00872D96" w:rsidRPr="004610D5" w:rsidRDefault="00872D96" w:rsidP="00872D96">
      <w:pPr>
        <w:autoSpaceDE w:val="0"/>
        <w:autoSpaceDN w:val="0"/>
        <w:adjustRightInd w:val="0"/>
        <w:rPr>
          <w:rFonts w:ascii="Verdana" w:eastAsiaTheme="minorHAnsi" w:hAnsi="Verdana" w:cs="SourceSansPro-Regular"/>
          <w:sz w:val="19"/>
          <w:szCs w:val="19"/>
        </w:rPr>
      </w:pPr>
      <w:r w:rsidRPr="004610D5">
        <w:rPr>
          <w:rFonts w:ascii="Verdana" w:eastAsiaTheme="minorHAnsi" w:hAnsi="Verdana" w:cs="SourceSansPro-Regular"/>
          <w:sz w:val="19"/>
          <w:szCs w:val="19"/>
        </w:rPr>
        <w:t>E) Medidas de seguridad</w:t>
      </w:r>
    </w:p>
    <w:p w14:paraId="3C724877" w14:textId="77777777" w:rsidR="00872D96" w:rsidRPr="00872D96" w:rsidRDefault="00872D96" w:rsidP="00872D96">
      <w:pPr>
        <w:autoSpaceDE w:val="0"/>
        <w:autoSpaceDN w:val="0"/>
        <w:adjustRightInd w:val="0"/>
        <w:rPr>
          <w:rFonts w:ascii="Verdana" w:eastAsiaTheme="minorHAnsi" w:hAnsi="Verdana" w:cs="SourceSansPro-Regular"/>
          <w:sz w:val="19"/>
          <w:szCs w:val="19"/>
        </w:rPr>
      </w:pPr>
    </w:p>
    <w:p w14:paraId="0752CBE9"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Los datos deberán protegerse empleando las medidas técnicas y organizativas apropiadas para garantizar un nivel de seguridad adecuado al riesgo, evitando su pérdida, alteración, acceso no autorizado, divulgación indebida, destrucción, indisponibilidad o tratamiento no autorizado.</w:t>
      </w:r>
    </w:p>
    <w:p w14:paraId="0E65527C"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601A124C"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De acuerdo con la evaluación de riesgos realizada, deberán implantarse, al menos, las medidas de seguridad contempladas en el Esquema Nacional de Seguridad que resulten aplicables, así como las medidas exigidas por el Reglamento General de Protección de Datos, la Ley Orgánica 3/2018, de Protección de Datos Personales y garantía de los derechos digitales, y demás normativa vigente en materia de protección de datos y seguridad de la información.</w:t>
      </w:r>
    </w:p>
    <w:p w14:paraId="633CD0BD"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2F20C86A"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En particular, la persona adjudicataria deberá garantizar, como mínimo:</w:t>
      </w:r>
    </w:p>
    <w:p w14:paraId="17B5579D"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Control de acceso lógico a plataformas, aplicaciones, bases de datos, dispositivos y sistemas vinculados al contrato.</w:t>
      </w:r>
    </w:p>
    <w:p w14:paraId="22EED1FE"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Identificación individualizada de usuarios y perfiles de acceso.</w:t>
      </w:r>
    </w:p>
    <w:p w14:paraId="3EFABA57"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Gestión de permisos conforme al principio de necesidad de acceso y mínimo privilegio.</w:t>
      </w:r>
    </w:p>
    <w:p w14:paraId="33CB76DF"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Cifrado o medidas equivalentes de protección en las comunicaciones y, cuando proceda, en el almacenamiento de información.</w:t>
      </w:r>
    </w:p>
    <w:p w14:paraId="1F9C05A2"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lastRenderedPageBreak/>
        <w:t>Protección de credenciales, códigos QR, identificadores, acreditaciones y sistemas de control de accesos.</w:t>
      </w:r>
    </w:p>
    <w:p w14:paraId="3F90C94E"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Registro de actividad y trazabilidad de accesos y operaciones relevantes.</w:t>
      </w:r>
    </w:p>
    <w:p w14:paraId="30878AAE"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Copias de seguridad y mecanismos de recuperación ante incidencias.</w:t>
      </w:r>
    </w:p>
    <w:p w14:paraId="5AE00AC7"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Medidas de seguridad específicas para dispositivos móviles, </w:t>
      </w:r>
      <w:proofErr w:type="spellStart"/>
      <w:r w:rsidRPr="004610D5">
        <w:rPr>
          <w:rFonts w:ascii="Verdana" w:eastAsiaTheme="minorHAnsi" w:hAnsi="Verdana" w:cs="SourceSansPro-Regular"/>
          <w:sz w:val="19"/>
          <w:szCs w:val="19"/>
        </w:rPr>
        <w:t>tablets</w:t>
      </w:r>
      <w:proofErr w:type="spellEnd"/>
      <w:r w:rsidRPr="004610D5">
        <w:rPr>
          <w:rFonts w:ascii="Verdana" w:eastAsiaTheme="minorHAnsi" w:hAnsi="Verdana" w:cs="SourceSansPro-Regular"/>
          <w:sz w:val="19"/>
          <w:szCs w:val="19"/>
        </w:rPr>
        <w:t>, pantallas interactivas, puntos de registro y sistemas de acreditación.</w:t>
      </w:r>
    </w:p>
    <w:p w14:paraId="600A5EC4"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Medidas de protección de los sistemas de </w:t>
      </w:r>
      <w:proofErr w:type="spellStart"/>
      <w:r w:rsidRPr="004610D5">
        <w:rPr>
          <w:rFonts w:ascii="Verdana" w:eastAsiaTheme="minorHAnsi" w:hAnsi="Verdana" w:cs="SourceSansPro-Regular"/>
          <w:sz w:val="19"/>
          <w:szCs w:val="19"/>
        </w:rPr>
        <w:t>streaming</w:t>
      </w:r>
      <w:proofErr w:type="spellEnd"/>
      <w:r w:rsidRPr="004610D5">
        <w:rPr>
          <w:rFonts w:ascii="Verdana" w:eastAsiaTheme="minorHAnsi" w:hAnsi="Verdana" w:cs="SourceSansPro-Regular"/>
          <w:sz w:val="19"/>
          <w:szCs w:val="19"/>
        </w:rPr>
        <w:t>, grabación, edición y almacenamiento audiovisual.</w:t>
      </w:r>
    </w:p>
    <w:p w14:paraId="08E26351"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Medidas para evitar el acceso no autorizado a imágenes, vídeos, fotografías, grabaciones, entrevistas y demás contenidos generados.</w:t>
      </w:r>
    </w:p>
    <w:p w14:paraId="7008D34B"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Medidas específicas para el tratamiento de datos de menores, cuando proceda, incluyendo la verificación de autorizaciones o consentimientos que resulten necesarios.</w:t>
      </w:r>
    </w:p>
    <w:p w14:paraId="1D9EDF48"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Procedimientos de gestión y notificación de brechas de seguridad.</w:t>
      </w:r>
    </w:p>
    <w:p w14:paraId="72E88A85"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Garantía de confidencialidad del personal adscrito al contrato.</w:t>
      </w:r>
    </w:p>
    <w:p w14:paraId="5E170773"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Formación o instrucciones específicas al personal que tenga acceso a datos personales.</w:t>
      </w:r>
    </w:p>
    <w:p w14:paraId="3485BFCA"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Supresión segura de datos, copias temporales y soportes una vez finalizada la prestación o cuando dejen de ser necesarios.</w:t>
      </w:r>
    </w:p>
    <w:p w14:paraId="0A1B6946" w14:textId="77777777" w:rsidR="00872D96" w:rsidRPr="004610D5" w:rsidRDefault="00872D96" w:rsidP="00872D96">
      <w:pPr>
        <w:numPr>
          <w:ilvl w:val="0"/>
          <w:numId w:val="53"/>
        </w:num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Configuración de los sistemas de medición de afluencia, aforo y flujos de visitantes de forma que se garantice el anonimato y se impida la identificación o </w:t>
      </w:r>
      <w:proofErr w:type="spellStart"/>
      <w:r w:rsidRPr="004610D5">
        <w:rPr>
          <w:rFonts w:ascii="Verdana" w:eastAsiaTheme="minorHAnsi" w:hAnsi="Verdana" w:cs="SourceSansPro-Regular"/>
          <w:sz w:val="19"/>
          <w:szCs w:val="19"/>
        </w:rPr>
        <w:t>reidentificación</w:t>
      </w:r>
      <w:proofErr w:type="spellEnd"/>
      <w:r w:rsidRPr="004610D5">
        <w:rPr>
          <w:rFonts w:ascii="Verdana" w:eastAsiaTheme="minorHAnsi" w:hAnsi="Verdana" w:cs="SourceSansPro-Regular"/>
          <w:sz w:val="19"/>
          <w:szCs w:val="19"/>
        </w:rPr>
        <w:t xml:space="preserve"> de personas físicas.</w:t>
      </w:r>
    </w:p>
    <w:p w14:paraId="58A26171"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68812309"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persona adjudicataria no podrá no implementar o suprimir dichas medidas mediante el empleo de un análisis de riesgo o evaluación de impacto salvo aprobación expresa del órgano de contratación. A estos efectos, el personal de la persona adjudicataria deberá seguir las medidas de seguridad establecidas por Turismo y Deporte de Andalucía, no pudiendo efectuar tratamientos distintos de los definidos.</w:t>
      </w:r>
    </w:p>
    <w:p w14:paraId="3D29FB31"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0E96685C"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F) Obligaciones de la persona encargada del tratamiento</w:t>
      </w:r>
    </w:p>
    <w:p w14:paraId="3B2E57EE"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7BF01C60"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persona adjudicataria tendrá la condición de encargada del tratamiento respecto de los datos personales tratados por cuenta de Turismo y Deporte de Andalucía en ejecución del contrato, debiendo cumplir las obligaciones establecidas en el artículo 28 del Reglamento General de Protección de Datos y en la normativa vigente.</w:t>
      </w:r>
    </w:p>
    <w:p w14:paraId="457D83B0"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1FDB7237"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En particular, la persona adjudicataria deberá:</w:t>
      </w:r>
    </w:p>
    <w:p w14:paraId="40B959E2"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21BA0BE5"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a) Tratar los datos personales únicamente siguiendo instrucciones documentadas de Turismo y Deporte de Andalucía.</w:t>
      </w:r>
    </w:p>
    <w:p w14:paraId="79670D08"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b) No utilizar los datos personales para finalidades distintas de las previstas en el contrato.</w:t>
      </w:r>
    </w:p>
    <w:p w14:paraId="016BD8A2"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c) No comunicar los datos a terceras personas, salvo autorización expresa de Turismo y Deporte de Andalucía o cuando resulte necesario para la ejecución del contrato en los términos autorizados.</w:t>
      </w:r>
    </w:p>
    <w:p w14:paraId="2162618C"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d) Garantizar que las personas autorizadas para tratar datos personales se comprometan a respetar la confidencialidad o estén sujetas a una obligación legal de confidencialidad.</w:t>
      </w:r>
    </w:p>
    <w:p w14:paraId="5644EF28"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 Adoptar todas las medidas técnicas y organizativas apropiadas para garantizar la seguridad de los datos.</w:t>
      </w:r>
    </w:p>
    <w:p w14:paraId="2D97B8D2"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f) Asistir a Turismo y Deporte de Andalucía, cuando proceda, en la atención de solicitudes de ejercicio de derechos de las personas interesadas.</w:t>
      </w:r>
    </w:p>
    <w:p w14:paraId="309A2602"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g) Asistir a Turismo y Deporte de Andalucía en el cumplimiento de sus obligaciones relativas a seguridad del tratamiento, notificación de violaciones de seguridad, evaluaciones de impacto y consultas previas, cuando resulten aplicables.</w:t>
      </w:r>
    </w:p>
    <w:p w14:paraId="24B0ECC6"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h) Poner a disposición de Turismo y Deporte de Andalucía la información necesaria para demostrar el cumplimiento de sus obligaciones como encargada del tratamiento.</w:t>
      </w:r>
    </w:p>
    <w:p w14:paraId="32783DCC"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i) Permitir y contribuir a la realización de auditorías, inspecciones o verificaciones por parte de Turismo y Deporte de Andalucía o de un tercero autorizado.</w:t>
      </w:r>
    </w:p>
    <w:p w14:paraId="49E79B18"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lastRenderedPageBreak/>
        <w:t>j) Comunicar sin dilación indebida cualquier incidente o violación de seguridad que afecte o pueda afectar a los datos personales tratados en ejecución del contrato.</w:t>
      </w:r>
    </w:p>
    <w:p w14:paraId="5535B558"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k) Garantizar que cualquier subcontratación que implique acceso o tratamiento de datos personales cuente con autorización previa de Turismo y Deporte de Andalucía y se formalice con las mismas obligaciones de protección de datos exigidas a la persona adjudicataria.</w:t>
      </w:r>
    </w:p>
    <w:p w14:paraId="087AD1B4"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 Devolver, entregar o destruir los datos personales al finalizar la prestación, conforme a las instrucciones de Turismo y Deporte de Andalucía.</w:t>
      </w:r>
    </w:p>
    <w:p w14:paraId="6ACBACF9"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22B7AA58"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G) Subcontratación</w:t>
      </w:r>
    </w:p>
    <w:p w14:paraId="7B0EBC5F" w14:textId="77777777" w:rsidR="00872D96" w:rsidRPr="00872D96" w:rsidRDefault="00872D96" w:rsidP="00872D96">
      <w:pPr>
        <w:autoSpaceDE w:val="0"/>
        <w:autoSpaceDN w:val="0"/>
        <w:adjustRightInd w:val="0"/>
        <w:rPr>
          <w:rFonts w:ascii="Verdana" w:eastAsiaTheme="minorHAnsi" w:hAnsi="Verdana" w:cs="SourceSansPro-Regular"/>
          <w:sz w:val="19"/>
          <w:szCs w:val="19"/>
        </w:rPr>
      </w:pPr>
    </w:p>
    <w:p w14:paraId="7F5D7082"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persona adjudicataria no podrá subcontratar con terceros la realización de tratamientos de datos personales por cuenta de Turismo y Deporte de Andalucía sin autorización previa y por escrito.</w:t>
      </w:r>
    </w:p>
    <w:p w14:paraId="3EB22FED"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54E564F2"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En caso de autorizarse la subcontratación, la persona adjudicataria deberá suscribir con la subcontratista el correspondiente acuerdo de encargo del tratamiento, imponiéndole las mismas obligaciones de protección de datos que las establecidas en el contrato principal. La persona adjudicataria seguirá siendo plenamente responsable ante Turismo y Deporte de Andalucía del cumplimiento de las obligaciones de protección de datos por parte de las subcontratistas.</w:t>
      </w:r>
    </w:p>
    <w:p w14:paraId="7F5E8D8C"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69693ACE"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H) Transferencias internacionales de datos</w:t>
      </w:r>
    </w:p>
    <w:p w14:paraId="0501CFED"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31925778"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No se podrán realizar transferencias internacionales de datos personales fuera del Espacio Económico Europeo ni utilizar servicios, plataformas, herramientas, servidores o proveedores que impliquen dichas transferencias, salvo autorización previa y expresa de Turismo y Deporte de Andalucía y siempre que se cumplan las garantías exigidas por el Reglamento General de Protección de Datos y demás normativa aplicable.</w:t>
      </w:r>
    </w:p>
    <w:p w14:paraId="56325C0D"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6502472C"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I) Tratamientos audiovisuales, imagen, voz y contenidos</w:t>
      </w:r>
    </w:p>
    <w:p w14:paraId="237144C5"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4B67EE9E"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Cuando en ejecución del contrato se capten, graben, editen, almacenen, reproduzcan, publiquen o difundan imágenes, voz, fotografías, entrevistas, vídeos, contenidos en </w:t>
      </w:r>
      <w:proofErr w:type="spellStart"/>
      <w:r w:rsidRPr="004610D5">
        <w:rPr>
          <w:rFonts w:ascii="Verdana" w:eastAsiaTheme="minorHAnsi" w:hAnsi="Verdana" w:cs="SourceSansPro-Regular"/>
          <w:sz w:val="19"/>
          <w:szCs w:val="19"/>
        </w:rPr>
        <w:t>streaming</w:t>
      </w:r>
      <w:proofErr w:type="spellEnd"/>
      <w:r w:rsidRPr="004610D5">
        <w:rPr>
          <w:rFonts w:ascii="Verdana" w:eastAsiaTheme="minorHAnsi" w:hAnsi="Verdana" w:cs="SourceSansPro-Regular"/>
          <w:sz w:val="19"/>
          <w:szCs w:val="19"/>
        </w:rPr>
        <w:t xml:space="preserve"> o cualesquiera otros contenidos audiovisuales en los que aparezcan personas físicas identificadas o identificables, la persona adjudicataria deberá actuar conforme a las instrucciones de Turismo y Deporte de Andalucía y garantizar el cumplimiento de la normativa de protección de datos, propiedad intelectual, derechos de imagen y demás normativa aplicable.</w:t>
      </w:r>
    </w:p>
    <w:p w14:paraId="6D39EDF3"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626A7936"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persona adjudicataria deberá disponer de los mecanismos necesarios para gestionar, documentar y conservar las autorizaciones, consentimientos o bases de legitimación que resulten necesarias, especialmente cuando participen menores de edad o cuando los contenidos vayan a ser objeto de difusión pública en redes sociales, webs, canales institucionales, medios de comunicación o cualquier otro soporte.</w:t>
      </w:r>
    </w:p>
    <w:p w14:paraId="29B9093A"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3AA3AC2B"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J) Medición automatizada de visitantes</w:t>
      </w:r>
    </w:p>
    <w:p w14:paraId="3410CD02" w14:textId="77777777" w:rsidR="00872D96" w:rsidRPr="00872D96" w:rsidRDefault="00872D96" w:rsidP="00872D96">
      <w:pPr>
        <w:autoSpaceDE w:val="0"/>
        <w:autoSpaceDN w:val="0"/>
        <w:adjustRightInd w:val="0"/>
        <w:rPr>
          <w:rFonts w:ascii="Verdana" w:eastAsiaTheme="minorHAnsi" w:hAnsi="Verdana" w:cs="SourceSansPro-Regular"/>
          <w:sz w:val="19"/>
          <w:szCs w:val="19"/>
        </w:rPr>
      </w:pPr>
    </w:p>
    <w:p w14:paraId="039581F9"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La solución tecnológica destinada a la medición de afluencia, aforo, flujos y movimiento de visitantes deberá configurarse de forma que asegure el anonimato de las personas visitantes, evitando la identificación o </w:t>
      </w:r>
      <w:proofErr w:type="spellStart"/>
      <w:r w:rsidRPr="004610D5">
        <w:rPr>
          <w:rFonts w:ascii="Verdana" w:eastAsiaTheme="minorHAnsi" w:hAnsi="Verdana" w:cs="SourceSansPro-Regular"/>
          <w:sz w:val="19"/>
          <w:szCs w:val="19"/>
        </w:rPr>
        <w:t>reidentificación</w:t>
      </w:r>
      <w:proofErr w:type="spellEnd"/>
      <w:r w:rsidRPr="004610D5">
        <w:rPr>
          <w:rFonts w:ascii="Verdana" w:eastAsiaTheme="minorHAnsi" w:hAnsi="Verdana" w:cs="SourceSansPro-Regular"/>
          <w:sz w:val="19"/>
          <w:szCs w:val="19"/>
        </w:rPr>
        <w:t xml:space="preserve"> de personas físicas.</w:t>
      </w:r>
    </w:p>
    <w:p w14:paraId="19A7E26F"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58A67FE9"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persona adjudicataria deberá entregar la metodología técnica y estadística utilizada por la solución para la obtención de las variables de medición, así como la documentación que acredite que el sistema cumple con la normativa de protección de datos y que no realiza tratamientos identificativos salvo autorización expresa de Turismo y Deporte de Andalucía.</w:t>
      </w:r>
    </w:p>
    <w:p w14:paraId="0685E158"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59229C52"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 xml:space="preserve">En caso de que la solución propuesta pudiera implicar tratamiento de datos personales, la persona adjudicataria deberá comunicarlo previamente a Turismo y Deporte de Andalucía, describiendo con </w:t>
      </w:r>
      <w:r w:rsidRPr="004610D5">
        <w:rPr>
          <w:rFonts w:ascii="Verdana" w:eastAsiaTheme="minorHAnsi" w:hAnsi="Verdana" w:cs="SourceSansPro-Regular"/>
          <w:sz w:val="19"/>
          <w:szCs w:val="19"/>
        </w:rPr>
        <w:lastRenderedPageBreak/>
        <w:t>detalle la naturaleza del tratamiento, datos afectados, finalidad, tecnología utilizada, riesgos, medidas de seguridad y garantías aplicables, sin poder iniciar dicho tratamiento hasta recibir autorización expresa.</w:t>
      </w:r>
    </w:p>
    <w:p w14:paraId="1FD3EE33"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2065F066"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K) Confidencialidad</w:t>
      </w:r>
    </w:p>
    <w:p w14:paraId="01C432AE"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p>
    <w:p w14:paraId="5ED8E479" w14:textId="77777777" w:rsidR="00872D96" w:rsidRPr="00872D96"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La persona adjudicataria y todo el personal adscrito a la ejecución del contrato deberán guardar secreto y confidencialidad respecto de los datos personales, información, documentación, contenidos, imágenes, materiales, sistemas, credenciales y cualquier otra información a la que tengan acceso con ocasión de la ejecución del contrato.</w:t>
      </w:r>
    </w:p>
    <w:p w14:paraId="41C1D6B1"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p>
    <w:p w14:paraId="445621E3" w14:textId="77777777" w:rsidR="00872D96" w:rsidRPr="004610D5" w:rsidRDefault="00872D96" w:rsidP="00872D96">
      <w:pPr>
        <w:autoSpaceDE w:val="0"/>
        <w:autoSpaceDN w:val="0"/>
        <w:adjustRightInd w:val="0"/>
        <w:jc w:val="both"/>
        <w:rPr>
          <w:rFonts w:ascii="Verdana" w:eastAsiaTheme="minorHAnsi" w:hAnsi="Verdana" w:cs="SourceSansPro-Regular"/>
          <w:sz w:val="19"/>
          <w:szCs w:val="19"/>
        </w:rPr>
      </w:pPr>
      <w:r w:rsidRPr="004610D5">
        <w:rPr>
          <w:rFonts w:ascii="Verdana" w:eastAsiaTheme="minorHAnsi" w:hAnsi="Verdana" w:cs="SourceSansPro-Regular"/>
          <w:sz w:val="19"/>
          <w:szCs w:val="19"/>
        </w:rPr>
        <w:t>Esta obligación se mantendrá aun después de finalizar la relación contractual.</w:t>
      </w:r>
    </w:p>
    <w:p w14:paraId="16DAB80C" w14:textId="77777777" w:rsidR="00664452" w:rsidRDefault="00664452" w:rsidP="0058630A">
      <w:pPr>
        <w:pStyle w:val="Normal1"/>
        <w:spacing w:after="0"/>
        <w:rPr>
          <w:rFonts w:ascii="Verdana" w:hAnsi="Verdana"/>
          <w:color w:val="000000"/>
          <w:spacing w:val="-3"/>
          <w:sz w:val="19"/>
          <w:szCs w:val="19"/>
        </w:rPr>
      </w:pPr>
    </w:p>
    <w:p w14:paraId="1549EF12" w14:textId="77777777" w:rsidR="00E233B8" w:rsidRPr="003A6F14" w:rsidRDefault="00E233B8" w:rsidP="0058630A">
      <w:pPr>
        <w:pStyle w:val="Normal1"/>
        <w:spacing w:after="0"/>
        <w:rPr>
          <w:rFonts w:ascii="Verdana" w:hAnsi="Verdana"/>
          <w:b/>
          <w:bCs/>
          <w:color w:val="auto"/>
          <w:sz w:val="19"/>
          <w:szCs w:val="19"/>
        </w:rPr>
      </w:pPr>
    </w:p>
    <w:p w14:paraId="50653F88" w14:textId="77777777" w:rsidR="008C08A3" w:rsidRPr="003A6F14" w:rsidRDefault="008C08A3" w:rsidP="0058630A">
      <w:pPr>
        <w:pStyle w:val="Normal1"/>
        <w:spacing w:after="0"/>
        <w:rPr>
          <w:rFonts w:ascii="Verdana" w:hAnsi="Verdana"/>
          <w:b/>
          <w:bCs/>
          <w:color w:val="auto"/>
          <w:sz w:val="19"/>
          <w:szCs w:val="19"/>
        </w:rPr>
      </w:pPr>
      <w:r w:rsidRPr="003A6F14">
        <w:rPr>
          <w:rFonts w:ascii="Verdana" w:hAnsi="Verdana"/>
          <w:b/>
          <w:bCs/>
          <w:color w:val="auto"/>
          <w:sz w:val="19"/>
          <w:szCs w:val="19"/>
        </w:rPr>
        <w:t>16. CONTACTO HABITUAL CON MENORES</w:t>
      </w:r>
    </w:p>
    <w:p w14:paraId="574334DF" w14:textId="77777777" w:rsidR="008C08A3" w:rsidRDefault="008C08A3" w:rsidP="0058630A">
      <w:pPr>
        <w:pStyle w:val="Normal1"/>
        <w:spacing w:after="0"/>
        <w:rPr>
          <w:rFonts w:ascii="Verdana" w:hAnsi="Verdana"/>
          <w:b/>
          <w:bCs/>
          <w:color w:val="auto"/>
          <w:sz w:val="19"/>
          <w:szCs w:val="19"/>
        </w:rPr>
      </w:pPr>
    </w:p>
    <w:p w14:paraId="48504181" w14:textId="36B77489" w:rsidR="008C08A3" w:rsidRPr="0058630A" w:rsidRDefault="008C08A3" w:rsidP="0058630A">
      <w:pPr>
        <w:pStyle w:val="Normal1"/>
        <w:spacing w:after="0"/>
        <w:rPr>
          <w:rFonts w:ascii="Verdana" w:hAnsi="Verdana"/>
          <w:b/>
          <w:bCs/>
          <w:color w:val="00B0F0"/>
          <w:sz w:val="19"/>
          <w:szCs w:val="19"/>
        </w:rPr>
      </w:pPr>
      <w:r>
        <w:rPr>
          <w:rFonts w:ascii="Verdana" w:hAnsi="Verdana"/>
          <w:b/>
          <w:bCs/>
          <w:color w:val="auto"/>
          <w:sz w:val="19"/>
          <w:szCs w:val="19"/>
        </w:rPr>
        <w:t>E</w:t>
      </w:r>
      <w:r w:rsidRPr="00C875CD">
        <w:rPr>
          <w:rFonts w:ascii="Verdana" w:hAnsi="Verdana"/>
          <w:b/>
          <w:bCs/>
          <w:color w:val="auto"/>
          <w:sz w:val="19"/>
          <w:szCs w:val="19"/>
        </w:rPr>
        <w:t>l contrato impli</w:t>
      </w:r>
      <w:r>
        <w:rPr>
          <w:rFonts w:ascii="Verdana" w:hAnsi="Verdana"/>
          <w:b/>
          <w:bCs/>
          <w:color w:val="auto"/>
          <w:sz w:val="19"/>
          <w:szCs w:val="19"/>
        </w:rPr>
        <w:t>ca</w:t>
      </w:r>
      <w:r w:rsidRPr="00C875CD">
        <w:rPr>
          <w:rFonts w:ascii="Verdana" w:hAnsi="Verdana"/>
          <w:b/>
          <w:bCs/>
          <w:color w:val="auto"/>
          <w:sz w:val="19"/>
          <w:szCs w:val="19"/>
        </w:rPr>
        <w:t xml:space="preserve"> contacto habitual con menores por parte del personal de la persona adjudicataria adscrito al mismo</w:t>
      </w:r>
      <w:r>
        <w:rPr>
          <w:rFonts w:ascii="Verdana" w:hAnsi="Verdana"/>
          <w:b/>
          <w:bCs/>
          <w:color w:val="auto"/>
          <w:sz w:val="19"/>
          <w:szCs w:val="19"/>
        </w:rPr>
        <w:t xml:space="preserve">: </w:t>
      </w:r>
      <w:r w:rsidR="00F61BE9">
        <w:rPr>
          <w:rFonts w:ascii="Verdana" w:hAnsi="Verdana"/>
          <w:bCs/>
          <w:color w:val="auto"/>
          <w:sz w:val="19"/>
          <w:szCs w:val="19"/>
        </w:rPr>
        <w:t>No.</w:t>
      </w:r>
    </w:p>
    <w:bookmarkEnd w:id="213"/>
    <w:p w14:paraId="49EDBA52" w14:textId="77777777" w:rsidR="00E233B8" w:rsidRPr="00251954" w:rsidRDefault="00E233B8" w:rsidP="0058630A">
      <w:pPr>
        <w:pStyle w:val="Normal1"/>
        <w:spacing w:after="0"/>
        <w:rPr>
          <w:rFonts w:ascii="Verdana" w:hAnsi="Verdana"/>
          <w:color w:val="auto"/>
          <w:sz w:val="19"/>
          <w:szCs w:val="19"/>
          <w:highlight w:val="yellow"/>
        </w:rPr>
      </w:pPr>
    </w:p>
    <w:p w14:paraId="4011A811" w14:textId="77777777" w:rsidR="00E233B8" w:rsidRPr="00251954" w:rsidRDefault="00F66C1C" w:rsidP="0058630A">
      <w:pPr>
        <w:pStyle w:val="western"/>
        <w:suppressAutoHyphens/>
        <w:spacing w:before="0"/>
        <w:jc w:val="both"/>
        <w:rPr>
          <w:rFonts w:ascii="Verdana" w:hAnsi="Verdana"/>
          <w:color w:val="auto"/>
          <w:spacing w:val="-2"/>
          <w:sz w:val="19"/>
          <w:szCs w:val="19"/>
          <w:highlight w:val="yellow"/>
        </w:rPr>
      </w:pPr>
      <w:r w:rsidRPr="00251954">
        <w:rPr>
          <w:rFonts w:ascii="Verdana" w:hAnsi="Verdana"/>
          <w:color w:val="auto"/>
          <w:sz w:val="19"/>
          <w:szCs w:val="19"/>
          <w:highlight w:val="yellow"/>
        </w:rPr>
        <w:br w:type="page"/>
      </w:r>
    </w:p>
    <w:p w14:paraId="00696A93"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672A2712"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5729DB0B"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eastAsia="Symbol" w:hAnsi="Verdana" w:cs="Verdana"/>
          <w:b/>
          <w:bCs/>
          <w:color w:val="auto"/>
          <w:sz w:val="19"/>
          <w:szCs w:val="19"/>
        </w:rPr>
        <w:t xml:space="preserve">ANEXO </w:t>
      </w:r>
      <w:r w:rsidR="00A25979" w:rsidRPr="00251954">
        <w:rPr>
          <w:rFonts w:ascii="Verdana" w:eastAsia="Symbol" w:hAnsi="Verdana" w:cs="Verdana"/>
          <w:b/>
          <w:bCs/>
          <w:color w:val="auto"/>
          <w:sz w:val="19"/>
          <w:szCs w:val="19"/>
        </w:rPr>
        <w:t>II-A</w:t>
      </w:r>
    </w:p>
    <w:p w14:paraId="7BC526BC"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DECLARACIÓN RESPONSABLE AJUSTADA AL DOCUMENTO EUROPEO ÚNICO DE CONTRATACIÓN</w:t>
      </w:r>
    </w:p>
    <w:p w14:paraId="556BF028"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color w:val="auto"/>
          <w:sz w:val="19"/>
          <w:szCs w:val="19"/>
        </w:rPr>
        <w:t xml:space="preserve">(SOBRE ELECTRÓNICO </w:t>
      </w:r>
      <w:r w:rsidR="00440AF0" w:rsidRPr="00251954">
        <w:rPr>
          <w:rFonts w:ascii="Verdana" w:hAnsi="Verdana"/>
          <w:color w:val="auto"/>
          <w:sz w:val="19"/>
          <w:szCs w:val="19"/>
        </w:rPr>
        <w:t>C</w:t>
      </w:r>
      <w:r w:rsidRPr="00251954">
        <w:rPr>
          <w:rFonts w:ascii="Verdana" w:hAnsi="Verdana"/>
          <w:color w:val="auto"/>
          <w:sz w:val="19"/>
          <w:szCs w:val="19"/>
        </w:rPr>
        <w:t>)</w:t>
      </w:r>
    </w:p>
    <w:p w14:paraId="28E92418" w14:textId="77777777" w:rsidR="00E233B8" w:rsidRPr="00251954" w:rsidRDefault="00E233B8" w:rsidP="0058630A">
      <w:pPr>
        <w:pStyle w:val="Normal1"/>
        <w:spacing w:after="0"/>
        <w:rPr>
          <w:rFonts w:ascii="Verdana" w:hAnsi="Verdana"/>
          <w:color w:val="auto"/>
          <w:sz w:val="19"/>
          <w:szCs w:val="19"/>
        </w:rPr>
      </w:pPr>
    </w:p>
    <w:p w14:paraId="131A8656" w14:textId="77777777" w:rsidR="00E233B8" w:rsidRPr="00251954" w:rsidRDefault="00E233B8" w:rsidP="0058630A">
      <w:pPr>
        <w:pStyle w:val="Normal1"/>
        <w:spacing w:after="0"/>
        <w:jc w:val="center"/>
        <w:rPr>
          <w:rFonts w:ascii="Verdana" w:hAnsi="Verdana"/>
          <w:color w:val="auto"/>
          <w:sz w:val="19"/>
          <w:szCs w:val="19"/>
        </w:rPr>
      </w:pPr>
    </w:p>
    <w:p w14:paraId="7BA04E01" w14:textId="77777777" w:rsidR="00E233B8" w:rsidRPr="00251954" w:rsidRDefault="00F66C1C" w:rsidP="0058630A">
      <w:pPr>
        <w:pStyle w:val="Normal1"/>
        <w:spacing w:after="0"/>
        <w:rPr>
          <w:rFonts w:ascii="Verdana" w:hAnsi="Verdana"/>
          <w:b/>
          <w:bCs/>
          <w:color w:val="auto"/>
          <w:sz w:val="19"/>
          <w:szCs w:val="19"/>
        </w:rPr>
      </w:pPr>
      <w:r w:rsidRPr="00251954">
        <w:rPr>
          <w:rFonts w:ascii="Verdana" w:hAnsi="Verdana"/>
          <w:b/>
          <w:bCs/>
          <w:color w:val="auto"/>
          <w:sz w:val="19"/>
          <w:szCs w:val="19"/>
        </w:rPr>
        <w:t xml:space="preserve">INSTRUCCIONES PARA CUMPLIMENTAR LA DECLARACIÓN </w:t>
      </w:r>
    </w:p>
    <w:p w14:paraId="4FDD887B" w14:textId="77777777" w:rsidR="00E233B8" w:rsidRPr="00251954" w:rsidRDefault="00E233B8" w:rsidP="0058630A">
      <w:pPr>
        <w:pStyle w:val="Normal1"/>
        <w:spacing w:after="0"/>
        <w:rPr>
          <w:rFonts w:ascii="Verdana" w:hAnsi="Verdana"/>
          <w:b/>
          <w:bCs/>
          <w:color w:val="auto"/>
          <w:sz w:val="19"/>
          <w:szCs w:val="19"/>
        </w:rPr>
      </w:pPr>
    </w:p>
    <w:p w14:paraId="00C9A3F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Los pasos a seguir para cumplimentar el Documento Europeo Único de Contratación a través del servicio DEUC electrónico son los siguientes:</w:t>
      </w:r>
    </w:p>
    <w:p w14:paraId="52A2EC14" w14:textId="77777777" w:rsidR="00E233B8" w:rsidRPr="00251954" w:rsidRDefault="00E233B8" w:rsidP="0058630A">
      <w:pPr>
        <w:pStyle w:val="Normal1"/>
        <w:spacing w:after="0"/>
        <w:rPr>
          <w:rFonts w:ascii="Verdana" w:hAnsi="Verdana"/>
          <w:color w:val="auto"/>
          <w:sz w:val="19"/>
          <w:szCs w:val="19"/>
        </w:rPr>
      </w:pPr>
    </w:p>
    <w:p w14:paraId="4F479674" w14:textId="77777777" w:rsidR="00E233B8" w:rsidRPr="00251954" w:rsidRDefault="00F66C1C" w:rsidP="0058630A">
      <w:pPr>
        <w:pStyle w:val="Normal1"/>
        <w:spacing w:after="0"/>
        <w:ind w:left="567" w:hanging="227"/>
        <w:rPr>
          <w:rFonts w:ascii="Verdana" w:hAnsi="Verdana"/>
          <w:color w:val="auto"/>
          <w:sz w:val="19"/>
          <w:szCs w:val="19"/>
        </w:rPr>
      </w:pPr>
      <w:r w:rsidRPr="00251954">
        <w:rPr>
          <w:rFonts w:ascii="Verdana" w:hAnsi="Verdana"/>
          <w:color w:val="auto"/>
          <w:sz w:val="19"/>
          <w:szCs w:val="19"/>
        </w:rPr>
        <w:t xml:space="preserve">1.Descargar el documento que está en el perfil de contratante en formato </w:t>
      </w:r>
      <w:proofErr w:type="spellStart"/>
      <w:r w:rsidR="00C96365" w:rsidRPr="00251954">
        <w:rPr>
          <w:rFonts w:ascii="Verdana" w:hAnsi="Verdana"/>
          <w:color w:val="auto"/>
          <w:sz w:val="19"/>
          <w:szCs w:val="19"/>
        </w:rPr>
        <w:t>pdf</w:t>
      </w:r>
      <w:proofErr w:type="spellEnd"/>
      <w:r w:rsidR="00C96365" w:rsidRPr="00251954">
        <w:rPr>
          <w:rFonts w:ascii="Verdana" w:hAnsi="Verdana"/>
          <w:color w:val="auto"/>
          <w:sz w:val="19"/>
          <w:szCs w:val="19"/>
        </w:rPr>
        <w:t xml:space="preserve"> o </w:t>
      </w:r>
      <w:proofErr w:type="spellStart"/>
      <w:r w:rsidRPr="00251954">
        <w:rPr>
          <w:rFonts w:ascii="Verdana" w:hAnsi="Verdana"/>
          <w:color w:val="auto"/>
          <w:sz w:val="19"/>
          <w:szCs w:val="19"/>
        </w:rPr>
        <w:t>xml</w:t>
      </w:r>
      <w:proofErr w:type="spellEnd"/>
      <w:r w:rsidR="00074F35" w:rsidRPr="00251954">
        <w:rPr>
          <w:rFonts w:ascii="Verdana" w:hAnsi="Verdana"/>
          <w:color w:val="auto"/>
          <w:sz w:val="19"/>
          <w:szCs w:val="19"/>
        </w:rPr>
        <w:t>.</w:t>
      </w:r>
    </w:p>
    <w:p w14:paraId="0863C79F" w14:textId="77777777" w:rsidR="00C96365" w:rsidRPr="00251954" w:rsidRDefault="00C96365" w:rsidP="0058630A">
      <w:pPr>
        <w:pStyle w:val="Normal1"/>
        <w:spacing w:after="0"/>
        <w:ind w:left="567" w:hanging="227"/>
        <w:rPr>
          <w:rFonts w:ascii="Verdana" w:hAnsi="Verdana"/>
          <w:color w:val="auto"/>
          <w:sz w:val="19"/>
          <w:szCs w:val="19"/>
        </w:rPr>
      </w:pPr>
    </w:p>
    <w:p w14:paraId="76EDCC51" w14:textId="77777777" w:rsidR="00C96365" w:rsidRPr="00251954" w:rsidRDefault="00C96365" w:rsidP="0058630A">
      <w:pPr>
        <w:pStyle w:val="Normal1"/>
        <w:spacing w:after="0"/>
        <w:ind w:left="567" w:hanging="227"/>
        <w:rPr>
          <w:rFonts w:ascii="Verdana" w:hAnsi="Verdana"/>
          <w:color w:val="auto"/>
          <w:sz w:val="19"/>
          <w:szCs w:val="19"/>
        </w:rPr>
      </w:pPr>
      <w:r w:rsidRPr="00251954">
        <w:rPr>
          <w:rFonts w:ascii="Verdana" w:hAnsi="Verdana"/>
          <w:color w:val="auto"/>
          <w:sz w:val="19"/>
          <w:szCs w:val="19"/>
        </w:rPr>
        <w:t xml:space="preserve">2. En caso de descargar el documento en formato </w:t>
      </w:r>
      <w:proofErr w:type="spellStart"/>
      <w:r w:rsidRPr="00251954">
        <w:rPr>
          <w:rFonts w:ascii="Verdana" w:hAnsi="Verdana"/>
          <w:color w:val="auto"/>
          <w:sz w:val="19"/>
          <w:szCs w:val="19"/>
        </w:rPr>
        <w:t>xml</w:t>
      </w:r>
      <w:proofErr w:type="spellEnd"/>
      <w:r w:rsidRPr="00251954">
        <w:rPr>
          <w:rFonts w:ascii="Verdana" w:hAnsi="Verdana"/>
          <w:color w:val="auto"/>
          <w:sz w:val="19"/>
          <w:szCs w:val="19"/>
        </w:rPr>
        <w:t>:</w:t>
      </w:r>
    </w:p>
    <w:p w14:paraId="1BC42A0D" w14:textId="77777777" w:rsidR="00E233B8" w:rsidRPr="00251954" w:rsidRDefault="00E233B8" w:rsidP="0058630A">
      <w:pPr>
        <w:pStyle w:val="Normal1"/>
        <w:spacing w:after="0"/>
        <w:ind w:left="567" w:hanging="227"/>
        <w:rPr>
          <w:rFonts w:ascii="Verdana" w:hAnsi="Verdana" w:cs="Times New Roman"/>
          <w:color w:val="auto"/>
          <w:sz w:val="19"/>
          <w:szCs w:val="19"/>
        </w:rPr>
      </w:pPr>
    </w:p>
    <w:p w14:paraId="4F8DFA7B" w14:textId="77777777" w:rsidR="00E233B8" w:rsidRPr="00251954" w:rsidRDefault="00C96365" w:rsidP="0058630A">
      <w:pPr>
        <w:pStyle w:val="Normal1"/>
        <w:spacing w:after="0"/>
        <w:ind w:left="794" w:hanging="227"/>
        <w:rPr>
          <w:rFonts w:ascii="Verdana" w:hAnsi="Verdana"/>
          <w:color w:val="auto"/>
          <w:sz w:val="19"/>
          <w:szCs w:val="19"/>
        </w:rPr>
      </w:pPr>
      <w:r w:rsidRPr="00251954">
        <w:rPr>
          <w:rFonts w:ascii="Verdana" w:hAnsi="Verdana" w:cs="Times New Roman"/>
          <w:color w:val="auto"/>
          <w:sz w:val="19"/>
          <w:szCs w:val="19"/>
        </w:rPr>
        <w:t>a</w:t>
      </w:r>
      <w:r w:rsidR="00F66C1C" w:rsidRPr="00251954">
        <w:rPr>
          <w:rFonts w:ascii="Verdana" w:hAnsi="Verdana" w:cs="Times New Roman"/>
          <w:color w:val="auto"/>
          <w:sz w:val="19"/>
          <w:szCs w:val="19"/>
        </w:rPr>
        <w:t xml:space="preserve">. Ir al siguiente link: </w:t>
      </w:r>
      <w:r w:rsidR="00F66C1C" w:rsidRPr="00251954">
        <w:rPr>
          <w:rFonts w:ascii="Verdana" w:hAnsi="Verdana" w:cs="Times New Roman"/>
          <w:color w:val="auto"/>
          <w:spacing w:val="-2"/>
          <w:sz w:val="19"/>
          <w:szCs w:val="19"/>
        </w:rPr>
        <w:t xml:space="preserve"> </w:t>
      </w:r>
      <w:hyperlink r:id="rId18">
        <w:r w:rsidR="00F66C1C" w:rsidRPr="00251954">
          <w:rPr>
            <w:rStyle w:val="Hipervnculo"/>
            <w:rFonts w:ascii="Verdana" w:hAnsi="Verdana"/>
            <w:color w:val="auto"/>
            <w:sz w:val="19"/>
            <w:szCs w:val="19"/>
          </w:rPr>
          <w:t>https://visor.registrodelicitadores.gob.es/espd-web/filter?lang=es</w:t>
        </w:r>
      </w:hyperlink>
    </w:p>
    <w:p w14:paraId="14CF1EA6" w14:textId="77777777" w:rsidR="00E233B8" w:rsidRPr="00251954" w:rsidRDefault="00C96365" w:rsidP="0058630A">
      <w:pPr>
        <w:pStyle w:val="Normal1"/>
        <w:spacing w:after="0"/>
        <w:ind w:left="794" w:hanging="227"/>
        <w:rPr>
          <w:rFonts w:ascii="Verdana" w:hAnsi="Verdana"/>
          <w:color w:val="auto"/>
          <w:sz w:val="19"/>
          <w:szCs w:val="19"/>
        </w:rPr>
      </w:pPr>
      <w:r w:rsidRPr="00251954">
        <w:rPr>
          <w:rFonts w:ascii="Verdana" w:hAnsi="Verdana" w:cs="Times New Roman"/>
          <w:color w:val="auto"/>
          <w:spacing w:val="-2"/>
          <w:sz w:val="19"/>
          <w:szCs w:val="19"/>
        </w:rPr>
        <w:t>b</w:t>
      </w:r>
      <w:r w:rsidR="00F66C1C" w:rsidRPr="00251954">
        <w:rPr>
          <w:rFonts w:ascii="Verdana" w:hAnsi="Verdana" w:cs="Times New Roman"/>
          <w:color w:val="auto"/>
          <w:spacing w:val="-2"/>
          <w:sz w:val="19"/>
          <w:szCs w:val="19"/>
        </w:rPr>
        <w:t xml:space="preserve">. </w:t>
      </w:r>
      <w:r w:rsidR="00F66C1C" w:rsidRPr="00251954">
        <w:rPr>
          <w:rFonts w:ascii="Verdana" w:hAnsi="Verdana"/>
          <w:color w:val="auto"/>
          <w:sz w:val="19"/>
          <w:szCs w:val="19"/>
        </w:rPr>
        <w:t>Elegir la casilla “Soy un operador económico”.</w:t>
      </w:r>
    </w:p>
    <w:p w14:paraId="68D7713D" w14:textId="77777777" w:rsidR="00E233B8" w:rsidRPr="00251954" w:rsidRDefault="00C96365" w:rsidP="0058630A">
      <w:pPr>
        <w:pStyle w:val="Normal1"/>
        <w:spacing w:after="0"/>
        <w:ind w:left="794" w:hanging="227"/>
        <w:rPr>
          <w:rFonts w:ascii="Verdana" w:hAnsi="Verdana"/>
          <w:color w:val="auto"/>
          <w:sz w:val="19"/>
          <w:szCs w:val="19"/>
        </w:rPr>
      </w:pPr>
      <w:r w:rsidRPr="00251954">
        <w:rPr>
          <w:rFonts w:ascii="Verdana" w:hAnsi="Verdana"/>
          <w:color w:val="auto"/>
          <w:sz w:val="19"/>
          <w:szCs w:val="19"/>
        </w:rPr>
        <w:t>c</w:t>
      </w:r>
      <w:r w:rsidR="00F66C1C" w:rsidRPr="00251954">
        <w:rPr>
          <w:rFonts w:ascii="Verdana" w:hAnsi="Verdana"/>
          <w:color w:val="auto"/>
          <w:sz w:val="19"/>
          <w:szCs w:val="19"/>
        </w:rPr>
        <w:t>. Elegir la casilla “Importar DEUC”.</w:t>
      </w:r>
    </w:p>
    <w:p w14:paraId="2C200E13" w14:textId="77777777" w:rsidR="00E233B8" w:rsidRPr="00251954" w:rsidRDefault="00C96365" w:rsidP="0058630A">
      <w:pPr>
        <w:pStyle w:val="Normal1"/>
        <w:spacing w:after="0"/>
        <w:ind w:left="794" w:hanging="227"/>
        <w:rPr>
          <w:rFonts w:ascii="Verdana" w:hAnsi="Verdana"/>
          <w:color w:val="auto"/>
          <w:sz w:val="19"/>
          <w:szCs w:val="19"/>
        </w:rPr>
      </w:pPr>
      <w:r w:rsidRPr="00251954">
        <w:rPr>
          <w:rFonts w:ascii="Verdana" w:hAnsi="Verdana"/>
          <w:color w:val="auto"/>
          <w:sz w:val="19"/>
          <w:szCs w:val="19"/>
        </w:rPr>
        <w:t>d</w:t>
      </w:r>
      <w:r w:rsidR="00F66C1C" w:rsidRPr="00251954">
        <w:rPr>
          <w:rFonts w:ascii="Verdana" w:hAnsi="Verdana"/>
          <w:color w:val="auto"/>
          <w:sz w:val="19"/>
          <w:szCs w:val="19"/>
        </w:rPr>
        <w:t xml:space="preserve">. En “examinar” elegir el documento que nos hemos descargado en el paso 1, en formato </w:t>
      </w:r>
      <w:proofErr w:type="spellStart"/>
      <w:r w:rsidR="00F66C1C" w:rsidRPr="00251954">
        <w:rPr>
          <w:rFonts w:ascii="Verdana" w:hAnsi="Verdana"/>
          <w:color w:val="auto"/>
          <w:sz w:val="19"/>
          <w:szCs w:val="19"/>
        </w:rPr>
        <w:t>xml</w:t>
      </w:r>
      <w:proofErr w:type="spellEnd"/>
      <w:r w:rsidR="00F66C1C" w:rsidRPr="00251954">
        <w:rPr>
          <w:rFonts w:ascii="Verdana" w:hAnsi="Verdana"/>
          <w:color w:val="auto"/>
          <w:sz w:val="19"/>
          <w:szCs w:val="19"/>
        </w:rPr>
        <w:t>.</w:t>
      </w:r>
    </w:p>
    <w:p w14:paraId="64C8AB5E" w14:textId="77777777" w:rsidR="00E233B8" w:rsidRPr="00251954" w:rsidRDefault="00C96365" w:rsidP="0058630A">
      <w:pPr>
        <w:pStyle w:val="Normal1"/>
        <w:spacing w:after="0"/>
        <w:ind w:left="794" w:hanging="227"/>
        <w:rPr>
          <w:rFonts w:ascii="Verdana" w:hAnsi="Verdana"/>
          <w:color w:val="auto"/>
          <w:sz w:val="19"/>
          <w:szCs w:val="19"/>
        </w:rPr>
      </w:pPr>
      <w:r w:rsidRPr="00251954">
        <w:rPr>
          <w:rFonts w:ascii="Verdana" w:hAnsi="Verdana"/>
          <w:color w:val="auto"/>
          <w:sz w:val="19"/>
          <w:szCs w:val="19"/>
        </w:rPr>
        <w:t>e</w:t>
      </w:r>
      <w:r w:rsidR="00F66C1C" w:rsidRPr="00251954">
        <w:rPr>
          <w:rFonts w:ascii="Verdana" w:hAnsi="Verdana"/>
          <w:color w:val="auto"/>
          <w:sz w:val="19"/>
          <w:szCs w:val="19"/>
        </w:rPr>
        <w:t>. Ya aparece el DEUC correspondiente a este expediente, con lo que se cumplimenta, y se firma para su presentación electrónica.</w:t>
      </w:r>
    </w:p>
    <w:p w14:paraId="01632565" w14:textId="77777777" w:rsidR="00E233B8" w:rsidRPr="00251954" w:rsidRDefault="00E233B8" w:rsidP="0058630A">
      <w:pPr>
        <w:pStyle w:val="Normal1"/>
        <w:spacing w:after="0"/>
        <w:rPr>
          <w:rFonts w:ascii="Verdana" w:hAnsi="Verdana"/>
          <w:color w:val="auto"/>
          <w:sz w:val="19"/>
          <w:szCs w:val="19"/>
        </w:rPr>
      </w:pPr>
    </w:p>
    <w:p w14:paraId="539E4AE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Una mayor información sobre cómo cumplimentar el DEUC se encuentra en los siguientes documentos:</w:t>
      </w:r>
    </w:p>
    <w:p w14:paraId="7AACC7D3" w14:textId="77777777" w:rsidR="00C96365" w:rsidRPr="00251954" w:rsidRDefault="00C96365" w:rsidP="0058630A">
      <w:pPr>
        <w:pStyle w:val="Normal1"/>
        <w:spacing w:after="0"/>
        <w:rPr>
          <w:rFonts w:ascii="Verdana" w:hAnsi="Verdana"/>
          <w:color w:val="auto"/>
          <w:sz w:val="19"/>
          <w:szCs w:val="19"/>
        </w:rPr>
      </w:pPr>
    </w:p>
    <w:p w14:paraId="517AE6A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 El Reglamento de ejecución (UE) 2016/7 de la Comisión, de 5 de enero de 2016, por el que se establece el formulario normalizado del DEUC.  </w:t>
      </w:r>
    </w:p>
    <w:p w14:paraId="72EEADC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Recomendación de la Junta Consultiva de Contratación Administrativa del Estado a los órganos de contratación en relación con la utilización del Documento Europeo Único de Contratación previsto en la nueva directiva de contratación pública (BOE de 8 de abril de 2016).</w:t>
      </w:r>
    </w:p>
    <w:p w14:paraId="498E0F86" w14:textId="77777777" w:rsidR="00C96365" w:rsidRPr="00251954" w:rsidRDefault="00C96365" w:rsidP="0058630A">
      <w:pPr>
        <w:pStyle w:val="Normal1"/>
        <w:spacing w:after="0"/>
        <w:rPr>
          <w:rFonts w:ascii="Verdana" w:hAnsi="Verdana"/>
          <w:color w:val="auto"/>
          <w:sz w:val="19"/>
          <w:szCs w:val="19"/>
        </w:rPr>
      </w:pPr>
    </w:p>
    <w:p w14:paraId="69F66C4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La declaración debe estar </w:t>
      </w:r>
      <w:r w:rsidRPr="00251954">
        <w:rPr>
          <w:rFonts w:ascii="Verdana" w:hAnsi="Verdana"/>
          <w:bCs/>
          <w:color w:val="auto"/>
          <w:sz w:val="19"/>
          <w:szCs w:val="19"/>
        </w:rPr>
        <w:t xml:space="preserve">firmada </w:t>
      </w:r>
      <w:r w:rsidRPr="00251954">
        <w:rPr>
          <w:rFonts w:ascii="Verdana" w:hAnsi="Verdana"/>
          <w:color w:val="auto"/>
          <w:sz w:val="19"/>
          <w:szCs w:val="19"/>
        </w:rPr>
        <w:t>por quien tenga poder suficiente para ello.</w:t>
      </w:r>
    </w:p>
    <w:p w14:paraId="2DA5EA5E" w14:textId="77777777" w:rsidR="00C96365" w:rsidRPr="00251954" w:rsidRDefault="00C96365" w:rsidP="0058630A">
      <w:pPr>
        <w:pStyle w:val="Normal1"/>
        <w:spacing w:after="0"/>
        <w:rPr>
          <w:rFonts w:ascii="Verdana" w:hAnsi="Verdana"/>
          <w:color w:val="auto"/>
          <w:sz w:val="19"/>
          <w:szCs w:val="19"/>
        </w:rPr>
      </w:pPr>
    </w:p>
    <w:p w14:paraId="511CDF8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Los </w:t>
      </w:r>
      <w:r w:rsidRPr="00251954">
        <w:rPr>
          <w:rFonts w:ascii="Verdana" w:hAnsi="Verdana"/>
          <w:bCs/>
          <w:color w:val="auto"/>
          <w:sz w:val="19"/>
          <w:szCs w:val="19"/>
        </w:rPr>
        <w:t xml:space="preserve">requisitos </w:t>
      </w:r>
      <w:r w:rsidRPr="00251954">
        <w:rPr>
          <w:rFonts w:ascii="Verdana" w:hAnsi="Verdana"/>
          <w:color w:val="auto"/>
          <w:sz w:val="19"/>
          <w:szCs w:val="19"/>
        </w:rPr>
        <w:t xml:space="preserve">que en el DEUC se declaran </w:t>
      </w:r>
      <w:r w:rsidRPr="00251954">
        <w:rPr>
          <w:rFonts w:ascii="Verdana" w:hAnsi="Verdana"/>
          <w:bCs/>
          <w:color w:val="auto"/>
          <w:sz w:val="19"/>
          <w:szCs w:val="19"/>
        </w:rPr>
        <w:t>deben cumplirse</w:t>
      </w:r>
      <w:r w:rsidRPr="00251954">
        <w:rPr>
          <w:rFonts w:ascii="Verdana" w:hAnsi="Verdana"/>
          <w:color w:val="auto"/>
          <w:sz w:val="19"/>
          <w:szCs w:val="19"/>
        </w:rPr>
        <w:t xml:space="preserve">, en todo caso, el </w:t>
      </w:r>
      <w:r w:rsidRPr="00251954">
        <w:rPr>
          <w:rFonts w:ascii="Verdana" w:hAnsi="Verdana"/>
          <w:bCs/>
          <w:color w:val="auto"/>
          <w:sz w:val="19"/>
          <w:szCs w:val="19"/>
        </w:rPr>
        <w:t xml:space="preserve">último día de plazo de licitación </w:t>
      </w:r>
      <w:r w:rsidRPr="00251954">
        <w:rPr>
          <w:rFonts w:ascii="Verdana" w:hAnsi="Verdana"/>
          <w:color w:val="auto"/>
          <w:sz w:val="19"/>
          <w:szCs w:val="19"/>
        </w:rPr>
        <w:t xml:space="preserve">y subsistir hasta la perfección del contrato, pudiendo </w:t>
      </w:r>
      <w:r w:rsidR="000760C0" w:rsidRPr="00251954">
        <w:rPr>
          <w:rFonts w:ascii="Verdana" w:hAnsi="Verdana"/>
          <w:i/>
          <w:color w:val="auto"/>
          <w:sz w:val="19"/>
          <w:szCs w:val="19"/>
        </w:rPr>
        <w:t>Turismo y Deporte de Andalucía</w:t>
      </w:r>
      <w:r w:rsidRPr="00251954">
        <w:rPr>
          <w:rFonts w:ascii="Verdana" w:hAnsi="Verdana"/>
          <w:color w:val="auto"/>
          <w:sz w:val="19"/>
          <w:szCs w:val="19"/>
        </w:rPr>
        <w:t xml:space="preserve"> efectuar verificaciones en cualquier momento del procedimiento. </w:t>
      </w:r>
    </w:p>
    <w:p w14:paraId="5BB92865" w14:textId="77777777" w:rsidR="00C96365" w:rsidRPr="00251954" w:rsidRDefault="00C96365" w:rsidP="0058630A">
      <w:pPr>
        <w:pStyle w:val="Normal1"/>
        <w:spacing w:after="0"/>
        <w:rPr>
          <w:rFonts w:ascii="Verdana" w:hAnsi="Verdana"/>
          <w:color w:val="auto"/>
          <w:sz w:val="19"/>
          <w:szCs w:val="19"/>
        </w:rPr>
      </w:pPr>
    </w:p>
    <w:p w14:paraId="694F946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Cuando el pliego prevea la </w:t>
      </w:r>
      <w:r w:rsidRPr="00251954">
        <w:rPr>
          <w:rFonts w:ascii="Verdana" w:hAnsi="Verdana"/>
          <w:bCs/>
          <w:color w:val="auto"/>
          <w:sz w:val="19"/>
          <w:szCs w:val="19"/>
        </w:rPr>
        <w:t xml:space="preserve">división en lotes </w:t>
      </w:r>
      <w:r w:rsidRPr="00251954">
        <w:rPr>
          <w:rFonts w:ascii="Verdana" w:hAnsi="Verdana"/>
          <w:color w:val="auto"/>
          <w:sz w:val="19"/>
          <w:szCs w:val="19"/>
        </w:rPr>
        <w:t xml:space="preserve">del objeto del contrato </w:t>
      </w:r>
      <w:r w:rsidRPr="00251954">
        <w:rPr>
          <w:rFonts w:ascii="Verdana" w:hAnsi="Verdana"/>
          <w:color w:val="auto"/>
          <w:sz w:val="19"/>
          <w:szCs w:val="19"/>
          <w:u w:val="single"/>
        </w:rPr>
        <w:t>y los requisitos de solvencia variaran de un lote a otro</w:t>
      </w:r>
      <w:r w:rsidRPr="00251954">
        <w:rPr>
          <w:rFonts w:ascii="Verdana" w:hAnsi="Verdana"/>
          <w:color w:val="auto"/>
          <w:sz w:val="19"/>
          <w:szCs w:val="19"/>
        </w:rPr>
        <w:t>, se aportará un DEUC por cada lote o grupo de lotes al que se apliquen los mismos requisitos de solvencia.</w:t>
      </w:r>
    </w:p>
    <w:p w14:paraId="2CFD8BAA" w14:textId="77777777" w:rsidR="00C96365" w:rsidRPr="00251954" w:rsidRDefault="00C96365" w:rsidP="0058630A">
      <w:pPr>
        <w:pStyle w:val="Normal1"/>
        <w:spacing w:after="0"/>
        <w:rPr>
          <w:rFonts w:ascii="Verdana" w:hAnsi="Verdana"/>
          <w:color w:val="auto"/>
          <w:sz w:val="19"/>
          <w:szCs w:val="19"/>
        </w:rPr>
      </w:pPr>
    </w:p>
    <w:p w14:paraId="15E3B47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Si varias empresas concurren constituyendo una unión temporal, cada una de las que la componen deberá acreditar su personalidad, capacidad y solvencia, presentando todas y cada una de ellas un formulario normalizado del DEUC.</w:t>
      </w:r>
      <w:r w:rsidR="00C96365" w:rsidRPr="00251954">
        <w:rPr>
          <w:rFonts w:ascii="Verdana" w:hAnsi="Verdana"/>
          <w:color w:val="auto"/>
          <w:sz w:val="19"/>
          <w:szCs w:val="19"/>
        </w:rPr>
        <w:t xml:space="preserve">  En el caso de subcontratación </w:t>
      </w:r>
      <w:r w:rsidR="00C96365" w:rsidRPr="00251954">
        <w:rPr>
          <w:rFonts w:ascii="Verdana" w:hAnsi="Verdana" w:cs="NewsGotT"/>
          <w:color w:val="auto"/>
          <w:sz w:val="19"/>
          <w:szCs w:val="19"/>
        </w:rPr>
        <w:t>y en el caso de que la persona licitadora recurra a la capacidad de otras entidades, deberá aportar su propio DEUC junto con otro DEUC separado en el que figure la información pertinente por cada una de las entidades de que se trate en los términos establecidos en el art. 215. 2 a) de la LCSP.</w:t>
      </w:r>
    </w:p>
    <w:p w14:paraId="5B8F7D3E" w14:textId="77777777" w:rsidR="0001642A" w:rsidRPr="00251954" w:rsidRDefault="0001642A" w:rsidP="0058630A">
      <w:pPr>
        <w:rPr>
          <w:rFonts w:ascii="Verdana" w:eastAsia="Noto Sans HK" w:hAnsi="Verdana" w:cs="Source Sans Pro"/>
          <w:sz w:val="19"/>
          <w:szCs w:val="19"/>
          <w:highlight w:val="yellow"/>
          <w:lang w:eastAsia="en-US"/>
        </w:rPr>
      </w:pPr>
      <w:r w:rsidRPr="00251954">
        <w:rPr>
          <w:rFonts w:ascii="Verdana" w:hAnsi="Verdana"/>
          <w:sz w:val="19"/>
          <w:szCs w:val="19"/>
          <w:highlight w:val="yellow"/>
        </w:rPr>
        <w:br w:type="page"/>
      </w:r>
    </w:p>
    <w:p w14:paraId="2AC493F5" w14:textId="77777777" w:rsidR="0001642A" w:rsidRPr="00251954" w:rsidRDefault="0001642A" w:rsidP="0058630A">
      <w:pPr>
        <w:pStyle w:val="Normal1"/>
        <w:spacing w:after="0"/>
        <w:rPr>
          <w:rFonts w:ascii="Verdana" w:hAnsi="Verdana"/>
          <w:color w:val="auto"/>
          <w:sz w:val="19"/>
          <w:szCs w:val="19"/>
        </w:rPr>
      </w:pPr>
    </w:p>
    <w:p w14:paraId="526CEF13"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381C9A46"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3C573843"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ANEXO</w:t>
      </w:r>
      <w:bookmarkStart w:id="216" w:name="Ref_ANEXO_II"/>
      <w:bookmarkStart w:id="217" w:name="Ref_ANEXO_DRU_(NO_ABREVIADO)"/>
      <w:bookmarkEnd w:id="216"/>
      <w:bookmarkEnd w:id="217"/>
      <w:r w:rsidR="00A25979" w:rsidRPr="00251954">
        <w:rPr>
          <w:rFonts w:ascii="Verdana" w:hAnsi="Verdana"/>
          <w:b/>
          <w:bCs/>
          <w:color w:val="auto"/>
          <w:sz w:val="19"/>
          <w:szCs w:val="19"/>
        </w:rPr>
        <w:t xml:space="preserve"> II-B</w:t>
      </w:r>
    </w:p>
    <w:p w14:paraId="79162B18"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eastAsia="Symbol" w:hAnsi="Verdana" w:cs="Verdana"/>
          <w:b/>
          <w:bCs/>
          <w:color w:val="auto"/>
          <w:sz w:val="19"/>
          <w:szCs w:val="19"/>
        </w:rPr>
        <w:t>DECLARACIÓN RESPONSABLE UNIFICADA</w:t>
      </w:r>
    </w:p>
    <w:p w14:paraId="62801FDE"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color w:val="auto"/>
          <w:sz w:val="19"/>
          <w:szCs w:val="19"/>
        </w:rPr>
        <w:t xml:space="preserve">(SOBRE ELECTRÓNICO </w:t>
      </w:r>
      <w:r w:rsidR="00440AF0" w:rsidRPr="00251954">
        <w:rPr>
          <w:rFonts w:ascii="Verdana" w:hAnsi="Verdana"/>
          <w:color w:val="auto"/>
          <w:sz w:val="19"/>
          <w:szCs w:val="19"/>
        </w:rPr>
        <w:t>C</w:t>
      </w:r>
      <w:r w:rsidRPr="00251954">
        <w:rPr>
          <w:rFonts w:ascii="Verdana" w:hAnsi="Verdana"/>
          <w:color w:val="auto"/>
          <w:sz w:val="19"/>
          <w:szCs w:val="19"/>
        </w:rPr>
        <w:t>)</w:t>
      </w:r>
    </w:p>
    <w:p w14:paraId="68537411" w14:textId="77777777" w:rsidR="00E233B8" w:rsidRPr="00251954" w:rsidRDefault="00E233B8" w:rsidP="0058630A">
      <w:pPr>
        <w:pStyle w:val="Normal1"/>
        <w:spacing w:after="0"/>
        <w:rPr>
          <w:rFonts w:ascii="Verdana" w:hAnsi="Verdana"/>
          <w:color w:val="auto"/>
          <w:sz w:val="19"/>
          <w:szCs w:val="19"/>
        </w:rPr>
      </w:pPr>
    </w:p>
    <w:p w14:paraId="6498AA02" w14:textId="16A459F2" w:rsidR="0001642A" w:rsidRPr="00251954" w:rsidRDefault="0001642A" w:rsidP="0058630A">
      <w:pPr>
        <w:pStyle w:val="Normal1"/>
        <w:spacing w:after="0"/>
        <w:rPr>
          <w:rFonts w:ascii="Verdana" w:hAnsi="Verdana"/>
          <w:b/>
          <w:bCs/>
          <w:color w:val="auto"/>
          <w:sz w:val="19"/>
          <w:szCs w:val="19"/>
        </w:rPr>
      </w:pPr>
      <w:bookmarkStart w:id="218" w:name="_Hlk231373924"/>
      <w:r w:rsidRPr="00251954">
        <w:rPr>
          <w:rFonts w:ascii="Verdana" w:hAnsi="Verdana"/>
          <w:b/>
          <w:bCs/>
          <w:color w:val="auto"/>
          <w:sz w:val="19"/>
          <w:szCs w:val="19"/>
        </w:rPr>
        <w:t xml:space="preserve">Expediente: </w:t>
      </w:r>
      <w:r w:rsidR="004F1C55">
        <w:rPr>
          <w:rFonts w:ascii="Verdana" w:hAnsi="Verdana"/>
          <w:b/>
          <w:bCs/>
          <w:color w:val="auto"/>
          <w:sz w:val="19"/>
          <w:szCs w:val="19"/>
        </w:rPr>
        <w:t>C101-06MC-0526-0034</w:t>
      </w:r>
    </w:p>
    <w:p w14:paraId="4FBEF5E7" w14:textId="77777777" w:rsidR="0001642A" w:rsidRPr="00251954" w:rsidRDefault="0001642A" w:rsidP="0058630A">
      <w:pPr>
        <w:pStyle w:val="Normal1"/>
        <w:spacing w:after="0"/>
        <w:rPr>
          <w:rFonts w:ascii="Verdana" w:hAnsi="Verdana"/>
          <w:b/>
          <w:bCs/>
          <w:color w:val="auto"/>
          <w:sz w:val="19"/>
          <w:szCs w:val="19"/>
        </w:rPr>
      </w:pPr>
    </w:p>
    <w:p w14:paraId="6BEC7D53" w14:textId="030B2EBB" w:rsidR="0001642A" w:rsidRPr="00251954" w:rsidRDefault="0001642A" w:rsidP="0058630A">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004F1C55" w:rsidRPr="004F1C55">
        <w:rPr>
          <w:rFonts w:ascii="Verdana" w:hAnsi="Verdana"/>
          <w:b/>
          <w:bCs/>
          <w:color w:val="auto"/>
          <w:sz w:val="19"/>
          <w:szCs w:val="19"/>
        </w:rPr>
        <w:t>CONTRATACIÓN DEL STAND, EN RÉGIMEN DE ALQUILER, PARA LA PARTICIPACIÓN DE ANDALUCÍA EN LA FERIA FITUR 2027.</w:t>
      </w:r>
    </w:p>
    <w:bookmarkEnd w:id="218"/>
    <w:p w14:paraId="6A90D442" w14:textId="77777777" w:rsidR="00E233B8" w:rsidRPr="00251954" w:rsidRDefault="00E233B8" w:rsidP="0058630A">
      <w:pPr>
        <w:pStyle w:val="Normal1"/>
        <w:spacing w:after="0"/>
        <w:rPr>
          <w:rFonts w:ascii="Verdana" w:hAnsi="Verdana"/>
          <w:color w:val="auto"/>
          <w:sz w:val="19"/>
          <w:szCs w:val="19"/>
        </w:rPr>
      </w:pPr>
    </w:p>
    <w:p w14:paraId="512BD29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 xml:space="preserve">D./Dª. </w:t>
      </w:r>
      <w:r w:rsidRPr="00251954">
        <w:rPr>
          <w:rFonts w:ascii="Verdana" w:hAnsi="Verdana"/>
          <w:color w:val="auto"/>
          <w:sz w:val="19"/>
          <w:szCs w:val="19"/>
        </w:rPr>
        <w:t xml:space="preserve"> … … … … … … … … … … … … … … … … , con </w:t>
      </w:r>
      <w:r w:rsidRPr="00251954">
        <w:rPr>
          <w:rFonts w:ascii="Verdana" w:hAnsi="Verdana"/>
          <w:b/>
          <w:bCs/>
          <w:color w:val="auto"/>
          <w:sz w:val="19"/>
          <w:szCs w:val="19"/>
        </w:rPr>
        <w:t>DNI. Núm.</w:t>
      </w:r>
      <w:r w:rsidRPr="00251954">
        <w:rPr>
          <w:rFonts w:ascii="Verdana" w:hAnsi="Verdana"/>
          <w:color w:val="auto"/>
          <w:sz w:val="19"/>
          <w:szCs w:val="19"/>
        </w:rPr>
        <w:t xml:space="preserve"> … … … … …, actuando:</w:t>
      </w:r>
    </w:p>
    <w:p w14:paraId="193B23A2" w14:textId="77777777" w:rsidR="00E233B8" w:rsidRPr="00251954" w:rsidRDefault="00E233B8" w:rsidP="0058630A">
      <w:pPr>
        <w:pStyle w:val="Normal1"/>
        <w:spacing w:after="0"/>
        <w:rPr>
          <w:rFonts w:ascii="Verdana" w:hAnsi="Verdana"/>
          <w:color w:val="auto"/>
          <w:sz w:val="19"/>
          <w:szCs w:val="19"/>
        </w:rPr>
      </w:pPr>
    </w:p>
    <w:p w14:paraId="0CD2AE7C" w14:textId="77777777" w:rsidR="00E233B8" w:rsidRPr="00251954" w:rsidRDefault="007C77AF" w:rsidP="0058630A">
      <w:pPr>
        <w:pStyle w:val="Normal1"/>
        <w:spacing w:after="0"/>
        <w:ind w:left="680" w:firstLine="57"/>
        <w:rPr>
          <w:rFonts w:ascii="Verdana" w:hAnsi="Verdana"/>
          <w:color w:val="auto"/>
          <w:sz w:val="19"/>
          <w:szCs w:val="19"/>
        </w:rPr>
      </w:pPr>
      <w:r>
        <w:rPr>
          <w:rFonts w:ascii="Verdana" w:eastAsia="Symbol" w:hAnsi="Verdana" w:cs="NewsGotT"/>
          <w:color w:val="auto"/>
          <w:spacing w:val="-2"/>
          <w:sz w:val="19"/>
          <w:szCs w:val="19"/>
        </w:rPr>
        <w:pict w14:anchorId="6F649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097C7A1B" w14:textId="77777777" w:rsidR="00E233B8" w:rsidRPr="00251954" w:rsidRDefault="007C77AF" w:rsidP="0058630A">
      <w:pPr>
        <w:pStyle w:val="Normal1"/>
        <w:spacing w:after="0"/>
        <w:ind w:left="964" w:hanging="227"/>
        <w:rPr>
          <w:rFonts w:ascii="Verdana" w:hAnsi="Verdana"/>
          <w:b/>
          <w:bCs/>
          <w:color w:val="auto"/>
          <w:sz w:val="19"/>
          <w:szCs w:val="19"/>
        </w:rPr>
      </w:pPr>
      <w:r>
        <w:rPr>
          <w:rFonts w:ascii="Verdana" w:eastAsia="Symbol" w:hAnsi="Verdana" w:cs="NewsGotT"/>
          <w:color w:val="auto"/>
          <w:spacing w:val="-2"/>
          <w:sz w:val="19"/>
          <w:szCs w:val="19"/>
        </w:rPr>
        <w:pict w14:anchorId="00A3AD62">
          <v:shape id="_x0000_i1026"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licitadora  … … … … … … … … … … … …, con CIF núm. … … … …,  en calidad de … … … … … …  </w:t>
      </w:r>
      <w:r w:rsidR="00F66C1C" w:rsidRPr="00251954">
        <w:rPr>
          <w:rStyle w:val="Refdenotaalpie"/>
          <w:rFonts w:ascii="Verdana" w:eastAsia="Symbol" w:hAnsi="Verdana" w:cs="NewsGotT"/>
          <w:color w:val="auto"/>
          <w:spacing w:val="-2"/>
          <w:sz w:val="19"/>
          <w:szCs w:val="19"/>
        </w:rPr>
        <w:footnoteReference w:id="11"/>
      </w:r>
    </w:p>
    <w:p w14:paraId="076513FC" w14:textId="77777777" w:rsidR="00E233B8" w:rsidRPr="00251954" w:rsidRDefault="00E233B8" w:rsidP="0058630A">
      <w:pPr>
        <w:pStyle w:val="Normal1"/>
        <w:spacing w:after="0"/>
        <w:ind w:left="964" w:hanging="227"/>
        <w:rPr>
          <w:rFonts w:ascii="Verdana" w:eastAsia="Symbol" w:hAnsi="Verdana" w:cs="NewsGotT"/>
          <w:color w:val="auto"/>
          <w:spacing w:val="-2"/>
          <w:sz w:val="19"/>
          <w:szCs w:val="19"/>
        </w:rPr>
      </w:pPr>
    </w:p>
    <w:p w14:paraId="4BBC6A89"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DECLARA</w:t>
      </w:r>
    </w:p>
    <w:p w14:paraId="164FE842" w14:textId="77777777" w:rsidR="00E233B8" w:rsidRPr="00251954" w:rsidRDefault="00E233B8" w:rsidP="0058630A">
      <w:pPr>
        <w:pStyle w:val="Normal1"/>
        <w:spacing w:after="0"/>
        <w:jc w:val="center"/>
        <w:rPr>
          <w:rFonts w:ascii="Verdana" w:hAnsi="Verdana"/>
          <w:b/>
          <w:bCs/>
          <w:color w:val="auto"/>
          <w:sz w:val="19"/>
          <w:szCs w:val="19"/>
        </w:rPr>
      </w:pPr>
    </w:p>
    <w:p w14:paraId="128DE154" w14:textId="77777777" w:rsidR="00E233B8" w:rsidRPr="0058630A" w:rsidRDefault="00F66C1C" w:rsidP="0058630A">
      <w:pPr>
        <w:pStyle w:val="Normal1"/>
        <w:spacing w:after="0"/>
        <w:rPr>
          <w:rFonts w:ascii="Verdana" w:hAnsi="Verdana"/>
          <w:color w:val="auto"/>
          <w:sz w:val="19"/>
          <w:szCs w:val="19"/>
        </w:rPr>
      </w:pPr>
      <w:r w:rsidRPr="00251954">
        <w:rPr>
          <w:rFonts w:ascii="Verdana" w:hAnsi="Verdana"/>
          <w:b/>
          <w:bCs/>
          <w:color w:val="auto"/>
          <w:sz w:val="19"/>
          <w:szCs w:val="19"/>
        </w:rPr>
        <w:t xml:space="preserve">PRIMERO.- </w:t>
      </w:r>
      <w:r w:rsidRPr="00251954">
        <w:rPr>
          <w:rFonts w:ascii="Verdana" w:hAnsi="Verdana"/>
          <w:color w:val="auto"/>
          <w:sz w:val="19"/>
          <w:szCs w:val="19"/>
        </w:rPr>
        <w:t xml:space="preserve">Que está enterado/a de las condiciones y requisitos que se exigen para la adjudicación </w:t>
      </w:r>
      <w:r w:rsidRPr="0058630A">
        <w:rPr>
          <w:rFonts w:ascii="Verdana" w:hAnsi="Verdana"/>
          <w:color w:val="auto"/>
          <w:sz w:val="19"/>
          <w:szCs w:val="19"/>
        </w:rPr>
        <w:t>del contrato, y, asimismo, conoce el contenido de los pliegos de cláusulas particulares y de prescripciones técnicas que rigen el procedimiento arriba indicado.</w:t>
      </w:r>
    </w:p>
    <w:p w14:paraId="680A1394" w14:textId="77777777" w:rsidR="00E233B8" w:rsidRPr="0058630A" w:rsidRDefault="00E233B8" w:rsidP="0058630A">
      <w:pPr>
        <w:pStyle w:val="Normal1"/>
        <w:spacing w:after="0"/>
        <w:rPr>
          <w:rFonts w:ascii="Verdana" w:hAnsi="Verdana"/>
          <w:color w:val="auto"/>
          <w:sz w:val="19"/>
          <w:szCs w:val="19"/>
        </w:rPr>
      </w:pPr>
    </w:p>
    <w:p w14:paraId="659DFA37" w14:textId="0F85FA42" w:rsidR="00E233B8" w:rsidRPr="0058630A" w:rsidRDefault="002E686C" w:rsidP="0027643B">
      <w:pPr>
        <w:rPr>
          <w:rFonts w:ascii="Verdana" w:hAnsi="Verdana"/>
          <w:sz w:val="19"/>
          <w:szCs w:val="19"/>
        </w:rPr>
      </w:pPr>
      <w:r w:rsidRPr="0058630A">
        <w:rPr>
          <w:rFonts w:ascii="Verdana" w:hAnsi="Verdana"/>
          <w:b/>
          <w:bCs/>
          <w:sz w:val="19"/>
          <w:szCs w:val="19"/>
        </w:rPr>
        <w:t>SEGUNDO.-</w:t>
      </w:r>
      <w:r w:rsidRPr="0058630A">
        <w:rPr>
          <w:rFonts w:ascii="Verdana" w:hAnsi="Verdana"/>
          <w:sz w:val="19"/>
          <w:szCs w:val="19"/>
        </w:rPr>
        <w:t xml:space="preserve"> </w:t>
      </w:r>
      <w:r w:rsidR="00F66C1C" w:rsidRPr="0058630A">
        <w:rPr>
          <w:rFonts w:ascii="Verdana" w:eastAsia="Symbol" w:hAnsi="Verdana" w:cs="NewsGotT"/>
          <w:sz w:val="19"/>
          <w:szCs w:val="19"/>
        </w:rPr>
        <w:t xml:space="preserve">Que la empresa a la que representa: (indicar a </w:t>
      </w:r>
      <w:proofErr w:type="spellStart"/>
      <w:r w:rsidR="00F66C1C" w:rsidRPr="0058630A">
        <w:rPr>
          <w:rFonts w:ascii="Verdana" w:eastAsia="Symbol" w:hAnsi="Verdana" w:cs="NewsGotT"/>
          <w:sz w:val="19"/>
          <w:szCs w:val="19"/>
        </w:rPr>
        <w:t>ó</w:t>
      </w:r>
      <w:proofErr w:type="spellEnd"/>
      <w:r w:rsidR="00F66C1C" w:rsidRPr="0058630A">
        <w:rPr>
          <w:rFonts w:ascii="Verdana" w:eastAsia="Symbol" w:hAnsi="Verdana" w:cs="NewsGotT"/>
          <w:sz w:val="19"/>
          <w:szCs w:val="19"/>
        </w:rPr>
        <w:t xml:space="preserve"> b)</w:t>
      </w:r>
    </w:p>
    <w:p w14:paraId="78950DEF" w14:textId="77777777" w:rsidR="00E233B8" w:rsidRPr="0058630A" w:rsidRDefault="00E233B8" w:rsidP="0058630A">
      <w:pPr>
        <w:pStyle w:val="Normal1"/>
        <w:spacing w:after="0"/>
        <w:rPr>
          <w:rFonts w:ascii="Verdana" w:hAnsi="Verdana"/>
          <w:color w:val="auto"/>
          <w:sz w:val="19"/>
          <w:szCs w:val="19"/>
        </w:rPr>
      </w:pPr>
    </w:p>
    <w:p w14:paraId="094470A1" w14:textId="77777777" w:rsidR="00E233B8" w:rsidRPr="0058630A" w:rsidRDefault="007C77AF" w:rsidP="0058630A">
      <w:pPr>
        <w:pStyle w:val="Normal1"/>
        <w:spacing w:after="0"/>
        <w:ind w:firstLine="737"/>
        <w:rPr>
          <w:rFonts w:ascii="Verdana" w:hAnsi="Verdana"/>
          <w:color w:val="auto"/>
          <w:sz w:val="19"/>
          <w:szCs w:val="19"/>
        </w:rPr>
      </w:pPr>
      <w:r>
        <w:rPr>
          <w:rFonts w:ascii="Verdana" w:hAnsi="Verdana"/>
          <w:color w:val="auto"/>
          <w:sz w:val="19"/>
          <w:szCs w:val="19"/>
        </w:rPr>
        <w:pict w14:anchorId="223F3915">
          <v:shape id="_x0000_i1027" type="#_x0000_t75" style="width:11.75pt;height:11.75pt">
            <v:imagedata r:id="rId19" o:title=""/>
          </v:shape>
        </w:pict>
      </w:r>
      <w:r w:rsidR="00F66C1C" w:rsidRPr="0058630A">
        <w:rPr>
          <w:rFonts w:ascii="Verdana" w:hAnsi="Verdana"/>
          <w:color w:val="auto"/>
          <w:sz w:val="19"/>
          <w:szCs w:val="19"/>
        </w:rPr>
        <w:t xml:space="preserve"> a) No pertenece a ningún </w:t>
      </w:r>
      <w:r w:rsidR="00F66C1C" w:rsidRPr="0058630A">
        <w:rPr>
          <w:rFonts w:ascii="Verdana" w:hAnsi="Verdana"/>
          <w:b/>
          <w:bCs/>
          <w:color w:val="auto"/>
          <w:sz w:val="19"/>
          <w:szCs w:val="19"/>
        </w:rPr>
        <w:t>grupo de empresas</w:t>
      </w:r>
      <w:r w:rsidR="00F66C1C" w:rsidRPr="0058630A">
        <w:rPr>
          <w:rFonts w:ascii="Verdana" w:hAnsi="Verdana"/>
          <w:color w:val="auto"/>
          <w:sz w:val="19"/>
          <w:szCs w:val="19"/>
        </w:rPr>
        <w:t>.</w:t>
      </w:r>
    </w:p>
    <w:p w14:paraId="21A18C0F" w14:textId="77777777" w:rsidR="00E233B8" w:rsidRPr="0058630A" w:rsidRDefault="00E233B8" w:rsidP="0058630A">
      <w:pPr>
        <w:pStyle w:val="Normal1"/>
        <w:spacing w:after="0"/>
        <w:ind w:firstLine="737"/>
        <w:rPr>
          <w:rFonts w:ascii="Verdana" w:hAnsi="Verdana"/>
          <w:color w:val="auto"/>
          <w:sz w:val="19"/>
          <w:szCs w:val="19"/>
        </w:rPr>
      </w:pPr>
    </w:p>
    <w:p w14:paraId="4D86DE6F" w14:textId="77777777" w:rsidR="00E233B8" w:rsidRPr="0058630A" w:rsidRDefault="007C77AF" w:rsidP="0058630A">
      <w:pPr>
        <w:pStyle w:val="Normal1"/>
        <w:spacing w:after="0"/>
        <w:ind w:left="1020" w:hanging="283"/>
        <w:rPr>
          <w:rFonts w:ascii="Verdana" w:hAnsi="Verdana"/>
          <w:color w:val="auto"/>
          <w:sz w:val="19"/>
          <w:szCs w:val="19"/>
        </w:rPr>
      </w:pPr>
      <w:r>
        <w:rPr>
          <w:rFonts w:ascii="Verdana" w:hAnsi="Verdana"/>
          <w:color w:val="auto"/>
          <w:sz w:val="19"/>
          <w:szCs w:val="19"/>
        </w:rPr>
        <w:pict w14:anchorId="6E7DA21C">
          <v:shape id="_x0000_i1028" type="#_x0000_t75" style="width:11.75pt;height:11.75pt">
            <v:imagedata r:id="rId19" o:title=""/>
          </v:shape>
        </w:pict>
      </w:r>
      <w:r w:rsidR="00F66C1C" w:rsidRPr="0058630A">
        <w:rPr>
          <w:rFonts w:ascii="Verdana" w:hAnsi="Verdana"/>
          <w:color w:val="auto"/>
          <w:sz w:val="19"/>
          <w:szCs w:val="19"/>
        </w:rPr>
        <w:t xml:space="preserve"> b) Pertenece al grupo de empresas denominado: ............………………………..... compuesto por las siguientes empresas: (indicar todas las empresas del grupo)</w:t>
      </w:r>
    </w:p>
    <w:p w14:paraId="4A103100" w14:textId="77777777" w:rsidR="00E233B8" w:rsidRPr="0058630A" w:rsidRDefault="00E233B8" w:rsidP="0058630A">
      <w:pPr>
        <w:pStyle w:val="Normal1"/>
        <w:spacing w:after="0"/>
        <w:rPr>
          <w:rFonts w:ascii="Verdana" w:hAnsi="Verdana"/>
          <w:color w:val="auto"/>
          <w:sz w:val="19"/>
          <w:szCs w:val="19"/>
        </w:rPr>
      </w:pPr>
    </w:p>
    <w:p w14:paraId="6A349D52" w14:textId="77777777" w:rsidR="00E233B8" w:rsidRPr="00251954" w:rsidRDefault="00F66C1C" w:rsidP="0058630A">
      <w:pPr>
        <w:pStyle w:val="Normal1"/>
        <w:spacing w:after="0"/>
        <w:ind w:firstLine="737"/>
        <w:rPr>
          <w:rFonts w:ascii="Verdana" w:hAnsi="Verdana"/>
          <w:color w:val="auto"/>
          <w:sz w:val="19"/>
          <w:szCs w:val="19"/>
        </w:rPr>
      </w:pPr>
      <w:r w:rsidRPr="00251954">
        <w:rPr>
          <w:rFonts w:ascii="Verdana" w:eastAsia="Symbol" w:hAnsi="Verdana"/>
          <w:color w:val="auto"/>
          <w:sz w:val="19"/>
          <w:szCs w:val="19"/>
        </w:rPr>
        <w:t>En este último caso</w:t>
      </w:r>
      <w:r w:rsidRPr="00251954">
        <w:rPr>
          <w:rFonts w:ascii="Verdana" w:eastAsia="Symbol" w:hAnsi="Verdana"/>
          <w:b/>
          <w:bCs/>
          <w:color w:val="auto"/>
          <w:sz w:val="19"/>
          <w:szCs w:val="19"/>
        </w:rPr>
        <w:t xml:space="preserve"> deberá indicar:</w:t>
      </w:r>
    </w:p>
    <w:p w14:paraId="7F844833" w14:textId="77777777" w:rsidR="00E233B8" w:rsidRPr="00251954" w:rsidRDefault="00E233B8" w:rsidP="0058630A">
      <w:pPr>
        <w:pStyle w:val="Normal1"/>
        <w:spacing w:after="0"/>
        <w:ind w:firstLine="737"/>
        <w:rPr>
          <w:rFonts w:ascii="Verdana" w:eastAsia="Symbol" w:hAnsi="Verdana"/>
          <w:b/>
          <w:bCs/>
          <w:color w:val="auto"/>
          <w:sz w:val="19"/>
          <w:szCs w:val="19"/>
        </w:rPr>
      </w:pPr>
    </w:p>
    <w:p w14:paraId="10D2BE92" w14:textId="77777777" w:rsidR="00E233B8" w:rsidRPr="00251954" w:rsidRDefault="007C77AF" w:rsidP="0058630A">
      <w:pPr>
        <w:pStyle w:val="Normal1"/>
        <w:spacing w:after="0"/>
        <w:ind w:left="1587" w:hanging="397"/>
        <w:rPr>
          <w:rFonts w:ascii="Verdana" w:hAnsi="Verdana"/>
          <w:color w:val="auto"/>
          <w:sz w:val="19"/>
          <w:szCs w:val="19"/>
        </w:rPr>
      </w:pPr>
      <w:r>
        <w:rPr>
          <w:rFonts w:ascii="Verdana" w:eastAsia="Webdings" w:hAnsi="Verdana" w:cs="Webdings"/>
          <w:color w:val="auto"/>
          <w:sz w:val="19"/>
          <w:szCs w:val="19"/>
        </w:rPr>
        <w:pict w14:anchorId="64C0FC73">
          <v:shape id="_x0000_i1029" type="#_x0000_t75" style="width:11.75pt;height:11.75pt">
            <v:imagedata r:id="rId19" o:title=""/>
          </v:shape>
        </w:pict>
      </w:r>
      <w:r w:rsidR="00F66C1C" w:rsidRPr="00251954">
        <w:rPr>
          <w:rFonts w:ascii="Verdana" w:eastAsia="Webdings" w:hAnsi="Verdana" w:cs="Webdings"/>
          <w:color w:val="auto"/>
          <w:sz w:val="19"/>
          <w:szCs w:val="19"/>
        </w:rPr>
        <w:t xml:space="preserve">   N</w:t>
      </w:r>
      <w:r w:rsidR="00F66C1C" w:rsidRPr="00251954">
        <w:rPr>
          <w:rFonts w:ascii="Verdana" w:hAnsi="Verdana"/>
          <w:color w:val="auto"/>
          <w:sz w:val="19"/>
          <w:szCs w:val="19"/>
        </w:rPr>
        <w:t>o concurren a la licitación otras empresas del Grupo que se encuentren en alguno de los supuestos del artículo 42.1 del Código de Comercio.</w:t>
      </w:r>
    </w:p>
    <w:p w14:paraId="7FE5AC32" w14:textId="77777777" w:rsidR="00E233B8" w:rsidRPr="00251954" w:rsidRDefault="00E233B8" w:rsidP="0058630A">
      <w:pPr>
        <w:pStyle w:val="Normal1"/>
        <w:spacing w:after="0"/>
        <w:rPr>
          <w:rFonts w:ascii="Verdana" w:hAnsi="Verdana"/>
          <w:color w:val="auto"/>
          <w:sz w:val="19"/>
          <w:szCs w:val="19"/>
        </w:rPr>
      </w:pPr>
    </w:p>
    <w:p w14:paraId="290BED1B" w14:textId="77777777" w:rsidR="00E233B8" w:rsidRPr="00251954" w:rsidRDefault="007C77AF" w:rsidP="0058630A">
      <w:pPr>
        <w:pStyle w:val="Normal1"/>
        <w:tabs>
          <w:tab w:val="left" w:pos="3462"/>
        </w:tabs>
        <w:spacing w:after="0"/>
        <w:ind w:left="1587" w:hanging="397"/>
        <w:rPr>
          <w:rFonts w:ascii="Verdana" w:hAnsi="Verdana"/>
          <w:color w:val="auto"/>
          <w:sz w:val="19"/>
          <w:szCs w:val="19"/>
        </w:rPr>
      </w:pPr>
      <w:r>
        <w:rPr>
          <w:rFonts w:ascii="Verdana" w:eastAsia="Symbol" w:hAnsi="Verdana" w:cs="NewsGotT"/>
          <w:color w:val="auto"/>
          <w:sz w:val="19"/>
          <w:szCs w:val="19"/>
        </w:rPr>
        <w:pict w14:anchorId="5AA1BC24">
          <v:shape id="_x0000_i1030" type="#_x0000_t75" style="width:11.75pt;height:11.75pt">
            <v:imagedata r:id="rId19" o:title=""/>
          </v:shape>
        </w:pict>
      </w:r>
      <w:r w:rsidR="00F66C1C" w:rsidRPr="00251954">
        <w:rPr>
          <w:rFonts w:ascii="Verdana" w:eastAsia="Symbol" w:hAnsi="Verdana" w:cs="NewsGotT"/>
          <w:color w:val="auto"/>
          <w:sz w:val="19"/>
          <w:szCs w:val="19"/>
        </w:rPr>
        <w:t xml:space="preserve">  Concurren a la licitación otras empresas del Grupo que se encuentren en alguno de los supuestos del artículo 42.1 del Código de Comercio. (indicar nombre de las otras empresas).</w:t>
      </w:r>
    </w:p>
    <w:p w14:paraId="4993F0DC" w14:textId="77777777" w:rsidR="00E233B8" w:rsidRDefault="00E233B8" w:rsidP="0058630A">
      <w:pPr>
        <w:pStyle w:val="Normal1"/>
        <w:spacing w:after="0"/>
        <w:rPr>
          <w:rFonts w:ascii="Verdana" w:hAnsi="Verdana"/>
          <w:color w:val="auto"/>
          <w:sz w:val="19"/>
          <w:szCs w:val="19"/>
        </w:rPr>
      </w:pPr>
    </w:p>
    <w:p w14:paraId="47C5E6F0" w14:textId="47B38610" w:rsidR="00FF6263" w:rsidRPr="0058630A" w:rsidRDefault="0027643B" w:rsidP="0058630A">
      <w:pPr>
        <w:jc w:val="both"/>
        <w:rPr>
          <w:rFonts w:ascii="Verdana" w:hAnsi="Verdana"/>
          <w:sz w:val="19"/>
          <w:szCs w:val="19"/>
        </w:rPr>
      </w:pPr>
      <w:r>
        <w:rPr>
          <w:rFonts w:ascii="Verdana" w:eastAsia="Symbol" w:hAnsi="Verdana" w:cs="NewsGotT"/>
          <w:b/>
          <w:bCs/>
          <w:sz w:val="19"/>
          <w:szCs w:val="19"/>
        </w:rPr>
        <w:t>TERCERO</w:t>
      </w:r>
      <w:r w:rsidR="00FF6263" w:rsidRPr="0058630A">
        <w:rPr>
          <w:rFonts w:ascii="Verdana" w:eastAsia="Symbol" w:hAnsi="Verdana" w:cs="NewsGotT"/>
          <w:sz w:val="19"/>
          <w:szCs w:val="19"/>
        </w:rPr>
        <w:t>.- Que, en relación con la adscripción de medios personales o materiales suficientes previstos en el Anexo I-apartado 4, la persona licitadora se compromete a dedicar o adscribir a la ejecución del contrato los medios indicados en el citado apartado.</w:t>
      </w:r>
    </w:p>
    <w:p w14:paraId="7FB7C322" w14:textId="77777777" w:rsidR="00FF6263" w:rsidRPr="0058630A" w:rsidRDefault="00FF6263" w:rsidP="0058630A">
      <w:pPr>
        <w:pStyle w:val="Normal1"/>
        <w:spacing w:after="0"/>
        <w:rPr>
          <w:rFonts w:ascii="Verdana" w:hAnsi="Verdana"/>
          <w:color w:val="auto"/>
          <w:sz w:val="19"/>
          <w:szCs w:val="19"/>
        </w:rPr>
      </w:pPr>
    </w:p>
    <w:p w14:paraId="4B8C0FC6" w14:textId="4484B481" w:rsidR="00E233B8" w:rsidRPr="00251954" w:rsidRDefault="0027643B" w:rsidP="0058630A">
      <w:pPr>
        <w:pStyle w:val="Normal1"/>
        <w:spacing w:after="0"/>
        <w:rPr>
          <w:rFonts w:ascii="Verdana" w:hAnsi="Verdana"/>
          <w:color w:val="auto"/>
          <w:sz w:val="19"/>
          <w:szCs w:val="19"/>
        </w:rPr>
      </w:pPr>
      <w:r>
        <w:rPr>
          <w:rFonts w:ascii="Verdana" w:eastAsia="Symbol" w:hAnsi="Verdana" w:cs="NewsGotT"/>
          <w:b/>
          <w:bCs/>
          <w:color w:val="auto"/>
          <w:sz w:val="19"/>
          <w:szCs w:val="19"/>
        </w:rPr>
        <w:t>CUARTO</w:t>
      </w:r>
      <w:r w:rsidR="00F66C1C" w:rsidRPr="00251954">
        <w:rPr>
          <w:rFonts w:ascii="Verdana" w:eastAsia="Symbol" w:hAnsi="Verdana" w:cs="NewsGotT"/>
          <w:b/>
          <w:bCs/>
          <w:color w:val="auto"/>
          <w:sz w:val="19"/>
          <w:szCs w:val="19"/>
        </w:rPr>
        <w:t xml:space="preserve">.- </w:t>
      </w:r>
      <w:r w:rsidR="00F66C1C" w:rsidRPr="00251954">
        <w:rPr>
          <w:rFonts w:ascii="Verdana" w:eastAsia="Symbol" w:hAnsi="Verdana" w:cs="NewsGotT"/>
          <w:color w:val="auto"/>
          <w:sz w:val="19"/>
          <w:szCs w:val="19"/>
        </w:rPr>
        <w:t>Que, en relación con la ejecución del contrato, cuando así se prevea en el apartado de subcontratación del Anexo I:</w:t>
      </w:r>
    </w:p>
    <w:p w14:paraId="5745EF54" w14:textId="77777777" w:rsidR="00E233B8" w:rsidRPr="00251954" w:rsidRDefault="007C77AF" w:rsidP="0058630A">
      <w:pPr>
        <w:pStyle w:val="Normal1"/>
        <w:tabs>
          <w:tab w:val="left" w:pos="1695"/>
          <w:tab w:val="left" w:pos="2320"/>
        </w:tabs>
        <w:spacing w:after="0"/>
        <w:ind w:left="1020" w:hanging="283"/>
        <w:rPr>
          <w:rFonts w:ascii="Verdana" w:hAnsi="Verdana"/>
          <w:color w:val="auto"/>
          <w:sz w:val="19"/>
          <w:szCs w:val="19"/>
        </w:rPr>
      </w:pPr>
      <w:r>
        <w:rPr>
          <w:rFonts w:ascii="Verdana" w:eastAsia="Webdings" w:hAnsi="Verdana" w:cs="Webdings"/>
          <w:color w:val="auto"/>
          <w:sz w:val="19"/>
          <w:szCs w:val="19"/>
        </w:rPr>
        <w:pict w14:anchorId="09BB8E4B">
          <v:shape id="_x0000_i1031" type="#_x0000_t75" style="width:11.75pt;height:11.75pt">
            <v:imagedata r:id="rId19" o:title=""/>
          </v:shape>
        </w:pict>
      </w:r>
      <w:r w:rsidR="00F66C1C" w:rsidRPr="00251954">
        <w:rPr>
          <w:rFonts w:ascii="Verdana" w:eastAsia="Webdings" w:hAnsi="Verdana" w:cs="Webdings"/>
          <w:color w:val="auto"/>
          <w:sz w:val="19"/>
          <w:szCs w:val="19"/>
        </w:rPr>
        <w:t xml:space="preserve"> </w:t>
      </w:r>
      <w:r w:rsidR="00F66C1C" w:rsidRPr="00251954">
        <w:rPr>
          <w:rFonts w:ascii="Verdana" w:hAnsi="Verdana"/>
          <w:b/>
          <w:bCs/>
          <w:color w:val="auto"/>
          <w:sz w:val="19"/>
          <w:szCs w:val="19"/>
        </w:rPr>
        <w:t>NO</w:t>
      </w:r>
      <w:r w:rsidR="00F66C1C" w:rsidRPr="00251954">
        <w:rPr>
          <w:rFonts w:ascii="Verdana" w:hAnsi="Verdana"/>
          <w:color w:val="auto"/>
          <w:sz w:val="19"/>
          <w:szCs w:val="19"/>
        </w:rPr>
        <w:t xml:space="preserve"> tiene previsto subcontratar.</w:t>
      </w:r>
    </w:p>
    <w:p w14:paraId="30FB3F89" w14:textId="77777777" w:rsidR="00E233B8" w:rsidRPr="00251954" w:rsidRDefault="00E233B8" w:rsidP="0058630A">
      <w:pPr>
        <w:pStyle w:val="Normal1"/>
        <w:spacing w:after="0"/>
        <w:rPr>
          <w:rFonts w:ascii="Verdana" w:hAnsi="Verdana"/>
          <w:color w:val="auto"/>
          <w:sz w:val="19"/>
          <w:szCs w:val="19"/>
        </w:rPr>
      </w:pPr>
    </w:p>
    <w:p w14:paraId="31C13254" w14:textId="77777777" w:rsidR="00E233B8" w:rsidRPr="00251954" w:rsidRDefault="007C77AF" w:rsidP="0058630A">
      <w:pPr>
        <w:pStyle w:val="Normal1"/>
        <w:spacing w:after="0"/>
        <w:ind w:left="1020" w:hanging="283"/>
        <w:rPr>
          <w:rFonts w:ascii="Verdana" w:hAnsi="Verdana"/>
          <w:color w:val="auto"/>
          <w:sz w:val="19"/>
          <w:szCs w:val="19"/>
        </w:rPr>
      </w:pPr>
      <w:r>
        <w:rPr>
          <w:rFonts w:ascii="Verdana" w:eastAsia="Webdings" w:hAnsi="Verdana" w:cs="Webdings"/>
          <w:color w:val="auto"/>
          <w:sz w:val="19"/>
          <w:szCs w:val="19"/>
        </w:rPr>
        <w:pict w14:anchorId="7B4E8538">
          <v:shape id="_x0000_i1032" type="#_x0000_t75" style="width:11.75pt;height:11.75pt">
            <v:imagedata r:id="rId19" o:title=""/>
          </v:shape>
        </w:pict>
      </w:r>
      <w:r w:rsidR="00F66C1C" w:rsidRPr="00251954">
        <w:rPr>
          <w:rFonts w:ascii="Verdana" w:eastAsia="Webdings" w:hAnsi="Verdana" w:cs="Webdings"/>
          <w:color w:val="auto"/>
          <w:sz w:val="19"/>
          <w:szCs w:val="19"/>
        </w:rPr>
        <w:t xml:space="preserve"> </w:t>
      </w:r>
      <w:r w:rsidR="00F66C1C" w:rsidRPr="00251954">
        <w:rPr>
          <w:rFonts w:ascii="Verdana" w:eastAsia="Webdings" w:hAnsi="Verdana" w:cs="Webdings"/>
          <w:b/>
          <w:bCs/>
          <w:color w:val="auto"/>
          <w:sz w:val="19"/>
          <w:szCs w:val="19"/>
        </w:rPr>
        <w:t>SÍ</w:t>
      </w:r>
      <w:r w:rsidR="00F66C1C" w:rsidRPr="00251954">
        <w:rPr>
          <w:rFonts w:ascii="Verdana" w:eastAsia="Webdings" w:hAnsi="Verdana" w:cs="Webdings"/>
          <w:color w:val="auto"/>
          <w:sz w:val="19"/>
          <w:szCs w:val="19"/>
        </w:rPr>
        <w:t xml:space="preserve"> t</w:t>
      </w:r>
      <w:r w:rsidR="00F66C1C" w:rsidRPr="00251954">
        <w:rPr>
          <w:rFonts w:ascii="Verdana" w:hAnsi="Verdana"/>
          <w:color w:val="auto"/>
          <w:sz w:val="19"/>
          <w:szCs w:val="19"/>
        </w:rPr>
        <w:t>iene previsto subcontratar.</w:t>
      </w:r>
    </w:p>
    <w:p w14:paraId="5BB485E6" w14:textId="77777777" w:rsidR="00E233B8" w:rsidRPr="00251954" w:rsidRDefault="00E233B8" w:rsidP="0058630A">
      <w:pPr>
        <w:pStyle w:val="Normal1"/>
        <w:spacing w:after="0"/>
        <w:rPr>
          <w:rFonts w:ascii="Verdana" w:hAnsi="Verdana"/>
          <w:color w:val="auto"/>
          <w:sz w:val="19"/>
          <w:szCs w:val="19"/>
        </w:rPr>
      </w:pPr>
    </w:p>
    <w:p w14:paraId="3781AA0A" w14:textId="77777777" w:rsidR="00BA52EB" w:rsidRPr="00251954" w:rsidRDefault="00BA52EB" w:rsidP="0058630A">
      <w:pPr>
        <w:pStyle w:val="Normal1"/>
        <w:spacing w:after="0"/>
        <w:rPr>
          <w:rFonts w:ascii="Verdana" w:hAnsi="Verdana"/>
          <w:color w:val="auto"/>
          <w:sz w:val="19"/>
          <w:szCs w:val="19"/>
        </w:rPr>
      </w:pPr>
    </w:p>
    <w:p w14:paraId="0465012D" w14:textId="77777777" w:rsidR="00E233B8" w:rsidRPr="00251954" w:rsidRDefault="00F66C1C" w:rsidP="0058630A">
      <w:pPr>
        <w:pStyle w:val="Normal1"/>
        <w:spacing w:after="0"/>
        <w:ind w:left="397" w:firstLine="567"/>
        <w:rPr>
          <w:rFonts w:ascii="Verdana" w:hAnsi="Verdana"/>
          <w:color w:val="auto"/>
          <w:sz w:val="19"/>
          <w:szCs w:val="19"/>
        </w:rPr>
      </w:pPr>
      <w:r w:rsidRPr="00251954">
        <w:rPr>
          <w:rFonts w:ascii="Verdana" w:hAnsi="Verdana"/>
          <w:color w:val="auto"/>
          <w:sz w:val="19"/>
          <w:szCs w:val="19"/>
        </w:rPr>
        <w:t xml:space="preserve">En caso afirmativo, </w:t>
      </w:r>
      <w:r w:rsidRPr="00251954">
        <w:rPr>
          <w:rFonts w:ascii="Verdana" w:hAnsi="Verdana"/>
          <w:b/>
          <w:bCs/>
          <w:color w:val="auto"/>
          <w:sz w:val="19"/>
          <w:szCs w:val="19"/>
        </w:rPr>
        <w:t>señalar</w:t>
      </w:r>
      <w:r w:rsidRPr="00251954">
        <w:rPr>
          <w:rFonts w:ascii="Verdana" w:hAnsi="Verdana"/>
          <w:color w:val="auto"/>
          <w:sz w:val="19"/>
          <w:szCs w:val="19"/>
        </w:rPr>
        <w:t>:</w:t>
      </w:r>
    </w:p>
    <w:p w14:paraId="31EAD006" w14:textId="77777777" w:rsidR="00E233B8" w:rsidRPr="00251954" w:rsidRDefault="00E233B8" w:rsidP="0058630A">
      <w:pPr>
        <w:pStyle w:val="Normal1"/>
        <w:spacing w:after="0"/>
        <w:rPr>
          <w:rFonts w:ascii="Verdana" w:hAnsi="Verdana"/>
          <w:color w:val="auto"/>
          <w:sz w:val="19"/>
          <w:szCs w:val="19"/>
        </w:rPr>
      </w:pPr>
    </w:p>
    <w:p w14:paraId="183B4442" w14:textId="77777777" w:rsidR="00E233B8" w:rsidRPr="00251954" w:rsidRDefault="00F66C1C" w:rsidP="0058630A">
      <w:pPr>
        <w:pStyle w:val="Normal1"/>
        <w:numPr>
          <w:ilvl w:val="7"/>
          <w:numId w:val="6"/>
        </w:numPr>
        <w:tabs>
          <w:tab w:val="left" w:pos="1391"/>
          <w:tab w:val="left" w:pos="2077"/>
        </w:tabs>
        <w:spacing w:after="0"/>
        <w:ind w:left="1134" w:hanging="170"/>
        <w:rPr>
          <w:rFonts w:ascii="Verdana" w:hAnsi="Verdana"/>
          <w:color w:val="auto"/>
          <w:sz w:val="19"/>
          <w:szCs w:val="19"/>
        </w:rPr>
      </w:pPr>
      <w:r w:rsidRPr="00251954">
        <w:rPr>
          <w:rFonts w:ascii="Verdana" w:hAnsi="Verdana"/>
          <w:color w:val="auto"/>
          <w:sz w:val="19"/>
          <w:szCs w:val="19"/>
        </w:rPr>
        <w:t xml:space="preserve">La </w:t>
      </w:r>
      <w:r w:rsidRPr="00251954">
        <w:rPr>
          <w:rFonts w:ascii="Verdana" w:hAnsi="Verdana"/>
          <w:b/>
          <w:bCs/>
          <w:color w:val="auto"/>
          <w:sz w:val="19"/>
          <w:szCs w:val="19"/>
        </w:rPr>
        <w:t>parte</w:t>
      </w:r>
      <w:r w:rsidRPr="00251954">
        <w:rPr>
          <w:rFonts w:ascii="Verdana" w:hAnsi="Verdana"/>
          <w:color w:val="auto"/>
          <w:sz w:val="19"/>
          <w:szCs w:val="19"/>
        </w:rPr>
        <w:t xml:space="preserve"> del contrato que tiene previsto subcontratar:</w:t>
      </w:r>
      <w:r w:rsidRPr="00251954">
        <w:rPr>
          <w:rFonts w:ascii="Verdana" w:eastAsia="Symbol" w:hAnsi="Verdana" w:cs="NewsGotT"/>
          <w:color w:val="auto"/>
          <w:spacing w:val="-2"/>
          <w:sz w:val="19"/>
          <w:szCs w:val="19"/>
          <w:lang w:eastAsia="es-ES"/>
        </w:rPr>
        <w:t>…………………………</w:t>
      </w:r>
    </w:p>
    <w:p w14:paraId="34B655CB" w14:textId="77777777" w:rsidR="00E233B8" w:rsidRPr="00251954" w:rsidRDefault="00E233B8" w:rsidP="0058630A">
      <w:pPr>
        <w:pStyle w:val="Normal1"/>
        <w:tabs>
          <w:tab w:val="left" w:pos="881"/>
          <w:tab w:val="left" w:pos="1567"/>
        </w:tabs>
        <w:spacing w:after="0"/>
        <w:ind w:left="624" w:firstLine="624"/>
        <w:rPr>
          <w:rFonts w:ascii="Verdana" w:hAnsi="Verdana"/>
          <w:color w:val="auto"/>
          <w:sz w:val="19"/>
          <w:szCs w:val="19"/>
        </w:rPr>
      </w:pPr>
    </w:p>
    <w:p w14:paraId="520620F7" w14:textId="77777777" w:rsidR="00E233B8" w:rsidRPr="00251954" w:rsidRDefault="00F66C1C" w:rsidP="0058630A">
      <w:pPr>
        <w:pStyle w:val="Normal1"/>
        <w:numPr>
          <w:ilvl w:val="7"/>
          <w:numId w:val="6"/>
        </w:numPr>
        <w:tabs>
          <w:tab w:val="left" w:pos="1391"/>
          <w:tab w:val="left" w:pos="2077"/>
        </w:tabs>
        <w:spacing w:after="0"/>
        <w:ind w:left="1134" w:hanging="170"/>
        <w:rPr>
          <w:rFonts w:ascii="Verdana" w:hAnsi="Verdana"/>
          <w:color w:val="auto"/>
          <w:sz w:val="19"/>
          <w:szCs w:val="19"/>
        </w:rPr>
      </w:pPr>
      <w:r w:rsidRPr="00251954">
        <w:rPr>
          <w:rFonts w:ascii="Verdana" w:hAnsi="Verdana"/>
          <w:color w:val="auto"/>
          <w:sz w:val="19"/>
          <w:szCs w:val="19"/>
        </w:rPr>
        <w:t xml:space="preserve">El </w:t>
      </w:r>
      <w:r w:rsidRPr="00251954">
        <w:rPr>
          <w:rFonts w:ascii="Verdana" w:hAnsi="Verdana"/>
          <w:b/>
          <w:bCs/>
          <w:color w:val="auto"/>
          <w:sz w:val="19"/>
          <w:szCs w:val="19"/>
        </w:rPr>
        <w:t>importe</w:t>
      </w:r>
      <w:r w:rsidRPr="00251954">
        <w:rPr>
          <w:rFonts w:ascii="Verdana" w:hAnsi="Verdana"/>
          <w:color w:val="auto"/>
          <w:sz w:val="19"/>
          <w:szCs w:val="19"/>
        </w:rPr>
        <w:t xml:space="preserve"> (referido al presupuesto base de licitación) que tiene previsto subcontratar</w:t>
      </w:r>
      <w:r w:rsidRPr="00251954">
        <w:rPr>
          <w:rFonts w:ascii="Verdana" w:hAnsi="Verdana"/>
          <w:color w:val="auto"/>
          <w:spacing w:val="-2"/>
          <w:sz w:val="19"/>
          <w:szCs w:val="19"/>
          <w:lang w:eastAsia="es-ES"/>
        </w:rPr>
        <w:t>:</w:t>
      </w:r>
      <w:r w:rsidRPr="00251954">
        <w:rPr>
          <w:rFonts w:ascii="Verdana" w:eastAsia="Symbol" w:hAnsi="Verdana" w:cs="NewsGotT"/>
          <w:color w:val="auto"/>
          <w:spacing w:val="-2"/>
          <w:sz w:val="19"/>
          <w:szCs w:val="19"/>
          <w:lang w:eastAsia="es-ES"/>
        </w:rPr>
        <w:t>…………………………</w:t>
      </w:r>
    </w:p>
    <w:p w14:paraId="502B83DD" w14:textId="77777777" w:rsidR="00E233B8" w:rsidRPr="00251954" w:rsidRDefault="00E233B8" w:rsidP="0058630A">
      <w:pPr>
        <w:pStyle w:val="Normal1"/>
        <w:tabs>
          <w:tab w:val="left" w:pos="1844"/>
          <w:tab w:val="left" w:pos="2530"/>
        </w:tabs>
        <w:spacing w:after="0"/>
        <w:ind w:left="1587" w:hanging="340"/>
        <w:rPr>
          <w:rFonts w:ascii="Verdana" w:hAnsi="Verdana"/>
          <w:color w:val="auto"/>
          <w:sz w:val="19"/>
          <w:szCs w:val="19"/>
        </w:rPr>
      </w:pPr>
    </w:p>
    <w:p w14:paraId="306E90D9" w14:textId="77777777" w:rsidR="00E233B8" w:rsidRPr="00251954" w:rsidRDefault="00F66C1C" w:rsidP="0058630A">
      <w:pPr>
        <w:pStyle w:val="Normal1"/>
        <w:numPr>
          <w:ilvl w:val="7"/>
          <w:numId w:val="6"/>
        </w:numPr>
        <w:tabs>
          <w:tab w:val="left" w:pos="1391"/>
          <w:tab w:val="left" w:pos="2077"/>
        </w:tabs>
        <w:spacing w:after="0"/>
        <w:ind w:left="1134" w:hanging="170"/>
        <w:rPr>
          <w:rFonts w:ascii="Verdana" w:hAnsi="Verdana"/>
          <w:color w:val="auto"/>
          <w:sz w:val="19"/>
          <w:szCs w:val="19"/>
        </w:rPr>
      </w:pPr>
      <w:r w:rsidRPr="00251954">
        <w:rPr>
          <w:rFonts w:ascii="Verdana" w:hAnsi="Verdana"/>
          <w:b/>
          <w:bCs/>
          <w:color w:val="auto"/>
          <w:sz w:val="19"/>
          <w:szCs w:val="19"/>
        </w:rPr>
        <w:t>Nombre o perfil empresarial</w:t>
      </w:r>
      <w:r w:rsidRPr="00251954">
        <w:rPr>
          <w:rFonts w:ascii="Verdana" w:hAnsi="Verdana"/>
          <w:color w:val="auto"/>
          <w:sz w:val="19"/>
          <w:szCs w:val="19"/>
        </w:rPr>
        <w:t xml:space="preserve"> de la persona subcontratista, definido por referencia a las condiciones de solvencia técnica</w:t>
      </w:r>
      <w:r w:rsidRPr="00251954">
        <w:rPr>
          <w:rFonts w:ascii="Verdana" w:hAnsi="Verdana"/>
          <w:color w:val="auto"/>
          <w:spacing w:val="-2"/>
          <w:sz w:val="19"/>
          <w:szCs w:val="19"/>
          <w:lang w:eastAsia="es-ES"/>
        </w:rPr>
        <w:t>:</w:t>
      </w:r>
      <w:r w:rsidRPr="00251954">
        <w:rPr>
          <w:rFonts w:ascii="Verdana" w:eastAsia="Symbol" w:hAnsi="Verdana" w:cs="NewsGotT"/>
          <w:color w:val="auto"/>
          <w:spacing w:val="-2"/>
          <w:sz w:val="19"/>
          <w:szCs w:val="19"/>
          <w:lang w:eastAsia="es-ES"/>
        </w:rPr>
        <w:t>…………………………</w:t>
      </w:r>
    </w:p>
    <w:p w14:paraId="1CB7AD53" w14:textId="77777777" w:rsidR="00E233B8" w:rsidRPr="00251954" w:rsidRDefault="00E233B8" w:rsidP="0058630A">
      <w:pPr>
        <w:pStyle w:val="Normal1"/>
        <w:tabs>
          <w:tab w:val="left" w:pos="1844"/>
          <w:tab w:val="left" w:pos="2530"/>
        </w:tabs>
        <w:spacing w:after="0"/>
        <w:ind w:left="1587" w:hanging="340"/>
        <w:rPr>
          <w:rFonts w:ascii="Verdana" w:hAnsi="Verdana"/>
          <w:color w:val="auto"/>
          <w:sz w:val="19"/>
          <w:szCs w:val="19"/>
        </w:rPr>
      </w:pPr>
    </w:p>
    <w:p w14:paraId="4D81107C" w14:textId="77777777" w:rsidR="00E233B8" w:rsidRPr="00251954" w:rsidRDefault="00F66C1C" w:rsidP="0058630A">
      <w:pPr>
        <w:pStyle w:val="Normal1"/>
        <w:spacing w:after="0"/>
        <w:ind w:left="1134" w:firstLine="170"/>
        <w:rPr>
          <w:rFonts w:ascii="Verdana" w:hAnsi="Verdana"/>
          <w:color w:val="auto"/>
          <w:sz w:val="19"/>
          <w:szCs w:val="19"/>
        </w:rPr>
      </w:pPr>
      <w:r w:rsidRPr="00251954">
        <w:rPr>
          <w:rFonts w:ascii="Verdana" w:eastAsia="Symbol" w:hAnsi="Verdana" w:cs="NewsGotT"/>
          <w:color w:val="auto"/>
          <w:spacing w:val="-2"/>
          <w:sz w:val="19"/>
          <w:szCs w:val="19"/>
          <w:lang w:eastAsia="es-ES"/>
        </w:rPr>
        <w:t>Nombre o perfil empresarial 1</w:t>
      </w:r>
      <w:r w:rsidRPr="00251954">
        <w:rPr>
          <w:rFonts w:ascii="Verdana" w:hAnsi="Verdana"/>
          <w:color w:val="auto"/>
          <w:spacing w:val="-2"/>
          <w:sz w:val="19"/>
          <w:szCs w:val="19"/>
          <w:lang w:eastAsia="es-ES"/>
        </w:rPr>
        <w:t>:</w:t>
      </w:r>
      <w:r w:rsidRPr="00251954">
        <w:rPr>
          <w:rFonts w:ascii="Verdana" w:eastAsia="Symbol" w:hAnsi="Verdana" w:cs="NewsGotT"/>
          <w:color w:val="auto"/>
          <w:spacing w:val="-2"/>
          <w:sz w:val="19"/>
          <w:szCs w:val="19"/>
          <w:lang w:eastAsia="es-ES"/>
        </w:rPr>
        <w:t>…………………………</w:t>
      </w:r>
    </w:p>
    <w:p w14:paraId="6B623BE3" w14:textId="77777777" w:rsidR="00E233B8" w:rsidRPr="00251954" w:rsidRDefault="00F66C1C" w:rsidP="0058630A">
      <w:pPr>
        <w:pStyle w:val="Normal1"/>
        <w:spacing w:after="0"/>
        <w:ind w:left="1134" w:firstLine="170"/>
        <w:rPr>
          <w:rFonts w:ascii="Verdana" w:hAnsi="Verdana"/>
          <w:color w:val="auto"/>
          <w:sz w:val="19"/>
          <w:szCs w:val="19"/>
        </w:rPr>
      </w:pPr>
      <w:r w:rsidRPr="00251954">
        <w:rPr>
          <w:rFonts w:ascii="Verdana" w:eastAsia="Symbol" w:hAnsi="Verdana" w:cs="NewsGotT"/>
          <w:color w:val="auto"/>
          <w:spacing w:val="-2"/>
          <w:sz w:val="19"/>
          <w:szCs w:val="19"/>
          <w:lang w:eastAsia="es-ES"/>
        </w:rPr>
        <w:t>Nombre o perfil empresarial 2</w:t>
      </w:r>
      <w:r w:rsidRPr="00251954">
        <w:rPr>
          <w:rFonts w:ascii="Verdana" w:hAnsi="Verdana"/>
          <w:color w:val="auto"/>
          <w:spacing w:val="-2"/>
          <w:sz w:val="19"/>
          <w:szCs w:val="19"/>
          <w:lang w:eastAsia="es-ES"/>
        </w:rPr>
        <w:t>:</w:t>
      </w:r>
      <w:r w:rsidRPr="00251954">
        <w:rPr>
          <w:rFonts w:ascii="Verdana" w:eastAsia="Symbol" w:hAnsi="Verdana" w:cs="NewsGotT"/>
          <w:color w:val="auto"/>
          <w:spacing w:val="-2"/>
          <w:sz w:val="19"/>
          <w:szCs w:val="19"/>
          <w:lang w:eastAsia="es-ES"/>
        </w:rPr>
        <w:t>…………………………</w:t>
      </w:r>
    </w:p>
    <w:p w14:paraId="32A06150" w14:textId="77777777" w:rsidR="00E233B8" w:rsidRPr="00251954" w:rsidRDefault="00F66C1C" w:rsidP="0058630A">
      <w:pPr>
        <w:pStyle w:val="Normal1"/>
        <w:tabs>
          <w:tab w:val="left" w:pos="1391"/>
          <w:tab w:val="left" w:pos="2077"/>
        </w:tabs>
        <w:spacing w:after="0"/>
        <w:ind w:left="1134" w:firstLine="170"/>
        <w:rPr>
          <w:rFonts w:ascii="Verdana" w:hAnsi="Verdana"/>
          <w:color w:val="auto"/>
          <w:sz w:val="19"/>
          <w:szCs w:val="19"/>
        </w:rPr>
      </w:pPr>
      <w:r w:rsidRPr="00251954">
        <w:rPr>
          <w:rFonts w:ascii="Verdana" w:eastAsia="Symbol" w:hAnsi="Verdana" w:cs="NewsGotT"/>
          <w:color w:val="auto"/>
          <w:spacing w:val="-2"/>
          <w:sz w:val="19"/>
          <w:szCs w:val="19"/>
          <w:lang w:eastAsia="es-ES"/>
        </w:rPr>
        <w:t>Nombre o perfil empresarial 3</w:t>
      </w:r>
      <w:r w:rsidRPr="00251954">
        <w:rPr>
          <w:rFonts w:ascii="Verdana" w:hAnsi="Verdana"/>
          <w:color w:val="auto"/>
          <w:spacing w:val="-2"/>
          <w:sz w:val="19"/>
          <w:szCs w:val="19"/>
          <w:lang w:eastAsia="es-ES"/>
        </w:rPr>
        <w:t>:</w:t>
      </w:r>
      <w:r w:rsidRPr="00251954">
        <w:rPr>
          <w:rFonts w:ascii="Verdana" w:eastAsia="Symbol" w:hAnsi="Verdana" w:cs="NewsGotT"/>
          <w:color w:val="auto"/>
          <w:spacing w:val="-2"/>
          <w:sz w:val="19"/>
          <w:szCs w:val="19"/>
          <w:lang w:eastAsia="es-ES"/>
        </w:rPr>
        <w:t>…………………………</w:t>
      </w:r>
    </w:p>
    <w:p w14:paraId="4DC1F8A1" w14:textId="77777777" w:rsidR="00E233B8" w:rsidRPr="00251954" w:rsidRDefault="00E233B8" w:rsidP="0058630A">
      <w:pPr>
        <w:pStyle w:val="Normal1"/>
        <w:tabs>
          <w:tab w:val="left" w:pos="1844"/>
          <w:tab w:val="left" w:pos="2530"/>
        </w:tabs>
        <w:spacing w:after="0"/>
        <w:ind w:left="1587"/>
        <w:rPr>
          <w:rFonts w:ascii="Verdana" w:eastAsia="Symbol" w:hAnsi="Verdana" w:cs="NewsGotT"/>
          <w:color w:val="auto"/>
          <w:spacing w:val="-2"/>
          <w:sz w:val="19"/>
          <w:szCs w:val="19"/>
          <w:lang w:eastAsia="es-ES"/>
        </w:rPr>
      </w:pPr>
    </w:p>
    <w:p w14:paraId="256C05AB" w14:textId="77777777" w:rsidR="00E233B8" w:rsidRPr="00251954" w:rsidRDefault="007C77AF" w:rsidP="0058630A">
      <w:pPr>
        <w:pStyle w:val="Normal1"/>
        <w:tabs>
          <w:tab w:val="left" w:pos="2606"/>
        </w:tabs>
        <w:spacing w:after="0"/>
        <w:ind w:left="1020" w:hanging="283"/>
        <w:rPr>
          <w:rFonts w:ascii="Verdana" w:hAnsi="Verdana"/>
          <w:color w:val="auto"/>
          <w:sz w:val="19"/>
          <w:szCs w:val="19"/>
        </w:rPr>
      </w:pPr>
      <w:r>
        <w:rPr>
          <w:rFonts w:ascii="Verdana" w:eastAsia="Webdings" w:hAnsi="Verdana" w:cs="Webdings"/>
          <w:color w:val="auto"/>
          <w:sz w:val="19"/>
          <w:szCs w:val="19"/>
        </w:rPr>
        <w:pict w14:anchorId="0E59BB78">
          <v:shape id="_x0000_i1033" type="#_x0000_t75" style="width:11.75pt;height:11.75pt">
            <v:imagedata r:id="rId19" o:title=""/>
          </v:shape>
        </w:pict>
      </w:r>
      <w:r w:rsidR="00F66C1C" w:rsidRPr="00251954">
        <w:rPr>
          <w:rFonts w:ascii="Verdana" w:eastAsia="Webdings" w:hAnsi="Verdana" w:cs="Webdings"/>
          <w:color w:val="auto"/>
          <w:sz w:val="19"/>
          <w:szCs w:val="19"/>
          <w:lang w:eastAsia="es-ES"/>
        </w:rPr>
        <w:t xml:space="preserve"> </w:t>
      </w:r>
      <w:r w:rsidR="00F66C1C" w:rsidRPr="00251954">
        <w:rPr>
          <w:rFonts w:ascii="Verdana" w:eastAsia="Webdings" w:hAnsi="Verdana" w:cs="Webdings"/>
          <w:b/>
          <w:bCs/>
          <w:color w:val="auto"/>
          <w:sz w:val="19"/>
          <w:szCs w:val="19"/>
          <w:lang w:eastAsia="es-ES"/>
        </w:rPr>
        <w:t>NO</w:t>
      </w:r>
      <w:r w:rsidR="00F66C1C" w:rsidRPr="00251954">
        <w:rPr>
          <w:rFonts w:ascii="Verdana" w:eastAsia="Webdings" w:hAnsi="Verdana" w:cs="Webdings"/>
          <w:color w:val="auto"/>
          <w:sz w:val="19"/>
          <w:szCs w:val="19"/>
          <w:lang w:eastAsia="es-ES"/>
        </w:rPr>
        <w:t xml:space="preserve"> T</w:t>
      </w:r>
      <w:r w:rsidR="00F66C1C" w:rsidRPr="00251954">
        <w:rPr>
          <w:rFonts w:ascii="Verdana" w:hAnsi="Verdana"/>
          <w:color w:val="auto"/>
          <w:sz w:val="19"/>
          <w:szCs w:val="19"/>
          <w:lang w:eastAsia="es-ES"/>
        </w:rPr>
        <w:t xml:space="preserve">iene previsto subcontratar </w:t>
      </w:r>
      <w:r w:rsidR="00F66C1C" w:rsidRPr="00251954">
        <w:rPr>
          <w:rFonts w:ascii="Verdana" w:eastAsia="Symbol" w:hAnsi="Verdana" w:cs="NewsGotT"/>
          <w:color w:val="auto"/>
          <w:spacing w:val="-2"/>
          <w:sz w:val="19"/>
          <w:szCs w:val="19"/>
          <w:lang w:eastAsia="es-ES"/>
        </w:rPr>
        <w:t xml:space="preserve">los </w:t>
      </w:r>
      <w:r w:rsidR="00F66C1C" w:rsidRPr="00251954">
        <w:rPr>
          <w:rFonts w:ascii="Verdana" w:eastAsia="Symbol" w:hAnsi="Verdana" w:cs="NewsGotT"/>
          <w:b/>
          <w:bCs/>
          <w:color w:val="auto"/>
          <w:spacing w:val="-2"/>
          <w:sz w:val="19"/>
          <w:szCs w:val="19"/>
          <w:lang w:eastAsia="es-ES"/>
        </w:rPr>
        <w:t>servidores</w:t>
      </w:r>
      <w:r w:rsidR="00F66C1C" w:rsidRPr="00251954">
        <w:rPr>
          <w:rFonts w:ascii="Verdana" w:eastAsia="Symbol" w:hAnsi="Verdana" w:cs="NewsGotT"/>
          <w:color w:val="auto"/>
          <w:spacing w:val="-2"/>
          <w:sz w:val="19"/>
          <w:szCs w:val="19"/>
          <w:lang w:eastAsia="es-ES"/>
        </w:rPr>
        <w:t xml:space="preserve"> o los </w:t>
      </w:r>
      <w:r w:rsidR="00F66C1C" w:rsidRPr="00251954">
        <w:rPr>
          <w:rFonts w:ascii="Verdana" w:eastAsia="Symbol" w:hAnsi="Verdana" w:cs="NewsGotT"/>
          <w:b/>
          <w:bCs/>
          <w:color w:val="auto"/>
          <w:spacing w:val="-2"/>
          <w:sz w:val="19"/>
          <w:szCs w:val="19"/>
          <w:lang w:eastAsia="es-ES"/>
        </w:rPr>
        <w:t>servicios asociados</w:t>
      </w:r>
      <w:r w:rsidR="00F66C1C" w:rsidRPr="00251954">
        <w:rPr>
          <w:rFonts w:ascii="Verdana" w:eastAsia="Symbol" w:hAnsi="Verdana" w:cs="NewsGotT"/>
          <w:color w:val="auto"/>
          <w:spacing w:val="-2"/>
          <w:sz w:val="19"/>
          <w:szCs w:val="19"/>
          <w:lang w:eastAsia="es-ES"/>
        </w:rPr>
        <w:t xml:space="preserve"> a los mismos a efectos del tratamiento de datos personales.</w:t>
      </w:r>
    </w:p>
    <w:p w14:paraId="3C22280B" w14:textId="77777777" w:rsidR="00E233B8" w:rsidRPr="00251954" w:rsidRDefault="00E233B8" w:rsidP="0058630A">
      <w:pPr>
        <w:pStyle w:val="Normal1"/>
        <w:spacing w:after="0"/>
        <w:rPr>
          <w:rFonts w:ascii="Verdana" w:hAnsi="Verdana"/>
          <w:color w:val="auto"/>
          <w:sz w:val="19"/>
          <w:szCs w:val="19"/>
        </w:rPr>
      </w:pPr>
    </w:p>
    <w:p w14:paraId="05670D4F" w14:textId="77777777" w:rsidR="00E233B8" w:rsidRPr="00251954" w:rsidRDefault="007C77AF" w:rsidP="0058630A">
      <w:pPr>
        <w:pStyle w:val="Normal1"/>
        <w:tabs>
          <w:tab w:val="left" w:pos="2606"/>
        </w:tabs>
        <w:spacing w:after="0"/>
        <w:ind w:left="1020" w:hanging="283"/>
        <w:rPr>
          <w:rFonts w:ascii="Verdana" w:hAnsi="Verdana"/>
          <w:color w:val="auto"/>
          <w:sz w:val="19"/>
          <w:szCs w:val="19"/>
        </w:rPr>
      </w:pPr>
      <w:r>
        <w:rPr>
          <w:rFonts w:ascii="Verdana" w:eastAsia="Webdings" w:hAnsi="Verdana" w:cs="Webdings"/>
          <w:color w:val="auto"/>
          <w:sz w:val="19"/>
          <w:szCs w:val="19"/>
        </w:rPr>
        <w:pict w14:anchorId="2379A377">
          <v:shape id="_x0000_i1034" type="#_x0000_t75" style="width:11.75pt;height:11.75pt">
            <v:imagedata r:id="rId19" o:title=""/>
          </v:shape>
        </w:pict>
      </w:r>
      <w:r w:rsidR="00F66C1C" w:rsidRPr="00251954">
        <w:rPr>
          <w:rFonts w:ascii="Verdana" w:eastAsia="Webdings" w:hAnsi="Verdana" w:cs="Webdings"/>
          <w:color w:val="auto"/>
          <w:sz w:val="19"/>
          <w:szCs w:val="19"/>
          <w:lang w:eastAsia="es-ES"/>
        </w:rPr>
        <w:t xml:space="preserve"> </w:t>
      </w:r>
      <w:r w:rsidR="00F66C1C" w:rsidRPr="00251954">
        <w:rPr>
          <w:rFonts w:ascii="Verdana" w:eastAsia="Webdings" w:hAnsi="Verdana" w:cs="Webdings"/>
          <w:b/>
          <w:bCs/>
          <w:color w:val="auto"/>
          <w:sz w:val="19"/>
          <w:szCs w:val="19"/>
          <w:lang w:eastAsia="es-ES"/>
        </w:rPr>
        <w:t>SÍ</w:t>
      </w:r>
      <w:r w:rsidR="00F66C1C" w:rsidRPr="00251954">
        <w:rPr>
          <w:rFonts w:ascii="Verdana" w:eastAsia="Webdings" w:hAnsi="Verdana" w:cs="Webdings"/>
          <w:color w:val="auto"/>
          <w:sz w:val="19"/>
          <w:szCs w:val="19"/>
          <w:lang w:eastAsia="es-ES"/>
        </w:rPr>
        <w:t xml:space="preserve"> T</w:t>
      </w:r>
      <w:r w:rsidR="00F66C1C" w:rsidRPr="00251954">
        <w:rPr>
          <w:rFonts w:ascii="Verdana" w:hAnsi="Verdana"/>
          <w:color w:val="auto"/>
          <w:sz w:val="19"/>
          <w:szCs w:val="19"/>
          <w:lang w:eastAsia="es-ES"/>
        </w:rPr>
        <w:t xml:space="preserve">iene previsto subcontratar </w:t>
      </w:r>
      <w:r w:rsidR="00F66C1C" w:rsidRPr="00251954">
        <w:rPr>
          <w:rFonts w:ascii="Verdana" w:eastAsia="Symbol" w:hAnsi="Verdana" w:cs="NewsGotT"/>
          <w:color w:val="auto"/>
          <w:spacing w:val="-2"/>
          <w:sz w:val="19"/>
          <w:szCs w:val="19"/>
          <w:lang w:eastAsia="es-ES"/>
        </w:rPr>
        <w:t xml:space="preserve">los </w:t>
      </w:r>
      <w:r w:rsidR="00F66C1C" w:rsidRPr="00251954">
        <w:rPr>
          <w:rFonts w:ascii="Verdana" w:eastAsia="Symbol" w:hAnsi="Verdana" w:cs="NewsGotT"/>
          <w:b/>
          <w:bCs/>
          <w:color w:val="auto"/>
          <w:spacing w:val="-2"/>
          <w:sz w:val="19"/>
          <w:szCs w:val="19"/>
          <w:lang w:eastAsia="es-ES"/>
        </w:rPr>
        <w:t>servidores</w:t>
      </w:r>
      <w:r w:rsidR="00F66C1C" w:rsidRPr="00251954">
        <w:rPr>
          <w:rFonts w:ascii="Verdana" w:eastAsia="Symbol" w:hAnsi="Verdana" w:cs="NewsGotT"/>
          <w:color w:val="auto"/>
          <w:spacing w:val="-2"/>
          <w:sz w:val="19"/>
          <w:szCs w:val="19"/>
          <w:lang w:eastAsia="es-ES"/>
        </w:rPr>
        <w:t xml:space="preserve"> o los </w:t>
      </w:r>
      <w:r w:rsidR="00F66C1C" w:rsidRPr="00251954">
        <w:rPr>
          <w:rFonts w:ascii="Verdana" w:eastAsia="Symbol" w:hAnsi="Verdana" w:cs="NewsGotT"/>
          <w:b/>
          <w:bCs/>
          <w:color w:val="auto"/>
          <w:spacing w:val="-2"/>
          <w:sz w:val="19"/>
          <w:szCs w:val="19"/>
          <w:lang w:eastAsia="es-ES"/>
        </w:rPr>
        <w:t>servicios asociados</w:t>
      </w:r>
      <w:r w:rsidR="00F66C1C" w:rsidRPr="00251954">
        <w:rPr>
          <w:rFonts w:ascii="Verdana" w:eastAsia="Symbol" w:hAnsi="Verdana" w:cs="NewsGotT"/>
          <w:color w:val="auto"/>
          <w:spacing w:val="-2"/>
          <w:sz w:val="19"/>
          <w:szCs w:val="19"/>
          <w:lang w:eastAsia="es-ES"/>
        </w:rPr>
        <w:t xml:space="preserve"> a los mismos a efectos del tratamiento de datos personales.</w:t>
      </w:r>
    </w:p>
    <w:p w14:paraId="5D7644F9" w14:textId="77777777" w:rsidR="00E233B8" w:rsidRPr="00251954" w:rsidRDefault="00E233B8" w:rsidP="0058630A">
      <w:pPr>
        <w:pStyle w:val="Normal1"/>
        <w:tabs>
          <w:tab w:val="left" w:pos="2606"/>
        </w:tabs>
        <w:spacing w:after="0"/>
        <w:ind w:left="1020" w:hanging="283"/>
        <w:rPr>
          <w:rFonts w:ascii="Verdana" w:hAnsi="Verdana"/>
          <w:color w:val="auto"/>
          <w:sz w:val="19"/>
          <w:szCs w:val="19"/>
        </w:rPr>
      </w:pPr>
    </w:p>
    <w:p w14:paraId="1D40E3EB" w14:textId="77777777" w:rsidR="00E233B8" w:rsidRPr="00251954" w:rsidRDefault="00F66C1C" w:rsidP="0058630A">
      <w:pPr>
        <w:pStyle w:val="Normal1"/>
        <w:spacing w:after="0"/>
        <w:ind w:left="1020"/>
        <w:rPr>
          <w:rFonts w:ascii="Verdana" w:hAnsi="Verdana"/>
          <w:color w:val="auto"/>
          <w:sz w:val="19"/>
          <w:szCs w:val="19"/>
        </w:rPr>
      </w:pPr>
      <w:r w:rsidRPr="00251954">
        <w:rPr>
          <w:rFonts w:ascii="Verdana" w:hAnsi="Verdana"/>
          <w:color w:val="auto"/>
          <w:spacing w:val="-2"/>
          <w:sz w:val="19"/>
          <w:szCs w:val="19"/>
          <w:lang w:eastAsia="es-ES"/>
        </w:rPr>
        <w:t xml:space="preserve">En caso afirmativo, </w:t>
      </w:r>
      <w:r w:rsidRPr="00251954">
        <w:rPr>
          <w:rFonts w:ascii="Verdana" w:hAnsi="Verdana"/>
          <w:b/>
          <w:bCs/>
          <w:color w:val="auto"/>
          <w:spacing w:val="-2"/>
          <w:sz w:val="19"/>
          <w:szCs w:val="19"/>
          <w:lang w:eastAsia="es-ES"/>
        </w:rPr>
        <w:t>señalar</w:t>
      </w:r>
      <w:r w:rsidRPr="00251954">
        <w:rPr>
          <w:rFonts w:ascii="Verdana" w:hAnsi="Verdana"/>
          <w:color w:val="auto"/>
          <w:spacing w:val="-2"/>
          <w:sz w:val="19"/>
          <w:szCs w:val="19"/>
          <w:lang w:eastAsia="es-ES"/>
        </w:rPr>
        <w:t xml:space="preserve"> nombre o perfil empresarial de la persona subcontratista:</w:t>
      </w:r>
    </w:p>
    <w:p w14:paraId="5D747195" w14:textId="77777777" w:rsidR="00E233B8" w:rsidRPr="00251954" w:rsidRDefault="00E233B8" w:rsidP="0058630A">
      <w:pPr>
        <w:pStyle w:val="Normal1"/>
        <w:spacing w:after="0"/>
        <w:rPr>
          <w:rFonts w:ascii="Verdana" w:hAnsi="Verdana"/>
          <w:color w:val="auto"/>
          <w:sz w:val="19"/>
          <w:szCs w:val="19"/>
        </w:rPr>
      </w:pPr>
    </w:p>
    <w:p w14:paraId="57363858" w14:textId="77777777" w:rsidR="00E233B8" w:rsidRPr="00251954" w:rsidRDefault="00F66C1C" w:rsidP="0058630A">
      <w:pPr>
        <w:pStyle w:val="Normal1"/>
        <w:spacing w:after="0"/>
        <w:ind w:left="1134" w:firstLine="170"/>
        <w:rPr>
          <w:rFonts w:ascii="Verdana" w:hAnsi="Verdana"/>
          <w:color w:val="auto"/>
          <w:sz w:val="19"/>
          <w:szCs w:val="19"/>
        </w:rPr>
      </w:pPr>
      <w:r w:rsidRPr="00251954">
        <w:rPr>
          <w:rFonts w:ascii="Verdana" w:eastAsia="Symbol" w:hAnsi="Verdana" w:cs="NewsGotT"/>
          <w:color w:val="auto"/>
          <w:spacing w:val="-2"/>
          <w:sz w:val="19"/>
          <w:szCs w:val="19"/>
          <w:lang w:eastAsia="es-ES"/>
        </w:rPr>
        <w:t>Nombre o perfil empresarial 1:…………………………</w:t>
      </w:r>
    </w:p>
    <w:p w14:paraId="561C724A" w14:textId="77777777" w:rsidR="00E233B8" w:rsidRPr="00251954" w:rsidRDefault="00F66C1C" w:rsidP="0058630A">
      <w:pPr>
        <w:pStyle w:val="Normal1"/>
        <w:spacing w:after="0"/>
        <w:ind w:left="1134" w:firstLine="170"/>
        <w:rPr>
          <w:rFonts w:ascii="Verdana" w:hAnsi="Verdana"/>
          <w:color w:val="auto"/>
          <w:sz w:val="19"/>
          <w:szCs w:val="19"/>
        </w:rPr>
      </w:pPr>
      <w:r w:rsidRPr="00251954">
        <w:rPr>
          <w:rFonts w:ascii="Verdana" w:eastAsia="Symbol" w:hAnsi="Verdana" w:cs="NewsGotT"/>
          <w:color w:val="auto"/>
          <w:spacing w:val="-2"/>
          <w:sz w:val="19"/>
          <w:szCs w:val="19"/>
          <w:lang w:eastAsia="es-ES"/>
        </w:rPr>
        <w:t>Nombre o perfil empresarial 2:…………………………</w:t>
      </w:r>
    </w:p>
    <w:p w14:paraId="1C59776C" w14:textId="77777777" w:rsidR="00E233B8" w:rsidRPr="00251954" w:rsidRDefault="00F66C1C" w:rsidP="0058630A">
      <w:pPr>
        <w:pStyle w:val="Normal1"/>
        <w:spacing w:after="0"/>
        <w:ind w:left="1134" w:firstLine="170"/>
        <w:rPr>
          <w:rFonts w:ascii="Verdana" w:hAnsi="Verdana"/>
          <w:color w:val="auto"/>
          <w:sz w:val="19"/>
          <w:szCs w:val="19"/>
        </w:rPr>
      </w:pPr>
      <w:r w:rsidRPr="00251954">
        <w:rPr>
          <w:rFonts w:ascii="Verdana" w:eastAsia="Symbol" w:hAnsi="Verdana" w:cs="NewsGotT"/>
          <w:color w:val="auto"/>
          <w:spacing w:val="-2"/>
          <w:sz w:val="19"/>
          <w:szCs w:val="19"/>
          <w:lang w:eastAsia="es-ES"/>
        </w:rPr>
        <w:t>Nombre o perfil empresarial 3:…………………………</w:t>
      </w:r>
      <w:r w:rsidRPr="00251954">
        <w:rPr>
          <w:rFonts w:ascii="Verdana" w:eastAsia="Symbol" w:hAnsi="Verdana" w:cs="NewsGotT"/>
          <w:color w:val="auto"/>
          <w:spacing w:val="-2"/>
          <w:sz w:val="19"/>
          <w:szCs w:val="19"/>
        </w:rPr>
        <w:t xml:space="preserve">  </w:t>
      </w:r>
    </w:p>
    <w:p w14:paraId="2F472B59" w14:textId="77777777" w:rsidR="00E233B8" w:rsidRPr="00251954" w:rsidRDefault="00E233B8" w:rsidP="0058630A">
      <w:pPr>
        <w:pStyle w:val="Normal1"/>
        <w:spacing w:after="0"/>
        <w:rPr>
          <w:rFonts w:ascii="Verdana" w:hAnsi="Verdana"/>
          <w:color w:val="auto"/>
          <w:sz w:val="19"/>
          <w:szCs w:val="19"/>
        </w:rPr>
      </w:pPr>
    </w:p>
    <w:p w14:paraId="147386E0" w14:textId="2A9DAC82" w:rsidR="00E233B8" w:rsidRPr="00251954" w:rsidRDefault="0027643B" w:rsidP="0058630A">
      <w:pPr>
        <w:pStyle w:val="Normal1"/>
        <w:spacing w:after="0"/>
        <w:rPr>
          <w:rFonts w:ascii="Verdana" w:eastAsia="Symbol" w:hAnsi="Verdana" w:cs="NewsGotT"/>
          <w:color w:val="auto"/>
          <w:spacing w:val="-2"/>
          <w:sz w:val="19"/>
          <w:szCs w:val="19"/>
        </w:rPr>
      </w:pPr>
      <w:r>
        <w:rPr>
          <w:rFonts w:ascii="Verdana" w:eastAsia="Symbol" w:hAnsi="Verdana" w:cs="NewsGotT"/>
          <w:b/>
          <w:bCs/>
          <w:color w:val="auto"/>
          <w:spacing w:val="-2"/>
          <w:sz w:val="19"/>
          <w:szCs w:val="19"/>
        </w:rPr>
        <w:t>QUINTO</w:t>
      </w:r>
      <w:r w:rsidR="00F66C1C" w:rsidRPr="00251954">
        <w:rPr>
          <w:rFonts w:ascii="Verdana" w:eastAsia="Symbol" w:hAnsi="Verdana" w:cs="NewsGotT"/>
          <w:b/>
          <w:bCs/>
          <w:color w:val="auto"/>
          <w:spacing w:val="-2"/>
          <w:sz w:val="19"/>
          <w:szCs w:val="19"/>
        </w:rPr>
        <w:t>.-</w:t>
      </w:r>
      <w:r w:rsidR="00F66C1C" w:rsidRPr="00251954">
        <w:rPr>
          <w:rFonts w:ascii="Verdana" w:eastAsia="Symbol" w:hAnsi="Verdana" w:cs="NewsGotT"/>
          <w:color w:val="auto"/>
          <w:spacing w:val="-2"/>
          <w:sz w:val="19"/>
          <w:szCs w:val="19"/>
        </w:rPr>
        <w:t xml:space="preserve"> Que en el supuesto de haberse señalado en el Anexo I-apartado</w:t>
      </w:r>
      <w:r w:rsidR="00C6218D" w:rsidRPr="00251954">
        <w:rPr>
          <w:rFonts w:ascii="Verdana" w:eastAsia="Symbol" w:hAnsi="Verdana" w:cs="NewsGotT"/>
          <w:color w:val="auto"/>
          <w:spacing w:val="-2"/>
          <w:sz w:val="19"/>
          <w:szCs w:val="19"/>
        </w:rPr>
        <w:t xml:space="preserve"> 6</w:t>
      </w:r>
      <w:r w:rsidR="00F66C1C" w:rsidRPr="00251954">
        <w:rPr>
          <w:rFonts w:ascii="Verdana" w:eastAsia="Symbol" w:hAnsi="Verdana" w:cs="NewsGotT"/>
          <w:color w:val="auto"/>
          <w:spacing w:val="-2"/>
          <w:sz w:val="19"/>
          <w:szCs w:val="19"/>
        </w:rPr>
        <w:fldChar w:fldCharType="begin"/>
      </w:r>
      <w:r w:rsidR="00F66C1C" w:rsidRPr="00251954">
        <w:rPr>
          <w:rFonts w:ascii="Verdana" w:eastAsia="Symbol" w:hAnsi="Verdana" w:cs="NewsGotT"/>
          <w:color w:val="auto"/>
          <w:spacing w:val="-2"/>
          <w:sz w:val="19"/>
          <w:szCs w:val="19"/>
        </w:rPr>
        <w:instrText xml:space="preserve"> REF Ref_ANEXO_I_-_PROCEDIMIENTO_DE_ADJUDICAC \h </w:instrText>
      </w:r>
      <w:r w:rsidR="005625BC" w:rsidRPr="00251954">
        <w:rPr>
          <w:rFonts w:ascii="Verdana" w:eastAsia="Symbol" w:hAnsi="Verdana" w:cs="NewsGotT"/>
          <w:color w:val="auto"/>
          <w:spacing w:val="-2"/>
          <w:sz w:val="19"/>
          <w:szCs w:val="19"/>
        </w:rPr>
        <w:instrText xml:space="preserve"> \* MERGEFORMAT </w:instrText>
      </w:r>
      <w:r w:rsidR="00F66C1C" w:rsidRPr="00251954">
        <w:rPr>
          <w:rFonts w:ascii="Verdana" w:eastAsia="Symbol" w:hAnsi="Verdana" w:cs="NewsGotT"/>
          <w:color w:val="auto"/>
          <w:spacing w:val="-2"/>
          <w:sz w:val="19"/>
          <w:szCs w:val="19"/>
        </w:rPr>
      </w:r>
      <w:r w:rsidR="00F66C1C" w:rsidRPr="00251954">
        <w:rPr>
          <w:rFonts w:ascii="Verdana" w:eastAsia="Symbol" w:hAnsi="Verdana" w:cs="NewsGotT"/>
          <w:color w:val="auto"/>
          <w:spacing w:val="-2"/>
          <w:sz w:val="19"/>
          <w:szCs w:val="19"/>
        </w:rPr>
        <w:fldChar w:fldCharType="end"/>
      </w:r>
      <w:r w:rsidR="00C6218D" w:rsidRPr="00251954">
        <w:rPr>
          <w:rFonts w:ascii="Verdana" w:eastAsia="Symbol" w:hAnsi="Verdana" w:cs="NewsGotT"/>
          <w:color w:val="auto"/>
          <w:spacing w:val="-2"/>
          <w:sz w:val="19"/>
          <w:szCs w:val="19"/>
        </w:rPr>
        <w:t xml:space="preserve"> </w:t>
      </w:r>
      <w:r w:rsidR="00F66C1C" w:rsidRPr="00251954">
        <w:rPr>
          <w:rFonts w:ascii="Verdana" w:eastAsia="Symbol" w:hAnsi="Verdana" w:cs="NewsGotT"/>
          <w:color w:val="auto"/>
          <w:spacing w:val="-2"/>
          <w:sz w:val="19"/>
          <w:szCs w:val="19"/>
        </w:rPr>
        <w:t xml:space="preserve">el organismo u organismos de los que las personas licitadoras pueden obtener la información pertinente sobre las </w:t>
      </w:r>
      <w:r w:rsidR="00F66C1C" w:rsidRPr="00251954">
        <w:rPr>
          <w:rFonts w:ascii="Verdana" w:eastAsia="Symbol" w:hAnsi="Verdana" w:cs="NewsGotT"/>
          <w:bCs/>
          <w:color w:val="auto"/>
          <w:spacing w:val="-2"/>
          <w:sz w:val="19"/>
          <w:szCs w:val="19"/>
        </w:rPr>
        <w:t>obligaciones previstas en el artículo 129.1 de la LCSP,</w:t>
      </w:r>
      <w:r w:rsidR="00F66C1C" w:rsidRPr="00251954">
        <w:rPr>
          <w:rFonts w:ascii="Verdana" w:eastAsia="Symbol" w:hAnsi="Verdana" w:cs="NewsGotT"/>
          <w:color w:val="auto"/>
          <w:spacing w:val="-2"/>
          <w:sz w:val="19"/>
          <w:szCs w:val="19"/>
        </w:rPr>
        <w:t xml:space="preserve">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2E70E771" w14:textId="77777777" w:rsidR="00BA52EB" w:rsidRPr="00251954" w:rsidRDefault="00BA52EB" w:rsidP="0058630A">
      <w:pPr>
        <w:pStyle w:val="Normal1"/>
        <w:spacing w:after="0"/>
        <w:rPr>
          <w:rFonts w:ascii="Verdana" w:eastAsia="Symbol" w:hAnsi="Verdana" w:cs="NewsGotT"/>
          <w:color w:val="auto"/>
          <w:spacing w:val="-2"/>
          <w:sz w:val="19"/>
          <w:szCs w:val="19"/>
        </w:rPr>
      </w:pPr>
    </w:p>
    <w:p w14:paraId="3C6BAF78" w14:textId="4508D8CC" w:rsidR="002B5E19" w:rsidRPr="00251954" w:rsidRDefault="0027643B" w:rsidP="0058630A">
      <w:pPr>
        <w:pStyle w:val="Normal1"/>
        <w:spacing w:after="0"/>
        <w:rPr>
          <w:rFonts w:ascii="Verdana" w:hAnsi="Verdana"/>
          <w:color w:val="auto"/>
          <w:sz w:val="19"/>
          <w:szCs w:val="19"/>
        </w:rPr>
      </w:pPr>
      <w:r>
        <w:rPr>
          <w:rFonts w:ascii="Verdana" w:eastAsia="Symbol" w:hAnsi="Verdana" w:cs="NewsGotT"/>
          <w:b/>
          <w:color w:val="auto"/>
          <w:spacing w:val="-2"/>
          <w:sz w:val="19"/>
          <w:szCs w:val="19"/>
        </w:rPr>
        <w:t>SEXTO</w:t>
      </w:r>
      <w:r w:rsidR="002B5E19" w:rsidRPr="00251954">
        <w:rPr>
          <w:rFonts w:ascii="Verdana" w:eastAsia="Symbol" w:hAnsi="Verdana" w:cs="NewsGotT"/>
          <w:b/>
          <w:color w:val="auto"/>
          <w:spacing w:val="-2"/>
          <w:sz w:val="19"/>
          <w:szCs w:val="19"/>
        </w:rPr>
        <w:t>.-</w:t>
      </w:r>
      <w:r w:rsidR="002B5E19" w:rsidRPr="00251954">
        <w:rPr>
          <w:rFonts w:ascii="Verdana" w:eastAsia="Symbol" w:hAnsi="Verdana" w:cs="NewsGotT"/>
          <w:color w:val="auto"/>
          <w:spacing w:val="-2"/>
          <w:sz w:val="19"/>
          <w:szCs w:val="19"/>
        </w:rPr>
        <w:t xml:space="preserve"> Que, en caso de resultar adjudicatario/a, el número de cuenta bancaria (IBAN) en la que deberá realizarse el pago de la/s factura/s derivadas de la ejecución del contrato es el siguiente: ...........................................................</w:t>
      </w:r>
    </w:p>
    <w:p w14:paraId="0A376B22" w14:textId="77777777" w:rsidR="00E233B8" w:rsidRPr="00251954" w:rsidRDefault="00E233B8" w:rsidP="0058630A">
      <w:pPr>
        <w:pStyle w:val="Normal1"/>
        <w:spacing w:after="0"/>
        <w:jc w:val="center"/>
        <w:rPr>
          <w:rFonts w:ascii="Verdana" w:hAnsi="Verdana"/>
          <w:b/>
          <w:bCs/>
          <w:color w:val="auto"/>
          <w:sz w:val="19"/>
          <w:szCs w:val="19"/>
        </w:rPr>
      </w:pPr>
    </w:p>
    <w:p w14:paraId="5B276317" w14:textId="495544D1" w:rsidR="00E233B8" w:rsidRPr="00251954" w:rsidRDefault="0027643B" w:rsidP="0058630A">
      <w:pPr>
        <w:pStyle w:val="Normal1"/>
        <w:spacing w:after="0"/>
        <w:rPr>
          <w:rFonts w:ascii="Verdana" w:hAnsi="Verdana"/>
          <w:b/>
          <w:bCs/>
          <w:color w:val="auto"/>
          <w:sz w:val="19"/>
          <w:szCs w:val="19"/>
        </w:rPr>
      </w:pPr>
      <w:r>
        <w:rPr>
          <w:rFonts w:ascii="Verdana" w:hAnsi="Verdana"/>
          <w:b/>
          <w:bCs/>
          <w:color w:val="auto"/>
          <w:sz w:val="19"/>
          <w:szCs w:val="19"/>
        </w:rPr>
        <w:t>SÉPTIMO</w:t>
      </w:r>
      <w:r w:rsidR="00F66C1C" w:rsidRPr="00251954">
        <w:rPr>
          <w:rFonts w:ascii="Verdana" w:hAnsi="Verdana"/>
          <w:b/>
          <w:bCs/>
          <w:color w:val="auto"/>
          <w:sz w:val="19"/>
          <w:szCs w:val="19"/>
        </w:rPr>
        <w:t xml:space="preserve">.- </w:t>
      </w:r>
      <w:r w:rsidR="00F66C1C" w:rsidRPr="00251954">
        <w:rPr>
          <w:rFonts w:ascii="Verdana" w:hAnsi="Verdana"/>
          <w:color w:val="auto"/>
          <w:sz w:val="19"/>
          <w:szCs w:val="19"/>
        </w:rPr>
        <w:t xml:space="preserve">Que, en caso de personas </w:t>
      </w:r>
      <w:r w:rsidR="00F66C1C" w:rsidRPr="00251954">
        <w:rPr>
          <w:rFonts w:ascii="Verdana" w:hAnsi="Verdana"/>
          <w:b/>
          <w:bCs/>
          <w:color w:val="auto"/>
          <w:sz w:val="19"/>
          <w:szCs w:val="19"/>
        </w:rPr>
        <w:t>licitadoras extranjeras</w:t>
      </w:r>
      <w:r w:rsidR="00F66C1C" w:rsidRPr="00251954">
        <w:rPr>
          <w:rFonts w:ascii="Verdana" w:hAnsi="Verdana"/>
          <w:color w:val="auto"/>
          <w:sz w:val="19"/>
          <w:szCs w:val="19"/>
        </w:rPr>
        <w:t>,</w:t>
      </w:r>
      <w:r w:rsidR="00F66C1C" w:rsidRPr="00251954">
        <w:rPr>
          <w:rFonts w:ascii="Verdana" w:hAnsi="Verdana"/>
          <w:b/>
          <w:bCs/>
          <w:color w:val="auto"/>
          <w:sz w:val="19"/>
          <w:szCs w:val="19"/>
        </w:rPr>
        <w:t xml:space="preserve"> </w:t>
      </w:r>
      <w:r w:rsidR="00F66C1C" w:rsidRPr="00251954">
        <w:rPr>
          <w:rFonts w:ascii="Verdana" w:hAnsi="Verdana"/>
          <w:color w:val="auto"/>
          <w:sz w:val="19"/>
          <w:szCs w:val="19"/>
        </w:rPr>
        <w:t>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14:paraId="11114512" w14:textId="77777777" w:rsidR="00E233B8" w:rsidRPr="00251954" w:rsidRDefault="00F66C1C" w:rsidP="0058630A">
      <w:pPr>
        <w:pStyle w:val="Normal1"/>
        <w:spacing w:after="0"/>
        <w:jc w:val="right"/>
        <w:rPr>
          <w:rFonts w:ascii="Verdana" w:hAnsi="Verdana"/>
          <w:color w:val="auto"/>
          <w:sz w:val="19"/>
          <w:szCs w:val="19"/>
        </w:rPr>
      </w:pPr>
      <w:r w:rsidRPr="00251954">
        <w:rPr>
          <w:rFonts w:ascii="Verdana" w:hAnsi="Verdana"/>
          <w:color w:val="auto"/>
          <w:sz w:val="19"/>
          <w:szCs w:val="19"/>
        </w:rPr>
        <w:t>(Lugar, fecha y firma)</w:t>
      </w:r>
    </w:p>
    <w:p w14:paraId="5E93839A" w14:textId="77777777" w:rsidR="00E233B8" w:rsidRPr="00251954" w:rsidRDefault="00E233B8" w:rsidP="0058630A">
      <w:pPr>
        <w:pStyle w:val="Normal1"/>
        <w:spacing w:after="0"/>
        <w:jc w:val="center"/>
        <w:rPr>
          <w:rFonts w:ascii="Verdana" w:hAnsi="Verdana"/>
          <w:b/>
          <w:bCs/>
          <w:color w:val="auto"/>
          <w:sz w:val="19"/>
          <w:szCs w:val="19"/>
        </w:rPr>
      </w:pPr>
    </w:p>
    <w:p w14:paraId="5C2C9066" w14:textId="77777777" w:rsidR="002B5E19" w:rsidRPr="00251954" w:rsidRDefault="002B5E19" w:rsidP="0058630A">
      <w:pPr>
        <w:pStyle w:val="Normal1"/>
        <w:spacing w:after="0"/>
        <w:jc w:val="center"/>
        <w:rPr>
          <w:rFonts w:ascii="Verdana" w:hAnsi="Verdana"/>
          <w:b/>
          <w:bCs/>
          <w:color w:val="auto"/>
          <w:sz w:val="19"/>
          <w:szCs w:val="19"/>
          <w:highlight w:val="yellow"/>
        </w:rPr>
      </w:pPr>
    </w:p>
    <w:p w14:paraId="34AC70A6" w14:textId="77777777" w:rsidR="002B5E19" w:rsidRPr="00251954" w:rsidRDefault="002B5E19" w:rsidP="0058630A">
      <w:pPr>
        <w:rPr>
          <w:rFonts w:ascii="Verdana" w:eastAsia="Noto Sans HK" w:hAnsi="Verdana" w:cs="Source Sans Pro"/>
          <w:b/>
          <w:bCs/>
          <w:sz w:val="19"/>
          <w:szCs w:val="19"/>
          <w:highlight w:val="yellow"/>
          <w:lang w:eastAsia="en-US"/>
        </w:rPr>
      </w:pPr>
      <w:r w:rsidRPr="00251954">
        <w:rPr>
          <w:rFonts w:ascii="Verdana" w:hAnsi="Verdana"/>
          <w:b/>
          <w:bCs/>
          <w:sz w:val="19"/>
          <w:szCs w:val="19"/>
          <w:highlight w:val="yellow"/>
        </w:rPr>
        <w:br w:type="page"/>
      </w:r>
    </w:p>
    <w:p w14:paraId="566A50BE"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47A86AF4"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231BFBFE"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ANEXO</w:t>
      </w:r>
      <w:bookmarkStart w:id="219" w:name="Ref_ANEXO_DECLARACIÓN_CONFIDENCIALIDAD"/>
      <w:bookmarkEnd w:id="219"/>
      <w:r w:rsidR="00A25979" w:rsidRPr="00251954">
        <w:rPr>
          <w:rFonts w:ascii="Verdana" w:hAnsi="Verdana"/>
          <w:b/>
          <w:bCs/>
          <w:color w:val="auto"/>
          <w:sz w:val="19"/>
          <w:szCs w:val="19"/>
        </w:rPr>
        <w:t xml:space="preserve"> III</w:t>
      </w:r>
    </w:p>
    <w:p w14:paraId="039F0197" w14:textId="77777777" w:rsidR="00E233B8" w:rsidRPr="00251954" w:rsidRDefault="00F66C1C" w:rsidP="0058630A">
      <w:pPr>
        <w:pStyle w:val="Normal1"/>
        <w:tabs>
          <w:tab w:val="left" w:pos="-324"/>
          <w:tab w:val="left" w:pos="542"/>
        </w:tabs>
        <w:spacing w:after="0"/>
        <w:jc w:val="center"/>
        <w:rPr>
          <w:rFonts w:ascii="Verdana" w:hAnsi="Verdana"/>
          <w:b/>
          <w:bCs/>
          <w:i/>
          <w:iCs/>
          <w:color w:val="auto"/>
          <w:sz w:val="19"/>
          <w:szCs w:val="19"/>
        </w:rPr>
      </w:pPr>
      <w:r w:rsidRPr="00251954">
        <w:rPr>
          <w:rFonts w:ascii="Verdana" w:hAnsi="Verdana"/>
          <w:b/>
          <w:bCs/>
          <w:color w:val="auto"/>
          <w:spacing w:val="-2"/>
          <w:sz w:val="19"/>
          <w:szCs w:val="19"/>
        </w:rPr>
        <w:t>DECLARACIÓN DE CONFIDENCIALIDAD</w:t>
      </w:r>
    </w:p>
    <w:p w14:paraId="060CA7D2"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color w:val="auto"/>
          <w:spacing w:val="-2"/>
          <w:sz w:val="19"/>
          <w:szCs w:val="19"/>
        </w:rPr>
        <w:t xml:space="preserve">(SOBRE ELECTRÓNICO </w:t>
      </w:r>
      <w:r w:rsidR="00440AF0" w:rsidRPr="00251954">
        <w:rPr>
          <w:rFonts w:ascii="Verdana" w:hAnsi="Verdana"/>
          <w:color w:val="auto"/>
          <w:spacing w:val="-2"/>
          <w:sz w:val="19"/>
          <w:szCs w:val="19"/>
        </w:rPr>
        <w:t>A, B y C</w:t>
      </w:r>
      <w:r w:rsidRPr="00251954">
        <w:rPr>
          <w:rFonts w:ascii="Verdana" w:hAnsi="Verdana"/>
          <w:color w:val="auto"/>
          <w:spacing w:val="-2"/>
          <w:sz w:val="19"/>
          <w:szCs w:val="19"/>
        </w:rPr>
        <w:t>)</w:t>
      </w:r>
    </w:p>
    <w:p w14:paraId="2E8ECBFA" w14:textId="77777777" w:rsidR="00E233B8" w:rsidRPr="00251954" w:rsidRDefault="00E233B8" w:rsidP="0058630A">
      <w:pPr>
        <w:pStyle w:val="Normal1"/>
        <w:spacing w:after="0"/>
        <w:jc w:val="center"/>
        <w:rPr>
          <w:rFonts w:ascii="Verdana" w:hAnsi="Verdana"/>
          <w:color w:val="auto"/>
          <w:spacing w:val="-2"/>
          <w:sz w:val="19"/>
          <w:szCs w:val="19"/>
        </w:rPr>
      </w:pPr>
    </w:p>
    <w:p w14:paraId="37340180" w14:textId="77777777" w:rsidR="00E233B8" w:rsidRPr="00251954" w:rsidRDefault="00E233B8" w:rsidP="0058630A">
      <w:pPr>
        <w:pStyle w:val="Normal1"/>
        <w:spacing w:after="0"/>
        <w:jc w:val="center"/>
        <w:rPr>
          <w:rFonts w:ascii="Verdana" w:hAnsi="Verdana"/>
          <w:color w:val="auto"/>
          <w:spacing w:val="-2"/>
          <w:sz w:val="19"/>
          <w:szCs w:val="19"/>
        </w:rPr>
      </w:pPr>
    </w:p>
    <w:p w14:paraId="5BEF701A"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0BAC8AF0" w14:textId="77777777" w:rsidR="004F1C55" w:rsidRPr="00251954" w:rsidRDefault="004F1C55" w:rsidP="004F1C55">
      <w:pPr>
        <w:pStyle w:val="Normal1"/>
        <w:spacing w:after="0"/>
        <w:rPr>
          <w:rFonts w:ascii="Verdana" w:hAnsi="Verdana"/>
          <w:b/>
          <w:bCs/>
          <w:color w:val="auto"/>
          <w:sz w:val="19"/>
          <w:szCs w:val="19"/>
        </w:rPr>
      </w:pPr>
    </w:p>
    <w:p w14:paraId="755AC578"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610315EE" w14:textId="77777777" w:rsidR="00E233B8" w:rsidRPr="00251954" w:rsidRDefault="00E233B8" w:rsidP="0058630A">
      <w:pPr>
        <w:pStyle w:val="Normal1"/>
        <w:spacing w:after="0"/>
        <w:rPr>
          <w:rFonts w:ascii="Verdana" w:hAnsi="Verdana"/>
          <w:b/>
          <w:color w:val="auto"/>
          <w:sz w:val="19"/>
          <w:szCs w:val="19"/>
        </w:rPr>
      </w:pPr>
    </w:p>
    <w:p w14:paraId="4E6D2B4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4D22C24C" w14:textId="77777777" w:rsidR="00E233B8" w:rsidRPr="00251954" w:rsidRDefault="00E233B8" w:rsidP="0058630A">
      <w:pPr>
        <w:pStyle w:val="Normal1"/>
        <w:spacing w:after="0"/>
        <w:rPr>
          <w:rFonts w:ascii="Verdana" w:hAnsi="Verdana"/>
          <w:color w:val="auto"/>
          <w:sz w:val="19"/>
          <w:szCs w:val="19"/>
        </w:rPr>
      </w:pPr>
    </w:p>
    <w:p w14:paraId="4984C695" w14:textId="77777777" w:rsidR="00E233B8" w:rsidRPr="00251954" w:rsidRDefault="007C77AF" w:rsidP="0058630A">
      <w:pPr>
        <w:pStyle w:val="Normal1"/>
        <w:spacing w:after="0"/>
        <w:ind w:left="680" w:firstLine="57"/>
        <w:rPr>
          <w:rFonts w:ascii="Verdana" w:hAnsi="Verdana"/>
          <w:color w:val="auto"/>
          <w:sz w:val="19"/>
          <w:szCs w:val="19"/>
        </w:rPr>
      </w:pPr>
      <w:r>
        <w:rPr>
          <w:rFonts w:ascii="Verdana" w:eastAsia="Symbol" w:hAnsi="Verdana" w:cs="NewsGotT"/>
          <w:color w:val="auto"/>
          <w:spacing w:val="-2"/>
          <w:sz w:val="19"/>
          <w:szCs w:val="19"/>
        </w:rPr>
        <w:pict w14:anchorId="0C80E0E7">
          <v:shape id="_x0000_i1035"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05C32E54" w14:textId="77777777" w:rsidR="00E233B8" w:rsidRPr="00251954" w:rsidRDefault="007C77AF" w:rsidP="0058630A">
      <w:pPr>
        <w:pStyle w:val="Normal1"/>
        <w:spacing w:after="0"/>
        <w:ind w:left="709"/>
        <w:rPr>
          <w:rFonts w:ascii="Verdana" w:hAnsi="Verdana"/>
          <w:color w:val="auto"/>
          <w:sz w:val="19"/>
          <w:szCs w:val="19"/>
        </w:rPr>
      </w:pPr>
      <w:r>
        <w:rPr>
          <w:rFonts w:ascii="Verdana" w:eastAsia="Symbol" w:hAnsi="Verdana" w:cs="NewsGotT"/>
          <w:color w:val="auto"/>
          <w:spacing w:val="-2"/>
          <w:sz w:val="19"/>
          <w:szCs w:val="19"/>
        </w:rPr>
        <w:pict w14:anchorId="4740BB22">
          <v:shape id="_x0000_i1036"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licitadora  … … … … … … … … … … … …, con </w:t>
      </w:r>
      <w:r w:rsidR="004C66C4" w:rsidRPr="00251954">
        <w:rPr>
          <w:rFonts w:ascii="Verdana" w:eastAsia="Symbol" w:hAnsi="Verdana" w:cs="NewsGotT"/>
          <w:color w:val="auto"/>
          <w:spacing w:val="-2"/>
          <w:sz w:val="19"/>
          <w:szCs w:val="19"/>
        </w:rPr>
        <w:t>NIF</w:t>
      </w:r>
      <w:r w:rsidR="00F66C1C" w:rsidRPr="00251954">
        <w:rPr>
          <w:rFonts w:ascii="Verdana" w:eastAsia="Symbol" w:hAnsi="Verdana" w:cs="NewsGotT"/>
          <w:color w:val="auto"/>
          <w:spacing w:val="-2"/>
          <w:sz w:val="19"/>
          <w:szCs w:val="19"/>
        </w:rPr>
        <w:t xml:space="preserve"> núm. … … … …,  en calidad de … … … … … …  </w:t>
      </w:r>
      <w:r w:rsidR="00F66C1C" w:rsidRPr="00251954">
        <w:rPr>
          <w:rStyle w:val="Refdenotaalpie"/>
          <w:rFonts w:ascii="Verdana" w:eastAsia="Symbol" w:hAnsi="Verdana" w:cs="NewsGotT"/>
          <w:color w:val="auto"/>
          <w:spacing w:val="-2"/>
          <w:sz w:val="19"/>
          <w:szCs w:val="19"/>
        </w:rPr>
        <w:footnoteReference w:id="12"/>
      </w:r>
    </w:p>
    <w:p w14:paraId="2BD50B15" w14:textId="77777777" w:rsidR="00E233B8" w:rsidRPr="00251954" w:rsidRDefault="00E233B8" w:rsidP="0058630A">
      <w:pPr>
        <w:pStyle w:val="Normal1"/>
        <w:spacing w:after="0"/>
        <w:rPr>
          <w:rFonts w:ascii="Verdana" w:hAnsi="Verdana"/>
          <w:color w:val="auto"/>
          <w:sz w:val="19"/>
          <w:szCs w:val="19"/>
        </w:rPr>
      </w:pPr>
    </w:p>
    <w:p w14:paraId="2716F1CF" w14:textId="77777777" w:rsidR="00E233B8" w:rsidRPr="00251954" w:rsidRDefault="00E233B8" w:rsidP="0058630A">
      <w:pPr>
        <w:pStyle w:val="Normal1"/>
        <w:spacing w:after="0"/>
        <w:rPr>
          <w:rFonts w:ascii="Verdana" w:hAnsi="Verdana"/>
          <w:color w:val="auto"/>
          <w:sz w:val="19"/>
          <w:szCs w:val="19"/>
        </w:rPr>
      </w:pPr>
    </w:p>
    <w:p w14:paraId="3647491F"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DECLARA</w:t>
      </w:r>
    </w:p>
    <w:p w14:paraId="67CD0992" w14:textId="77777777" w:rsidR="00E233B8" w:rsidRPr="00251954" w:rsidRDefault="00E233B8" w:rsidP="0058630A">
      <w:pPr>
        <w:pStyle w:val="Normal1"/>
        <w:spacing w:after="0"/>
        <w:jc w:val="center"/>
        <w:rPr>
          <w:rFonts w:ascii="Verdana" w:hAnsi="Verdana"/>
          <w:b/>
          <w:bCs/>
          <w:color w:val="auto"/>
          <w:sz w:val="19"/>
          <w:szCs w:val="19"/>
        </w:rPr>
      </w:pPr>
    </w:p>
    <w:p w14:paraId="3FF501A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Que los documentos y datos que se relacionan a continuación, presentados en el sobre (</w:t>
      </w:r>
      <w:r w:rsidRPr="00251954">
        <w:rPr>
          <w:rFonts w:ascii="Verdana" w:hAnsi="Verdana"/>
          <w:i/>
          <w:iCs/>
          <w:color w:val="auto"/>
          <w:sz w:val="19"/>
          <w:szCs w:val="19"/>
        </w:rPr>
        <w:t>indicar sobre</w:t>
      </w:r>
      <w:r w:rsidRPr="00251954">
        <w:rPr>
          <w:rFonts w:ascii="Verdana" w:hAnsi="Verdana"/>
          <w:color w:val="auto"/>
          <w:sz w:val="19"/>
          <w:szCs w:val="19"/>
        </w:rPr>
        <w:t>) se consideran de carácter confidencial</w:t>
      </w:r>
      <w:r w:rsidRPr="00251954">
        <w:rPr>
          <w:rStyle w:val="Refdenotaalpie"/>
          <w:rFonts w:ascii="Verdana" w:hAnsi="Verdana"/>
          <w:color w:val="auto"/>
          <w:sz w:val="19"/>
          <w:szCs w:val="19"/>
        </w:rPr>
        <w:footnoteReference w:id="13"/>
      </w:r>
      <w:r w:rsidRPr="00251954">
        <w:rPr>
          <w:rFonts w:ascii="Verdana" w:hAnsi="Verdana"/>
          <w:color w:val="auto"/>
          <w:sz w:val="19"/>
          <w:szCs w:val="19"/>
        </w:rPr>
        <w:t>:</w:t>
      </w:r>
    </w:p>
    <w:p w14:paraId="354E294F" w14:textId="77777777" w:rsidR="00E233B8" w:rsidRPr="00251954" w:rsidRDefault="00E233B8" w:rsidP="0058630A">
      <w:pPr>
        <w:pStyle w:val="Normal1"/>
        <w:spacing w:after="0"/>
        <w:rPr>
          <w:rFonts w:ascii="Verdana" w:hAnsi="Verdana"/>
          <w:color w:val="auto"/>
          <w:sz w:val="19"/>
          <w:szCs w:val="19"/>
        </w:rPr>
      </w:pPr>
    </w:p>
    <w:p w14:paraId="12937EEA"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1.</w:t>
      </w:r>
      <w:r w:rsidR="00BA52EB" w:rsidRPr="00251954">
        <w:rPr>
          <w:rFonts w:ascii="Verdana" w:hAnsi="Verdana"/>
          <w:color w:val="auto"/>
          <w:sz w:val="19"/>
          <w:szCs w:val="19"/>
        </w:rPr>
        <w:t xml:space="preserve"> _________________</w:t>
      </w:r>
    </w:p>
    <w:p w14:paraId="3F7887D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2.</w:t>
      </w:r>
      <w:r w:rsidR="00BA52EB" w:rsidRPr="00251954">
        <w:rPr>
          <w:rFonts w:ascii="Verdana" w:hAnsi="Verdana"/>
          <w:color w:val="auto"/>
          <w:sz w:val="19"/>
          <w:szCs w:val="19"/>
        </w:rPr>
        <w:t xml:space="preserve"> _________________</w:t>
      </w:r>
    </w:p>
    <w:p w14:paraId="0E00ED4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3.</w:t>
      </w:r>
      <w:r w:rsidR="00BA52EB" w:rsidRPr="00251954">
        <w:rPr>
          <w:rFonts w:ascii="Verdana" w:hAnsi="Verdana"/>
          <w:color w:val="auto"/>
          <w:sz w:val="19"/>
          <w:szCs w:val="19"/>
        </w:rPr>
        <w:t xml:space="preserve"> _________________</w:t>
      </w:r>
    </w:p>
    <w:p w14:paraId="549A5A0F" w14:textId="77777777" w:rsidR="00E233B8" w:rsidRPr="00251954" w:rsidRDefault="00E233B8" w:rsidP="0058630A">
      <w:pPr>
        <w:pStyle w:val="Normal1"/>
        <w:spacing w:after="0"/>
        <w:rPr>
          <w:rFonts w:ascii="Verdana" w:hAnsi="Verdana"/>
          <w:color w:val="auto"/>
          <w:sz w:val="19"/>
          <w:szCs w:val="19"/>
        </w:rPr>
      </w:pPr>
    </w:p>
    <w:p w14:paraId="407DD8ED" w14:textId="77777777" w:rsidR="00E233B8" w:rsidRPr="00251954" w:rsidRDefault="00F66C1C" w:rsidP="0058630A">
      <w:pPr>
        <w:pStyle w:val="Normal1"/>
        <w:spacing w:after="0"/>
        <w:jc w:val="right"/>
        <w:rPr>
          <w:rFonts w:ascii="Verdana" w:eastAsia="Times New Roman" w:hAnsi="Verdana" w:cs="NewsGotT"/>
          <w:b/>
          <w:bCs/>
          <w:color w:val="auto"/>
          <w:sz w:val="19"/>
          <w:szCs w:val="19"/>
        </w:rPr>
      </w:pPr>
      <w:r w:rsidRPr="00251954">
        <w:rPr>
          <w:rFonts w:ascii="Verdana" w:eastAsia="Times New Roman" w:hAnsi="Verdana" w:cs="NewsGotT"/>
          <w:b/>
          <w:bCs/>
          <w:color w:val="auto"/>
          <w:sz w:val="19"/>
          <w:szCs w:val="19"/>
        </w:rPr>
        <w:t xml:space="preserve">                                                                                                    </w:t>
      </w:r>
      <w:r w:rsidRPr="00251954">
        <w:rPr>
          <w:rFonts w:ascii="Verdana" w:hAnsi="Verdana"/>
          <w:color w:val="auto"/>
          <w:sz w:val="19"/>
          <w:szCs w:val="19"/>
        </w:rPr>
        <w:t xml:space="preserve">        (Lugar, fecha y firma)</w:t>
      </w:r>
    </w:p>
    <w:p w14:paraId="36F7D005" w14:textId="77777777" w:rsidR="00E233B8" w:rsidRPr="00251954" w:rsidRDefault="00E233B8" w:rsidP="0058630A">
      <w:pPr>
        <w:pStyle w:val="Normal1"/>
        <w:spacing w:after="0"/>
        <w:jc w:val="right"/>
        <w:rPr>
          <w:rFonts w:ascii="Verdana" w:eastAsia="Times New Roman" w:hAnsi="Verdana" w:cs="NewsGotT"/>
          <w:b/>
          <w:bCs/>
          <w:color w:val="auto"/>
          <w:spacing w:val="-2"/>
          <w:sz w:val="19"/>
          <w:szCs w:val="19"/>
          <w:highlight w:val="yellow"/>
        </w:rPr>
      </w:pPr>
    </w:p>
    <w:p w14:paraId="5BF41413" w14:textId="77777777" w:rsidR="00E233B8" w:rsidRPr="00251954" w:rsidRDefault="00F66C1C" w:rsidP="0058630A">
      <w:pPr>
        <w:pStyle w:val="western"/>
        <w:suppressAutoHyphens/>
        <w:spacing w:before="0"/>
        <w:jc w:val="both"/>
        <w:rPr>
          <w:rFonts w:ascii="Verdana" w:hAnsi="Verdana"/>
          <w:color w:val="auto"/>
          <w:spacing w:val="-2"/>
          <w:sz w:val="19"/>
          <w:szCs w:val="19"/>
          <w:highlight w:val="yellow"/>
        </w:rPr>
      </w:pPr>
      <w:r w:rsidRPr="00251954">
        <w:rPr>
          <w:rFonts w:ascii="Verdana" w:hAnsi="Verdana"/>
          <w:color w:val="auto"/>
          <w:sz w:val="19"/>
          <w:szCs w:val="19"/>
          <w:highlight w:val="yellow"/>
        </w:rPr>
        <w:br w:type="page"/>
      </w:r>
    </w:p>
    <w:p w14:paraId="3DB308F3"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186B2946"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621B117C"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ANEXO</w:t>
      </w:r>
      <w:bookmarkStart w:id="220" w:name="Ref_ANEXO_DECLARACIÓN_UTE"/>
      <w:bookmarkEnd w:id="220"/>
      <w:r w:rsidR="00A25979" w:rsidRPr="00251954">
        <w:rPr>
          <w:rFonts w:ascii="Verdana" w:hAnsi="Verdana"/>
          <w:b/>
          <w:bCs/>
          <w:color w:val="auto"/>
          <w:sz w:val="19"/>
          <w:szCs w:val="19"/>
        </w:rPr>
        <w:t xml:space="preserve"> IV</w:t>
      </w:r>
    </w:p>
    <w:p w14:paraId="437A9E95"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DECLARACIÓN DE COMPROMISO DE CONSTITUCIÓN EN UNIÓN TEMPORAL</w:t>
      </w:r>
    </w:p>
    <w:p w14:paraId="5222A07B" w14:textId="77777777" w:rsidR="00E233B8" w:rsidRPr="00251954" w:rsidRDefault="00F66C1C" w:rsidP="0058630A">
      <w:pPr>
        <w:pStyle w:val="Normal1"/>
        <w:spacing w:after="0"/>
        <w:jc w:val="center"/>
        <w:rPr>
          <w:rFonts w:ascii="Verdana" w:eastAsia="Times New Roman" w:hAnsi="Verdana" w:cs="NewsGotT"/>
          <w:color w:val="auto"/>
          <w:sz w:val="19"/>
          <w:szCs w:val="19"/>
        </w:rPr>
      </w:pPr>
      <w:r w:rsidRPr="00251954">
        <w:rPr>
          <w:rFonts w:ascii="Verdana" w:eastAsia="Times New Roman" w:hAnsi="Verdana" w:cs="NewsGotT"/>
          <w:color w:val="auto"/>
          <w:spacing w:val="-2"/>
          <w:sz w:val="19"/>
          <w:szCs w:val="19"/>
        </w:rPr>
        <w:t xml:space="preserve">(SOBRE ELECTRÓNICO </w:t>
      </w:r>
      <w:r w:rsidR="00440AF0" w:rsidRPr="00251954">
        <w:rPr>
          <w:rFonts w:ascii="Verdana" w:eastAsia="Times New Roman" w:hAnsi="Verdana" w:cs="NewsGotT"/>
          <w:color w:val="auto"/>
          <w:spacing w:val="-2"/>
          <w:sz w:val="19"/>
          <w:szCs w:val="19"/>
        </w:rPr>
        <w:t>C</w:t>
      </w:r>
      <w:r w:rsidRPr="00251954">
        <w:rPr>
          <w:rFonts w:ascii="Verdana" w:eastAsia="Times New Roman" w:hAnsi="Verdana" w:cs="NewsGotT"/>
          <w:color w:val="auto"/>
          <w:spacing w:val="-2"/>
          <w:sz w:val="19"/>
          <w:szCs w:val="19"/>
        </w:rPr>
        <w:t>)</w:t>
      </w:r>
    </w:p>
    <w:p w14:paraId="15736D2C" w14:textId="77777777" w:rsidR="00E233B8" w:rsidRPr="00251954" w:rsidRDefault="00E233B8" w:rsidP="0058630A">
      <w:pPr>
        <w:pStyle w:val="Normal1"/>
        <w:spacing w:after="0"/>
        <w:jc w:val="center"/>
        <w:rPr>
          <w:rFonts w:ascii="Verdana" w:hAnsi="Verdana"/>
          <w:color w:val="auto"/>
          <w:spacing w:val="-2"/>
          <w:sz w:val="19"/>
          <w:szCs w:val="19"/>
        </w:rPr>
      </w:pPr>
    </w:p>
    <w:p w14:paraId="082FE656" w14:textId="77777777" w:rsidR="00E233B8" w:rsidRPr="00251954" w:rsidRDefault="00E233B8" w:rsidP="0058630A">
      <w:pPr>
        <w:pStyle w:val="Normal1"/>
        <w:spacing w:after="0"/>
        <w:jc w:val="center"/>
        <w:rPr>
          <w:rFonts w:ascii="Verdana" w:hAnsi="Verdana"/>
          <w:color w:val="auto"/>
          <w:spacing w:val="-2"/>
          <w:sz w:val="19"/>
          <w:szCs w:val="19"/>
        </w:rPr>
      </w:pPr>
    </w:p>
    <w:p w14:paraId="365673D9"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2DA70AFF" w14:textId="77777777" w:rsidR="004F1C55" w:rsidRPr="00251954" w:rsidRDefault="004F1C55" w:rsidP="004F1C55">
      <w:pPr>
        <w:pStyle w:val="Normal1"/>
        <w:spacing w:after="0"/>
        <w:rPr>
          <w:rFonts w:ascii="Verdana" w:hAnsi="Verdana"/>
          <w:b/>
          <w:bCs/>
          <w:color w:val="auto"/>
          <w:sz w:val="19"/>
          <w:szCs w:val="19"/>
        </w:rPr>
      </w:pPr>
    </w:p>
    <w:p w14:paraId="7C5DB731"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13CE5543" w14:textId="77777777" w:rsidR="00E233B8" w:rsidRPr="00251954" w:rsidRDefault="00E233B8" w:rsidP="0058630A">
      <w:pPr>
        <w:pStyle w:val="Normal1"/>
        <w:spacing w:after="0"/>
        <w:rPr>
          <w:rFonts w:ascii="Verdana" w:hAnsi="Verdana"/>
          <w:b/>
          <w:color w:val="auto"/>
          <w:sz w:val="19"/>
          <w:szCs w:val="19"/>
        </w:rPr>
      </w:pPr>
    </w:p>
    <w:p w14:paraId="6DA9A6E8"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2074FBA2" w14:textId="77777777" w:rsidR="00E233B8" w:rsidRPr="00251954" w:rsidRDefault="00E233B8" w:rsidP="0058630A">
      <w:pPr>
        <w:pStyle w:val="Normal1"/>
        <w:spacing w:after="0"/>
        <w:rPr>
          <w:rFonts w:ascii="Verdana" w:hAnsi="Verdana"/>
          <w:color w:val="auto"/>
          <w:sz w:val="19"/>
          <w:szCs w:val="19"/>
        </w:rPr>
      </w:pPr>
    </w:p>
    <w:p w14:paraId="42E63850" w14:textId="77777777" w:rsidR="00E233B8"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1957F08E">
          <v:shape id="_x0000_i1037"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150B3353" w14:textId="77777777" w:rsidR="00E233B8"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5DB42BF6">
          <v:shape id="_x0000_i1038"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licitadora  … … … … … … … … … … … …, con </w:t>
      </w:r>
      <w:r w:rsidR="004C66C4" w:rsidRPr="00251954">
        <w:rPr>
          <w:rFonts w:ascii="Verdana" w:eastAsia="Symbol" w:hAnsi="Verdana" w:cs="NewsGotT"/>
          <w:color w:val="auto"/>
          <w:spacing w:val="-2"/>
          <w:sz w:val="19"/>
          <w:szCs w:val="19"/>
        </w:rPr>
        <w:t>NIF</w:t>
      </w:r>
      <w:r w:rsidR="00F66C1C" w:rsidRPr="00251954">
        <w:rPr>
          <w:rFonts w:ascii="Verdana" w:eastAsia="Symbol" w:hAnsi="Verdana" w:cs="NewsGotT"/>
          <w:color w:val="auto"/>
          <w:spacing w:val="-2"/>
          <w:sz w:val="19"/>
          <w:szCs w:val="19"/>
        </w:rPr>
        <w:t xml:space="preserve"> núm. … … … …,  en calidad de … … … … … …  </w:t>
      </w:r>
      <w:r w:rsidR="00F66C1C" w:rsidRPr="00251954">
        <w:rPr>
          <w:rStyle w:val="Refdenotaalpie"/>
          <w:rFonts w:ascii="Verdana" w:eastAsia="Symbol" w:hAnsi="Verdana" w:cs="NewsGotT"/>
          <w:color w:val="auto"/>
          <w:spacing w:val="-2"/>
          <w:sz w:val="19"/>
          <w:szCs w:val="19"/>
        </w:rPr>
        <w:footnoteReference w:id="14"/>
      </w:r>
    </w:p>
    <w:p w14:paraId="69BCBDF5" w14:textId="77777777" w:rsidR="00E233B8" w:rsidRPr="00251954" w:rsidRDefault="00E233B8" w:rsidP="0058630A">
      <w:pPr>
        <w:pStyle w:val="Normal1"/>
        <w:spacing w:after="0"/>
        <w:rPr>
          <w:rFonts w:ascii="Verdana" w:hAnsi="Verdana"/>
          <w:b/>
          <w:color w:val="auto"/>
          <w:sz w:val="19"/>
          <w:szCs w:val="19"/>
        </w:rPr>
      </w:pPr>
    </w:p>
    <w:p w14:paraId="08D052C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3B051A13" w14:textId="77777777" w:rsidR="00E233B8" w:rsidRPr="00251954" w:rsidRDefault="00E233B8" w:rsidP="0058630A">
      <w:pPr>
        <w:pStyle w:val="Normal1"/>
        <w:spacing w:after="0"/>
        <w:rPr>
          <w:rFonts w:ascii="Verdana" w:hAnsi="Verdana"/>
          <w:color w:val="auto"/>
          <w:sz w:val="19"/>
          <w:szCs w:val="19"/>
        </w:rPr>
      </w:pPr>
    </w:p>
    <w:p w14:paraId="4DC62D0F" w14:textId="77777777" w:rsidR="00E233B8"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640754EE">
          <v:shape id="_x0000_i1039"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46BB7057" w14:textId="77777777" w:rsidR="00E233B8" w:rsidRPr="00251954" w:rsidRDefault="007C77AF" w:rsidP="0058630A">
      <w:pPr>
        <w:pStyle w:val="Normal1"/>
        <w:spacing w:after="0"/>
        <w:ind w:left="709"/>
        <w:rPr>
          <w:rFonts w:ascii="Verdana" w:hAnsi="Verdana"/>
          <w:color w:val="auto"/>
          <w:sz w:val="19"/>
          <w:szCs w:val="19"/>
        </w:rPr>
      </w:pPr>
      <w:r>
        <w:rPr>
          <w:rFonts w:ascii="Verdana" w:eastAsia="Symbol" w:hAnsi="Verdana" w:cs="NewsGotT"/>
          <w:color w:val="auto"/>
          <w:spacing w:val="-2"/>
          <w:sz w:val="19"/>
          <w:szCs w:val="19"/>
        </w:rPr>
        <w:pict w14:anchorId="08522321">
          <v:shape id="_x0000_i1040"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 … … … … … … … … … … …, con </w:t>
      </w:r>
      <w:r w:rsidR="004C66C4" w:rsidRPr="00251954">
        <w:rPr>
          <w:rFonts w:ascii="Verdana" w:eastAsia="Symbol" w:hAnsi="Verdana" w:cs="NewsGotT"/>
          <w:color w:val="auto"/>
          <w:spacing w:val="-2"/>
          <w:sz w:val="19"/>
          <w:szCs w:val="19"/>
        </w:rPr>
        <w:t>NIF</w:t>
      </w:r>
      <w:r w:rsidR="00F66C1C" w:rsidRPr="00251954">
        <w:rPr>
          <w:rFonts w:ascii="Verdana" w:eastAsia="Symbol" w:hAnsi="Verdana" w:cs="NewsGotT"/>
          <w:color w:val="auto"/>
          <w:spacing w:val="-2"/>
          <w:sz w:val="19"/>
          <w:szCs w:val="19"/>
        </w:rPr>
        <w:t xml:space="preserve"> núm. … … … …,  en calidad de … … … … … …  </w:t>
      </w:r>
      <w:r w:rsidR="00F66C1C" w:rsidRPr="00251954">
        <w:rPr>
          <w:rStyle w:val="Refdenotaalpie"/>
          <w:rFonts w:ascii="Verdana" w:eastAsia="Symbol" w:hAnsi="Verdana" w:cs="NewsGotT"/>
          <w:color w:val="auto"/>
          <w:spacing w:val="-2"/>
          <w:sz w:val="19"/>
          <w:szCs w:val="19"/>
        </w:rPr>
        <w:footnoteReference w:id="15"/>
      </w:r>
    </w:p>
    <w:p w14:paraId="1FD195EB" w14:textId="77777777" w:rsidR="00E233B8" w:rsidRPr="00251954" w:rsidRDefault="00E233B8" w:rsidP="0058630A">
      <w:pPr>
        <w:pStyle w:val="Normal1"/>
        <w:spacing w:after="0"/>
        <w:rPr>
          <w:rFonts w:ascii="Verdana" w:hAnsi="Verdana"/>
          <w:color w:val="auto"/>
          <w:sz w:val="19"/>
          <w:szCs w:val="19"/>
        </w:rPr>
      </w:pPr>
    </w:p>
    <w:p w14:paraId="467129D1" w14:textId="77777777" w:rsidR="00E233B8" w:rsidRPr="00251954" w:rsidRDefault="00F66C1C" w:rsidP="0058630A">
      <w:pPr>
        <w:pStyle w:val="Normal1"/>
        <w:spacing w:after="0"/>
        <w:rPr>
          <w:rFonts w:ascii="Verdana" w:hAnsi="Verdana"/>
          <w:color w:val="auto"/>
          <w:sz w:val="19"/>
          <w:szCs w:val="19"/>
        </w:rPr>
      </w:pPr>
      <w:r w:rsidRPr="00251954">
        <w:rPr>
          <w:rFonts w:ascii="Verdana" w:eastAsia="Symbol" w:hAnsi="Verdana" w:cs="NewsGotT"/>
          <w:color w:val="auto"/>
          <w:sz w:val="19"/>
          <w:szCs w:val="19"/>
        </w:rPr>
        <w:t>Declaran bajo su responsabilidad personal y ante el órgano de contratación, que s</w:t>
      </w:r>
      <w:r w:rsidRPr="00251954">
        <w:rPr>
          <w:rFonts w:ascii="Verdana" w:hAnsi="Verdana"/>
          <w:color w:val="auto"/>
          <w:sz w:val="19"/>
          <w:szCs w:val="19"/>
        </w:rPr>
        <w:t xml:space="preserve">e comprometen a constituir una unión temporal de empresas, de conformidad con lo establecido en la </w:t>
      </w:r>
      <w:r w:rsidRPr="00251954">
        <w:rPr>
          <w:rFonts w:ascii="Verdana" w:hAnsi="Verdana" w:cs="Arial"/>
          <w:color w:val="auto"/>
          <w:spacing w:val="-2"/>
          <w:sz w:val="19"/>
          <w:szCs w:val="19"/>
        </w:rPr>
        <w:t>LCSP</w:t>
      </w:r>
      <w:r w:rsidRPr="00251954">
        <w:rPr>
          <w:rFonts w:ascii="Verdana" w:hAnsi="Verdana"/>
          <w:color w:val="auto"/>
          <w:sz w:val="19"/>
          <w:szCs w:val="19"/>
        </w:rPr>
        <w:t>, a efectos de participar en la licitación para la contratación del expediente arriba referenciado.</w:t>
      </w:r>
    </w:p>
    <w:p w14:paraId="7E5E21C5" w14:textId="77777777" w:rsidR="00E233B8" w:rsidRPr="00251954" w:rsidRDefault="00E233B8" w:rsidP="0058630A">
      <w:pPr>
        <w:pStyle w:val="Normal1"/>
        <w:spacing w:after="0"/>
        <w:rPr>
          <w:rFonts w:ascii="Verdana" w:hAnsi="Verdana"/>
          <w:color w:val="auto"/>
          <w:sz w:val="19"/>
          <w:szCs w:val="19"/>
        </w:rPr>
      </w:pPr>
    </w:p>
    <w:p w14:paraId="7C42838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caso de resultar adjudicatarias se comprometen a formalizar en escritura pública la citada unión. La participación en la unión temporal de cada miembro es la que sigue:</w:t>
      </w:r>
    </w:p>
    <w:p w14:paraId="1EBC5006" w14:textId="77777777" w:rsidR="00E233B8" w:rsidRPr="00251954" w:rsidRDefault="00E233B8" w:rsidP="0058630A">
      <w:pPr>
        <w:pStyle w:val="Normal1"/>
        <w:spacing w:after="0"/>
        <w:rPr>
          <w:rFonts w:ascii="Verdana" w:hAnsi="Verdana"/>
          <w:color w:val="auto"/>
          <w:sz w:val="19"/>
          <w:szCs w:val="19"/>
        </w:rPr>
      </w:pPr>
    </w:p>
    <w:p w14:paraId="3956AD6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________%.</w:t>
      </w:r>
    </w:p>
    <w:p w14:paraId="4D471D3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________%.</w:t>
      </w:r>
    </w:p>
    <w:p w14:paraId="3C397850" w14:textId="77777777" w:rsidR="00E233B8" w:rsidRPr="00251954" w:rsidRDefault="00E233B8" w:rsidP="0058630A">
      <w:pPr>
        <w:pStyle w:val="Normal1"/>
        <w:spacing w:after="0"/>
        <w:rPr>
          <w:rFonts w:ascii="Verdana" w:hAnsi="Verdana"/>
          <w:color w:val="auto"/>
          <w:sz w:val="19"/>
          <w:szCs w:val="19"/>
        </w:rPr>
      </w:pPr>
    </w:p>
    <w:p w14:paraId="03C9760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Como persona representante de la citada unión se nombra a __________________________ , en su calidad de _________________ </w:t>
      </w:r>
      <w:proofErr w:type="spellStart"/>
      <w:r w:rsidRPr="00251954">
        <w:rPr>
          <w:rFonts w:ascii="Verdana" w:hAnsi="Verdana"/>
          <w:color w:val="auto"/>
          <w:sz w:val="19"/>
          <w:szCs w:val="19"/>
        </w:rPr>
        <w:t>de</w:t>
      </w:r>
      <w:proofErr w:type="spellEnd"/>
      <w:r w:rsidRPr="00251954">
        <w:rPr>
          <w:rFonts w:ascii="Verdana" w:hAnsi="Verdana"/>
          <w:color w:val="auto"/>
          <w:sz w:val="19"/>
          <w:szCs w:val="19"/>
        </w:rPr>
        <w:t xml:space="preserve"> la empresa ________________ . </w:t>
      </w:r>
    </w:p>
    <w:p w14:paraId="62C1794D" w14:textId="77777777" w:rsidR="00E233B8" w:rsidRPr="00251954" w:rsidRDefault="00E233B8" w:rsidP="0058630A">
      <w:pPr>
        <w:pStyle w:val="Normal1"/>
        <w:spacing w:after="0"/>
        <w:rPr>
          <w:rFonts w:ascii="Verdana" w:hAnsi="Verdana"/>
          <w:color w:val="auto"/>
          <w:sz w:val="19"/>
          <w:szCs w:val="19"/>
        </w:rPr>
      </w:pPr>
    </w:p>
    <w:p w14:paraId="335776DC" w14:textId="77777777" w:rsidR="00E233B8" w:rsidRPr="00251954" w:rsidRDefault="00E233B8" w:rsidP="0058630A">
      <w:pPr>
        <w:pStyle w:val="Normal1"/>
        <w:spacing w:after="0"/>
        <w:jc w:val="right"/>
        <w:rPr>
          <w:rFonts w:ascii="Verdana" w:hAnsi="Verdana"/>
          <w:b/>
          <w:bCs/>
          <w:color w:val="auto"/>
          <w:sz w:val="19"/>
          <w:szCs w:val="19"/>
        </w:rPr>
      </w:pPr>
    </w:p>
    <w:p w14:paraId="3D77A160" w14:textId="77777777" w:rsidR="00E233B8" w:rsidRPr="00251954" w:rsidRDefault="00F66C1C" w:rsidP="0058630A">
      <w:pPr>
        <w:pStyle w:val="Normal1"/>
        <w:spacing w:after="0"/>
        <w:jc w:val="right"/>
        <w:rPr>
          <w:rFonts w:ascii="Verdana" w:hAnsi="Verdana"/>
          <w:color w:val="auto"/>
          <w:sz w:val="19"/>
          <w:szCs w:val="19"/>
        </w:rPr>
      </w:pPr>
      <w:r w:rsidRPr="00251954">
        <w:rPr>
          <w:rFonts w:ascii="Verdana" w:hAnsi="Verdana"/>
          <w:color w:val="auto"/>
          <w:sz w:val="19"/>
          <w:szCs w:val="19"/>
        </w:rPr>
        <w:t>(Lugar, fecha, firma)</w:t>
      </w:r>
    </w:p>
    <w:p w14:paraId="3176B658" w14:textId="77777777" w:rsidR="00E233B8" w:rsidRPr="00251954" w:rsidRDefault="00F66C1C" w:rsidP="0058630A">
      <w:pPr>
        <w:pStyle w:val="Normal1"/>
        <w:spacing w:after="0"/>
        <w:jc w:val="right"/>
        <w:rPr>
          <w:rFonts w:ascii="Verdana" w:eastAsia="Times New Roman" w:hAnsi="Verdana" w:cs="NewsGotT"/>
          <w:b/>
          <w:bCs/>
          <w:color w:val="auto"/>
          <w:sz w:val="19"/>
          <w:szCs w:val="19"/>
        </w:rPr>
      </w:pPr>
      <w:r w:rsidRPr="00251954">
        <w:rPr>
          <w:rFonts w:ascii="Verdana" w:eastAsia="Times New Roman" w:hAnsi="Verdana" w:cs="NewsGotT"/>
          <w:b/>
          <w:bCs/>
          <w:color w:val="auto"/>
          <w:spacing w:val="-2"/>
          <w:sz w:val="19"/>
          <w:szCs w:val="19"/>
        </w:rPr>
        <w:t>(FIRMA DE CADA MIEMBRO DE LA UTE)</w:t>
      </w:r>
    </w:p>
    <w:p w14:paraId="323E18F9" w14:textId="77777777" w:rsidR="00E233B8" w:rsidRPr="00251954" w:rsidRDefault="00F66C1C" w:rsidP="0058630A">
      <w:pPr>
        <w:pStyle w:val="western"/>
        <w:suppressAutoHyphens/>
        <w:spacing w:before="0"/>
        <w:jc w:val="both"/>
        <w:rPr>
          <w:rFonts w:ascii="Verdana" w:hAnsi="Verdana"/>
          <w:color w:val="auto"/>
          <w:spacing w:val="-2"/>
          <w:sz w:val="19"/>
          <w:szCs w:val="19"/>
          <w:highlight w:val="yellow"/>
        </w:rPr>
      </w:pPr>
      <w:r w:rsidRPr="00251954">
        <w:rPr>
          <w:rFonts w:ascii="Verdana" w:hAnsi="Verdana"/>
          <w:color w:val="auto"/>
          <w:sz w:val="19"/>
          <w:szCs w:val="19"/>
          <w:highlight w:val="yellow"/>
        </w:rPr>
        <w:br w:type="page"/>
      </w:r>
    </w:p>
    <w:p w14:paraId="1350DB7B"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2000BB0D"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5714B27F"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ANEXO</w:t>
      </w:r>
      <w:bookmarkStart w:id="221" w:name="Ref_ANEXO_PROPOSICIÓN_ECONÓMICA"/>
      <w:bookmarkEnd w:id="221"/>
      <w:r w:rsidR="00A25979" w:rsidRPr="00251954">
        <w:rPr>
          <w:rFonts w:ascii="Verdana" w:hAnsi="Verdana"/>
          <w:b/>
          <w:bCs/>
          <w:color w:val="auto"/>
          <w:sz w:val="19"/>
          <w:szCs w:val="19"/>
        </w:rPr>
        <w:t xml:space="preserve"> V</w:t>
      </w:r>
    </w:p>
    <w:p w14:paraId="501084A2"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MODELO DE PROPOSICIÓN ECONÓMICA</w:t>
      </w:r>
    </w:p>
    <w:p w14:paraId="24BD142B" w14:textId="77777777" w:rsidR="00E233B8" w:rsidRPr="00251954" w:rsidRDefault="00F66C1C" w:rsidP="0058630A">
      <w:pPr>
        <w:pStyle w:val="Normal1"/>
        <w:spacing w:after="0"/>
        <w:jc w:val="center"/>
        <w:rPr>
          <w:rFonts w:ascii="Verdana" w:eastAsia="Times New Roman" w:hAnsi="Verdana" w:cs="NewsGotT"/>
          <w:b/>
          <w:bCs/>
          <w:i/>
          <w:iCs/>
          <w:color w:val="auto"/>
          <w:sz w:val="19"/>
          <w:szCs w:val="19"/>
        </w:rPr>
      </w:pPr>
      <w:r w:rsidRPr="00251954">
        <w:rPr>
          <w:rFonts w:ascii="Verdana" w:eastAsia="Times New Roman" w:hAnsi="Verdana" w:cs="NewsGotT"/>
          <w:color w:val="auto"/>
          <w:spacing w:val="-2"/>
          <w:sz w:val="19"/>
          <w:szCs w:val="19"/>
          <w:lang w:eastAsia="es-ES"/>
        </w:rPr>
        <w:t xml:space="preserve">(SOBRE ELECTRÓNICO </w:t>
      </w:r>
      <w:r w:rsidR="00440AF0" w:rsidRPr="00251954">
        <w:rPr>
          <w:rFonts w:ascii="Verdana" w:eastAsia="Times New Roman" w:hAnsi="Verdana" w:cs="NewsGotT"/>
          <w:color w:val="auto"/>
          <w:spacing w:val="-2"/>
          <w:sz w:val="19"/>
          <w:szCs w:val="19"/>
          <w:lang w:eastAsia="es-ES"/>
        </w:rPr>
        <w:t>A</w:t>
      </w:r>
      <w:r w:rsidRPr="00251954">
        <w:rPr>
          <w:rFonts w:ascii="Verdana" w:eastAsia="Times New Roman" w:hAnsi="Verdana" w:cs="NewsGotT"/>
          <w:color w:val="auto"/>
          <w:spacing w:val="-2"/>
          <w:sz w:val="19"/>
          <w:szCs w:val="19"/>
          <w:lang w:eastAsia="es-ES"/>
        </w:rPr>
        <w:t>)</w:t>
      </w:r>
    </w:p>
    <w:p w14:paraId="04BB7CE2" w14:textId="77777777" w:rsidR="00E233B8" w:rsidRPr="00251954" w:rsidRDefault="00E233B8" w:rsidP="0058630A">
      <w:pPr>
        <w:pStyle w:val="Normal1"/>
        <w:spacing w:after="0"/>
        <w:jc w:val="center"/>
        <w:rPr>
          <w:rFonts w:ascii="Verdana" w:hAnsi="Verdana"/>
          <w:color w:val="auto"/>
          <w:spacing w:val="-2"/>
          <w:sz w:val="19"/>
          <w:szCs w:val="19"/>
          <w:lang w:eastAsia="es-ES"/>
        </w:rPr>
      </w:pPr>
    </w:p>
    <w:p w14:paraId="3249DBD9"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5683CFD9" w14:textId="77777777" w:rsidR="004F1C55" w:rsidRPr="00251954" w:rsidRDefault="004F1C55" w:rsidP="004F1C55">
      <w:pPr>
        <w:pStyle w:val="Normal1"/>
        <w:spacing w:after="0"/>
        <w:rPr>
          <w:rFonts w:ascii="Verdana" w:hAnsi="Verdana"/>
          <w:b/>
          <w:bCs/>
          <w:color w:val="auto"/>
          <w:sz w:val="19"/>
          <w:szCs w:val="19"/>
        </w:rPr>
      </w:pPr>
    </w:p>
    <w:p w14:paraId="19C9A4A1"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421C4486" w14:textId="77777777" w:rsidR="00614ACC" w:rsidRPr="00251954" w:rsidRDefault="00614ACC" w:rsidP="0058630A">
      <w:pPr>
        <w:pStyle w:val="Normal1"/>
        <w:spacing w:after="0"/>
        <w:rPr>
          <w:rFonts w:ascii="Verdana" w:hAnsi="Verdana"/>
          <w:color w:val="auto"/>
          <w:sz w:val="19"/>
          <w:szCs w:val="19"/>
        </w:rPr>
      </w:pPr>
    </w:p>
    <w:p w14:paraId="517D9C73" w14:textId="77777777" w:rsidR="00E233B8" w:rsidRPr="00251954" w:rsidRDefault="00E233B8" w:rsidP="0058630A">
      <w:pPr>
        <w:pStyle w:val="Normal1"/>
        <w:spacing w:after="0"/>
        <w:rPr>
          <w:rFonts w:ascii="Verdana" w:hAnsi="Verdana"/>
          <w:b/>
          <w:color w:val="auto"/>
          <w:sz w:val="19"/>
          <w:szCs w:val="19"/>
        </w:rPr>
      </w:pPr>
    </w:p>
    <w:p w14:paraId="5AE7C47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0868D729" w14:textId="77777777" w:rsidR="00E233B8" w:rsidRPr="00251954" w:rsidRDefault="00E233B8" w:rsidP="0058630A">
      <w:pPr>
        <w:pStyle w:val="Normal1"/>
        <w:spacing w:after="0"/>
        <w:rPr>
          <w:rFonts w:ascii="Verdana" w:hAnsi="Verdana"/>
          <w:color w:val="auto"/>
          <w:sz w:val="19"/>
          <w:szCs w:val="19"/>
        </w:rPr>
      </w:pPr>
    </w:p>
    <w:p w14:paraId="3912EFC6" w14:textId="77777777" w:rsidR="00E233B8"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521A5558">
          <v:shape id="_x0000_i1041"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26855B65" w14:textId="77777777" w:rsidR="00E233B8"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5748FF30">
          <v:shape id="_x0000_i1042"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licitadora  … … … … … … … … … … … …, con </w:t>
      </w:r>
      <w:r w:rsidR="004C66C4" w:rsidRPr="00251954">
        <w:rPr>
          <w:rFonts w:ascii="Verdana" w:eastAsia="Symbol" w:hAnsi="Verdana" w:cs="NewsGotT"/>
          <w:color w:val="auto"/>
          <w:spacing w:val="-2"/>
          <w:sz w:val="19"/>
          <w:szCs w:val="19"/>
        </w:rPr>
        <w:t>NIF</w:t>
      </w:r>
      <w:r w:rsidR="00F66C1C" w:rsidRPr="00251954">
        <w:rPr>
          <w:rFonts w:ascii="Verdana" w:eastAsia="Symbol" w:hAnsi="Verdana" w:cs="NewsGotT"/>
          <w:color w:val="auto"/>
          <w:spacing w:val="-2"/>
          <w:sz w:val="19"/>
          <w:szCs w:val="19"/>
        </w:rPr>
        <w:t xml:space="preserve"> núm. … … … …,  en calidad de … … … … … …  </w:t>
      </w:r>
      <w:r w:rsidR="00336CF2" w:rsidRPr="00251954">
        <w:rPr>
          <w:rFonts w:ascii="Verdana" w:eastAsia="Symbol" w:hAnsi="Verdana" w:cs="NewsGotT"/>
          <w:color w:val="auto"/>
          <w:spacing w:val="-2"/>
          <w:sz w:val="19"/>
          <w:szCs w:val="19"/>
        </w:rPr>
        <w:t>(1)</w:t>
      </w:r>
    </w:p>
    <w:p w14:paraId="650FEAB6" w14:textId="77777777" w:rsidR="00E233B8" w:rsidRPr="00251954" w:rsidRDefault="00E233B8" w:rsidP="0058630A">
      <w:pPr>
        <w:pStyle w:val="Normal1"/>
        <w:spacing w:after="0"/>
        <w:rPr>
          <w:rFonts w:ascii="Verdana" w:hAnsi="Verdana"/>
          <w:color w:val="auto"/>
          <w:sz w:val="19"/>
          <w:szCs w:val="19"/>
        </w:rPr>
      </w:pPr>
    </w:p>
    <w:p w14:paraId="2EAC2AB9" w14:textId="77777777" w:rsidR="00E233B8" w:rsidRPr="00251954" w:rsidRDefault="00E233B8" w:rsidP="0058630A">
      <w:pPr>
        <w:pStyle w:val="Normal1"/>
        <w:spacing w:after="0"/>
        <w:rPr>
          <w:rFonts w:ascii="Verdana" w:hAnsi="Verdana"/>
          <w:strike/>
          <w:color w:val="auto"/>
          <w:sz w:val="19"/>
          <w:szCs w:val="19"/>
        </w:rPr>
      </w:pPr>
    </w:p>
    <w:p w14:paraId="1DEFD68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enterado de las condiciones y requisitos que se exigen para la adjudicación del contrato de arriba indicado:</w:t>
      </w:r>
    </w:p>
    <w:p w14:paraId="15067C73" w14:textId="77777777" w:rsidR="00E233B8" w:rsidRPr="00251954" w:rsidRDefault="00E233B8" w:rsidP="0058630A">
      <w:pPr>
        <w:pStyle w:val="Normal1"/>
        <w:spacing w:after="0"/>
        <w:rPr>
          <w:rFonts w:ascii="Verdana" w:hAnsi="Verdana"/>
          <w:color w:val="auto"/>
          <w:sz w:val="19"/>
          <w:szCs w:val="19"/>
        </w:rPr>
      </w:pPr>
    </w:p>
    <w:p w14:paraId="352808E4" w14:textId="7E65F22B" w:rsidR="00E233B8" w:rsidRPr="00251954" w:rsidRDefault="00F66C1C" w:rsidP="001A176A">
      <w:pPr>
        <w:pStyle w:val="Normal1"/>
        <w:spacing w:after="0"/>
        <w:rPr>
          <w:rFonts w:ascii="Verdana" w:hAnsi="Verdana"/>
          <w:color w:val="auto"/>
          <w:sz w:val="19"/>
          <w:szCs w:val="19"/>
        </w:rPr>
      </w:pPr>
      <w:bookmarkStart w:id="222" w:name="_Hlk204931676"/>
      <w:r w:rsidRPr="00251954">
        <w:rPr>
          <w:rFonts w:ascii="Verdana" w:hAnsi="Verdana"/>
          <w:color w:val="auto"/>
          <w:sz w:val="19"/>
          <w:szCs w:val="19"/>
        </w:rPr>
        <w:t>Se compromete, a ejecutar el contrato en los plazos y con estricta sujeción a los requisitos exigi</w:t>
      </w:r>
      <w:r w:rsidR="00964F96" w:rsidRPr="00251954">
        <w:rPr>
          <w:rFonts w:ascii="Verdana" w:hAnsi="Verdana"/>
          <w:color w:val="auto"/>
          <w:sz w:val="19"/>
          <w:szCs w:val="19"/>
        </w:rPr>
        <w:t>dos en los pliegos de cláusulas</w:t>
      </w:r>
      <w:r w:rsidRPr="00251954">
        <w:rPr>
          <w:rFonts w:ascii="Verdana" w:hAnsi="Verdana"/>
          <w:color w:val="auto"/>
          <w:sz w:val="19"/>
          <w:szCs w:val="19"/>
        </w:rPr>
        <w:t xml:space="preserve"> particulares y técnicas aprobados por el órgano de contratación, de acuerdo con las condiciones ofertadas, por la cantidad </w:t>
      </w:r>
      <w:r w:rsidR="001A176A" w:rsidRPr="001A176A">
        <w:rPr>
          <w:rFonts w:ascii="Verdana" w:hAnsi="Verdana"/>
          <w:color w:val="auto"/>
          <w:sz w:val="19"/>
          <w:szCs w:val="19"/>
        </w:rPr>
        <w:t xml:space="preserve">de....................................………................. euros (.................. </w:t>
      </w:r>
      <w:r w:rsidR="001A176A">
        <w:rPr>
          <w:rFonts w:ascii="Verdana" w:hAnsi="Verdana"/>
          <w:color w:val="auto"/>
          <w:sz w:val="19"/>
          <w:szCs w:val="19"/>
        </w:rPr>
        <w:t>€</w:t>
      </w:r>
      <w:r w:rsidR="001A176A" w:rsidRPr="001A176A">
        <w:rPr>
          <w:rFonts w:ascii="Verdana" w:hAnsi="Verdana"/>
          <w:color w:val="auto"/>
          <w:sz w:val="19"/>
          <w:szCs w:val="19"/>
        </w:rPr>
        <w:t>)</w:t>
      </w:r>
      <w:r w:rsidR="001A176A">
        <w:rPr>
          <w:rFonts w:ascii="Verdana" w:hAnsi="Verdana"/>
          <w:color w:val="auto"/>
          <w:sz w:val="19"/>
          <w:szCs w:val="19"/>
        </w:rPr>
        <w:t xml:space="preserve"> IVA no incluido</w:t>
      </w:r>
      <w:r w:rsidR="001A176A" w:rsidRPr="001A176A">
        <w:rPr>
          <w:rFonts w:ascii="Verdana" w:hAnsi="Verdana"/>
          <w:color w:val="auto"/>
          <w:sz w:val="19"/>
          <w:szCs w:val="19"/>
        </w:rPr>
        <w:t>, para un máximo de 7.800 m2 de construcción a doble planta incluida.</w:t>
      </w:r>
    </w:p>
    <w:p w14:paraId="36FE3B3E" w14:textId="77777777" w:rsidR="00E233B8" w:rsidRDefault="00E233B8" w:rsidP="0058630A">
      <w:pPr>
        <w:pStyle w:val="Normal1"/>
        <w:spacing w:after="0"/>
        <w:rPr>
          <w:rFonts w:ascii="Verdana" w:hAnsi="Verdana"/>
          <w:color w:val="auto"/>
          <w:sz w:val="19"/>
          <w:szCs w:val="19"/>
        </w:rPr>
      </w:pPr>
    </w:p>
    <w:p w14:paraId="23AE0DDF" w14:textId="77777777" w:rsidR="001A176A" w:rsidRPr="001644EB" w:rsidRDefault="001A176A" w:rsidP="001A176A">
      <w:pPr>
        <w:pStyle w:val="Sangra3detindependiente"/>
        <w:spacing w:after="0"/>
        <w:jc w:val="both"/>
        <w:rPr>
          <w:rFonts w:ascii="Verdana" w:hAnsi="Verdana"/>
          <w:sz w:val="19"/>
          <w:szCs w:val="19"/>
        </w:rPr>
      </w:pPr>
      <w:r w:rsidRPr="001644EB">
        <w:rPr>
          <w:rFonts w:ascii="Verdana" w:hAnsi="Verdana"/>
          <w:sz w:val="19"/>
          <w:szCs w:val="19"/>
          <w:u w:val="single"/>
        </w:rPr>
        <w:t xml:space="preserve">Presupuesto detallado: </w:t>
      </w:r>
      <w:r w:rsidRPr="001644EB">
        <w:rPr>
          <w:rFonts w:ascii="Verdana" w:hAnsi="Verdana"/>
          <w:sz w:val="19"/>
          <w:szCs w:val="19"/>
        </w:rPr>
        <w:t>Adjunto a este anexo se acompaña:</w:t>
      </w:r>
    </w:p>
    <w:p w14:paraId="6756E951" w14:textId="77777777" w:rsidR="001A176A" w:rsidRPr="001644EB" w:rsidRDefault="001A176A" w:rsidP="001A176A">
      <w:pPr>
        <w:pStyle w:val="Sangra3detindependiente"/>
        <w:spacing w:after="0"/>
        <w:jc w:val="both"/>
        <w:rPr>
          <w:rFonts w:ascii="Verdana" w:hAnsi="Verdana"/>
          <w:sz w:val="19"/>
          <w:szCs w:val="19"/>
        </w:rPr>
      </w:pPr>
    </w:p>
    <w:p w14:paraId="0C41C94E" w14:textId="77777777" w:rsidR="001A176A" w:rsidRPr="001644EB" w:rsidRDefault="001A176A" w:rsidP="001A176A">
      <w:pPr>
        <w:pStyle w:val="Sangra3detindependiente"/>
        <w:numPr>
          <w:ilvl w:val="0"/>
          <w:numId w:val="54"/>
        </w:numPr>
        <w:suppressAutoHyphens w:val="0"/>
        <w:spacing w:after="0"/>
        <w:jc w:val="both"/>
        <w:rPr>
          <w:rFonts w:ascii="Verdana" w:hAnsi="Verdana"/>
          <w:sz w:val="19"/>
          <w:szCs w:val="19"/>
        </w:rPr>
      </w:pPr>
      <w:r w:rsidRPr="001644EB">
        <w:rPr>
          <w:rFonts w:ascii="Verdana" w:hAnsi="Verdana"/>
          <w:sz w:val="19"/>
          <w:szCs w:val="19"/>
        </w:rPr>
        <w:t>Presupuesto detallado y valorado, de todos y cada uno de los elementos considerados en el stand.</w:t>
      </w:r>
    </w:p>
    <w:p w14:paraId="52D478FF" w14:textId="77777777" w:rsidR="001A176A" w:rsidRPr="001644EB" w:rsidRDefault="001A176A" w:rsidP="001A176A">
      <w:pPr>
        <w:pStyle w:val="Default"/>
        <w:widowControl w:val="0"/>
        <w:numPr>
          <w:ilvl w:val="0"/>
          <w:numId w:val="54"/>
        </w:numPr>
        <w:jc w:val="both"/>
        <w:textAlignment w:val="auto"/>
        <w:rPr>
          <w:rFonts w:ascii="Verdana" w:hAnsi="Verdana"/>
          <w:color w:val="auto"/>
          <w:sz w:val="19"/>
          <w:szCs w:val="19"/>
          <w:lang w:val="es-ES_tradnl"/>
        </w:rPr>
      </w:pPr>
      <w:r w:rsidRPr="001644EB">
        <w:rPr>
          <w:rFonts w:ascii="Verdana" w:hAnsi="Verdana"/>
          <w:color w:val="auto"/>
          <w:sz w:val="19"/>
          <w:szCs w:val="19"/>
          <w:lang w:val="es-ES_tradnl"/>
        </w:rPr>
        <w:t>Relación, indicando precio por metro cuadrado, de todo tipo de materiales e instalaciones necesarias para la construcción de los stands, así como precios unitarios de cualquier elemento inherente al mismo o de decoración que se haya solicitado en pliego (mesas, sillas, pantalla de plasma, armarios...)</w:t>
      </w:r>
    </w:p>
    <w:p w14:paraId="153169A1" w14:textId="77777777" w:rsidR="001A176A" w:rsidRPr="001A176A" w:rsidRDefault="001A176A" w:rsidP="0058630A">
      <w:pPr>
        <w:pStyle w:val="Normal1"/>
        <w:spacing w:after="0"/>
        <w:rPr>
          <w:rFonts w:ascii="Verdana" w:hAnsi="Verdana"/>
          <w:color w:val="auto"/>
          <w:sz w:val="19"/>
          <w:szCs w:val="19"/>
          <w:lang w:val="es-ES_tradnl"/>
        </w:rPr>
      </w:pPr>
    </w:p>
    <w:p w14:paraId="52339981" w14:textId="77777777" w:rsidR="00E233B8" w:rsidRPr="00251954" w:rsidRDefault="00F66C1C" w:rsidP="0058630A">
      <w:pPr>
        <w:pStyle w:val="Normal1"/>
        <w:spacing w:after="0"/>
        <w:jc w:val="right"/>
        <w:rPr>
          <w:rFonts w:ascii="Verdana" w:hAnsi="Verdana"/>
          <w:color w:val="auto"/>
          <w:sz w:val="19"/>
          <w:szCs w:val="19"/>
        </w:rPr>
      </w:pPr>
      <w:r w:rsidRPr="00251954">
        <w:rPr>
          <w:rFonts w:ascii="Verdana" w:hAnsi="Verdana"/>
          <w:color w:val="auto"/>
          <w:sz w:val="19"/>
          <w:szCs w:val="19"/>
        </w:rPr>
        <w:t>(Lugar, fecha, firma)</w:t>
      </w:r>
      <w:r w:rsidR="00336CF2" w:rsidRPr="00251954">
        <w:rPr>
          <w:rFonts w:ascii="Verdana" w:hAnsi="Verdana"/>
          <w:color w:val="auto"/>
          <w:sz w:val="19"/>
          <w:szCs w:val="19"/>
        </w:rPr>
        <w:t>(2)</w:t>
      </w:r>
    </w:p>
    <w:bookmarkEnd w:id="222"/>
    <w:p w14:paraId="2094DDDB" w14:textId="77777777" w:rsidR="00E233B8" w:rsidRPr="00251954" w:rsidRDefault="00E233B8" w:rsidP="0058630A">
      <w:pPr>
        <w:pStyle w:val="Normal1"/>
        <w:spacing w:after="0"/>
        <w:rPr>
          <w:rFonts w:ascii="Verdana" w:hAnsi="Verdana"/>
          <w:i/>
          <w:iCs/>
          <w:color w:val="auto"/>
          <w:sz w:val="19"/>
          <w:szCs w:val="19"/>
        </w:rPr>
      </w:pPr>
    </w:p>
    <w:p w14:paraId="0A0FD4EE" w14:textId="77777777" w:rsidR="00E233B8" w:rsidRPr="00251954" w:rsidRDefault="00E233B8" w:rsidP="0058630A">
      <w:pPr>
        <w:pStyle w:val="Normal1"/>
        <w:spacing w:after="0"/>
        <w:rPr>
          <w:rFonts w:ascii="Verdana" w:hAnsi="Verdana"/>
          <w:b/>
          <w:bCs/>
          <w:i/>
          <w:iCs/>
          <w:color w:val="auto"/>
          <w:sz w:val="19"/>
          <w:szCs w:val="19"/>
        </w:rPr>
      </w:pPr>
    </w:p>
    <w:p w14:paraId="1C68750C" w14:textId="77777777" w:rsidR="00E233B8" w:rsidRPr="00251954" w:rsidRDefault="00E233B8" w:rsidP="0058630A">
      <w:pPr>
        <w:pStyle w:val="Normal1"/>
        <w:spacing w:after="0"/>
        <w:rPr>
          <w:rFonts w:ascii="Verdana" w:hAnsi="Verdana"/>
          <w:b/>
          <w:bCs/>
          <w:i/>
          <w:iCs/>
          <w:color w:val="auto"/>
          <w:sz w:val="19"/>
          <w:szCs w:val="19"/>
        </w:rPr>
      </w:pPr>
    </w:p>
    <w:p w14:paraId="6E5F04E1" w14:textId="77777777" w:rsidR="00336CF2" w:rsidRPr="00251954" w:rsidRDefault="00336CF2" w:rsidP="0058630A">
      <w:pPr>
        <w:pStyle w:val="Sangra2detindependiente1"/>
        <w:tabs>
          <w:tab w:val="left" w:pos="3402"/>
        </w:tabs>
        <w:spacing w:after="0" w:line="240" w:lineRule="auto"/>
        <w:ind w:left="0"/>
        <w:jc w:val="both"/>
        <w:rPr>
          <w:rFonts w:ascii="Verdana" w:hAnsi="Verdana" w:cs="NewsGotT"/>
          <w:sz w:val="16"/>
          <w:szCs w:val="16"/>
          <w:lang w:val="es-ES"/>
        </w:rPr>
      </w:pPr>
      <w:r w:rsidRPr="00251954">
        <w:rPr>
          <w:rFonts w:ascii="Verdana" w:hAnsi="Verdana" w:cs="NewsGotT"/>
          <w:sz w:val="16"/>
          <w:szCs w:val="16"/>
          <w:lang w:val="es-ES"/>
        </w:rPr>
        <w:t>1.En caso de uniones de empresas deberán constar los datos de cada una de ellas</w:t>
      </w:r>
    </w:p>
    <w:p w14:paraId="4E4B1C6E" w14:textId="77777777" w:rsidR="00336CF2" w:rsidRPr="00251954" w:rsidRDefault="00336CF2" w:rsidP="0058630A">
      <w:pPr>
        <w:pStyle w:val="Sangra2detindependiente1"/>
        <w:tabs>
          <w:tab w:val="left" w:pos="3402"/>
        </w:tabs>
        <w:spacing w:after="0" w:line="240" w:lineRule="auto"/>
        <w:ind w:left="0"/>
        <w:jc w:val="both"/>
        <w:rPr>
          <w:rFonts w:ascii="Verdana" w:hAnsi="Verdana" w:cs="NewsGotT"/>
          <w:sz w:val="16"/>
          <w:szCs w:val="16"/>
          <w:lang w:val="es-ES"/>
        </w:rPr>
      </w:pPr>
      <w:r w:rsidRPr="00251954">
        <w:rPr>
          <w:rFonts w:ascii="Verdana" w:hAnsi="Verdana" w:cs="NewsGotT"/>
          <w:sz w:val="16"/>
          <w:szCs w:val="16"/>
          <w:lang w:val="es-ES"/>
        </w:rPr>
        <w:t>2.En caso de uniones de empresas deberán constar las firmas de cada una de ellas</w:t>
      </w:r>
    </w:p>
    <w:p w14:paraId="328E88FF" w14:textId="77777777" w:rsidR="00336CF2" w:rsidRPr="00251954" w:rsidRDefault="00336CF2" w:rsidP="0058630A">
      <w:pPr>
        <w:pStyle w:val="Normal1"/>
        <w:spacing w:after="0"/>
        <w:rPr>
          <w:rFonts w:ascii="Verdana" w:hAnsi="Verdana"/>
          <w:b/>
          <w:bCs/>
          <w:i/>
          <w:iCs/>
          <w:color w:val="auto"/>
          <w:szCs w:val="16"/>
        </w:rPr>
      </w:pPr>
    </w:p>
    <w:p w14:paraId="212A5ABB" w14:textId="77777777" w:rsidR="00E233B8" w:rsidRPr="00251954" w:rsidRDefault="00E233B8" w:rsidP="0058630A">
      <w:pPr>
        <w:pStyle w:val="Normal1"/>
        <w:spacing w:after="0"/>
        <w:rPr>
          <w:rFonts w:ascii="Verdana" w:hAnsi="Verdana"/>
          <w:b/>
          <w:bCs/>
          <w:i/>
          <w:iCs/>
          <w:color w:val="auto"/>
          <w:szCs w:val="16"/>
        </w:rPr>
      </w:pPr>
    </w:p>
    <w:p w14:paraId="70E78555" w14:textId="77777777" w:rsidR="00E233B8" w:rsidRPr="00251954" w:rsidRDefault="00F66C1C" w:rsidP="0058630A">
      <w:pPr>
        <w:pStyle w:val="Normal1"/>
        <w:spacing w:after="0"/>
        <w:rPr>
          <w:rFonts w:ascii="Verdana" w:eastAsia="Times New Roman" w:hAnsi="Verdana" w:cs="NewsGotT"/>
          <w:i/>
          <w:iCs/>
          <w:color w:val="auto"/>
          <w:spacing w:val="-2"/>
          <w:szCs w:val="16"/>
          <w:lang w:eastAsia="es-ES"/>
        </w:rPr>
      </w:pPr>
      <w:r w:rsidRPr="00251954">
        <w:rPr>
          <w:rFonts w:ascii="Verdana" w:eastAsia="Times New Roman" w:hAnsi="Verdana" w:cs="NewsGotT"/>
          <w:b/>
          <w:bCs/>
          <w:i/>
          <w:iCs/>
          <w:color w:val="auto"/>
          <w:spacing w:val="-2"/>
          <w:szCs w:val="16"/>
          <w:lang w:eastAsia="es-ES"/>
        </w:rPr>
        <w:t xml:space="preserve">NOTAS: </w:t>
      </w:r>
      <w:r w:rsidRPr="00251954">
        <w:rPr>
          <w:rFonts w:ascii="Verdana" w:eastAsia="Times New Roman" w:hAnsi="Verdana" w:cs="NewsGotT"/>
          <w:i/>
          <w:iCs/>
          <w:color w:val="auto"/>
          <w:spacing w:val="-2"/>
          <w:szCs w:val="16"/>
          <w:lang w:eastAsia="es-ES"/>
        </w:rPr>
        <w:t>En la proposición económica se entenderán incluidos a todos los efectos los demás tributos, tasas y cánones de cualquier índole que sean de aplicación, así como todos los gastos que se originen para la persona adjudicataria, como consecuencia del cumplimiento de las obligaciones contempladas en el presente pliego.</w:t>
      </w:r>
    </w:p>
    <w:p w14:paraId="7CF30011" w14:textId="77777777" w:rsidR="00336CF2" w:rsidRPr="00251954" w:rsidRDefault="00336CF2" w:rsidP="0058630A">
      <w:pPr>
        <w:pStyle w:val="Normal1"/>
        <w:spacing w:after="0"/>
        <w:rPr>
          <w:rFonts w:ascii="Verdana" w:eastAsia="Times New Roman" w:hAnsi="Verdana" w:cs="NewsGotT"/>
          <w:i/>
          <w:iCs/>
          <w:color w:val="auto"/>
          <w:szCs w:val="16"/>
        </w:rPr>
      </w:pPr>
    </w:p>
    <w:p w14:paraId="1156857D" w14:textId="77777777" w:rsidR="00E233B8" w:rsidRPr="00251954" w:rsidRDefault="00F66C1C" w:rsidP="0058630A">
      <w:pPr>
        <w:pStyle w:val="Normal1"/>
        <w:spacing w:after="0"/>
        <w:rPr>
          <w:rFonts w:ascii="Verdana" w:hAnsi="Verdana" w:cs="Times New Roman"/>
          <w:i/>
          <w:iCs/>
          <w:color w:val="auto"/>
          <w:spacing w:val="-2"/>
          <w:szCs w:val="16"/>
        </w:rPr>
      </w:pPr>
      <w:r w:rsidRPr="00251954">
        <w:rPr>
          <w:rFonts w:ascii="Verdana" w:hAnsi="Verdana" w:cs="Times New Roman"/>
          <w:i/>
          <w:iCs/>
          <w:color w:val="auto"/>
          <w:spacing w:val="-2"/>
          <w:szCs w:val="16"/>
        </w:rPr>
        <w:t xml:space="preserve">Cada persona licitadora solamente podrá presentar una </w:t>
      </w:r>
      <w:r w:rsidRPr="00251954">
        <w:rPr>
          <w:rFonts w:ascii="Verdana" w:hAnsi="Verdana" w:cs="Times New Roman"/>
          <w:i/>
          <w:iCs/>
          <w:color w:val="auto"/>
          <w:szCs w:val="16"/>
        </w:rPr>
        <w:t>proposición</w:t>
      </w:r>
      <w:r w:rsidRPr="00251954">
        <w:rPr>
          <w:rFonts w:ascii="Verdana" w:hAnsi="Verdana" w:cs="Times New Roman"/>
          <w:i/>
          <w:iCs/>
          <w:color w:val="auto"/>
          <w:spacing w:val="-2"/>
          <w:szCs w:val="16"/>
        </w:rPr>
        <w:t xml:space="preserve"> económica, no siendo admitidas aquéllas cuyo importe sea superior al presupuesto de licitación.</w:t>
      </w:r>
    </w:p>
    <w:p w14:paraId="3F4BC2E2" w14:textId="77777777" w:rsidR="000C5C97" w:rsidRPr="00251954" w:rsidRDefault="000C5C97" w:rsidP="0058630A">
      <w:pPr>
        <w:pStyle w:val="Normal1"/>
        <w:spacing w:after="0"/>
        <w:rPr>
          <w:rFonts w:ascii="Verdana" w:hAnsi="Verdana"/>
          <w:color w:val="auto"/>
          <w:szCs w:val="16"/>
        </w:rPr>
      </w:pPr>
    </w:p>
    <w:p w14:paraId="588033F6" w14:textId="77777777" w:rsidR="00E233B8" w:rsidRPr="00251954" w:rsidRDefault="00F66C1C" w:rsidP="0058630A">
      <w:pPr>
        <w:pStyle w:val="Normal1"/>
        <w:spacing w:after="0"/>
        <w:rPr>
          <w:rFonts w:ascii="Verdana" w:eastAsia="Times New Roman" w:hAnsi="Verdana" w:cs="NewsGotT"/>
          <w:i/>
          <w:iCs/>
          <w:color w:val="auto"/>
          <w:szCs w:val="16"/>
        </w:rPr>
      </w:pPr>
      <w:r w:rsidRPr="00251954">
        <w:rPr>
          <w:rFonts w:ascii="Verdana" w:eastAsia="Times New Roman" w:hAnsi="Verdana" w:cs="NewsGotT"/>
          <w:i/>
          <w:iCs/>
          <w:color w:val="auto"/>
          <w:spacing w:val="-2"/>
          <w:szCs w:val="16"/>
          <w:lang w:eastAsia="es-ES"/>
        </w:rPr>
        <w:t xml:space="preserve">En caso de discordancia entre la cantidad consignada en cifras y la consignada en letra, prevalecerá ésta última. </w:t>
      </w:r>
      <w:r w:rsidRPr="00251954">
        <w:rPr>
          <w:rFonts w:ascii="Verdana" w:eastAsia="Symbol" w:hAnsi="Verdana" w:cs="NewsGotT"/>
          <w:i/>
          <w:iCs/>
          <w:color w:val="auto"/>
          <w:spacing w:val="-4"/>
          <w:szCs w:val="16"/>
          <w:lang w:eastAsia="es-ES"/>
        </w:rPr>
        <w:t xml:space="preserve">No se aceptarán aquellas proposiciones que tengan omisiones, errores o tachaduras que impidan conocer claramente todo aquello que </w:t>
      </w:r>
      <w:r w:rsidR="000760C0" w:rsidRPr="00251954">
        <w:rPr>
          <w:rFonts w:ascii="Verdana" w:eastAsia="Symbol" w:hAnsi="Verdana" w:cs="NewsGotT"/>
          <w:i/>
          <w:iCs/>
          <w:color w:val="auto"/>
          <w:spacing w:val="-4"/>
          <w:szCs w:val="16"/>
          <w:lang w:eastAsia="es-ES"/>
        </w:rPr>
        <w:t xml:space="preserve">Turismo y Deporte de Andalucía </w:t>
      </w:r>
      <w:r w:rsidRPr="00251954">
        <w:rPr>
          <w:rFonts w:ascii="Verdana" w:eastAsia="Symbol" w:hAnsi="Verdana" w:cs="NewsGotT"/>
          <w:i/>
          <w:iCs/>
          <w:color w:val="auto"/>
          <w:spacing w:val="-4"/>
          <w:szCs w:val="16"/>
          <w:lang w:eastAsia="es-ES"/>
        </w:rPr>
        <w:t>estime fundamental para la oferta.</w:t>
      </w:r>
    </w:p>
    <w:p w14:paraId="495658BB" w14:textId="77777777" w:rsidR="00E233B8" w:rsidRPr="00251954" w:rsidRDefault="00F66C1C" w:rsidP="0058630A">
      <w:pPr>
        <w:pStyle w:val="western"/>
        <w:suppressAutoHyphens/>
        <w:spacing w:before="0"/>
        <w:jc w:val="both"/>
        <w:rPr>
          <w:rFonts w:ascii="Verdana" w:hAnsi="Verdana"/>
          <w:color w:val="auto"/>
          <w:spacing w:val="-2"/>
          <w:sz w:val="19"/>
          <w:szCs w:val="19"/>
        </w:rPr>
      </w:pPr>
      <w:r w:rsidRPr="00251954">
        <w:rPr>
          <w:rFonts w:ascii="Verdana" w:hAnsi="Verdana"/>
          <w:color w:val="auto"/>
          <w:sz w:val="19"/>
          <w:szCs w:val="19"/>
        </w:rPr>
        <w:br w:type="page"/>
      </w:r>
    </w:p>
    <w:p w14:paraId="1096DB26"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0661F2C9" w14:textId="77777777" w:rsidR="00922EE6" w:rsidRPr="00251954" w:rsidRDefault="00922EE6" w:rsidP="0058630A">
      <w:pPr>
        <w:pStyle w:val="Normal1"/>
        <w:spacing w:after="0"/>
        <w:jc w:val="center"/>
        <w:rPr>
          <w:rFonts w:ascii="Verdana" w:eastAsia="Times New Roman" w:hAnsi="Verdana" w:cs="NewsGotT"/>
          <w:b/>
          <w:bCs/>
          <w:color w:val="auto"/>
          <w:spacing w:val="-3"/>
          <w:sz w:val="19"/>
          <w:szCs w:val="19"/>
        </w:rPr>
      </w:pPr>
    </w:p>
    <w:p w14:paraId="76ABC269" w14:textId="77777777" w:rsidR="00922EE6" w:rsidRPr="00251954" w:rsidRDefault="00922EE6"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ANEXO VI</w:t>
      </w:r>
    </w:p>
    <w:p w14:paraId="364E3B98" w14:textId="77777777" w:rsidR="00922EE6" w:rsidRPr="00251954" w:rsidRDefault="00922EE6"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DECLARACIÓN SOBRE LOS DATOS Y CIRCUNSTANCIAS QUE CONSTAN EN EL REGISTRO DE LICITADORES</w:t>
      </w:r>
    </w:p>
    <w:p w14:paraId="7250FD06" w14:textId="77777777" w:rsidR="00922EE6" w:rsidRPr="00251954" w:rsidRDefault="00922EE6" w:rsidP="0058630A">
      <w:pPr>
        <w:pStyle w:val="Normal1"/>
        <w:spacing w:after="0"/>
        <w:jc w:val="center"/>
        <w:rPr>
          <w:rFonts w:ascii="Verdana" w:hAnsi="Verdana"/>
          <w:b/>
          <w:bCs/>
          <w:i/>
          <w:iCs/>
          <w:color w:val="auto"/>
          <w:sz w:val="19"/>
          <w:szCs w:val="19"/>
        </w:rPr>
      </w:pPr>
      <w:r w:rsidRPr="00251954">
        <w:rPr>
          <w:rFonts w:ascii="Verdana" w:hAnsi="Verdana" w:cs="NewsGotT"/>
          <w:color w:val="auto"/>
          <w:sz w:val="19"/>
          <w:szCs w:val="19"/>
          <w:lang w:eastAsia="es-ES"/>
        </w:rPr>
        <w:t>(DOCUMENTACIÓN PREVIA A LA ADJUDICACIÓN)</w:t>
      </w:r>
    </w:p>
    <w:p w14:paraId="2807C1F9" w14:textId="77777777" w:rsidR="00922EE6" w:rsidRPr="00251954" w:rsidRDefault="00922EE6" w:rsidP="0058630A">
      <w:pPr>
        <w:pStyle w:val="Normal1"/>
        <w:spacing w:after="0"/>
        <w:jc w:val="center"/>
        <w:rPr>
          <w:rFonts w:ascii="Verdana" w:hAnsi="Verdana" w:cs="NewsGotT"/>
          <w:b/>
          <w:color w:val="auto"/>
          <w:sz w:val="19"/>
          <w:szCs w:val="19"/>
          <w:lang w:eastAsia="es-ES"/>
        </w:rPr>
      </w:pPr>
    </w:p>
    <w:p w14:paraId="4CA92B6C" w14:textId="77777777" w:rsidR="00922EE6" w:rsidRPr="00251954" w:rsidRDefault="00922EE6" w:rsidP="0058630A">
      <w:pPr>
        <w:pStyle w:val="Normal1"/>
        <w:spacing w:after="0"/>
        <w:jc w:val="center"/>
        <w:rPr>
          <w:rFonts w:ascii="Verdana" w:hAnsi="Verdana" w:cs="NewsGotT"/>
          <w:color w:val="auto"/>
          <w:sz w:val="19"/>
          <w:szCs w:val="19"/>
          <w:lang w:eastAsia="es-ES"/>
        </w:rPr>
      </w:pPr>
    </w:p>
    <w:p w14:paraId="67BD846F"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6C8E8F42" w14:textId="77777777" w:rsidR="004F1C55" w:rsidRPr="00251954" w:rsidRDefault="004F1C55" w:rsidP="004F1C55">
      <w:pPr>
        <w:pStyle w:val="Normal1"/>
        <w:spacing w:after="0"/>
        <w:rPr>
          <w:rFonts w:ascii="Verdana" w:hAnsi="Verdana"/>
          <w:b/>
          <w:bCs/>
          <w:color w:val="auto"/>
          <w:sz w:val="19"/>
          <w:szCs w:val="19"/>
        </w:rPr>
      </w:pPr>
    </w:p>
    <w:p w14:paraId="341AB743"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5FFE227A" w14:textId="77777777" w:rsidR="00922EE6" w:rsidRPr="00251954" w:rsidRDefault="00922EE6" w:rsidP="0058630A">
      <w:pPr>
        <w:pStyle w:val="Normal1"/>
        <w:spacing w:after="0"/>
        <w:jc w:val="center"/>
        <w:rPr>
          <w:rFonts w:ascii="Verdana" w:hAnsi="Verdana" w:cs="NewsGotT"/>
          <w:b/>
          <w:color w:val="auto"/>
          <w:sz w:val="19"/>
          <w:szCs w:val="19"/>
          <w:lang w:eastAsia="es-ES"/>
        </w:rPr>
      </w:pPr>
    </w:p>
    <w:p w14:paraId="337D8D2B" w14:textId="77777777" w:rsidR="00922EE6" w:rsidRPr="00251954" w:rsidRDefault="00922EE6" w:rsidP="0058630A">
      <w:pPr>
        <w:pStyle w:val="NormalWeb"/>
        <w:spacing w:before="0"/>
        <w:rPr>
          <w:rFonts w:ascii="Verdana" w:hAnsi="Verdana"/>
          <w:color w:val="auto"/>
          <w:spacing w:val="-2"/>
          <w:sz w:val="19"/>
          <w:szCs w:val="19"/>
        </w:rPr>
      </w:pPr>
    </w:p>
    <w:p w14:paraId="729D8535" w14:textId="77777777" w:rsidR="00922EE6" w:rsidRPr="00251954" w:rsidRDefault="00922EE6" w:rsidP="0058630A">
      <w:pPr>
        <w:pStyle w:val="NormalWeb"/>
        <w:spacing w:before="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200C333F" w14:textId="77777777" w:rsidR="00922EE6" w:rsidRPr="00251954" w:rsidRDefault="00922EE6" w:rsidP="0058630A">
      <w:pPr>
        <w:pStyle w:val="NormalWeb"/>
        <w:spacing w:before="0"/>
        <w:rPr>
          <w:rFonts w:ascii="Verdana" w:hAnsi="Verdana"/>
          <w:color w:val="auto"/>
          <w:sz w:val="19"/>
          <w:szCs w:val="19"/>
        </w:rPr>
      </w:pPr>
    </w:p>
    <w:p w14:paraId="0F16CE6F" w14:textId="77777777" w:rsidR="00614ACC"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2672B5B2">
          <v:shape id="_x0000_i1043" type="#_x0000_t75" style="width:11.75pt;height:11.75pt">
            <v:imagedata r:id="rId19" o:title=""/>
          </v:shape>
        </w:pict>
      </w:r>
      <w:r w:rsidR="00614ACC" w:rsidRPr="00251954">
        <w:rPr>
          <w:rFonts w:ascii="Verdana" w:eastAsia="Symbol" w:hAnsi="Verdana" w:cs="NewsGotT"/>
          <w:color w:val="auto"/>
          <w:spacing w:val="-2"/>
          <w:sz w:val="19"/>
          <w:szCs w:val="19"/>
        </w:rPr>
        <w:t>en nombre propio</w:t>
      </w:r>
    </w:p>
    <w:p w14:paraId="78FA23EE" w14:textId="77777777" w:rsidR="00614ACC"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19B13EAA">
          <v:shape id="_x0000_i1044" type="#_x0000_t75" style="width:11.75pt;height:11.75pt">
            <v:imagedata r:id="rId19" o:title=""/>
          </v:shape>
        </w:pict>
      </w:r>
      <w:r w:rsidR="00614ACC" w:rsidRPr="00251954">
        <w:rPr>
          <w:rFonts w:ascii="Verdana" w:eastAsia="Symbol" w:hAnsi="Verdana" w:cs="NewsGotT"/>
          <w:color w:val="auto"/>
          <w:spacing w:val="-2"/>
          <w:sz w:val="19"/>
          <w:szCs w:val="19"/>
        </w:rPr>
        <w:t>en representación de la entidad licitadora  … … … … … … … … … … … …, con NIF núm. … … … …,  en calidad de … … … … … …</w:t>
      </w:r>
      <w:r w:rsidR="00614ACC" w:rsidRPr="00251954">
        <w:rPr>
          <w:rStyle w:val="Refdenotaalpie"/>
          <w:rFonts w:ascii="Verdana" w:hAnsi="Verdana"/>
          <w:color w:val="auto"/>
          <w:spacing w:val="-2"/>
          <w:sz w:val="19"/>
          <w:szCs w:val="19"/>
        </w:rPr>
        <w:footnoteReference w:id="16"/>
      </w:r>
      <w:r w:rsidR="00614ACC" w:rsidRPr="00251954">
        <w:rPr>
          <w:rFonts w:ascii="Verdana" w:eastAsia="Symbol" w:hAnsi="Verdana" w:cs="NewsGotT"/>
          <w:color w:val="auto"/>
          <w:spacing w:val="-2"/>
          <w:sz w:val="19"/>
          <w:szCs w:val="19"/>
        </w:rPr>
        <w:t xml:space="preserve">  </w:t>
      </w:r>
    </w:p>
    <w:p w14:paraId="2F4156BA" w14:textId="77777777" w:rsidR="00922EE6" w:rsidRPr="00251954" w:rsidRDefault="00922EE6" w:rsidP="0058630A">
      <w:pPr>
        <w:pStyle w:val="NormalWeb"/>
        <w:spacing w:before="0"/>
        <w:rPr>
          <w:rFonts w:ascii="Verdana" w:hAnsi="Verdana"/>
          <w:color w:val="auto"/>
          <w:sz w:val="19"/>
          <w:szCs w:val="19"/>
        </w:rPr>
      </w:pPr>
    </w:p>
    <w:p w14:paraId="78A8DB62" w14:textId="77777777" w:rsidR="00922EE6" w:rsidRPr="00251954" w:rsidRDefault="00922EE6" w:rsidP="0058630A">
      <w:pPr>
        <w:pStyle w:val="NormalWeb"/>
        <w:spacing w:before="0"/>
        <w:rPr>
          <w:rFonts w:ascii="Verdana" w:hAnsi="Verdana"/>
          <w:color w:val="auto"/>
          <w:sz w:val="19"/>
          <w:szCs w:val="19"/>
        </w:rPr>
      </w:pPr>
    </w:p>
    <w:p w14:paraId="00F53930" w14:textId="77777777" w:rsidR="00922EE6" w:rsidRPr="00251954" w:rsidRDefault="00922EE6" w:rsidP="0058630A">
      <w:pPr>
        <w:pStyle w:val="NormalWeb"/>
        <w:spacing w:before="0"/>
        <w:rPr>
          <w:rFonts w:ascii="Verdana" w:hAnsi="Verdana"/>
          <w:color w:val="auto"/>
          <w:sz w:val="19"/>
          <w:szCs w:val="19"/>
        </w:rPr>
      </w:pPr>
      <w:r w:rsidRPr="00251954">
        <w:rPr>
          <w:rFonts w:ascii="Verdana" w:hAnsi="Verdana"/>
          <w:b/>
          <w:bCs/>
          <w:color w:val="auto"/>
          <w:sz w:val="19"/>
          <w:szCs w:val="19"/>
        </w:rPr>
        <w:t>D E C L A R A</w:t>
      </w:r>
    </w:p>
    <w:p w14:paraId="5A9FA035" w14:textId="77777777" w:rsidR="00922EE6" w:rsidRPr="00251954" w:rsidRDefault="00922EE6" w:rsidP="0058630A">
      <w:pPr>
        <w:pStyle w:val="NormalWeb"/>
        <w:spacing w:before="0"/>
        <w:rPr>
          <w:rFonts w:ascii="Verdana" w:hAnsi="Verdana"/>
          <w:color w:val="auto"/>
          <w:sz w:val="19"/>
          <w:szCs w:val="19"/>
        </w:rPr>
      </w:pPr>
    </w:p>
    <w:p w14:paraId="38D1ECD1" w14:textId="77777777" w:rsidR="00922EE6" w:rsidRPr="00251954" w:rsidRDefault="00922EE6" w:rsidP="0058630A">
      <w:pPr>
        <w:pStyle w:val="NormalWeb"/>
        <w:spacing w:before="0"/>
        <w:rPr>
          <w:rFonts w:ascii="Verdana" w:hAnsi="Verdana"/>
          <w:color w:val="auto"/>
          <w:sz w:val="19"/>
          <w:szCs w:val="19"/>
        </w:rPr>
      </w:pPr>
    </w:p>
    <w:p w14:paraId="6876F1E1" w14:textId="77777777" w:rsidR="00922EE6" w:rsidRPr="00251954" w:rsidRDefault="00922EE6" w:rsidP="0058630A">
      <w:pPr>
        <w:pStyle w:val="NormalWeb"/>
        <w:spacing w:before="0"/>
        <w:rPr>
          <w:rFonts w:ascii="Verdana" w:hAnsi="Verdana"/>
          <w:color w:val="auto"/>
          <w:sz w:val="19"/>
          <w:szCs w:val="19"/>
        </w:rPr>
      </w:pPr>
      <w:r w:rsidRPr="00251954">
        <w:rPr>
          <w:rFonts w:ascii="Verdana" w:hAnsi="Verdana"/>
          <w:color w:val="auto"/>
          <w:sz w:val="19"/>
          <w:szCs w:val="19"/>
        </w:rPr>
        <w:t>Que los datos y circunstancias que constan en el Registro de Licitadores de la Comunidad Autónoma de Andalucía con n.º …………….:</w:t>
      </w:r>
    </w:p>
    <w:p w14:paraId="362A2A6B" w14:textId="77777777" w:rsidR="00922EE6" w:rsidRPr="00251954" w:rsidRDefault="00922EE6" w:rsidP="0058630A">
      <w:pPr>
        <w:pStyle w:val="NormalWeb"/>
        <w:spacing w:before="0"/>
        <w:rPr>
          <w:rFonts w:ascii="Verdana" w:hAnsi="Verdana"/>
          <w:color w:val="auto"/>
          <w:sz w:val="19"/>
          <w:szCs w:val="19"/>
        </w:rPr>
      </w:pPr>
    </w:p>
    <w:p w14:paraId="0AAA1102" w14:textId="77777777" w:rsidR="00614ACC" w:rsidRPr="00251954" w:rsidRDefault="007C77AF" w:rsidP="0058630A">
      <w:pPr>
        <w:pStyle w:val="Normal1"/>
        <w:spacing w:after="0"/>
        <w:ind w:left="680"/>
        <w:rPr>
          <w:rFonts w:ascii="Verdana" w:hAnsi="Verdana"/>
          <w:color w:val="auto"/>
          <w:spacing w:val="-2"/>
          <w:sz w:val="19"/>
          <w:szCs w:val="19"/>
        </w:rPr>
      </w:pPr>
      <w:r>
        <w:rPr>
          <w:rFonts w:ascii="Verdana" w:eastAsia="Symbol" w:hAnsi="Verdana" w:cs="NewsGotT"/>
          <w:color w:val="auto"/>
          <w:spacing w:val="-2"/>
          <w:sz w:val="19"/>
          <w:szCs w:val="19"/>
        </w:rPr>
        <w:pict w14:anchorId="3FBDC0CC">
          <v:shape id="_x0000_i1045" type="#_x0000_t75" style="width:11.75pt;height:11.75pt">
            <v:imagedata r:id="rId19" o:title=""/>
          </v:shape>
        </w:pict>
      </w:r>
      <w:r w:rsidR="00614ACC" w:rsidRPr="00251954">
        <w:rPr>
          <w:rFonts w:ascii="Verdana" w:hAnsi="Verdana"/>
          <w:b/>
          <w:bCs/>
          <w:color w:val="auto"/>
          <w:spacing w:val="-2"/>
          <w:sz w:val="19"/>
          <w:szCs w:val="19"/>
        </w:rPr>
        <w:t xml:space="preserve"> NO</w:t>
      </w:r>
      <w:r w:rsidR="00614ACC" w:rsidRPr="00251954">
        <w:rPr>
          <w:rFonts w:ascii="Verdana" w:hAnsi="Verdana"/>
          <w:color w:val="auto"/>
          <w:spacing w:val="-2"/>
          <w:sz w:val="19"/>
          <w:szCs w:val="19"/>
        </w:rPr>
        <w:t xml:space="preserve"> han experimentado variación</w:t>
      </w:r>
    </w:p>
    <w:p w14:paraId="395B2DCD" w14:textId="77777777" w:rsidR="00614ACC" w:rsidRPr="00251954" w:rsidRDefault="00614ACC" w:rsidP="0058630A">
      <w:pPr>
        <w:pStyle w:val="Normal1"/>
        <w:spacing w:after="0"/>
        <w:ind w:left="680"/>
        <w:rPr>
          <w:rFonts w:ascii="Verdana" w:hAnsi="Verdana"/>
          <w:color w:val="auto"/>
          <w:sz w:val="19"/>
          <w:szCs w:val="19"/>
        </w:rPr>
      </w:pPr>
    </w:p>
    <w:p w14:paraId="79F8F486" w14:textId="77777777" w:rsidR="00614ACC"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6D9A1F0F">
          <v:shape id="_x0000_i1046" type="#_x0000_t75" style="width:11.75pt;height:11.75pt">
            <v:imagedata r:id="rId19" o:title=""/>
          </v:shape>
        </w:pict>
      </w:r>
      <w:r w:rsidR="00614ACC" w:rsidRPr="00251954">
        <w:rPr>
          <w:rFonts w:ascii="Verdana" w:hAnsi="Verdana"/>
          <w:b/>
          <w:bCs/>
          <w:color w:val="auto"/>
          <w:spacing w:val="-2"/>
          <w:sz w:val="19"/>
          <w:szCs w:val="19"/>
        </w:rPr>
        <w:t xml:space="preserve"> SÍ</w:t>
      </w:r>
      <w:r w:rsidR="00614ACC" w:rsidRPr="00251954">
        <w:rPr>
          <w:rFonts w:ascii="Verdana" w:hAnsi="Verdana"/>
          <w:color w:val="auto"/>
          <w:spacing w:val="-2"/>
          <w:sz w:val="19"/>
          <w:szCs w:val="19"/>
        </w:rPr>
        <w:t xml:space="preserve"> han experimentado variación</w:t>
      </w:r>
      <w:r w:rsidR="00614ACC" w:rsidRPr="00251954">
        <w:rPr>
          <w:rFonts w:ascii="Verdana" w:eastAsia="Symbol" w:hAnsi="Verdana" w:cs="NewsGotT"/>
          <w:color w:val="auto"/>
          <w:spacing w:val="-2"/>
          <w:sz w:val="19"/>
          <w:szCs w:val="19"/>
        </w:rPr>
        <w:t xml:space="preserve"> </w:t>
      </w:r>
    </w:p>
    <w:p w14:paraId="5EC9BDD3" w14:textId="77777777" w:rsidR="00614ACC" w:rsidRPr="00251954" w:rsidRDefault="00614ACC" w:rsidP="0058630A">
      <w:pPr>
        <w:pStyle w:val="NormalWeb"/>
        <w:spacing w:before="0"/>
        <w:rPr>
          <w:rFonts w:ascii="Verdana" w:hAnsi="Verdana"/>
          <w:color w:val="auto"/>
          <w:sz w:val="19"/>
          <w:szCs w:val="19"/>
        </w:rPr>
      </w:pPr>
    </w:p>
    <w:p w14:paraId="7C843F4F" w14:textId="77777777" w:rsidR="00922EE6" w:rsidRPr="00251954" w:rsidRDefault="00922EE6" w:rsidP="0058630A">
      <w:pPr>
        <w:pStyle w:val="z-Finaldelformulario"/>
        <w:rPr>
          <w:rFonts w:ascii="Verdana" w:hAnsi="Verdana"/>
          <w:sz w:val="19"/>
          <w:szCs w:val="19"/>
        </w:rPr>
      </w:pPr>
      <w:r w:rsidRPr="00251954">
        <w:rPr>
          <w:rFonts w:ascii="Verdana" w:hAnsi="Verdana"/>
          <w:sz w:val="19"/>
          <w:szCs w:val="19"/>
        </w:rPr>
        <w:t>Final del formulario</w:t>
      </w:r>
    </w:p>
    <w:p w14:paraId="787DBCF8" w14:textId="77777777" w:rsidR="00922EE6" w:rsidRPr="00251954" w:rsidRDefault="00922EE6" w:rsidP="0058630A">
      <w:pPr>
        <w:pStyle w:val="NormalWeb"/>
        <w:spacing w:before="0"/>
        <w:ind w:left="709"/>
        <w:rPr>
          <w:rFonts w:ascii="Verdana" w:hAnsi="Verdana"/>
          <w:color w:val="auto"/>
          <w:sz w:val="19"/>
          <w:szCs w:val="19"/>
        </w:rPr>
      </w:pPr>
    </w:p>
    <w:p w14:paraId="0AC77F4B" w14:textId="77777777" w:rsidR="00922EE6" w:rsidRPr="00251954" w:rsidRDefault="00922EE6" w:rsidP="0058630A">
      <w:pPr>
        <w:pStyle w:val="NormalWeb"/>
        <w:spacing w:before="0"/>
        <w:ind w:left="964"/>
        <w:rPr>
          <w:rFonts w:ascii="Verdana" w:hAnsi="Verdana"/>
          <w:color w:val="auto"/>
          <w:sz w:val="19"/>
          <w:szCs w:val="19"/>
        </w:rPr>
      </w:pPr>
      <w:r w:rsidRPr="00251954">
        <w:rPr>
          <w:rFonts w:ascii="Verdana" w:hAnsi="Verdana"/>
          <w:color w:val="auto"/>
          <w:spacing w:val="-2"/>
          <w:sz w:val="19"/>
          <w:szCs w:val="19"/>
        </w:rPr>
        <w:t>En concreto, los datos y circunstancias que han experimentado variación son los siguientes:</w:t>
      </w:r>
    </w:p>
    <w:p w14:paraId="226B03D7" w14:textId="77777777" w:rsidR="00922EE6" w:rsidRPr="00251954" w:rsidRDefault="00922EE6" w:rsidP="0058630A">
      <w:pPr>
        <w:pStyle w:val="NormalWeb"/>
        <w:spacing w:before="0"/>
        <w:ind w:left="1134"/>
        <w:rPr>
          <w:rFonts w:ascii="Verdana" w:hAnsi="Verdana"/>
          <w:color w:val="auto"/>
          <w:sz w:val="19"/>
          <w:szCs w:val="19"/>
        </w:rPr>
      </w:pPr>
      <w:r w:rsidRPr="00251954">
        <w:rPr>
          <w:rFonts w:ascii="Verdana" w:hAnsi="Verdana"/>
          <w:color w:val="auto"/>
          <w:sz w:val="19"/>
          <w:szCs w:val="19"/>
        </w:rPr>
        <w:t>- …</w:t>
      </w:r>
    </w:p>
    <w:p w14:paraId="7E7F0D4B" w14:textId="77777777" w:rsidR="00922EE6" w:rsidRPr="00251954" w:rsidRDefault="00922EE6" w:rsidP="0058630A">
      <w:pPr>
        <w:pStyle w:val="NormalWeb"/>
        <w:spacing w:before="0"/>
        <w:ind w:left="1134"/>
        <w:rPr>
          <w:rFonts w:ascii="Verdana" w:hAnsi="Verdana"/>
          <w:color w:val="auto"/>
          <w:sz w:val="19"/>
          <w:szCs w:val="19"/>
        </w:rPr>
      </w:pPr>
      <w:r w:rsidRPr="00251954">
        <w:rPr>
          <w:rFonts w:ascii="Verdana" w:hAnsi="Verdana"/>
          <w:color w:val="auto"/>
          <w:sz w:val="19"/>
          <w:szCs w:val="19"/>
        </w:rPr>
        <w:t>- …</w:t>
      </w:r>
    </w:p>
    <w:p w14:paraId="6B2DED4E" w14:textId="77777777" w:rsidR="00922EE6" w:rsidRPr="00251954" w:rsidRDefault="00922EE6" w:rsidP="0058630A">
      <w:pPr>
        <w:pStyle w:val="NormalWeb"/>
        <w:spacing w:before="0"/>
        <w:rPr>
          <w:rFonts w:ascii="Verdana" w:hAnsi="Verdana"/>
          <w:color w:val="auto"/>
          <w:sz w:val="19"/>
          <w:szCs w:val="19"/>
        </w:rPr>
      </w:pPr>
    </w:p>
    <w:p w14:paraId="5BF5BB4D" w14:textId="77777777" w:rsidR="00922EE6" w:rsidRPr="00251954" w:rsidRDefault="00922EE6" w:rsidP="0058630A">
      <w:pPr>
        <w:pStyle w:val="NormalWeb"/>
        <w:spacing w:before="0"/>
        <w:jc w:val="right"/>
        <w:rPr>
          <w:rFonts w:ascii="Verdana" w:hAnsi="Verdana"/>
          <w:color w:val="auto"/>
          <w:sz w:val="19"/>
          <w:szCs w:val="19"/>
        </w:rPr>
      </w:pPr>
      <w:r w:rsidRPr="00251954">
        <w:rPr>
          <w:rFonts w:ascii="Verdana" w:hAnsi="Verdana"/>
          <w:bCs/>
          <w:color w:val="auto"/>
          <w:spacing w:val="-4"/>
          <w:sz w:val="19"/>
          <w:szCs w:val="19"/>
        </w:rPr>
        <w:t>(Lugar, fecha y firma)</w:t>
      </w:r>
    </w:p>
    <w:p w14:paraId="7D1F5D73" w14:textId="77777777" w:rsidR="00A7460C" w:rsidRPr="00251954" w:rsidRDefault="00A7460C" w:rsidP="0058630A">
      <w:pPr>
        <w:rPr>
          <w:rFonts w:ascii="Verdana" w:hAnsi="Verdana"/>
          <w:sz w:val="19"/>
          <w:szCs w:val="19"/>
        </w:rPr>
      </w:pPr>
      <w:r w:rsidRPr="00251954">
        <w:rPr>
          <w:rFonts w:ascii="Verdana" w:hAnsi="Verdana"/>
          <w:sz w:val="19"/>
          <w:szCs w:val="19"/>
        </w:rPr>
        <w:br w:type="page"/>
      </w:r>
    </w:p>
    <w:p w14:paraId="3750F4DF" w14:textId="77777777" w:rsidR="00E233B8"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37CEDEA9"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1640D675"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 xml:space="preserve">ANEXO </w:t>
      </w:r>
      <w:bookmarkStart w:id="223" w:name="Ref_ANEXO_DECLARACIÓN_INCOMPATIBILIDAD"/>
      <w:bookmarkEnd w:id="223"/>
      <w:r w:rsidR="00A25979" w:rsidRPr="00251954">
        <w:rPr>
          <w:rFonts w:ascii="Verdana" w:hAnsi="Verdana"/>
          <w:b/>
          <w:bCs/>
          <w:color w:val="auto"/>
          <w:sz w:val="19"/>
          <w:szCs w:val="19"/>
        </w:rPr>
        <w:t>VII</w:t>
      </w:r>
    </w:p>
    <w:p w14:paraId="507010E8"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b/>
          <w:bCs/>
          <w:color w:val="auto"/>
          <w:sz w:val="19"/>
          <w:szCs w:val="19"/>
        </w:rPr>
        <w:t xml:space="preserve"> DECLARACIÓN DE NO ESTAR INCURSA EN INCOMPATIBILIDAD PARA CONTRATAR</w:t>
      </w:r>
    </w:p>
    <w:p w14:paraId="76457C47" w14:textId="77777777" w:rsidR="00E233B8" w:rsidRPr="00251954" w:rsidRDefault="00F66C1C" w:rsidP="0058630A">
      <w:pPr>
        <w:pStyle w:val="Normal1"/>
        <w:spacing w:after="0"/>
        <w:jc w:val="center"/>
        <w:rPr>
          <w:rFonts w:ascii="Verdana" w:hAnsi="Verdana"/>
          <w:b/>
          <w:bCs/>
          <w:i/>
          <w:iCs/>
          <w:color w:val="auto"/>
          <w:sz w:val="19"/>
          <w:szCs w:val="19"/>
        </w:rPr>
      </w:pPr>
      <w:r w:rsidRPr="00251954">
        <w:rPr>
          <w:rFonts w:ascii="Verdana" w:hAnsi="Verdana" w:cs="NewsGotT"/>
          <w:color w:val="auto"/>
          <w:sz w:val="19"/>
          <w:szCs w:val="19"/>
          <w:lang w:eastAsia="es-ES"/>
        </w:rPr>
        <w:t>(DOCUMENTACIÓN PREVIA A LA ADJUDICACIÓN)</w:t>
      </w:r>
    </w:p>
    <w:p w14:paraId="62BDB47D" w14:textId="77777777" w:rsidR="00E233B8" w:rsidRPr="00251954" w:rsidRDefault="00E233B8" w:rsidP="0058630A">
      <w:pPr>
        <w:pStyle w:val="Normal1"/>
        <w:spacing w:after="0"/>
        <w:jc w:val="center"/>
        <w:rPr>
          <w:rFonts w:ascii="Verdana" w:hAnsi="Verdana" w:cs="NewsGotT"/>
          <w:color w:val="auto"/>
          <w:sz w:val="19"/>
          <w:szCs w:val="19"/>
          <w:lang w:eastAsia="es-ES"/>
        </w:rPr>
      </w:pPr>
    </w:p>
    <w:p w14:paraId="22C213A0" w14:textId="77777777" w:rsidR="00E233B8" w:rsidRPr="00251954" w:rsidRDefault="00E233B8" w:rsidP="0058630A">
      <w:pPr>
        <w:pStyle w:val="Normal1"/>
        <w:spacing w:after="0"/>
        <w:jc w:val="center"/>
        <w:rPr>
          <w:rFonts w:ascii="Verdana" w:hAnsi="Verdana" w:cs="NewsGotT"/>
          <w:color w:val="auto"/>
          <w:sz w:val="19"/>
          <w:szCs w:val="19"/>
          <w:lang w:eastAsia="es-ES"/>
        </w:rPr>
      </w:pPr>
    </w:p>
    <w:p w14:paraId="7FF5488C"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7FED2070" w14:textId="77777777" w:rsidR="004F1C55" w:rsidRPr="00251954" w:rsidRDefault="004F1C55" w:rsidP="004F1C55">
      <w:pPr>
        <w:pStyle w:val="Normal1"/>
        <w:spacing w:after="0"/>
        <w:rPr>
          <w:rFonts w:ascii="Verdana" w:hAnsi="Verdana"/>
          <w:b/>
          <w:bCs/>
          <w:color w:val="auto"/>
          <w:sz w:val="19"/>
          <w:szCs w:val="19"/>
        </w:rPr>
      </w:pPr>
    </w:p>
    <w:p w14:paraId="47025303"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7121ADD5" w14:textId="77777777" w:rsidR="00E233B8" w:rsidRPr="00251954" w:rsidRDefault="00E233B8" w:rsidP="0058630A">
      <w:pPr>
        <w:pStyle w:val="Normal1"/>
        <w:spacing w:after="0"/>
        <w:rPr>
          <w:rFonts w:ascii="Verdana" w:hAnsi="Verdana"/>
          <w:b/>
          <w:color w:val="auto"/>
          <w:sz w:val="19"/>
          <w:szCs w:val="19"/>
        </w:rPr>
      </w:pPr>
    </w:p>
    <w:p w14:paraId="3416B45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66109603" w14:textId="77777777" w:rsidR="00E233B8" w:rsidRPr="00251954" w:rsidRDefault="00E233B8" w:rsidP="0058630A">
      <w:pPr>
        <w:pStyle w:val="Normal1"/>
        <w:spacing w:after="0"/>
        <w:rPr>
          <w:rFonts w:ascii="Verdana" w:hAnsi="Verdana"/>
          <w:color w:val="auto"/>
          <w:sz w:val="19"/>
          <w:szCs w:val="19"/>
        </w:rPr>
      </w:pPr>
    </w:p>
    <w:p w14:paraId="2557E455" w14:textId="77777777" w:rsidR="00E233B8"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4CA67131">
          <v:shape id="_x0000_i1047"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37DF524B" w14:textId="77777777" w:rsidR="00E233B8" w:rsidRPr="00251954" w:rsidRDefault="007C77AF" w:rsidP="0058630A">
      <w:pPr>
        <w:pStyle w:val="Normal1"/>
        <w:spacing w:after="0"/>
        <w:ind w:left="680"/>
        <w:rPr>
          <w:rFonts w:ascii="Verdana" w:hAnsi="Verdana"/>
          <w:color w:val="auto"/>
          <w:sz w:val="19"/>
          <w:szCs w:val="19"/>
        </w:rPr>
      </w:pPr>
      <w:r>
        <w:rPr>
          <w:rFonts w:ascii="Verdana" w:eastAsia="Symbol" w:hAnsi="Verdana" w:cs="NewsGotT"/>
          <w:color w:val="auto"/>
          <w:spacing w:val="-2"/>
          <w:sz w:val="19"/>
          <w:szCs w:val="19"/>
        </w:rPr>
        <w:pict w14:anchorId="285150A0">
          <v:shape id="_x0000_i1048"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licitadora  … … … … … … … … … … … …, con </w:t>
      </w:r>
      <w:r w:rsidR="004C66C4" w:rsidRPr="00251954">
        <w:rPr>
          <w:rFonts w:ascii="Verdana" w:eastAsia="Symbol" w:hAnsi="Verdana" w:cs="NewsGotT"/>
          <w:color w:val="auto"/>
          <w:spacing w:val="-2"/>
          <w:sz w:val="19"/>
          <w:szCs w:val="19"/>
        </w:rPr>
        <w:t>NIF</w:t>
      </w:r>
      <w:r w:rsidR="00F66C1C" w:rsidRPr="00251954">
        <w:rPr>
          <w:rFonts w:ascii="Verdana" w:eastAsia="Symbol" w:hAnsi="Verdana" w:cs="NewsGotT"/>
          <w:color w:val="auto"/>
          <w:spacing w:val="-2"/>
          <w:sz w:val="19"/>
          <w:szCs w:val="19"/>
        </w:rPr>
        <w:t xml:space="preserve"> núm. … … … …,  en calidad de … … … … … …  </w:t>
      </w:r>
      <w:r w:rsidR="00F66C1C" w:rsidRPr="00251954">
        <w:rPr>
          <w:rStyle w:val="Refdenotaalpie"/>
          <w:rFonts w:ascii="Verdana" w:eastAsia="Symbol" w:hAnsi="Verdana" w:cs="NewsGotT"/>
          <w:color w:val="auto"/>
          <w:spacing w:val="-2"/>
          <w:sz w:val="19"/>
          <w:szCs w:val="19"/>
        </w:rPr>
        <w:footnoteReference w:id="17"/>
      </w:r>
    </w:p>
    <w:p w14:paraId="0D64D0AE" w14:textId="77777777" w:rsidR="00E233B8" w:rsidRPr="00251954" w:rsidRDefault="00E233B8" w:rsidP="0058630A">
      <w:pPr>
        <w:pStyle w:val="Normal1"/>
        <w:spacing w:after="0"/>
        <w:ind w:left="709"/>
        <w:rPr>
          <w:rFonts w:ascii="Verdana" w:eastAsia="Symbol" w:hAnsi="Verdana" w:cs="NewsGotT"/>
          <w:b/>
          <w:bCs/>
          <w:color w:val="auto"/>
          <w:spacing w:val="-2"/>
          <w:sz w:val="19"/>
          <w:szCs w:val="19"/>
        </w:rPr>
      </w:pPr>
    </w:p>
    <w:p w14:paraId="6FA656FC" w14:textId="77777777" w:rsidR="00E233B8" w:rsidRPr="00251954" w:rsidRDefault="00F66C1C" w:rsidP="0058630A">
      <w:pPr>
        <w:pStyle w:val="Normal1"/>
        <w:spacing w:after="0"/>
        <w:rPr>
          <w:rFonts w:ascii="Verdana" w:hAnsi="Verdana"/>
          <w:color w:val="auto"/>
          <w:sz w:val="19"/>
          <w:szCs w:val="19"/>
        </w:rPr>
      </w:pPr>
      <w:r w:rsidRPr="00251954">
        <w:rPr>
          <w:rFonts w:ascii="Verdana" w:eastAsia="Symbol" w:hAnsi="Verdana" w:cs="NewsGotT"/>
          <w:color w:val="auto"/>
          <w:spacing w:val="-2"/>
          <w:sz w:val="19"/>
          <w:szCs w:val="19"/>
        </w:rPr>
        <w:t>Declara bajo su responsabilidad personal y ante el órgano de contratación, q</w:t>
      </w:r>
      <w:r w:rsidRPr="00251954">
        <w:rPr>
          <w:rFonts w:ascii="Verdana" w:hAnsi="Verdana"/>
          <w:color w:val="auto"/>
          <w:sz w:val="19"/>
          <w:szCs w:val="19"/>
        </w:rPr>
        <w:t>ue no forma parte de los órganos de gobierno o administración de la empresa, entidad o sociedad, persona alguna a la que se refiere la Ley 3/2005, de 8 de abril, de Incompatibilidades de Altos Cargos de la Administración de la Junta de Andalucía y de Declaración de Actividades, Bienes, Intereses y Retribuciones de Altos Cargos y otros Cargos Públicos y Decreto 176/2005, de 26 de julio, de desarrollo de la citada ley, así como que no ostenta participación superior al 10% computada en la forma que regula el artículo 5 de la citada Ley, o en el supuesto de sociedades anónimas cuyo capital social suscrito supere los 600.000 euros, que no ostenta una participación que suponga una posición en el capital social de la empresa que pueda condicionar de forma relevante su actuación.</w:t>
      </w:r>
    </w:p>
    <w:p w14:paraId="5B63EF17" w14:textId="77777777" w:rsidR="00E233B8" w:rsidRPr="00251954" w:rsidRDefault="00F66C1C" w:rsidP="0058630A">
      <w:pPr>
        <w:jc w:val="both"/>
        <w:rPr>
          <w:rFonts w:ascii="Verdana" w:hAnsi="Verdana"/>
          <w:sz w:val="19"/>
          <w:szCs w:val="19"/>
        </w:rPr>
      </w:pPr>
      <w:r w:rsidRPr="00251954">
        <w:rPr>
          <w:rFonts w:ascii="Verdana" w:hAnsi="Verdana"/>
          <w:sz w:val="19"/>
          <w:szCs w:val="19"/>
        </w:rPr>
        <w:tab/>
      </w:r>
      <w:r w:rsidRPr="00251954">
        <w:rPr>
          <w:rFonts w:ascii="Verdana" w:hAnsi="Verdana"/>
          <w:sz w:val="19"/>
          <w:szCs w:val="19"/>
        </w:rPr>
        <w:tab/>
      </w:r>
    </w:p>
    <w:p w14:paraId="23D834C7" w14:textId="77777777" w:rsidR="00E233B8" w:rsidRPr="00251954" w:rsidRDefault="00E233B8" w:rsidP="0058630A">
      <w:pPr>
        <w:jc w:val="both"/>
        <w:rPr>
          <w:rFonts w:ascii="Verdana" w:hAnsi="Verdana"/>
          <w:sz w:val="19"/>
          <w:szCs w:val="19"/>
        </w:rPr>
      </w:pPr>
    </w:p>
    <w:p w14:paraId="386D6D97" w14:textId="77777777" w:rsidR="00E233B8" w:rsidRPr="00251954" w:rsidRDefault="00E233B8" w:rsidP="0058630A">
      <w:pPr>
        <w:jc w:val="both"/>
        <w:rPr>
          <w:rFonts w:ascii="Verdana" w:hAnsi="Verdana"/>
          <w:sz w:val="19"/>
          <w:szCs w:val="19"/>
        </w:rPr>
      </w:pPr>
    </w:p>
    <w:p w14:paraId="591215A4" w14:textId="77777777" w:rsidR="00E233B8" w:rsidRPr="00251954" w:rsidRDefault="00F66C1C" w:rsidP="0058630A">
      <w:pPr>
        <w:jc w:val="right"/>
        <w:rPr>
          <w:rFonts w:ascii="Verdana" w:eastAsia="Noto Sans HK" w:hAnsi="Verdana"/>
          <w:spacing w:val="-2"/>
          <w:sz w:val="19"/>
          <w:szCs w:val="19"/>
          <w:lang w:eastAsia="es-ES"/>
        </w:rPr>
      </w:pPr>
      <w:r w:rsidRPr="00251954">
        <w:rPr>
          <w:rFonts w:ascii="Verdana" w:eastAsia="Noto Sans HK" w:hAnsi="Verdana"/>
          <w:spacing w:val="-2"/>
          <w:sz w:val="19"/>
          <w:szCs w:val="19"/>
          <w:lang w:eastAsia="es-ES"/>
        </w:rPr>
        <w:t>(Lugar, fecha y firma)</w:t>
      </w:r>
    </w:p>
    <w:p w14:paraId="25D521FA" w14:textId="77777777" w:rsidR="00E233B8" w:rsidRPr="00251954" w:rsidRDefault="00E233B8" w:rsidP="0058630A">
      <w:pPr>
        <w:jc w:val="both"/>
        <w:rPr>
          <w:rFonts w:ascii="Verdana" w:eastAsia="Noto Sans HK" w:hAnsi="Verdana"/>
          <w:spacing w:val="-2"/>
          <w:sz w:val="19"/>
          <w:szCs w:val="19"/>
          <w:highlight w:val="yellow"/>
          <w:lang w:eastAsia="es-ES"/>
        </w:rPr>
      </w:pPr>
    </w:p>
    <w:p w14:paraId="7C852EC9" w14:textId="77777777" w:rsidR="00E233B8" w:rsidRPr="00251954" w:rsidRDefault="00E233B8" w:rsidP="0058630A">
      <w:pPr>
        <w:jc w:val="both"/>
        <w:rPr>
          <w:rFonts w:ascii="Verdana" w:eastAsia="Noto Sans HK" w:hAnsi="Verdana"/>
          <w:spacing w:val="-2"/>
          <w:sz w:val="19"/>
          <w:szCs w:val="19"/>
          <w:highlight w:val="yellow"/>
          <w:lang w:eastAsia="es-ES"/>
        </w:rPr>
      </w:pPr>
    </w:p>
    <w:p w14:paraId="1C60D35A" w14:textId="77777777" w:rsidR="00E233B8" w:rsidRPr="00251954" w:rsidRDefault="00E233B8" w:rsidP="0058630A">
      <w:pPr>
        <w:jc w:val="both"/>
        <w:rPr>
          <w:rFonts w:ascii="Verdana" w:eastAsia="Noto Sans HK" w:hAnsi="Verdana"/>
          <w:spacing w:val="-2"/>
          <w:sz w:val="19"/>
          <w:szCs w:val="19"/>
          <w:highlight w:val="yellow"/>
          <w:lang w:eastAsia="es-ES"/>
        </w:rPr>
      </w:pPr>
    </w:p>
    <w:p w14:paraId="4998E0C3" w14:textId="77777777" w:rsidR="00E233B8" w:rsidRPr="00251954" w:rsidRDefault="00E233B8" w:rsidP="0058630A">
      <w:pPr>
        <w:jc w:val="both"/>
        <w:rPr>
          <w:rFonts w:ascii="Verdana" w:eastAsia="Noto Sans HK" w:hAnsi="Verdana"/>
          <w:spacing w:val="-2"/>
          <w:sz w:val="19"/>
          <w:szCs w:val="19"/>
          <w:highlight w:val="yellow"/>
          <w:lang w:eastAsia="es-ES"/>
        </w:rPr>
      </w:pPr>
    </w:p>
    <w:p w14:paraId="08F3741B" w14:textId="77777777" w:rsidR="00E233B8" w:rsidRPr="00251954" w:rsidRDefault="00F66C1C" w:rsidP="0058630A">
      <w:pPr>
        <w:pStyle w:val="western"/>
        <w:suppressAutoHyphens/>
        <w:spacing w:before="0"/>
        <w:jc w:val="both"/>
        <w:rPr>
          <w:rFonts w:ascii="Verdana" w:hAnsi="Verdana"/>
          <w:color w:val="auto"/>
          <w:spacing w:val="-2"/>
          <w:sz w:val="19"/>
          <w:szCs w:val="19"/>
          <w:highlight w:val="yellow"/>
        </w:rPr>
      </w:pPr>
      <w:r w:rsidRPr="00251954">
        <w:rPr>
          <w:rFonts w:ascii="Verdana" w:hAnsi="Verdana"/>
          <w:color w:val="auto"/>
          <w:sz w:val="19"/>
          <w:szCs w:val="19"/>
          <w:highlight w:val="yellow"/>
        </w:rPr>
        <w:br w:type="page"/>
      </w:r>
    </w:p>
    <w:p w14:paraId="7EB9EC6C"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3DAFE96A"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209A5CDA"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ANEXO</w:t>
      </w:r>
      <w:bookmarkStart w:id="224" w:name="Ref_ANEXO_CERTIFICACIÓN_DISCAPACIDAD"/>
      <w:bookmarkEnd w:id="224"/>
      <w:r w:rsidR="0043309F" w:rsidRPr="00251954">
        <w:rPr>
          <w:rFonts w:ascii="Verdana" w:hAnsi="Verdana"/>
          <w:b/>
          <w:bCs/>
          <w:color w:val="auto"/>
          <w:sz w:val="19"/>
          <w:szCs w:val="19"/>
        </w:rPr>
        <w:t xml:space="preserve"> </w:t>
      </w:r>
      <w:r w:rsidR="008604EB" w:rsidRPr="00251954">
        <w:rPr>
          <w:rFonts w:ascii="Verdana" w:hAnsi="Verdana"/>
          <w:b/>
          <w:bCs/>
          <w:color w:val="auto"/>
          <w:sz w:val="19"/>
          <w:szCs w:val="19"/>
        </w:rPr>
        <w:t>VIII</w:t>
      </w:r>
    </w:p>
    <w:p w14:paraId="5CE8ECC3" w14:textId="77777777" w:rsidR="00A92481" w:rsidRPr="00251954" w:rsidRDefault="00F66C1C" w:rsidP="0058630A">
      <w:pPr>
        <w:pStyle w:val="Normal1"/>
        <w:spacing w:after="0"/>
        <w:jc w:val="center"/>
        <w:rPr>
          <w:rFonts w:ascii="Verdana" w:hAnsi="Verdana" w:cs="NewsGotT"/>
          <w:b/>
          <w:bCs/>
          <w:color w:val="auto"/>
          <w:sz w:val="19"/>
          <w:szCs w:val="19"/>
          <w:lang w:eastAsia="es-ES"/>
        </w:rPr>
      </w:pPr>
      <w:r w:rsidRPr="00251954">
        <w:rPr>
          <w:rFonts w:ascii="Verdana" w:hAnsi="Verdana" w:cs="NewsGotT"/>
          <w:b/>
          <w:bCs/>
          <w:color w:val="auto"/>
          <w:sz w:val="19"/>
          <w:szCs w:val="19"/>
          <w:lang w:eastAsia="es-ES"/>
        </w:rPr>
        <w:t>CERTIFICACIÓN DE PERSONAS TRABAJADORAS CON DISCAPACIDAD</w:t>
      </w:r>
      <w:r w:rsidR="00A92481" w:rsidRPr="00251954">
        <w:rPr>
          <w:rFonts w:ascii="Verdana" w:hAnsi="Verdana" w:cs="NewsGotT"/>
          <w:b/>
          <w:bCs/>
          <w:color w:val="auto"/>
          <w:sz w:val="19"/>
          <w:szCs w:val="19"/>
          <w:lang w:eastAsia="es-ES"/>
        </w:rPr>
        <w:t xml:space="preserve"> </w:t>
      </w:r>
    </w:p>
    <w:p w14:paraId="6ECFDF4F" w14:textId="77777777" w:rsidR="00E233B8" w:rsidRPr="00251954" w:rsidRDefault="00A92481" w:rsidP="0058630A">
      <w:pPr>
        <w:pStyle w:val="Normal1"/>
        <w:spacing w:after="0"/>
        <w:jc w:val="center"/>
        <w:rPr>
          <w:rFonts w:ascii="Verdana" w:hAnsi="Verdana"/>
          <w:b/>
          <w:bCs/>
          <w:color w:val="auto"/>
          <w:sz w:val="19"/>
          <w:szCs w:val="19"/>
        </w:rPr>
      </w:pPr>
      <w:r w:rsidRPr="00251954">
        <w:rPr>
          <w:rFonts w:ascii="Verdana" w:hAnsi="Verdana" w:cs="NewsGotT"/>
          <w:b/>
          <w:bCs/>
          <w:color w:val="auto"/>
          <w:sz w:val="19"/>
          <w:szCs w:val="19"/>
          <w:lang w:eastAsia="es-ES"/>
        </w:rPr>
        <w:t>Y PLAN DE IGUALDAD ENTRE MUJERES Y HOMBRES</w:t>
      </w:r>
    </w:p>
    <w:p w14:paraId="37B6DE2C" w14:textId="77777777" w:rsidR="00E233B8" w:rsidRPr="00251954" w:rsidRDefault="00F66C1C" w:rsidP="0058630A">
      <w:pPr>
        <w:pStyle w:val="Normal1"/>
        <w:spacing w:after="0"/>
        <w:jc w:val="center"/>
        <w:rPr>
          <w:rFonts w:ascii="Verdana" w:hAnsi="Verdana"/>
          <w:b/>
          <w:bCs/>
          <w:i/>
          <w:iCs/>
          <w:color w:val="auto"/>
          <w:sz w:val="19"/>
          <w:szCs w:val="19"/>
        </w:rPr>
      </w:pPr>
      <w:r w:rsidRPr="00251954">
        <w:rPr>
          <w:rFonts w:ascii="Verdana" w:hAnsi="Verdana" w:cs="NewsGotT"/>
          <w:color w:val="auto"/>
          <w:sz w:val="19"/>
          <w:szCs w:val="19"/>
          <w:lang w:eastAsia="es-ES"/>
        </w:rPr>
        <w:t>(DOCUMENTACIÓN PREVIA A LA ADJUDICACIÓN)</w:t>
      </w:r>
    </w:p>
    <w:p w14:paraId="7D761D37" w14:textId="77777777" w:rsidR="00E233B8" w:rsidRPr="00251954" w:rsidRDefault="00E233B8" w:rsidP="0058630A">
      <w:pPr>
        <w:pStyle w:val="Normal1"/>
        <w:spacing w:after="0"/>
        <w:jc w:val="center"/>
        <w:rPr>
          <w:rFonts w:ascii="Verdana" w:hAnsi="Verdana" w:cs="NewsGotT"/>
          <w:color w:val="auto"/>
          <w:sz w:val="19"/>
          <w:szCs w:val="19"/>
          <w:lang w:eastAsia="es-ES"/>
        </w:rPr>
      </w:pPr>
    </w:p>
    <w:p w14:paraId="3F376A57"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4BF753B0" w14:textId="77777777" w:rsidR="004F1C55" w:rsidRPr="00251954" w:rsidRDefault="004F1C55" w:rsidP="004F1C55">
      <w:pPr>
        <w:pStyle w:val="Normal1"/>
        <w:spacing w:after="0"/>
        <w:rPr>
          <w:rFonts w:ascii="Verdana" w:hAnsi="Verdana"/>
          <w:b/>
          <w:bCs/>
          <w:color w:val="auto"/>
          <w:sz w:val="19"/>
          <w:szCs w:val="19"/>
        </w:rPr>
      </w:pPr>
    </w:p>
    <w:p w14:paraId="6A5256BC"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76FD0D75" w14:textId="77777777" w:rsidR="00E233B8" w:rsidRPr="00251954" w:rsidRDefault="00E233B8" w:rsidP="0058630A">
      <w:pPr>
        <w:pStyle w:val="Normal1"/>
        <w:spacing w:after="0"/>
        <w:rPr>
          <w:rFonts w:ascii="Verdana" w:hAnsi="Verdana"/>
          <w:b/>
          <w:color w:val="auto"/>
          <w:sz w:val="19"/>
          <w:szCs w:val="19"/>
        </w:rPr>
      </w:pPr>
    </w:p>
    <w:p w14:paraId="64FA28C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6BFA6507" w14:textId="77777777" w:rsidR="00E233B8" w:rsidRPr="00251954" w:rsidRDefault="00E233B8" w:rsidP="0058630A">
      <w:pPr>
        <w:pStyle w:val="Normal1"/>
        <w:spacing w:after="0"/>
        <w:rPr>
          <w:rFonts w:ascii="Verdana" w:hAnsi="Verdana"/>
          <w:color w:val="auto"/>
          <w:sz w:val="19"/>
          <w:szCs w:val="19"/>
        </w:rPr>
      </w:pPr>
    </w:p>
    <w:p w14:paraId="0002B37C" w14:textId="77777777" w:rsidR="00E233B8" w:rsidRPr="00251954" w:rsidRDefault="007C77AF" w:rsidP="0058630A">
      <w:pPr>
        <w:pStyle w:val="Normal1"/>
        <w:spacing w:after="0"/>
        <w:ind w:left="709"/>
        <w:rPr>
          <w:rFonts w:ascii="Verdana" w:hAnsi="Verdana"/>
          <w:color w:val="auto"/>
          <w:sz w:val="19"/>
          <w:szCs w:val="19"/>
        </w:rPr>
      </w:pPr>
      <w:r>
        <w:rPr>
          <w:rFonts w:ascii="Verdana" w:eastAsia="Symbol" w:hAnsi="Verdana" w:cs="NewsGotT"/>
          <w:color w:val="auto"/>
          <w:spacing w:val="-2"/>
          <w:sz w:val="19"/>
          <w:szCs w:val="19"/>
        </w:rPr>
        <w:pict w14:anchorId="528ECC36">
          <v:shape id="_x0000_i1049"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02AC4BEE" w14:textId="77777777" w:rsidR="00E233B8" w:rsidRPr="00251954" w:rsidRDefault="007C77AF" w:rsidP="0058630A">
      <w:pPr>
        <w:pStyle w:val="Normal1"/>
        <w:spacing w:after="0"/>
        <w:ind w:left="708"/>
        <w:rPr>
          <w:rFonts w:ascii="Verdana" w:hAnsi="Verdana"/>
          <w:color w:val="auto"/>
          <w:sz w:val="19"/>
          <w:szCs w:val="19"/>
        </w:rPr>
      </w:pPr>
      <w:r>
        <w:rPr>
          <w:rFonts w:ascii="Verdana" w:eastAsia="Symbol" w:hAnsi="Verdana" w:cs="NewsGotT"/>
          <w:color w:val="auto"/>
          <w:spacing w:val="-2"/>
          <w:sz w:val="19"/>
          <w:szCs w:val="19"/>
        </w:rPr>
        <w:pict w14:anchorId="4B3D1566">
          <v:shape id="_x0000_i1050"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licitadora  … … … … … … … … … … … …, con </w:t>
      </w:r>
      <w:r w:rsidR="004C66C4" w:rsidRPr="00251954">
        <w:rPr>
          <w:rFonts w:ascii="Verdana" w:eastAsia="Symbol" w:hAnsi="Verdana" w:cs="NewsGotT"/>
          <w:color w:val="auto"/>
          <w:spacing w:val="-2"/>
          <w:sz w:val="19"/>
          <w:szCs w:val="19"/>
        </w:rPr>
        <w:t>NIF</w:t>
      </w:r>
      <w:r w:rsidR="00F66C1C" w:rsidRPr="00251954">
        <w:rPr>
          <w:rFonts w:ascii="Verdana" w:eastAsia="Symbol" w:hAnsi="Verdana" w:cs="NewsGotT"/>
          <w:color w:val="auto"/>
          <w:spacing w:val="-2"/>
          <w:sz w:val="19"/>
          <w:szCs w:val="19"/>
        </w:rPr>
        <w:t xml:space="preserve"> núm. … … … …,  en calidad de … … … … … …  </w:t>
      </w:r>
      <w:r w:rsidR="00F66C1C" w:rsidRPr="00251954">
        <w:rPr>
          <w:rStyle w:val="Refdenotaalpie"/>
          <w:rFonts w:ascii="Verdana" w:eastAsia="Symbol" w:hAnsi="Verdana" w:cs="NewsGotT"/>
          <w:color w:val="auto"/>
          <w:spacing w:val="-2"/>
          <w:sz w:val="19"/>
          <w:szCs w:val="19"/>
        </w:rPr>
        <w:footnoteReference w:id="18"/>
      </w:r>
    </w:p>
    <w:p w14:paraId="26E99F90" w14:textId="77777777" w:rsidR="00E233B8" w:rsidRPr="00251954" w:rsidRDefault="00E233B8" w:rsidP="0058630A">
      <w:pPr>
        <w:pStyle w:val="Normal1"/>
        <w:spacing w:after="0"/>
        <w:rPr>
          <w:rFonts w:ascii="Verdana" w:hAnsi="Verdana"/>
          <w:color w:val="auto"/>
          <w:sz w:val="19"/>
          <w:szCs w:val="19"/>
        </w:rPr>
      </w:pPr>
    </w:p>
    <w:p w14:paraId="6B9B1E2B"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cs="Times New Roman"/>
          <w:b/>
          <w:bCs/>
          <w:color w:val="auto"/>
          <w:sz w:val="19"/>
          <w:szCs w:val="19"/>
        </w:rPr>
        <w:t>CERTIFICA</w:t>
      </w:r>
      <w:r w:rsidRPr="00251954">
        <w:rPr>
          <w:rFonts w:ascii="Verdana" w:hAnsi="Verdana" w:cs="Times New Roman"/>
          <w:color w:val="auto"/>
          <w:sz w:val="19"/>
          <w:szCs w:val="19"/>
        </w:rPr>
        <w:t xml:space="preserve">:  </w:t>
      </w:r>
    </w:p>
    <w:p w14:paraId="38E13A9A" w14:textId="77777777" w:rsidR="00E233B8" w:rsidRPr="00251954" w:rsidRDefault="00E233B8" w:rsidP="0058630A">
      <w:pPr>
        <w:pStyle w:val="Normal1"/>
        <w:spacing w:after="0"/>
        <w:rPr>
          <w:rFonts w:ascii="Verdana" w:hAnsi="Verdana"/>
          <w:color w:val="auto"/>
          <w:sz w:val="19"/>
          <w:szCs w:val="19"/>
        </w:rPr>
      </w:pPr>
    </w:p>
    <w:p w14:paraId="3391FDD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Que la persona licitadora que representa: </w:t>
      </w:r>
      <w:r w:rsidRPr="00251954">
        <w:rPr>
          <w:rFonts w:ascii="Verdana" w:hAnsi="Verdana"/>
          <w:i/>
          <w:iCs/>
          <w:color w:val="auto"/>
          <w:sz w:val="19"/>
          <w:szCs w:val="19"/>
        </w:rPr>
        <w:t>(marque la casilla que corresponda)</w:t>
      </w:r>
    </w:p>
    <w:p w14:paraId="02C3D70F" w14:textId="77777777" w:rsidR="00E233B8" w:rsidRPr="00251954" w:rsidRDefault="00E233B8" w:rsidP="0058630A">
      <w:pPr>
        <w:pStyle w:val="Normal1"/>
        <w:spacing w:after="0"/>
        <w:rPr>
          <w:rFonts w:ascii="Verdana" w:hAnsi="Verdana"/>
          <w:color w:val="auto"/>
          <w:sz w:val="19"/>
          <w:szCs w:val="19"/>
        </w:rPr>
      </w:pPr>
    </w:p>
    <w:p w14:paraId="2E1E0589" w14:textId="77777777" w:rsidR="00E233B8" w:rsidRPr="00251954" w:rsidRDefault="007C77AF" w:rsidP="0058630A">
      <w:pPr>
        <w:pStyle w:val="Normal1"/>
        <w:spacing w:after="0"/>
        <w:rPr>
          <w:rFonts w:ascii="Verdana" w:hAnsi="Verdana"/>
          <w:color w:val="auto"/>
          <w:sz w:val="19"/>
          <w:szCs w:val="19"/>
        </w:rPr>
      </w:pPr>
      <w:r>
        <w:rPr>
          <w:rFonts w:ascii="Verdana" w:hAnsi="Verdana"/>
          <w:color w:val="auto"/>
          <w:sz w:val="19"/>
          <w:szCs w:val="19"/>
        </w:rPr>
        <w:pict w14:anchorId="016AC579">
          <v:shape id="_x0000_i1051" type="#_x0000_t75" style="width:11.75pt;height:11.75pt">
            <v:imagedata r:id="rId19" o:title=""/>
          </v:shape>
        </w:pict>
      </w:r>
      <w:r w:rsidR="00F66C1C" w:rsidRPr="00251954">
        <w:rPr>
          <w:rFonts w:ascii="Verdana" w:hAnsi="Verdana"/>
          <w:color w:val="auto"/>
          <w:sz w:val="19"/>
          <w:szCs w:val="19"/>
        </w:rPr>
        <w:t>Tiene un número de 50 o más personas trabajadoras en su plantilla, siendo el número global de personas trabajadoras de plantilla de ........., el número particular personas trabajadoras con discapacidad de ........... y el porcentaje de personas trabajadoras fijas con discapacidad de ..........; por tanto (señalar lo que proceda):</w:t>
      </w:r>
    </w:p>
    <w:p w14:paraId="50C71D41" w14:textId="77777777" w:rsidR="00E233B8" w:rsidRPr="00251954" w:rsidRDefault="007C77AF" w:rsidP="0058630A">
      <w:pPr>
        <w:pStyle w:val="Normal1"/>
        <w:spacing w:after="0"/>
        <w:ind w:left="1494"/>
        <w:rPr>
          <w:rFonts w:ascii="Verdana" w:hAnsi="Verdana"/>
          <w:color w:val="auto"/>
          <w:sz w:val="19"/>
          <w:szCs w:val="19"/>
        </w:rPr>
      </w:pPr>
      <w:r>
        <w:rPr>
          <w:rFonts w:ascii="Verdana" w:hAnsi="Verdana" w:cs="Times New Roman"/>
          <w:color w:val="auto"/>
          <w:sz w:val="19"/>
          <w:szCs w:val="19"/>
        </w:rPr>
        <w:pict w14:anchorId="78265725">
          <v:shape id="_x0000_i1052" type="#_x0000_t75" style="width:11.75pt;height:11.75pt">
            <v:imagedata r:id="rId19" o:title=""/>
          </v:shape>
        </w:pict>
      </w:r>
      <w:r w:rsidR="00F66C1C" w:rsidRPr="00251954">
        <w:rPr>
          <w:rFonts w:ascii="Verdana" w:hAnsi="Verdana" w:cs="Times New Roman"/>
          <w:color w:val="auto"/>
          <w:sz w:val="19"/>
          <w:szCs w:val="19"/>
        </w:rPr>
        <w:t xml:space="preserve">Cuenta con, al menos, un 2% de </w:t>
      </w:r>
      <w:r w:rsidR="00F66C1C" w:rsidRPr="00251954">
        <w:rPr>
          <w:rFonts w:ascii="Verdana" w:hAnsi="Verdana" w:cs="Times New Roman"/>
          <w:color w:val="auto"/>
          <w:spacing w:val="-2"/>
          <w:sz w:val="19"/>
          <w:szCs w:val="19"/>
        </w:rPr>
        <w:t xml:space="preserve">personas trabajadoras </w:t>
      </w:r>
      <w:r w:rsidR="00F66C1C" w:rsidRPr="00251954">
        <w:rPr>
          <w:rFonts w:ascii="Verdana" w:hAnsi="Verdana" w:cs="Times New Roman"/>
          <w:color w:val="auto"/>
          <w:sz w:val="19"/>
          <w:szCs w:val="19"/>
        </w:rPr>
        <w:t>con discapacidad.</w:t>
      </w:r>
    </w:p>
    <w:p w14:paraId="01BA3835" w14:textId="77777777" w:rsidR="00E233B8" w:rsidRPr="00251954" w:rsidRDefault="007C77AF" w:rsidP="0058630A">
      <w:pPr>
        <w:pStyle w:val="Normal1"/>
        <w:spacing w:after="0"/>
        <w:ind w:left="1494"/>
        <w:rPr>
          <w:rFonts w:ascii="Verdana" w:hAnsi="Verdana"/>
          <w:color w:val="auto"/>
          <w:sz w:val="19"/>
          <w:szCs w:val="19"/>
        </w:rPr>
      </w:pPr>
      <w:r>
        <w:rPr>
          <w:rFonts w:ascii="Verdana" w:hAnsi="Verdana"/>
          <w:color w:val="auto"/>
          <w:sz w:val="19"/>
          <w:szCs w:val="19"/>
        </w:rPr>
        <w:pict w14:anchorId="71EA1C61">
          <v:shape id="_x0000_i1053" type="#_x0000_t75" style="width:11.75pt;height:11.75pt">
            <v:imagedata r:id="rId19" o:title=""/>
          </v:shape>
        </w:pict>
      </w:r>
      <w:r w:rsidR="00F66C1C" w:rsidRPr="00251954">
        <w:rPr>
          <w:rFonts w:ascii="Verdana" w:hAnsi="Verdana"/>
          <w:color w:val="auto"/>
          <w:sz w:val="19"/>
          <w:szCs w:val="19"/>
        </w:rPr>
        <w:t>Ha optado por el cumplimiento de las medidas alternativas legalmente previstas</w:t>
      </w:r>
      <w:r w:rsidR="00A92481" w:rsidRPr="00251954">
        <w:rPr>
          <w:rFonts w:ascii="Verdana" w:hAnsi="Verdana"/>
          <w:color w:val="auto"/>
          <w:sz w:val="19"/>
          <w:szCs w:val="19"/>
        </w:rPr>
        <w:t>.</w:t>
      </w:r>
    </w:p>
    <w:p w14:paraId="600B0AD1" w14:textId="77777777" w:rsidR="00A92481" w:rsidRPr="00251954" w:rsidRDefault="00A92481" w:rsidP="0058630A">
      <w:pPr>
        <w:pStyle w:val="Normal1"/>
        <w:spacing w:after="0"/>
        <w:ind w:left="1494"/>
        <w:rPr>
          <w:rFonts w:ascii="Verdana" w:hAnsi="Verdana"/>
          <w:color w:val="auto"/>
          <w:sz w:val="19"/>
          <w:szCs w:val="19"/>
        </w:rPr>
      </w:pPr>
    </w:p>
    <w:p w14:paraId="22AACB4C" w14:textId="77777777" w:rsidR="00A92481" w:rsidRPr="00251954" w:rsidRDefault="007C77AF" w:rsidP="0058630A">
      <w:pPr>
        <w:pStyle w:val="Normal1"/>
        <w:spacing w:after="0"/>
        <w:rPr>
          <w:rFonts w:ascii="Verdana" w:hAnsi="Verdana"/>
          <w:color w:val="auto"/>
          <w:sz w:val="19"/>
          <w:szCs w:val="19"/>
        </w:rPr>
      </w:pPr>
      <w:r>
        <w:rPr>
          <w:rFonts w:ascii="Verdana" w:hAnsi="Verdana"/>
          <w:color w:val="auto"/>
          <w:sz w:val="19"/>
          <w:szCs w:val="19"/>
        </w:rPr>
        <w:pict w14:anchorId="3D4F96DF">
          <v:shape id="_x0000_i1054" type="#_x0000_t75" style="width:11.75pt;height:11.75pt">
            <v:imagedata r:id="rId19" o:title=""/>
          </v:shape>
        </w:pict>
      </w:r>
      <w:r w:rsidR="00A92481" w:rsidRPr="00251954">
        <w:rPr>
          <w:rFonts w:ascii="Verdana" w:eastAsia="Noto Sans HK Light" w:hAnsi="Verdana"/>
          <w:bCs/>
          <w:color w:val="auto"/>
          <w:sz w:val="19"/>
          <w:szCs w:val="19"/>
        </w:rPr>
        <w:t>Que, por tener más de 50 trabajadores, la empresa cumple con el requisito de cumplir con la obligación de contar con un plan de igualdad conforme a lo dispuesto en el artículo 45 de la Ley Orgánica 3/2007, de 22 de marzo, para la igualdad de mujeres y hombres, debidamente inscrito en el REGCON</w:t>
      </w:r>
      <w:r w:rsidR="00081F53">
        <w:rPr>
          <w:rStyle w:val="Refdenotaalpie"/>
          <w:rFonts w:ascii="Verdana" w:eastAsia="Noto Sans HK Light" w:hAnsi="Verdana"/>
          <w:bCs/>
          <w:color w:val="auto"/>
          <w:sz w:val="19"/>
          <w:szCs w:val="19"/>
        </w:rPr>
        <w:footnoteReference w:id="19"/>
      </w:r>
      <w:r w:rsidR="00A92481" w:rsidRPr="00251954">
        <w:rPr>
          <w:rFonts w:ascii="Verdana" w:hAnsi="Verdana"/>
          <w:color w:val="auto"/>
          <w:sz w:val="19"/>
          <w:szCs w:val="19"/>
        </w:rPr>
        <w:t>.</w:t>
      </w:r>
    </w:p>
    <w:p w14:paraId="0D45E526" w14:textId="77777777" w:rsidR="00E233B8" w:rsidRPr="00251954" w:rsidRDefault="00E233B8" w:rsidP="0058630A">
      <w:pPr>
        <w:pStyle w:val="Normal1"/>
        <w:spacing w:after="0"/>
        <w:rPr>
          <w:rFonts w:ascii="Verdana" w:hAnsi="Verdana"/>
          <w:color w:val="auto"/>
          <w:sz w:val="19"/>
          <w:szCs w:val="19"/>
        </w:rPr>
      </w:pPr>
    </w:p>
    <w:p w14:paraId="4D74A1AB" w14:textId="77777777" w:rsidR="00E233B8" w:rsidRPr="00251954" w:rsidRDefault="007C77AF" w:rsidP="0058630A">
      <w:pPr>
        <w:pStyle w:val="Normal1"/>
        <w:spacing w:after="0"/>
        <w:rPr>
          <w:rFonts w:ascii="Verdana" w:hAnsi="Verdana"/>
          <w:color w:val="auto"/>
          <w:sz w:val="19"/>
          <w:szCs w:val="19"/>
        </w:rPr>
      </w:pPr>
      <w:r>
        <w:rPr>
          <w:rFonts w:ascii="Verdana" w:hAnsi="Verdana"/>
          <w:color w:val="auto"/>
          <w:sz w:val="19"/>
          <w:szCs w:val="19"/>
        </w:rPr>
        <w:pict w14:anchorId="315BB690">
          <v:shape id="_x0000_i1055" type="#_x0000_t75" style="width:11.75pt;height:11.75pt">
            <v:imagedata r:id="rId19" o:title=""/>
          </v:shape>
        </w:pict>
      </w:r>
      <w:r w:rsidR="00F66C1C" w:rsidRPr="00251954">
        <w:rPr>
          <w:rFonts w:ascii="Verdana" w:hAnsi="Verdana"/>
          <w:color w:val="auto"/>
          <w:sz w:val="19"/>
          <w:szCs w:val="19"/>
        </w:rPr>
        <w:t>Tiene menos de 50 personas trabajadoras en su plantilla, siendo el número global de personas trabajadoras de plantilla de ......... el número particular de personas trabajadoras con discapacidad de ............... y el porcentaje de personas trabajadoras fijas con discapacidad de .........</w:t>
      </w:r>
    </w:p>
    <w:p w14:paraId="0E6B062D" w14:textId="77777777" w:rsidR="00E233B8" w:rsidRPr="00251954" w:rsidRDefault="00E233B8" w:rsidP="0058630A">
      <w:pPr>
        <w:pStyle w:val="Normal1"/>
        <w:spacing w:after="0"/>
        <w:rPr>
          <w:rFonts w:ascii="Verdana" w:hAnsi="Verdana"/>
          <w:color w:val="auto"/>
          <w:sz w:val="19"/>
          <w:szCs w:val="19"/>
        </w:rPr>
      </w:pPr>
    </w:p>
    <w:p w14:paraId="3AD892C9" w14:textId="77777777" w:rsidR="00E233B8" w:rsidRPr="00251954" w:rsidRDefault="007C77AF" w:rsidP="0058630A">
      <w:pPr>
        <w:pStyle w:val="Normal1"/>
        <w:spacing w:after="0"/>
        <w:rPr>
          <w:rFonts w:ascii="Verdana" w:hAnsi="Verdana"/>
          <w:color w:val="auto"/>
          <w:sz w:val="19"/>
          <w:szCs w:val="19"/>
        </w:rPr>
      </w:pPr>
      <w:r>
        <w:rPr>
          <w:rFonts w:ascii="Verdana" w:hAnsi="Verdana"/>
          <w:color w:val="auto"/>
          <w:sz w:val="19"/>
          <w:szCs w:val="19"/>
        </w:rPr>
        <w:pict w14:anchorId="26778C14">
          <v:shape id="_x0000_i1056" type="#_x0000_t75" style="width:11.75pt;height:11.75pt">
            <v:imagedata r:id="rId19" o:title=""/>
          </v:shape>
        </w:pict>
      </w:r>
      <w:r w:rsidR="00F66C1C" w:rsidRPr="00251954">
        <w:rPr>
          <w:rFonts w:ascii="Verdana" w:hAnsi="Verdana"/>
          <w:color w:val="auto"/>
          <w:sz w:val="19"/>
          <w:szCs w:val="19"/>
        </w:rPr>
        <w:t>No cuenta con personas trabajadoras en plantilla.</w:t>
      </w:r>
    </w:p>
    <w:p w14:paraId="218409D4" w14:textId="77777777" w:rsidR="00A92481" w:rsidRPr="00251954" w:rsidRDefault="00A92481" w:rsidP="0058630A">
      <w:pPr>
        <w:pStyle w:val="Normal1"/>
        <w:spacing w:after="0"/>
        <w:rPr>
          <w:rFonts w:ascii="Verdana" w:hAnsi="Verdana"/>
          <w:color w:val="auto"/>
          <w:sz w:val="19"/>
          <w:szCs w:val="19"/>
        </w:rPr>
      </w:pPr>
    </w:p>
    <w:p w14:paraId="6179D791" w14:textId="77777777" w:rsidR="00A92481" w:rsidRPr="00251954" w:rsidRDefault="007C77AF" w:rsidP="0058630A">
      <w:pPr>
        <w:pStyle w:val="Normal1"/>
        <w:spacing w:after="0"/>
        <w:rPr>
          <w:rFonts w:ascii="Verdana" w:hAnsi="Verdana"/>
          <w:color w:val="auto"/>
          <w:sz w:val="19"/>
          <w:szCs w:val="19"/>
        </w:rPr>
      </w:pPr>
      <w:r>
        <w:rPr>
          <w:rFonts w:ascii="Verdana" w:hAnsi="Verdana"/>
          <w:color w:val="auto"/>
          <w:sz w:val="19"/>
          <w:szCs w:val="19"/>
        </w:rPr>
        <w:pict w14:anchorId="5345A5F8">
          <v:shape id="_x0000_i1057" type="#_x0000_t75" style="width:11.75pt;height:11.75pt">
            <v:imagedata r:id="rId19" o:title=""/>
          </v:shape>
        </w:pict>
      </w:r>
      <w:r w:rsidR="00A92481" w:rsidRPr="00251954">
        <w:rPr>
          <w:rFonts w:ascii="Verdana" w:eastAsia="Noto Sans HK Light" w:hAnsi="Verdana"/>
          <w:bCs/>
          <w:color w:val="auto"/>
          <w:sz w:val="19"/>
          <w:szCs w:val="19"/>
        </w:rPr>
        <w:t>Que, al tener 50 o menos trabajadores, la empresa no está obligada a cumplir con el requisito de cumplir con la obligación de contar con un plan de igualdad conforme a lo dispuesto en el artículo 45 de la Ley Orgánica 3/2007, de 22 de marzo, para la igualdad de mujeres y hombres</w:t>
      </w:r>
      <w:r w:rsidR="00A92481" w:rsidRPr="00251954">
        <w:rPr>
          <w:rFonts w:ascii="Verdana" w:hAnsi="Verdana"/>
          <w:color w:val="auto"/>
          <w:sz w:val="19"/>
          <w:szCs w:val="19"/>
        </w:rPr>
        <w:t>.</w:t>
      </w:r>
    </w:p>
    <w:p w14:paraId="1A4FAF71" w14:textId="77777777" w:rsidR="00E233B8" w:rsidRPr="00251954" w:rsidRDefault="00E233B8" w:rsidP="0058630A">
      <w:pPr>
        <w:ind w:left="737" w:hanging="340"/>
        <w:rPr>
          <w:rFonts w:ascii="Verdana" w:hAnsi="Verdana"/>
          <w:sz w:val="19"/>
          <w:szCs w:val="19"/>
        </w:rPr>
      </w:pPr>
    </w:p>
    <w:p w14:paraId="7E0A4CC0" w14:textId="77777777" w:rsidR="00E233B8" w:rsidRPr="00251954" w:rsidRDefault="00E233B8" w:rsidP="0058630A">
      <w:pPr>
        <w:pStyle w:val="Normal1"/>
        <w:spacing w:after="0"/>
        <w:jc w:val="right"/>
        <w:rPr>
          <w:rFonts w:ascii="Verdana" w:hAnsi="Verdana"/>
          <w:b/>
          <w:bCs/>
          <w:color w:val="auto"/>
          <w:sz w:val="19"/>
          <w:szCs w:val="19"/>
        </w:rPr>
      </w:pPr>
    </w:p>
    <w:p w14:paraId="6C2F659F" w14:textId="77777777" w:rsidR="0043309F" w:rsidRPr="00251954" w:rsidRDefault="00F66C1C" w:rsidP="0058630A">
      <w:pPr>
        <w:pStyle w:val="Normal1"/>
        <w:spacing w:after="0"/>
        <w:jc w:val="right"/>
        <w:rPr>
          <w:rFonts w:ascii="Verdana" w:hAnsi="Verdana"/>
          <w:color w:val="auto"/>
          <w:sz w:val="19"/>
          <w:szCs w:val="19"/>
        </w:rPr>
      </w:pPr>
      <w:r w:rsidRPr="00251954">
        <w:rPr>
          <w:rFonts w:ascii="Verdana" w:hAnsi="Verdana" w:cs="NewsGotT"/>
          <w:color w:val="auto"/>
          <w:sz w:val="19"/>
          <w:szCs w:val="19"/>
          <w:lang w:eastAsia="es-ES"/>
        </w:rPr>
        <w:t>(Lugar, fecha y firma)</w:t>
      </w:r>
    </w:p>
    <w:p w14:paraId="715A78F9" w14:textId="77777777" w:rsidR="0043309F" w:rsidRPr="00251954" w:rsidRDefault="0043309F" w:rsidP="0058630A">
      <w:pPr>
        <w:rPr>
          <w:rFonts w:ascii="Verdana" w:eastAsia="Arial" w:hAnsi="Verdana"/>
          <w:sz w:val="19"/>
          <w:szCs w:val="19"/>
        </w:rPr>
      </w:pPr>
      <w:r w:rsidRPr="00251954">
        <w:rPr>
          <w:rFonts w:ascii="Verdana" w:hAnsi="Verdana"/>
          <w:sz w:val="19"/>
          <w:szCs w:val="19"/>
        </w:rPr>
        <w:br w:type="page"/>
      </w:r>
    </w:p>
    <w:p w14:paraId="36DFDE2C" w14:textId="77777777" w:rsidR="008604EB"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8604EB" w:rsidRPr="00251954">
        <w:rPr>
          <w:rFonts w:ascii="Verdana" w:eastAsia="Times New Roman" w:hAnsi="Verdana" w:cs="NewsGotT"/>
          <w:b/>
          <w:bCs/>
          <w:color w:val="auto"/>
          <w:spacing w:val="-2"/>
          <w:sz w:val="19"/>
          <w:szCs w:val="19"/>
          <w:lang w:eastAsia="en-US"/>
        </w:rPr>
        <w:t>MEDIANTE PROCEDIMIENTO ABIERTO- PRESENTACIÓN ELECTRÓNICA DE OFERTAS</w:t>
      </w:r>
    </w:p>
    <w:p w14:paraId="455AFF3F" w14:textId="77777777" w:rsidR="0043309F" w:rsidRPr="00251954" w:rsidRDefault="0043309F" w:rsidP="0058630A">
      <w:pPr>
        <w:pStyle w:val="Normal1"/>
        <w:spacing w:after="0"/>
        <w:jc w:val="center"/>
        <w:rPr>
          <w:rFonts w:ascii="Verdana" w:eastAsia="Times New Roman" w:hAnsi="Verdana" w:cs="NewsGotT"/>
          <w:b/>
          <w:bCs/>
          <w:color w:val="auto"/>
          <w:spacing w:val="-3"/>
          <w:sz w:val="19"/>
          <w:szCs w:val="19"/>
        </w:rPr>
      </w:pPr>
    </w:p>
    <w:p w14:paraId="4EFEF5BE" w14:textId="77777777" w:rsidR="0043309F" w:rsidRPr="00251954" w:rsidRDefault="0043309F" w:rsidP="0058630A">
      <w:pPr>
        <w:pStyle w:val="Normal1"/>
        <w:spacing w:after="0"/>
        <w:jc w:val="center"/>
        <w:rPr>
          <w:rFonts w:ascii="Verdana" w:hAnsi="Verdana"/>
          <w:color w:val="auto"/>
          <w:sz w:val="19"/>
          <w:szCs w:val="19"/>
        </w:rPr>
      </w:pPr>
      <w:r w:rsidRPr="00251954">
        <w:rPr>
          <w:rFonts w:ascii="Verdana" w:hAnsi="Verdana"/>
          <w:b/>
          <w:bCs/>
          <w:color w:val="auto"/>
          <w:sz w:val="19"/>
          <w:szCs w:val="19"/>
        </w:rPr>
        <w:t xml:space="preserve">ANEXO </w:t>
      </w:r>
      <w:r w:rsidR="008604EB" w:rsidRPr="00251954">
        <w:rPr>
          <w:rFonts w:ascii="Verdana" w:hAnsi="Verdana"/>
          <w:b/>
          <w:bCs/>
          <w:color w:val="auto"/>
          <w:sz w:val="19"/>
          <w:szCs w:val="19"/>
        </w:rPr>
        <w:t>I</w:t>
      </w:r>
      <w:r w:rsidRPr="00251954">
        <w:rPr>
          <w:rFonts w:ascii="Verdana" w:hAnsi="Verdana"/>
          <w:b/>
          <w:bCs/>
          <w:color w:val="auto"/>
          <w:sz w:val="19"/>
          <w:szCs w:val="19"/>
        </w:rPr>
        <w:t>X</w:t>
      </w:r>
    </w:p>
    <w:p w14:paraId="26265C68" w14:textId="77777777" w:rsidR="002E5EBD" w:rsidRPr="00251954" w:rsidRDefault="002E5EBD" w:rsidP="0058630A">
      <w:pPr>
        <w:pStyle w:val="Normal1"/>
        <w:spacing w:after="0"/>
        <w:rPr>
          <w:rFonts w:ascii="Verdana" w:hAnsi="Verdana" w:cs="Noto Kufi Arabic"/>
          <w:b/>
          <w:bCs/>
          <w:i/>
          <w:iCs/>
          <w:color w:val="auto"/>
          <w:sz w:val="19"/>
          <w:szCs w:val="19"/>
        </w:rPr>
      </w:pPr>
    </w:p>
    <w:p w14:paraId="28B3C837" w14:textId="77777777" w:rsidR="00E233B8" w:rsidRPr="00251954" w:rsidRDefault="00F66C1C" w:rsidP="0058630A">
      <w:pPr>
        <w:pStyle w:val="Normal1"/>
        <w:spacing w:after="0"/>
        <w:jc w:val="center"/>
        <w:rPr>
          <w:rFonts w:ascii="Verdana" w:hAnsi="Verdana" w:cs="Noto Kufi Arabic"/>
          <w:color w:val="auto"/>
          <w:sz w:val="19"/>
          <w:szCs w:val="19"/>
        </w:rPr>
      </w:pPr>
      <w:r w:rsidRPr="00251954">
        <w:rPr>
          <w:rFonts w:ascii="Verdana" w:hAnsi="Verdana" w:cs="Noto Kufi Arabic"/>
          <w:b/>
          <w:bCs/>
          <w:color w:val="auto"/>
          <w:sz w:val="19"/>
          <w:szCs w:val="19"/>
        </w:rPr>
        <w:t>DECLARACIÓN RESPONSABLE DE PROTECCIÓN DE MENORES</w:t>
      </w:r>
    </w:p>
    <w:p w14:paraId="1414B5EF" w14:textId="77777777" w:rsidR="00E233B8" w:rsidRPr="00251954" w:rsidRDefault="00F66C1C" w:rsidP="0058630A">
      <w:pPr>
        <w:pStyle w:val="Normal1"/>
        <w:spacing w:after="0"/>
        <w:jc w:val="center"/>
        <w:rPr>
          <w:rFonts w:ascii="Verdana" w:hAnsi="Verdana" w:cs="Noto Kufi Arabic"/>
          <w:b/>
          <w:bCs/>
          <w:i/>
          <w:iCs/>
          <w:color w:val="auto"/>
          <w:sz w:val="19"/>
          <w:szCs w:val="19"/>
        </w:rPr>
      </w:pPr>
      <w:r w:rsidRPr="00251954">
        <w:rPr>
          <w:rFonts w:ascii="Verdana" w:hAnsi="Verdana" w:cs="Noto Kufi Arabic"/>
          <w:color w:val="auto"/>
          <w:sz w:val="19"/>
          <w:szCs w:val="19"/>
          <w:lang w:eastAsia="es-ES"/>
        </w:rPr>
        <w:t>(DOCUMENTACIÓN PREVIA A LA ADJUDICACIÓN)</w:t>
      </w:r>
    </w:p>
    <w:p w14:paraId="79943E07" w14:textId="77777777" w:rsidR="00E233B8" w:rsidRPr="00251954" w:rsidRDefault="00E233B8" w:rsidP="0058630A">
      <w:pPr>
        <w:pStyle w:val="Normal1"/>
        <w:spacing w:after="0"/>
        <w:rPr>
          <w:rFonts w:ascii="Verdana" w:hAnsi="Verdana" w:cs="Noto Kufi Arabic"/>
          <w:color w:val="auto"/>
          <w:sz w:val="19"/>
          <w:szCs w:val="19"/>
          <w:lang w:eastAsia="es-ES"/>
        </w:rPr>
      </w:pPr>
    </w:p>
    <w:p w14:paraId="471C9930" w14:textId="77777777" w:rsidR="00DE17CA" w:rsidRPr="00251954" w:rsidRDefault="00DE17CA" w:rsidP="0058630A">
      <w:pPr>
        <w:jc w:val="both"/>
        <w:rPr>
          <w:rFonts w:ascii="Verdana" w:hAnsi="Verdana" w:cs="Noto Kufi Arabic"/>
          <w:b/>
          <w:bCs/>
          <w:i/>
          <w:iCs/>
          <w:sz w:val="19"/>
          <w:szCs w:val="19"/>
        </w:rPr>
      </w:pPr>
    </w:p>
    <w:p w14:paraId="73D6554B"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009306C6" w14:textId="77777777" w:rsidR="004F1C55" w:rsidRPr="00251954" w:rsidRDefault="004F1C55" w:rsidP="004F1C55">
      <w:pPr>
        <w:pStyle w:val="Normal1"/>
        <w:spacing w:after="0"/>
        <w:rPr>
          <w:rFonts w:ascii="Verdana" w:hAnsi="Verdana"/>
          <w:b/>
          <w:bCs/>
          <w:color w:val="auto"/>
          <w:sz w:val="19"/>
          <w:szCs w:val="19"/>
        </w:rPr>
      </w:pPr>
    </w:p>
    <w:p w14:paraId="23779C65"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0A679F92" w14:textId="77777777" w:rsidR="00DE17CA" w:rsidRPr="00251954" w:rsidRDefault="00DE17CA" w:rsidP="0058630A">
      <w:pPr>
        <w:jc w:val="both"/>
        <w:rPr>
          <w:rFonts w:ascii="Verdana" w:hAnsi="Verdana" w:cs="Noto Kufi Arabic"/>
          <w:sz w:val="19"/>
          <w:szCs w:val="19"/>
        </w:rPr>
      </w:pPr>
    </w:p>
    <w:p w14:paraId="4461654D" w14:textId="77777777" w:rsidR="00DE17CA" w:rsidRPr="00251954" w:rsidRDefault="00DE17CA" w:rsidP="0058630A">
      <w:pPr>
        <w:jc w:val="both"/>
        <w:rPr>
          <w:rFonts w:ascii="Verdana" w:hAnsi="Verdana" w:cs="Noto Kufi Arabic"/>
          <w:sz w:val="19"/>
          <w:szCs w:val="19"/>
        </w:rPr>
      </w:pPr>
    </w:p>
    <w:p w14:paraId="67781CD4" w14:textId="77777777" w:rsidR="00DE17CA" w:rsidRPr="00251954" w:rsidRDefault="00DE17CA" w:rsidP="0058630A">
      <w:pPr>
        <w:jc w:val="both"/>
        <w:rPr>
          <w:rFonts w:ascii="Verdana" w:hAnsi="Verdana" w:cs="Noto Kufi Arabic"/>
          <w:sz w:val="19"/>
          <w:szCs w:val="19"/>
        </w:rPr>
      </w:pPr>
      <w:r w:rsidRPr="00251954">
        <w:rPr>
          <w:rFonts w:ascii="Verdana" w:hAnsi="Verdana" w:cs="Noto Kufi Arabic"/>
          <w:sz w:val="19"/>
          <w:szCs w:val="19"/>
        </w:rPr>
        <w:t>D./Dª.  … … … … … … … … … … … … … … … … , con DNI. Núm. … … … … …, actuando:</w:t>
      </w:r>
    </w:p>
    <w:p w14:paraId="05F6D366" w14:textId="77777777" w:rsidR="00DE17CA" w:rsidRPr="00251954" w:rsidRDefault="00DE17CA" w:rsidP="0058630A">
      <w:pPr>
        <w:jc w:val="both"/>
        <w:rPr>
          <w:rFonts w:ascii="Verdana" w:hAnsi="Verdana" w:cs="Noto Kufi Arabic"/>
          <w:sz w:val="19"/>
          <w:szCs w:val="19"/>
        </w:rPr>
      </w:pPr>
    </w:p>
    <w:p w14:paraId="6918B67C" w14:textId="77777777" w:rsidR="00DE17CA" w:rsidRPr="00251954" w:rsidRDefault="00DE17CA" w:rsidP="0058630A">
      <w:pPr>
        <w:ind w:left="709"/>
        <w:jc w:val="both"/>
        <w:rPr>
          <w:rFonts w:ascii="Verdana" w:hAnsi="Verdana" w:cs="Noto Kufi Arabic"/>
          <w:sz w:val="19"/>
          <w:szCs w:val="19"/>
        </w:rPr>
      </w:pPr>
      <w:r w:rsidRPr="00251954">
        <w:rPr>
          <w:rFonts w:ascii="Verdana" w:eastAsia="Symbol" w:hAnsi="Verdana" w:cs="Noto Kufi Arabic"/>
          <w:spacing w:val="-2"/>
          <w:sz w:val="19"/>
          <w:szCs w:val="19"/>
        </w:rPr>
        <w:t>en nombre propio</w:t>
      </w:r>
    </w:p>
    <w:p w14:paraId="741DA95B" w14:textId="77777777" w:rsidR="00DE17CA" w:rsidRPr="00251954" w:rsidRDefault="00DE17CA" w:rsidP="0058630A">
      <w:pPr>
        <w:ind w:left="708"/>
        <w:jc w:val="both"/>
        <w:rPr>
          <w:rFonts w:ascii="Verdana" w:hAnsi="Verdana" w:cs="Noto Kufi Arabic"/>
          <w:sz w:val="19"/>
          <w:szCs w:val="19"/>
        </w:rPr>
      </w:pPr>
      <w:r w:rsidRPr="00251954">
        <w:rPr>
          <w:rFonts w:ascii="Verdana" w:eastAsia="Symbol" w:hAnsi="Verdana" w:cs="Noto Kufi Arabic"/>
          <w:spacing w:val="-2"/>
          <w:sz w:val="19"/>
          <w:szCs w:val="19"/>
        </w:rPr>
        <w:t xml:space="preserve">en representación de la entidad licitadora  … … … … … … … … … … … …, con NIF núm. … … … …,  en calidad de … … … … … … </w:t>
      </w:r>
      <w:r w:rsidRPr="00251954">
        <w:rPr>
          <w:rFonts w:ascii="Verdana" w:eastAsia="Symbol" w:hAnsi="Verdana" w:cs="Noto Kufi Arabic"/>
          <w:spacing w:val="-2"/>
          <w:sz w:val="19"/>
          <w:szCs w:val="19"/>
          <w:vertAlign w:val="superscript"/>
        </w:rPr>
        <w:footnoteReference w:id="20"/>
      </w:r>
    </w:p>
    <w:p w14:paraId="30F700FE" w14:textId="77777777" w:rsidR="00DE17CA" w:rsidRPr="00251954" w:rsidRDefault="00DE17CA" w:rsidP="0058630A">
      <w:pPr>
        <w:jc w:val="both"/>
        <w:rPr>
          <w:rFonts w:ascii="Verdana" w:hAnsi="Verdana" w:cs="Noto Kufi Arabic"/>
          <w:sz w:val="19"/>
          <w:szCs w:val="19"/>
        </w:rPr>
      </w:pPr>
    </w:p>
    <w:p w14:paraId="0EEDF0B6" w14:textId="77777777" w:rsidR="00DE17CA" w:rsidRPr="00251954" w:rsidRDefault="00DE17CA" w:rsidP="0058630A">
      <w:pPr>
        <w:pStyle w:val="Standard"/>
        <w:tabs>
          <w:tab w:val="left" w:pos="425"/>
        </w:tabs>
        <w:jc w:val="both"/>
        <w:rPr>
          <w:rFonts w:ascii="Verdana" w:hAnsi="Verdana" w:cs="Noto Kufi Arabic"/>
          <w:strike/>
          <w:sz w:val="19"/>
          <w:szCs w:val="19"/>
        </w:rPr>
      </w:pPr>
      <w:r w:rsidRPr="00251954">
        <w:rPr>
          <w:rFonts w:ascii="Verdana" w:eastAsia="Symbol" w:hAnsi="Verdana" w:cs="Noto Kufi Arabic"/>
          <w:spacing w:val="-2"/>
          <w:sz w:val="19"/>
          <w:szCs w:val="19"/>
        </w:rPr>
        <w:t>Declara bajo su responsabilidad personal y ante el órgano de contratación,</w:t>
      </w:r>
    </w:p>
    <w:p w14:paraId="593820D3" w14:textId="77777777" w:rsidR="00DE17CA" w:rsidRPr="00251954" w:rsidRDefault="00DE17CA" w:rsidP="0058630A">
      <w:pPr>
        <w:pStyle w:val="Standard"/>
        <w:tabs>
          <w:tab w:val="left" w:pos="425"/>
        </w:tabs>
        <w:jc w:val="both"/>
        <w:rPr>
          <w:rFonts w:ascii="Verdana" w:hAnsi="Verdana" w:cs="Noto Kufi Arabic"/>
          <w:strike/>
          <w:sz w:val="19"/>
          <w:szCs w:val="19"/>
        </w:rPr>
      </w:pPr>
    </w:p>
    <w:p w14:paraId="59502D05" w14:textId="77777777" w:rsidR="00DE17CA" w:rsidRPr="00251954" w:rsidRDefault="00DE17CA" w:rsidP="0058630A">
      <w:pPr>
        <w:jc w:val="both"/>
        <w:rPr>
          <w:rFonts w:ascii="Verdana" w:hAnsi="Verdana" w:cs="Noto Kufi Arabic"/>
          <w:sz w:val="19"/>
          <w:szCs w:val="19"/>
        </w:rPr>
      </w:pPr>
      <w:r w:rsidRPr="00251954">
        <w:rPr>
          <w:rFonts w:ascii="Verdana" w:hAnsi="Verdana" w:cs="Noto Kufi Arabic"/>
          <w:sz w:val="19"/>
          <w:szCs w:val="19"/>
        </w:rPr>
        <w:t>1.- Que, de conformidad con su objeto social o actividad profesional, la actividad que esta entidad/empresa/persona realiza, en virtud de la presente licitación, implica contacto habitual con menores respecto del personal laboral, voluntario y/o colaborador a su servicio.</w:t>
      </w:r>
    </w:p>
    <w:p w14:paraId="73DC0802" w14:textId="77777777" w:rsidR="00DE17CA" w:rsidRPr="00251954" w:rsidRDefault="00DE17CA" w:rsidP="0058630A">
      <w:pPr>
        <w:jc w:val="both"/>
        <w:rPr>
          <w:rFonts w:ascii="Verdana" w:hAnsi="Verdana" w:cs="Noto Kufi Arabic"/>
          <w:sz w:val="19"/>
          <w:szCs w:val="19"/>
        </w:rPr>
      </w:pPr>
    </w:p>
    <w:p w14:paraId="5B2C23D8" w14:textId="77777777" w:rsidR="00DE17CA" w:rsidRPr="00251954" w:rsidRDefault="00DE17CA" w:rsidP="0058630A">
      <w:pPr>
        <w:jc w:val="both"/>
        <w:rPr>
          <w:rFonts w:ascii="Verdana" w:hAnsi="Verdana" w:cs="Noto Kufi Arabic"/>
          <w:sz w:val="19"/>
          <w:szCs w:val="19"/>
        </w:rPr>
      </w:pPr>
      <w:r w:rsidRPr="00251954">
        <w:rPr>
          <w:rFonts w:ascii="Verdana" w:hAnsi="Verdana" w:cs="Noto Kufi Arabic"/>
          <w:sz w:val="19"/>
          <w:szCs w:val="19"/>
        </w:rPr>
        <w:t xml:space="preserve">2.- Que, en cumplimiento de lo establecido en el artículo 9.3 del Real Decreto 1110/2015, de 11 de diciembre de 2015, por el que se regula el Registro Central de Delincuentes Sexuales y </w:t>
      </w:r>
      <w:r w:rsidRPr="00251954">
        <w:rPr>
          <w:rFonts w:ascii="Verdana" w:eastAsia="Noto Sans HK" w:hAnsi="Verdana" w:cs="Noto Kufi Arabic"/>
          <w:sz w:val="19"/>
          <w:szCs w:val="19"/>
          <w:lang w:eastAsia="en-US"/>
        </w:rPr>
        <w:t xml:space="preserve"> de Trata de Seres Humanos</w:t>
      </w:r>
      <w:r w:rsidRPr="00251954">
        <w:rPr>
          <w:rFonts w:ascii="Verdana" w:hAnsi="Verdana" w:cs="Noto Kufi Arabic"/>
          <w:sz w:val="19"/>
          <w:szCs w:val="19"/>
        </w:rPr>
        <w:t xml:space="preserve">  se ha solicitado a todas las personas que durante la ejecución del contrato por su actividad tienen contacto habitual con menores, certificación negativa del Registro Central de Delincuentes Sexuales y cumplen con el requisito de los artículos 57 y 58 de la Ley Orgánica 8/2021, de 4 de junio, de protección integral a la infancia y la adolescencia frente a la violencia.</w:t>
      </w:r>
    </w:p>
    <w:p w14:paraId="4767FDB2" w14:textId="77777777" w:rsidR="00DE17CA" w:rsidRPr="00251954" w:rsidRDefault="00DE17CA" w:rsidP="0058630A">
      <w:pPr>
        <w:jc w:val="both"/>
        <w:rPr>
          <w:rFonts w:ascii="Verdana" w:hAnsi="Verdana" w:cs="Noto Kufi Arabic"/>
          <w:sz w:val="19"/>
          <w:szCs w:val="19"/>
        </w:rPr>
      </w:pPr>
    </w:p>
    <w:p w14:paraId="7B7C628A" w14:textId="77777777" w:rsidR="00DE17CA" w:rsidRPr="00251954" w:rsidRDefault="00DE17CA" w:rsidP="0058630A">
      <w:pPr>
        <w:jc w:val="both"/>
        <w:rPr>
          <w:rFonts w:ascii="Verdana" w:hAnsi="Verdana" w:cs="Noto Kufi Arabic"/>
          <w:sz w:val="19"/>
          <w:szCs w:val="19"/>
        </w:rPr>
      </w:pPr>
      <w:r w:rsidRPr="00251954">
        <w:rPr>
          <w:rFonts w:ascii="Verdana" w:hAnsi="Verdana" w:cs="Noto Kufi Arabic"/>
          <w:sz w:val="19"/>
          <w:szCs w:val="19"/>
        </w:rPr>
        <w:t>3.- Que, toda la documentación acreditativa del cumplimiento de este requisito de los artículos 57 y 58 de la Ley Orgánica 8/2021, de 4 de junio, de protección integral a la infancia y la adolescencia frente a la violencia, estará a disposición del órgano de contratación para cuando le sea requerida.</w:t>
      </w:r>
    </w:p>
    <w:p w14:paraId="6DDD2FE8" w14:textId="77777777" w:rsidR="00DE17CA" w:rsidRPr="00251954" w:rsidRDefault="00DE17CA" w:rsidP="0058630A">
      <w:pPr>
        <w:jc w:val="both"/>
        <w:rPr>
          <w:rFonts w:ascii="Verdana" w:hAnsi="Verdana" w:cs="Noto Kufi Arabic"/>
          <w:sz w:val="19"/>
          <w:szCs w:val="19"/>
        </w:rPr>
      </w:pPr>
    </w:p>
    <w:p w14:paraId="5983C726" w14:textId="77777777" w:rsidR="00DE17CA" w:rsidRPr="00251954" w:rsidRDefault="00DE17CA" w:rsidP="0058630A">
      <w:pPr>
        <w:jc w:val="both"/>
        <w:rPr>
          <w:rFonts w:ascii="Verdana" w:hAnsi="Verdana" w:cs="Noto Kufi Arabic"/>
          <w:sz w:val="19"/>
          <w:szCs w:val="19"/>
        </w:rPr>
      </w:pPr>
      <w:r w:rsidRPr="00251954">
        <w:rPr>
          <w:rFonts w:ascii="Verdana" w:hAnsi="Verdana" w:cs="Noto Kufi Arabic"/>
          <w:sz w:val="19"/>
          <w:szCs w:val="19"/>
        </w:rPr>
        <w:t>4.- Que, consta entre la documentación el compromiso de las personas, voluntarios o colaboradores de comunicar cualquier cambio que tuviera lugar con posterioridad a la primera certificación negativa.</w:t>
      </w:r>
    </w:p>
    <w:p w14:paraId="2F7BDDFD" w14:textId="77777777" w:rsidR="00DE17CA" w:rsidRPr="00251954" w:rsidRDefault="00DE17CA" w:rsidP="0058630A">
      <w:pPr>
        <w:jc w:val="both"/>
        <w:rPr>
          <w:rFonts w:ascii="Verdana" w:hAnsi="Verdana" w:cs="Noto Kufi Arabic"/>
          <w:sz w:val="19"/>
          <w:szCs w:val="19"/>
        </w:rPr>
      </w:pPr>
    </w:p>
    <w:p w14:paraId="3DFFFCF1" w14:textId="77777777" w:rsidR="00DE17CA" w:rsidRPr="00251954" w:rsidRDefault="00DE17CA" w:rsidP="0058630A">
      <w:pPr>
        <w:jc w:val="both"/>
        <w:rPr>
          <w:rFonts w:ascii="Verdana" w:hAnsi="Verdana" w:cs="Noto Kufi Arabic"/>
          <w:sz w:val="19"/>
          <w:szCs w:val="19"/>
        </w:rPr>
      </w:pPr>
      <w:r w:rsidRPr="00251954">
        <w:rPr>
          <w:rFonts w:ascii="Verdana" w:hAnsi="Verdana" w:cs="Noto Kufi Arabic"/>
          <w:sz w:val="19"/>
          <w:szCs w:val="19"/>
        </w:rPr>
        <w:t xml:space="preserve">5.- Que, adquiere el compromiso de comunicar el cumplimiento de este requisito respecto de cualquier persona, </w:t>
      </w:r>
      <w:r w:rsidRPr="00251954">
        <w:rPr>
          <w:rFonts w:ascii="Verdana" w:hAnsi="Verdana" w:cs="Noto Kufi Arabic"/>
          <w:spacing w:val="-2"/>
          <w:sz w:val="19"/>
          <w:szCs w:val="19"/>
        </w:rPr>
        <w:t>voluntaria</w:t>
      </w:r>
      <w:r w:rsidRPr="00251954">
        <w:rPr>
          <w:rFonts w:ascii="Verdana" w:hAnsi="Verdana" w:cs="Noto Kufi Arabic"/>
          <w:sz w:val="19"/>
          <w:szCs w:val="19"/>
        </w:rPr>
        <w:t xml:space="preserve"> o personal colaborador que sea </w:t>
      </w:r>
      <w:r w:rsidRPr="00251954">
        <w:rPr>
          <w:rFonts w:ascii="Verdana" w:hAnsi="Verdana" w:cs="Noto Kufi Arabic"/>
          <w:spacing w:val="-2"/>
          <w:sz w:val="19"/>
          <w:szCs w:val="19"/>
        </w:rPr>
        <w:t>dada</w:t>
      </w:r>
      <w:r w:rsidRPr="00251954">
        <w:rPr>
          <w:rFonts w:ascii="Verdana" w:hAnsi="Verdana" w:cs="Noto Kufi Arabic"/>
          <w:sz w:val="19"/>
          <w:szCs w:val="19"/>
        </w:rPr>
        <w:t xml:space="preserve"> de alta en la plantilla de esa entidad, empresa o persona.</w:t>
      </w:r>
    </w:p>
    <w:p w14:paraId="20976EB6" w14:textId="77777777" w:rsidR="00DE17CA" w:rsidRPr="00251954" w:rsidRDefault="00DE17CA" w:rsidP="0058630A">
      <w:pPr>
        <w:jc w:val="both"/>
        <w:rPr>
          <w:rFonts w:ascii="Verdana" w:hAnsi="Verdana" w:cs="Noto Kufi Arabic"/>
          <w:sz w:val="19"/>
          <w:szCs w:val="19"/>
        </w:rPr>
      </w:pPr>
    </w:p>
    <w:p w14:paraId="6C7F08B1" w14:textId="77777777" w:rsidR="00DE17CA" w:rsidRPr="00251954" w:rsidRDefault="00DE17CA" w:rsidP="0058630A">
      <w:pPr>
        <w:jc w:val="both"/>
        <w:rPr>
          <w:rFonts w:ascii="Verdana" w:hAnsi="Verdana" w:cs="Noto Kufi Arabic"/>
          <w:i/>
          <w:iCs/>
          <w:sz w:val="19"/>
          <w:szCs w:val="19"/>
        </w:rPr>
      </w:pPr>
      <w:r w:rsidRPr="00251954">
        <w:rPr>
          <w:rFonts w:ascii="Verdana" w:hAnsi="Verdana" w:cs="Noto Kufi Arabic"/>
          <w:kern w:val="3"/>
          <w:sz w:val="19"/>
          <w:szCs w:val="19"/>
          <w:lang w:eastAsia="es-ES"/>
        </w:rPr>
        <w:t>(Lugar, fecha y firma)</w:t>
      </w:r>
    </w:p>
    <w:p w14:paraId="607D6091" w14:textId="77777777" w:rsidR="00DE17CA" w:rsidRPr="00251954" w:rsidRDefault="00DE17CA" w:rsidP="0058630A">
      <w:pPr>
        <w:pStyle w:val="western"/>
        <w:suppressAutoHyphens/>
        <w:spacing w:before="0"/>
        <w:jc w:val="both"/>
        <w:rPr>
          <w:rFonts w:ascii="Verdana" w:eastAsia="Times New Roman" w:hAnsi="Verdana" w:cs="Noto Kufi Arabic"/>
          <w:b/>
          <w:bCs/>
          <w:color w:val="auto"/>
          <w:sz w:val="19"/>
          <w:szCs w:val="19"/>
          <w:lang w:eastAsia="en-US"/>
        </w:rPr>
      </w:pPr>
    </w:p>
    <w:p w14:paraId="44EE74AA" w14:textId="77777777" w:rsidR="00DE17CA" w:rsidRPr="00251954" w:rsidRDefault="00DE17CA" w:rsidP="0058630A">
      <w:pPr>
        <w:rPr>
          <w:rFonts w:ascii="Verdana" w:eastAsia="Times New Roman" w:hAnsi="Verdana" w:cs="NewsGotT"/>
          <w:b/>
          <w:bCs/>
          <w:spacing w:val="-2"/>
          <w:sz w:val="19"/>
          <w:szCs w:val="19"/>
          <w:lang w:eastAsia="en-US"/>
        </w:rPr>
      </w:pPr>
      <w:r w:rsidRPr="00251954">
        <w:rPr>
          <w:rFonts w:ascii="Verdana" w:eastAsia="Times New Roman" w:hAnsi="Verdana" w:cs="NewsGotT"/>
          <w:b/>
          <w:bCs/>
          <w:spacing w:val="-2"/>
          <w:sz w:val="19"/>
          <w:szCs w:val="19"/>
          <w:lang w:eastAsia="en-US"/>
        </w:rPr>
        <w:br w:type="page"/>
      </w:r>
    </w:p>
    <w:p w14:paraId="0AFE7D5F" w14:textId="77777777" w:rsidR="00DE17CA" w:rsidRPr="00251954" w:rsidRDefault="00DE17CA" w:rsidP="0058630A">
      <w:pPr>
        <w:pStyle w:val="western"/>
        <w:pBdr>
          <w:bottom w:val="single" w:sz="8" w:space="1" w:color="000000"/>
        </w:pBdr>
        <w:suppressAutoHyphens/>
        <w:spacing w:before="0"/>
        <w:jc w:val="both"/>
        <w:rPr>
          <w:rFonts w:ascii="Verdana" w:eastAsia="Times New Roman" w:hAnsi="Verdana" w:cs="NewsGotT"/>
          <w:b/>
          <w:bCs/>
          <w:color w:val="auto"/>
          <w:spacing w:val="-2"/>
          <w:sz w:val="19"/>
          <w:szCs w:val="19"/>
          <w:lang w:eastAsia="en-US"/>
        </w:rPr>
      </w:pPr>
    </w:p>
    <w:p w14:paraId="601C504B" w14:textId="77777777" w:rsidR="00021AA2"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t xml:space="preserve">PLIEGO DE CLÁUSULAS PARTICULARES PARA LA CONTRATACIÓN DE SERVICIOS </w:t>
      </w:r>
      <w:r w:rsidR="00021AA2" w:rsidRPr="00251954">
        <w:rPr>
          <w:rFonts w:ascii="Verdana" w:eastAsia="Times New Roman" w:hAnsi="Verdana" w:cs="NewsGotT"/>
          <w:b/>
          <w:bCs/>
          <w:color w:val="auto"/>
          <w:spacing w:val="-2"/>
          <w:sz w:val="19"/>
          <w:szCs w:val="19"/>
          <w:lang w:eastAsia="en-US"/>
        </w:rPr>
        <w:t>MEDIANTE PROCEDIMIENTO ABIERTO- PRESENTACIÓN ELECTRÓNICA DE OFERTAS</w:t>
      </w:r>
    </w:p>
    <w:p w14:paraId="39414296"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17A43934"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cs="NewsGotT"/>
          <w:b/>
          <w:bCs/>
          <w:color w:val="auto"/>
          <w:sz w:val="19"/>
          <w:szCs w:val="19"/>
          <w:lang w:eastAsia="es-ES"/>
        </w:rPr>
        <w:t xml:space="preserve">ANEXO </w:t>
      </w:r>
      <w:bookmarkStart w:id="225" w:name="Ref_ANEXO_DECLARACIÓN_UBICACIÓN_SERVIDOR"/>
      <w:bookmarkEnd w:id="225"/>
      <w:r w:rsidR="00A25979" w:rsidRPr="00251954">
        <w:rPr>
          <w:rFonts w:ascii="Verdana" w:hAnsi="Verdana" w:cs="NewsGotT"/>
          <w:b/>
          <w:bCs/>
          <w:color w:val="auto"/>
          <w:sz w:val="19"/>
          <w:szCs w:val="19"/>
          <w:lang w:eastAsia="es-ES"/>
        </w:rPr>
        <w:t>X</w:t>
      </w:r>
    </w:p>
    <w:p w14:paraId="12334906"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cs="NewsGotT"/>
          <w:b/>
          <w:bCs/>
          <w:color w:val="auto"/>
          <w:sz w:val="19"/>
          <w:szCs w:val="19"/>
          <w:lang w:eastAsia="es-ES"/>
        </w:rPr>
        <w:t>DECLARACIÓN SOBRE EL LUGAR DONDE SE UBICARÁN LOS SERVIDORES Y DESDE DONDE SE PRESTARÁN LOS SERVICIOS ASOCIADOS A LOS MISMOS</w:t>
      </w:r>
    </w:p>
    <w:p w14:paraId="54852972" w14:textId="77777777" w:rsidR="00E233B8" w:rsidRPr="00251954" w:rsidRDefault="00F66C1C" w:rsidP="0058630A">
      <w:pPr>
        <w:pStyle w:val="Normal1"/>
        <w:spacing w:after="0"/>
        <w:jc w:val="center"/>
        <w:rPr>
          <w:rFonts w:ascii="Verdana" w:hAnsi="Verdana" w:cs="Source Sans Pro Bold"/>
          <w:b/>
          <w:bCs/>
          <w:i/>
          <w:iCs/>
          <w:color w:val="auto"/>
          <w:sz w:val="19"/>
          <w:szCs w:val="19"/>
        </w:rPr>
      </w:pPr>
      <w:r w:rsidRPr="00251954">
        <w:rPr>
          <w:rFonts w:ascii="Verdana" w:hAnsi="Verdana" w:cs="NewsGotT"/>
          <w:color w:val="auto"/>
          <w:spacing w:val="-2"/>
          <w:sz w:val="19"/>
          <w:szCs w:val="19"/>
          <w:lang w:eastAsia="es-ES"/>
        </w:rPr>
        <w:t>(DOCUMENTACIÓN PREVIA A LA ADJUDICACIÓN)</w:t>
      </w:r>
    </w:p>
    <w:p w14:paraId="1393D215" w14:textId="77777777" w:rsidR="00E233B8" w:rsidRPr="00251954" w:rsidRDefault="00E233B8" w:rsidP="0058630A">
      <w:pPr>
        <w:pStyle w:val="Normal1"/>
        <w:spacing w:after="0"/>
        <w:jc w:val="center"/>
        <w:rPr>
          <w:rFonts w:ascii="Verdana" w:hAnsi="Verdana" w:cs="NewsGotT"/>
          <w:color w:val="auto"/>
          <w:spacing w:val="-2"/>
          <w:sz w:val="19"/>
          <w:szCs w:val="19"/>
          <w:lang w:eastAsia="es-ES"/>
        </w:rPr>
      </w:pPr>
    </w:p>
    <w:p w14:paraId="28EF370A" w14:textId="77777777" w:rsidR="00E233B8" w:rsidRPr="00251954" w:rsidRDefault="00E233B8" w:rsidP="0058630A">
      <w:pPr>
        <w:pStyle w:val="Normal1"/>
        <w:spacing w:after="0"/>
        <w:jc w:val="center"/>
        <w:rPr>
          <w:rFonts w:ascii="Verdana" w:hAnsi="Verdana" w:cs="NewsGotT"/>
          <w:color w:val="auto"/>
          <w:spacing w:val="-2"/>
          <w:sz w:val="19"/>
          <w:szCs w:val="19"/>
          <w:lang w:eastAsia="es-ES"/>
        </w:rPr>
      </w:pPr>
    </w:p>
    <w:p w14:paraId="7C1F3214" w14:textId="77777777" w:rsidR="001C7E4C" w:rsidRPr="00251954" w:rsidRDefault="001C7E4C" w:rsidP="0058630A">
      <w:pPr>
        <w:pStyle w:val="Normal1"/>
        <w:spacing w:after="0"/>
        <w:jc w:val="center"/>
        <w:rPr>
          <w:rFonts w:ascii="Verdana" w:hAnsi="Verdana" w:cs="NewsGotT"/>
          <w:color w:val="auto"/>
          <w:sz w:val="19"/>
          <w:szCs w:val="19"/>
          <w:lang w:eastAsia="es-ES"/>
        </w:rPr>
      </w:pPr>
    </w:p>
    <w:p w14:paraId="3EB78697"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21B3212B" w14:textId="77777777" w:rsidR="004F1C55" w:rsidRPr="00251954" w:rsidRDefault="004F1C55" w:rsidP="004F1C55">
      <w:pPr>
        <w:pStyle w:val="Normal1"/>
        <w:spacing w:after="0"/>
        <w:rPr>
          <w:rFonts w:ascii="Verdana" w:hAnsi="Verdana"/>
          <w:b/>
          <w:bCs/>
          <w:color w:val="auto"/>
          <w:sz w:val="19"/>
          <w:szCs w:val="19"/>
        </w:rPr>
      </w:pPr>
    </w:p>
    <w:p w14:paraId="700C235E"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40693801" w14:textId="77777777" w:rsidR="00DE17CA" w:rsidRPr="00251954" w:rsidRDefault="00DE17CA" w:rsidP="0058630A">
      <w:pPr>
        <w:rPr>
          <w:rFonts w:ascii="Verdana" w:hAnsi="Verdana"/>
          <w:sz w:val="19"/>
          <w:szCs w:val="19"/>
        </w:rPr>
      </w:pPr>
    </w:p>
    <w:p w14:paraId="1F965F2C" w14:textId="77777777" w:rsidR="00D14E3D" w:rsidRPr="00251954" w:rsidRDefault="00D14E3D" w:rsidP="0058630A">
      <w:pPr>
        <w:rPr>
          <w:rFonts w:ascii="Verdana" w:hAnsi="Verdana"/>
          <w:sz w:val="19"/>
          <w:szCs w:val="19"/>
        </w:rPr>
      </w:pPr>
    </w:p>
    <w:p w14:paraId="66CDE888" w14:textId="77777777" w:rsidR="00DE17CA" w:rsidRPr="00251954" w:rsidRDefault="00DE17CA" w:rsidP="0058630A">
      <w:pPr>
        <w:rPr>
          <w:rFonts w:ascii="Verdana" w:hAnsi="Verdana"/>
          <w:sz w:val="19"/>
          <w:szCs w:val="19"/>
        </w:rPr>
      </w:pPr>
      <w:r w:rsidRPr="00251954">
        <w:rPr>
          <w:rFonts w:ascii="Verdana" w:hAnsi="Verdana"/>
          <w:sz w:val="19"/>
          <w:szCs w:val="19"/>
        </w:rPr>
        <w:t>D./Dª.  … … … … … … … … … … … … … … … … , con DNI. Núm. … … … … …, actuando:</w:t>
      </w:r>
    </w:p>
    <w:p w14:paraId="045EA98A" w14:textId="77777777" w:rsidR="00DE17CA" w:rsidRPr="00251954" w:rsidRDefault="00DE17CA" w:rsidP="0058630A">
      <w:pPr>
        <w:rPr>
          <w:rFonts w:ascii="Verdana" w:hAnsi="Verdana"/>
          <w:sz w:val="19"/>
          <w:szCs w:val="19"/>
        </w:rPr>
      </w:pPr>
    </w:p>
    <w:p w14:paraId="3E9AB779" w14:textId="77777777" w:rsidR="00DE17CA" w:rsidRPr="00251954" w:rsidRDefault="00DE17CA" w:rsidP="0058630A">
      <w:pPr>
        <w:ind w:left="709"/>
        <w:rPr>
          <w:rFonts w:ascii="Verdana" w:hAnsi="Verdana"/>
          <w:sz w:val="19"/>
          <w:szCs w:val="19"/>
        </w:rPr>
      </w:pPr>
      <w:r w:rsidRPr="00251954">
        <w:rPr>
          <w:rFonts w:ascii="Verdana" w:eastAsia="Symbol" w:hAnsi="Verdana" w:cs="NewsGotT"/>
          <w:spacing w:val="-2"/>
          <w:sz w:val="19"/>
          <w:szCs w:val="19"/>
        </w:rPr>
        <w:t>en nombre propio</w:t>
      </w:r>
    </w:p>
    <w:p w14:paraId="507D7A78" w14:textId="77777777" w:rsidR="00DE17CA" w:rsidRPr="00251954" w:rsidRDefault="00DE17CA" w:rsidP="0058630A">
      <w:pPr>
        <w:ind w:left="708"/>
        <w:rPr>
          <w:rFonts w:ascii="Verdana" w:hAnsi="Verdana"/>
          <w:sz w:val="19"/>
          <w:szCs w:val="19"/>
          <w:vertAlign w:val="superscript"/>
        </w:rPr>
      </w:pPr>
      <w:r w:rsidRPr="00251954">
        <w:rPr>
          <w:rFonts w:ascii="Verdana" w:eastAsia="Symbol" w:hAnsi="Verdana" w:cs="NewsGotT"/>
          <w:spacing w:val="-2"/>
          <w:sz w:val="19"/>
          <w:szCs w:val="19"/>
        </w:rPr>
        <w:t xml:space="preserve">en representación de la entidad licitadora  … … … … … … … … … … … …, con NIF núm. … … … …,  en calidad de … … … … … … </w:t>
      </w:r>
      <w:r w:rsidRPr="00251954">
        <w:rPr>
          <w:rFonts w:ascii="Verdana" w:eastAsia="Symbol" w:hAnsi="Verdana" w:cs="NewsGotT"/>
          <w:spacing w:val="-2"/>
          <w:sz w:val="19"/>
          <w:szCs w:val="19"/>
          <w:vertAlign w:val="superscript"/>
        </w:rPr>
        <w:footnoteReference w:id="21"/>
      </w:r>
    </w:p>
    <w:p w14:paraId="78D01B71" w14:textId="77777777" w:rsidR="00DE17CA" w:rsidRPr="00251954" w:rsidRDefault="00DE17CA" w:rsidP="0058630A">
      <w:pPr>
        <w:rPr>
          <w:rFonts w:ascii="Verdana" w:hAnsi="Verdana"/>
          <w:b/>
          <w:bCs/>
          <w:sz w:val="19"/>
          <w:szCs w:val="19"/>
          <w:u w:val="single"/>
        </w:rPr>
      </w:pPr>
    </w:p>
    <w:p w14:paraId="62B9B3B0" w14:textId="77777777" w:rsidR="00DE17CA" w:rsidRPr="00251954" w:rsidRDefault="00DE17CA" w:rsidP="0058630A">
      <w:pPr>
        <w:rPr>
          <w:rFonts w:ascii="Verdana" w:hAnsi="Verdana"/>
          <w:sz w:val="19"/>
          <w:szCs w:val="19"/>
        </w:rPr>
      </w:pPr>
      <w:r w:rsidRPr="00251954">
        <w:rPr>
          <w:rFonts w:ascii="Verdana" w:hAnsi="Verdana"/>
          <w:sz w:val="19"/>
          <w:szCs w:val="19"/>
        </w:rPr>
        <w:t xml:space="preserve">Declara bajo su responsabilidad personal y ante el órgano de contratación, que el presente contrato </w:t>
      </w:r>
      <w:r w:rsidRPr="00251954">
        <w:rPr>
          <w:rFonts w:ascii="Verdana" w:eastAsia="Symbol" w:hAnsi="Verdana" w:cs="NewsGotT"/>
          <w:spacing w:val="-2"/>
          <w:kern w:val="3"/>
          <w:sz w:val="19"/>
          <w:szCs w:val="19"/>
          <w:lang w:eastAsia="es-ES"/>
        </w:rPr>
        <w:t xml:space="preserve">cuya ejecución requerirá el tratamiento por la persona contratista de datos personales por cuenta </w:t>
      </w:r>
      <w:r w:rsidRPr="00251954">
        <w:rPr>
          <w:rFonts w:ascii="Verdana" w:hAnsi="Verdana" w:cs="Times New Roman"/>
          <w:spacing w:val="-2"/>
          <w:kern w:val="3"/>
          <w:sz w:val="19"/>
          <w:szCs w:val="19"/>
        </w:rPr>
        <w:t>de la persona</w:t>
      </w:r>
      <w:r w:rsidRPr="00251954">
        <w:rPr>
          <w:rFonts w:ascii="Verdana" w:eastAsia="Symbol" w:hAnsi="Verdana" w:cs="NewsGotT"/>
          <w:spacing w:val="-2"/>
          <w:kern w:val="3"/>
          <w:sz w:val="19"/>
          <w:szCs w:val="19"/>
          <w:lang w:eastAsia="es-ES"/>
        </w:rPr>
        <w:t xml:space="preserve"> responsable del tratamiento que el lugar donde se ubican los servidores y desde donde se prestarán los servicios asociados a los mismos es ………………………………………………………………………………...</w:t>
      </w:r>
    </w:p>
    <w:p w14:paraId="092F47AC" w14:textId="77777777" w:rsidR="00DE17CA" w:rsidRPr="00251954" w:rsidRDefault="00DE17CA" w:rsidP="0058630A">
      <w:pPr>
        <w:rPr>
          <w:rFonts w:ascii="Verdana" w:hAnsi="Verdana"/>
          <w:sz w:val="19"/>
          <w:szCs w:val="19"/>
        </w:rPr>
      </w:pPr>
    </w:p>
    <w:p w14:paraId="75DD5810" w14:textId="77777777" w:rsidR="00DE17CA" w:rsidRPr="00251954" w:rsidRDefault="00DE17CA" w:rsidP="0058630A">
      <w:pPr>
        <w:rPr>
          <w:rFonts w:ascii="Verdana" w:hAnsi="Verdana"/>
          <w:sz w:val="19"/>
          <w:szCs w:val="19"/>
        </w:rPr>
      </w:pPr>
      <w:r w:rsidRPr="00251954">
        <w:rPr>
          <w:rFonts w:ascii="Verdana" w:eastAsia="Symbol" w:hAnsi="Verdana" w:cs="NewsGotT"/>
          <w:spacing w:val="-2"/>
          <w:kern w:val="3"/>
          <w:sz w:val="19"/>
          <w:szCs w:val="19"/>
          <w:lang w:eastAsia="es-ES"/>
        </w:rPr>
        <w:t>Cualquier cambio que se produzca a lo largo de la vida del contrato de la información facilitada en esta declaración será comunicado de forma inmediata al órgano de contratación.</w:t>
      </w:r>
    </w:p>
    <w:p w14:paraId="47886210" w14:textId="77777777" w:rsidR="00DE17CA" w:rsidRPr="00251954" w:rsidRDefault="00DE17CA" w:rsidP="0058630A">
      <w:pPr>
        <w:rPr>
          <w:rFonts w:ascii="Verdana" w:hAnsi="Verdana"/>
          <w:sz w:val="19"/>
          <w:szCs w:val="19"/>
        </w:rPr>
      </w:pPr>
    </w:p>
    <w:p w14:paraId="5626CA37" w14:textId="77777777" w:rsidR="00DE17CA" w:rsidRPr="00251954" w:rsidRDefault="00DE17CA" w:rsidP="0058630A">
      <w:pPr>
        <w:rPr>
          <w:rFonts w:ascii="Verdana" w:hAnsi="Verdana"/>
          <w:sz w:val="19"/>
          <w:szCs w:val="19"/>
        </w:rPr>
      </w:pPr>
    </w:p>
    <w:p w14:paraId="292887FC" w14:textId="77777777" w:rsidR="00DE17CA" w:rsidRPr="00251954" w:rsidRDefault="00DE17CA" w:rsidP="0058630A">
      <w:pPr>
        <w:jc w:val="right"/>
        <w:rPr>
          <w:rFonts w:ascii="Verdana" w:hAnsi="Verdana"/>
          <w:b/>
          <w:bCs/>
          <w:sz w:val="19"/>
          <w:szCs w:val="19"/>
        </w:rPr>
      </w:pPr>
      <w:r w:rsidRPr="00251954">
        <w:rPr>
          <w:rFonts w:ascii="Verdana" w:eastAsia="Symbol" w:hAnsi="Verdana" w:cs="NewsGotT"/>
          <w:spacing w:val="-2"/>
          <w:kern w:val="3"/>
          <w:sz w:val="19"/>
          <w:szCs w:val="19"/>
          <w:lang w:eastAsia="es-ES"/>
        </w:rPr>
        <w:t>(Lugar, Fecha y firma)</w:t>
      </w:r>
    </w:p>
    <w:p w14:paraId="12F58685" w14:textId="77777777" w:rsidR="002F62C8" w:rsidRPr="00251954" w:rsidRDefault="002F62C8" w:rsidP="0058630A">
      <w:pPr>
        <w:rPr>
          <w:rFonts w:ascii="Verdana" w:hAnsi="Verdana" w:cs="NewsGotT"/>
          <w:sz w:val="19"/>
          <w:szCs w:val="19"/>
          <w:lang w:eastAsia="es-ES"/>
        </w:rPr>
      </w:pPr>
    </w:p>
    <w:p w14:paraId="70366A17" w14:textId="77777777" w:rsidR="002F62C8" w:rsidRPr="00251954" w:rsidRDefault="002F62C8" w:rsidP="0058630A">
      <w:pPr>
        <w:rPr>
          <w:rFonts w:ascii="Verdana" w:hAnsi="Verdana" w:cs="NewsGotT"/>
          <w:sz w:val="19"/>
          <w:szCs w:val="19"/>
          <w:lang w:eastAsia="es-ES"/>
        </w:rPr>
      </w:pPr>
    </w:p>
    <w:p w14:paraId="7290E306" w14:textId="77777777" w:rsidR="00E233B8" w:rsidRPr="00251954" w:rsidRDefault="001C7E4C" w:rsidP="0058630A">
      <w:pPr>
        <w:rPr>
          <w:rFonts w:ascii="Verdana" w:eastAsia="Noto Sans HK" w:hAnsi="Verdana" w:cs="NewsGotT"/>
          <w:sz w:val="19"/>
          <w:szCs w:val="19"/>
          <w:highlight w:val="yellow"/>
          <w:lang w:eastAsia="es-ES"/>
        </w:rPr>
      </w:pPr>
      <w:r w:rsidRPr="00251954">
        <w:rPr>
          <w:rFonts w:ascii="Verdana" w:hAnsi="Verdana" w:cs="NewsGotT"/>
          <w:sz w:val="19"/>
          <w:szCs w:val="19"/>
          <w:highlight w:val="yellow"/>
          <w:lang w:eastAsia="es-ES"/>
        </w:rPr>
        <w:br w:type="page"/>
      </w:r>
    </w:p>
    <w:p w14:paraId="3B6241F5" w14:textId="77777777" w:rsidR="00021AA2"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021AA2" w:rsidRPr="00251954">
        <w:rPr>
          <w:rFonts w:ascii="Verdana" w:eastAsia="Times New Roman" w:hAnsi="Verdana" w:cs="NewsGotT"/>
          <w:b/>
          <w:bCs/>
          <w:color w:val="auto"/>
          <w:spacing w:val="-2"/>
          <w:sz w:val="19"/>
          <w:szCs w:val="19"/>
          <w:lang w:eastAsia="en-US"/>
        </w:rPr>
        <w:t>MEDIANTE PROCEDIMIENTO ABIERTO- PRESENTACIÓN ELECTRÓNICA DE OFERTAS</w:t>
      </w:r>
    </w:p>
    <w:p w14:paraId="438939AF"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0276B4B6"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 xml:space="preserve">ANEXO </w:t>
      </w:r>
      <w:bookmarkStart w:id="226" w:name="Ref_ANEXO_MODELO_ACUERDO_CONFIDENCIALIDA"/>
      <w:bookmarkEnd w:id="226"/>
      <w:r w:rsidR="008012FC" w:rsidRPr="00251954">
        <w:rPr>
          <w:rFonts w:ascii="Verdana" w:hAnsi="Verdana"/>
          <w:b/>
          <w:bCs/>
          <w:color w:val="auto"/>
          <w:sz w:val="19"/>
          <w:szCs w:val="19"/>
        </w:rPr>
        <w:t>XI</w:t>
      </w:r>
    </w:p>
    <w:p w14:paraId="1EFF5E32"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MODELO DE ACUERDO DE CONFIDENCIALIDAD</w:t>
      </w:r>
    </w:p>
    <w:p w14:paraId="45CD60DC" w14:textId="77777777" w:rsidR="00E233B8" w:rsidRPr="00251954" w:rsidRDefault="00F66C1C" w:rsidP="0058630A">
      <w:pPr>
        <w:pStyle w:val="Normal1"/>
        <w:spacing w:after="0"/>
        <w:jc w:val="center"/>
        <w:rPr>
          <w:rFonts w:ascii="Verdana" w:hAnsi="Verdana" w:cs="Source Sans Pro Bold"/>
          <w:b/>
          <w:bCs/>
          <w:i/>
          <w:iCs/>
          <w:color w:val="auto"/>
          <w:sz w:val="19"/>
          <w:szCs w:val="19"/>
        </w:rPr>
      </w:pPr>
      <w:r w:rsidRPr="00251954">
        <w:rPr>
          <w:rFonts w:ascii="Verdana" w:hAnsi="Verdana" w:cs="NewsGotT"/>
          <w:color w:val="auto"/>
          <w:spacing w:val="-2"/>
          <w:sz w:val="19"/>
          <w:szCs w:val="19"/>
          <w:lang w:eastAsia="es-ES"/>
        </w:rPr>
        <w:t>(DOCUMENTO A SUSCRIBIR JUNTO A LA FORMALIZACIÓN</w:t>
      </w:r>
      <w:r w:rsidRPr="00251954">
        <w:rPr>
          <w:rStyle w:val="Refdenotaalpie"/>
          <w:rFonts w:ascii="Verdana" w:hAnsi="Verdana" w:cs="NewsGotT"/>
          <w:color w:val="auto"/>
          <w:spacing w:val="-2"/>
          <w:sz w:val="19"/>
          <w:szCs w:val="19"/>
          <w:lang w:eastAsia="es-ES"/>
        </w:rPr>
        <w:footnoteReference w:id="22"/>
      </w:r>
      <w:r w:rsidRPr="00251954">
        <w:rPr>
          <w:rFonts w:ascii="Verdana" w:hAnsi="Verdana" w:cs="NewsGotT"/>
          <w:color w:val="auto"/>
          <w:spacing w:val="-2"/>
          <w:sz w:val="19"/>
          <w:szCs w:val="19"/>
          <w:lang w:eastAsia="es-ES"/>
        </w:rPr>
        <w:t>)</w:t>
      </w:r>
    </w:p>
    <w:p w14:paraId="7309A758" w14:textId="77777777" w:rsidR="00E233B8" w:rsidRPr="00251954" w:rsidRDefault="00E233B8" w:rsidP="0058630A">
      <w:pPr>
        <w:pStyle w:val="Normal1"/>
        <w:spacing w:after="0"/>
        <w:jc w:val="center"/>
        <w:rPr>
          <w:rFonts w:ascii="Verdana" w:hAnsi="Verdana"/>
          <w:b/>
          <w:bCs/>
          <w:color w:val="auto"/>
          <w:sz w:val="19"/>
          <w:szCs w:val="19"/>
        </w:rPr>
      </w:pPr>
    </w:p>
    <w:p w14:paraId="5465C97D" w14:textId="77777777" w:rsidR="00E233B8" w:rsidRPr="00251954" w:rsidRDefault="00F66C1C" w:rsidP="0058630A">
      <w:pPr>
        <w:pStyle w:val="Normal1"/>
        <w:spacing w:after="0"/>
        <w:jc w:val="right"/>
        <w:rPr>
          <w:rFonts w:ascii="Verdana" w:hAnsi="Verdana"/>
          <w:color w:val="auto"/>
          <w:sz w:val="19"/>
          <w:szCs w:val="19"/>
        </w:rPr>
      </w:pPr>
      <w:r w:rsidRPr="00251954">
        <w:rPr>
          <w:rFonts w:ascii="Verdana" w:hAnsi="Verdana"/>
          <w:color w:val="auto"/>
          <w:sz w:val="19"/>
          <w:szCs w:val="19"/>
        </w:rPr>
        <w:t xml:space="preserve">En___________, a __ </w:t>
      </w:r>
      <w:proofErr w:type="spellStart"/>
      <w:r w:rsidRPr="00251954">
        <w:rPr>
          <w:rFonts w:ascii="Verdana" w:hAnsi="Verdana"/>
          <w:color w:val="auto"/>
          <w:sz w:val="19"/>
          <w:szCs w:val="19"/>
        </w:rPr>
        <w:t>de</w:t>
      </w:r>
      <w:proofErr w:type="spellEnd"/>
      <w:r w:rsidRPr="00251954">
        <w:rPr>
          <w:rFonts w:ascii="Verdana" w:hAnsi="Verdana"/>
          <w:color w:val="auto"/>
          <w:sz w:val="19"/>
          <w:szCs w:val="19"/>
        </w:rPr>
        <w:t xml:space="preserve"> ________ </w:t>
      </w:r>
      <w:proofErr w:type="spellStart"/>
      <w:r w:rsidRPr="00251954">
        <w:rPr>
          <w:rFonts w:ascii="Verdana" w:hAnsi="Verdana"/>
          <w:color w:val="auto"/>
          <w:sz w:val="19"/>
          <w:szCs w:val="19"/>
        </w:rPr>
        <w:t>de</w:t>
      </w:r>
      <w:proofErr w:type="spellEnd"/>
      <w:r w:rsidRPr="00251954">
        <w:rPr>
          <w:rFonts w:ascii="Verdana" w:hAnsi="Verdana"/>
          <w:color w:val="auto"/>
          <w:sz w:val="19"/>
          <w:szCs w:val="19"/>
        </w:rPr>
        <w:t xml:space="preserve"> 20__</w:t>
      </w:r>
    </w:p>
    <w:p w14:paraId="5FEF9740" w14:textId="77777777" w:rsidR="00E233B8" w:rsidRPr="00251954" w:rsidRDefault="00E233B8" w:rsidP="0058630A">
      <w:pPr>
        <w:pStyle w:val="Normal1"/>
        <w:spacing w:after="0"/>
        <w:rPr>
          <w:rFonts w:ascii="Verdana" w:hAnsi="Verdana"/>
          <w:b/>
          <w:bCs/>
          <w:color w:val="auto"/>
          <w:sz w:val="19"/>
          <w:szCs w:val="19"/>
        </w:rPr>
      </w:pPr>
    </w:p>
    <w:p w14:paraId="1CB5C88F"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04DBCFB9" w14:textId="77777777" w:rsidR="004F1C55" w:rsidRPr="00251954" w:rsidRDefault="004F1C55" w:rsidP="004F1C55">
      <w:pPr>
        <w:pStyle w:val="Normal1"/>
        <w:spacing w:after="0"/>
        <w:rPr>
          <w:rFonts w:ascii="Verdana" w:hAnsi="Verdana"/>
          <w:b/>
          <w:bCs/>
          <w:color w:val="auto"/>
          <w:sz w:val="19"/>
          <w:szCs w:val="19"/>
        </w:rPr>
      </w:pPr>
    </w:p>
    <w:p w14:paraId="7FBCA167"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0530B6BE" w14:textId="77777777" w:rsidR="00E233B8" w:rsidRPr="00251954" w:rsidRDefault="00E233B8" w:rsidP="0058630A">
      <w:pPr>
        <w:pStyle w:val="Normal1"/>
        <w:spacing w:after="0"/>
        <w:rPr>
          <w:rFonts w:ascii="Verdana" w:hAnsi="Verdana" w:cs="NewsGotT"/>
          <w:color w:val="auto"/>
          <w:sz w:val="19"/>
          <w:szCs w:val="19"/>
          <w:lang w:eastAsia="es-ES"/>
        </w:rPr>
      </w:pPr>
    </w:p>
    <w:p w14:paraId="38DF5630"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REUNIDOS</w:t>
      </w:r>
    </w:p>
    <w:p w14:paraId="6AFA4DFF" w14:textId="77777777" w:rsidR="00E233B8" w:rsidRPr="00251954" w:rsidRDefault="00E233B8" w:rsidP="0058630A">
      <w:pPr>
        <w:pStyle w:val="Normal1"/>
        <w:spacing w:after="0"/>
        <w:jc w:val="center"/>
        <w:rPr>
          <w:rFonts w:ascii="Verdana" w:hAnsi="Verdana"/>
          <w:b/>
          <w:bCs/>
          <w:color w:val="auto"/>
          <w:sz w:val="19"/>
          <w:szCs w:val="19"/>
        </w:rPr>
      </w:pPr>
    </w:p>
    <w:p w14:paraId="1F8F125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z w:val="19"/>
          <w:szCs w:val="19"/>
        </w:rPr>
        <w:t>De una parte</w:t>
      </w:r>
      <w:r w:rsidRPr="00251954">
        <w:rPr>
          <w:rFonts w:ascii="Verdana" w:hAnsi="Verdana" w:cs="NewsGotT"/>
          <w:color w:val="auto"/>
          <w:sz w:val="19"/>
          <w:szCs w:val="19"/>
        </w:rPr>
        <w:t xml:space="preserve">, _____________ en nombre de “la persona adjudicataria” (en adelante _____________ ) con domicilio social en _____________, provista de N.I.F  _____________, constituida por tiempo indefinido mediante escritura pública autorizada por el Notario de _____________, D. _____________, bajo el </w:t>
      </w:r>
      <w:proofErr w:type="spellStart"/>
      <w:r w:rsidRPr="00251954">
        <w:rPr>
          <w:rFonts w:ascii="Verdana" w:hAnsi="Verdana" w:cs="NewsGotT"/>
          <w:color w:val="auto"/>
          <w:sz w:val="19"/>
          <w:szCs w:val="19"/>
        </w:rPr>
        <w:t>numero</w:t>
      </w:r>
      <w:proofErr w:type="spellEnd"/>
      <w:r w:rsidRPr="00251954">
        <w:rPr>
          <w:rFonts w:ascii="Verdana" w:hAnsi="Verdana" w:cs="NewsGotT"/>
          <w:color w:val="auto"/>
          <w:sz w:val="19"/>
          <w:szCs w:val="19"/>
        </w:rPr>
        <w:t xml:space="preserve"> __ de su protocolo, debidamente inscrita en el Registro Mercantil de_____ al Tomo ___, folio __, hoja _______, inscripción __.</w:t>
      </w:r>
    </w:p>
    <w:p w14:paraId="4EBE8FCE" w14:textId="77777777" w:rsidR="00E233B8" w:rsidRPr="00251954" w:rsidRDefault="00E233B8" w:rsidP="0058630A">
      <w:pPr>
        <w:pStyle w:val="Normal1"/>
        <w:spacing w:after="0"/>
        <w:rPr>
          <w:rFonts w:ascii="Verdana" w:hAnsi="Verdana" w:cs="NewsGotT"/>
          <w:b/>
          <w:bCs/>
          <w:color w:val="auto"/>
          <w:sz w:val="19"/>
          <w:szCs w:val="19"/>
        </w:rPr>
      </w:pPr>
    </w:p>
    <w:p w14:paraId="7F9FBEA1"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z w:val="19"/>
          <w:szCs w:val="19"/>
        </w:rPr>
        <w:t>De otra parte</w:t>
      </w:r>
      <w:r w:rsidRPr="00251954">
        <w:rPr>
          <w:rFonts w:ascii="Verdana" w:hAnsi="Verdana" w:cs="NewsGotT"/>
          <w:color w:val="auto"/>
          <w:sz w:val="19"/>
          <w:szCs w:val="19"/>
        </w:rPr>
        <w:t>, ____________ en nombre de</w:t>
      </w:r>
      <w:r w:rsidR="004055B0" w:rsidRPr="00251954">
        <w:rPr>
          <w:rFonts w:ascii="Verdana" w:hAnsi="Verdana" w:cs="NewsGotT"/>
          <w:color w:val="auto"/>
          <w:sz w:val="19"/>
          <w:szCs w:val="19"/>
        </w:rPr>
        <w:t xml:space="preserve"> la Empresa Pública para la Gestión del Turismo y del Deporte de Andalucía, S.A.</w:t>
      </w:r>
      <w:r w:rsidRPr="00251954">
        <w:rPr>
          <w:rFonts w:ascii="Verdana" w:hAnsi="Verdana" w:cs="NewsGotT"/>
          <w:color w:val="auto"/>
          <w:sz w:val="19"/>
          <w:szCs w:val="19"/>
        </w:rPr>
        <w:t xml:space="preserve"> con domicilio social en</w:t>
      </w:r>
      <w:r w:rsidR="004055B0" w:rsidRPr="00251954">
        <w:rPr>
          <w:rFonts w:ascii="Verdana" w:hAnsi="Verdana" w:cs="NewsGotT"/>
          <w:color w:val="auto"/>
          <w:sz w:val="19"/>
          <w:szCs w:val="19"/>
        </w:rPr>
        <w:t xml:space="preserve"> calle Compañía</w:t>
      </w:r>
      <w:r w:rsidR="00E115FB" w:rsidRPr="00251954">
        <w:rPr>
          <w:rFonts w:ascii="Verdana" w:hAnsi="Verdana" w:cs="NewsGotT"/>
          <w:color w:val="auto"/>
          <w:sz w:val="19"/>
          <w:szCs w:val="19"/>
        </w:rPr>
        <w:t xml:space="preserve"> </w:t>
      </w:r>
      <w:proofErr w:type="spellStart"/>
      <w:r w:rsidR="00E115FB" w:rsidRPr="00251954">
        <w:rPr>
          <w:rFonts w:ascii="Verdana" w:hAnsi="Verdana" w:cs="NewsGotT"/>
          <w:color w:val="auto"/>
          <w:sz w:val="19"/>
          <w:szCs w:val="19"/>
        </w:rPr>
        <w:t>nº</w:t>
      </w:r>
      <w:proofErr w:type="spellEnd"/>
      <w:r w:rsidR="00E115FB" w:rsidRPr="00251954">
        <w:rPr>
          <w:rFonts w:ascii="Verdana" w:hAnsi="Verdana" w:cs="NewsGotT"/>
          <w:color w:val="auto"/>
          <w:sz w:val="19"/>
          <w:szCs w:val="19"/>
        </w:rPr>
        <w:t xml:space="preserve"> 40, 29008 Málaga</w:t>
      </w:r>
      <w:r w:rsidRPr="00251954">
        <w:rPr>
          <w:rFonts w:ascii="Verdana" w:hAnsi="Verdana" w:cs="NewsGotT"/>
          <w:color w:val="auto"/>
          <w:sz w:val="19"/>
          <w:szCs w:val="19"/>
        </w:rPr>
        <w:t>, provista de N.I.F</w:t>
      </w:r>
      <w:r w:rsidR="00E115FB" w:rsidRPr="00251954">
        <w:rPr>
          <w:rFonts w:ascii="Verdana" w:hAnsi="Verdana" w:cs="NewsGotT"/>
          <w:color w:val="auto"/>
          <w:sz w:val="19"/>
          <w:szCs w:val="19"/>
        </w:rPr>
        <w:t xml:space="preserve"> </w:t>
      </w:r>
      <w:r w:rsidR="00C221B3" w:rsidRPr="00251954">
        <w:rPr>
          <w:rFonts w:ascii="Verdana" w:hAnsi="Verdana" w:cs="NewsGotT"/>
          <w:color w:val="auto"/>
          <w:sz w:val="19"/>
          <w:szCs w:val="19"/>
        </w:rPr>
        <w:t>A-93090744</w:t>
      </w:r>
      <w:r w:rsidRPr="00251954">
        <w:rPr>
          <w:rFonts w:ascii="Verdana" w:hAnsi="Verdana" w:cs="NewsGotT"/>
          <w:color w:val="auto"/>
          <w:sz w:val="19"/>
          <w:szCs w:val="19"/>
        </w:rPr>
        <w:t>.</w:t>
      </w:r>
    </w:p>
    <w:p w14:paraId="2E611CCD" w14:textId="77777777" w:rsidR="00E233B8" w:rsidRPr="00251954" w:rsidRDefault="00E233B8" w:rsidP="0058630A">
      <w:pPr>
        <w:pStyle w:val="Normal1"/>
        <w:spacing w:after="0"/>
        <w:rPr>
          <w:rFonts w:ascii="Verdana" w:hAnsi="Verdana"/>
          <w:b/>
          <w:bCs/>
          <w:color w:val="auto"/>
          <w:sz w:val="19"/>
          <w:szCs w:val="19"/>
        </w:rPr>
      </w:pPr>
    </w:p>
    <w:p w14:paraId="5E9AB71E"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EXPONEN</w:t>
      </w:r>
    </w:p>
    <w:p w14:paraId="706FE126" w14:textId="77777777" w:rsidR="00E233B8" w:rsidRPr="00251954" w:rsidRDefault="00E233B8" w:rsidP="0058630A">
      <w:pPr>
        <w:pStyle w:val="Normal1"/>
        <w:spacing w:after="0"/>
        <w:jc w:val="center"/>
        <w:rPr>
          <w:rFonts w:ascii="Verdana" w:hAnsi="Verdana"/>
          <w:b/>
          <w:bCs/>
          <w:color w:val="auto"/>
          <w:sz w:val="19"/>
          <w:szCs w:val="19"/>
        </w:rPr>
      </w:pPr>
    </w:p>
    <w:p w14:paraId="0F1D543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1. Que en la actualidad ambas partes han firmado un contrato, referido al expediente que se especifica en el Anexo I – apartado 1</w:t>
      </w:r>
      <w:r w:rsidR="00117FC0" w:rsidRPr="00251954">
        <w:rPr>
          <w:rFonts w:ascii="Verdana" w:hAnsi="Verdana"/>
          <w:color w:val="auto"/>
          <w:sz w:val="19"/>
          <w:szCs w:val="19"/>
        </w:rPr>
        <w:t xml:space="preserve"> del pliego de cláusulas particulares</w:t>
      </w:r>
      <w:r w:rsidRPr="00251954">
        <w:rPr>
          <w:rFonts w:ascii="Verdana" w:hAnsi="Verdana"/>
          <w:color w:val="auto"/>
          <w:sz w:val="19"/>
          <w:szCs w:val="19"/>
        </w:rPr>
        <w:t>.</w:t>
      </w:r>
    </w:p>
    <w:p w14:paraId="73335FC5" w14:textId="77777777" w:rsidR="00117FC0" w:rsidRPr="00251954" w:rsidRDefault="00117FC0" w:rsidP="0058630A">
      <w:pPr>
        <w:pStyle w:val="Normal1"/>
        <w:spacing w:after="0"/>
        <w:rPr>
          <w:rFonts w:ascii="Verdana" w:hAnsi="Verdana"/>
          <w:color w:val="auto"/>
          <w:sz w:val="19"/>
          <w:szCs w:val="19"/>
        </w:rPr>
      </w:pPr>
    </w:p>
    <w:p w14:paraId="14EDFA7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2. Que, de acuerdo con lo anterior y además como resultado de la ejecución de dicho trabajo, es posible que “la persona adjudicataria” obtenga información confidencial. Dicha información podrá ser escrita o bajo otras formas ya sean tangibles o intangibles (de ahora en adelante la “Información”), siendo voluntad de ambas partes el restringir el uso y divulgación de la Información.</w:t>
      </w:r>
    </w:p>
    <w:p w14:paraId="08AE37F1" w14:textId="77777777" w:rsidR="00117FC0" w:rsidRPr="00251954" w:rsidRDefault="00117FC0" w:rsidP="0058630A">
      <w:pPr>
        <w:pStyle w:val="Normal1"/>
        <w:spacing w:after="0"/>
        <w:rPr>
          <w:rFonts w:ascii="Verdana" w:hAnsi="Verdana"/>
          <w:color w:val="auto"/>
          <w:sz w:val="19"/>
          <w:szCs w:val="19"/>
        </w:rPr>
      </w:pPr>
    </w:p>
    <w:p w14:paraId="1EA4DF6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3. Que durante el tiempo de ejecución del contrato, ambas partes deberán intercambiar información de carácter sensible y confidencial.</w:t>
      </w:r>
    </w:p>
    <w:p w14:paraId="361C78B8" w14:textId="77777777" w:rsidR="00117FC0" w:rsidRPr="00251954" w:rsidRDefault="00117FC0" w:rsidP="0058630A">
      <w:pPr>
        <w:pStyle w:val="Normal1"/>
        <w:spacing w:after="0"/>
        <w:rPr>
          <w:rFonts w:ascii="Verdana" w:hAnsi="Verdana"/>
          <w:color w:val="auto"/>
          <w:sz w:val="19"/>
          <w:szCs w:val="19"/>
        </w:rPr>
      </w:pPr>
    </w:p>
    <w:p w14:paraId="7D500B0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4. Que las partes desean regular el modo en que deberá ser tratada dicha información confidencial y por consiguiente.</w:t>
      </w:r>
    </w:p>
    <w:p w14:paraId="02C4D442" w14:textId="77777777" w:rsidR="00E233B8" w:rsidRPr="00251954" w:rsidRDefault="00E233B8" w:rsidP="0058630A">
      <w:pPr>
        <w:pStyle w:val="Normal1"/>
        <w:spacing w:after="0"/>
        <w:rPr>
          <w:rFonts w:ascii="Verdana" w:hAnsi="Verdana"/>
          <w:color w:val="auto"/>
          <w:sz w:val="19"/>
          <w:szCs w:val="19"/>
        </w:rPr>
      </w:pPr>
    </w:p>
    <w:p w14:paraId="540F960E"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ACUERDAN</w:t>
      </w:r>
    </w:p>
    <w:p w14:paraId="74FC8C20" w14:textId="77777777" w:rsidR="00E233B8" w:rsidRPr="00251954" w:rsidRDefault="00E233B8" w:rsidP="0058630A">
      <w:pPr>
        <w:pStyle w:val="Normal1"/>
        <w:spacing w:after="0"/>
        <w:rPr>
          <w:rFonts w:ascii="Verdana" w:hAnsi="Verdana"/>
          <w:color w:val="auto"/>
          <w:sz w:val="19"/>
          <w:szCs w:val="19"/>
        </w:rPr>
      </w:pPr>
    </w:p>
    <w:p w14:paraId="17988DD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z w:val="19"/>
          <w:szCs w:val="19"/>
        </w:rPr>
        <w:t>Primero</w:t>
      </w:r>
      <w:r w:rsidRPr="00251954">
        <w:rPr>
          <w:rFonts w:ascii="Verdana" w:hAnsi="Verdana" w:cs="NewsGotT"/>
          <w:color w:val="auto"/>
          <w:sz w:val="19"/>
          <w:szCs w:val="19"/>
        </w:rPr>
        <w:t>.- Que, a los efectos de este Acuerdo, tendrá la consideración de información confidencial toda información susceptible de ser revelada de palabra, por escrito o por cualquier otro medio o soporte, tangible o intangible, actualmente conocido o que se invente en el futuro, intercambiada como consecuencia de este Acuerdo, salvo que una de las partes identifique expresamente y por escrito que la información no tiene carácter de confidencial.</w:t>
      </w:r>
    </w:p>
    <w:p w14:paraId="5285CE90" w14:textId="77777777" w:rsidR="00E233B8" w:rsidRPr="00251954" w:rsidRDefault="00E233B8" w:rsidP="0058630A">
      <w:pPr>
        <w:pStyle w:val="Normal1"/>
        <w:spacing w:after="0"/>
        <w:rPr>
          <w:rFonts w:ascii="Verdana" w:hAnsi="Verdana"/>
          <w:color w:val="auto"/>
          <w:sz w:val="19"/>
          <w:szCs w:val="19"/>
        </w:rPr>
      </w:pPr>
    </w:p>
    <w:p w14:paraId="72524E44"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b/>
          <w:bCs/>
          <w:color w:val="auto"/>
          <w:sz w:val="19"/>
          <w:szCs w:val="19"/>
        </w:rPr>
        <w:lastRenderedPageBreak/>
        <w:t>Segundo</w:t>
      </w:r>
      <w:r w:rsidRPr="00251954">
        <w:rPr>
          <w:rFonts w:ascii="Verdana" w:hAnsi="Verdana" w:cs="NewsGotT"/>
          <w:color w:val="auto"/>
          <w:sz w:val="19"/>
          <w:szCs w:val="19"/>
        </w:rPr>
        <w:t>.- Que las partes se comprometen a adoptar las medidas oportunas para asegurar el tratamiento confidencial de dicha información, medidas que no serán menores que las aplicadas por ellas a su propia información confidencial, asumiendo las siguientes obligaciones:</w:t>
      </w:r>
    </w:p>
    <w:p w14:paraId="5A916C61" w14:textId="77777777" w:rsidR="00117FC0" w:rsidRPr="00251954" w:rsidRDefault="00117FC0" w:rsidP="0058630A">
      <w:pPr>
        <w:pStyle w:val="Normal1"/>
        <w:spacing w:after="0"/>
        <w:rPr>
          <w:rFonts w:ascii="Verdana" w:hAnsi="Verdana"/>
          <w:color w:val="auto"/>
          <w:sz w:val="19"/>
          <w:szCs w:val="19"/>
        </w:rPr>
      </w:pPr>
    </w:p>
    <w:p w14:paraId="17F7B1D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1. Usar la información confidencial solamente para el uso propio al que sea destinada.</w:t>
      </w:r>
    </w:p>
    <w:p w14:paraId="146D339C" w14:textId="77777777" w:rsidR="00117FC0" w:rsidRPr="00251954" w:rsidRDefault="00117FC0" w:rsidP="0058630A">
      <w:pPr>
        <w:pStyle w:val="Normal1"/>
        <w:spacing w:after="0"/>
        <w:rPr>
          <w:rFonts w:ascii="Verdana" w:hAnsi="Verdana"/>
          <w:color w:val="auto"/>
          <w:sz w:val="19"/>
          <w:szCs w:val="19"/>
        </w:rPr>
      </w:pPr>
    </w:p>
    <w:p w14:paraId="3C61A03E"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2. Permitir el acceso a la información confidencial únicamente a </w:t>
      </w:r>
      <w:r w:rsidRPr="00251954">
        <w:rPr>
          <w:rFonts w:ascii="Verdana" w:hAnsi="Verdana" w:cs="Arial"/>
          <w:color w:val="auto"/>
          <w:spacing w:val="-2"/>
          <w:sz w:val="19"/>
          <w:szCs w:val="19"/>
        </w:rPr>
        <w:t xml:space="preserve">aquellas </w:t>
      </w:r>
      <w:r w:rsidRPr="00251954">
        <w:rPr>
          <w:rFonts w:ascii="Verdana" w:hAnsi="Verdana"/>
          <w:color w:val="auto"/>
          <w:sz w:val="19"/>
          <w:szCs w:val="19"/>
        </w:rPr>
        <w:t>de sus filiales, representantes y/o personas físicas o jurídicas de “la persona adjudicataria” o, que necesiten la información para el desarrollo de tareas relacionadas con la negociación entre las partes para las que el uso de esta información sea estrictamente necesario.</w:t>
      </w:r>
    </w:p>
    <w:p w14:paraId="084D49B0" w14:textId="77777777" w:rsidR="00117FC0" w:rsidRPr="00251954" w:rsidRDefault="00117FC0" w:rsidP="0058630A">
      <w:pPr>
        <w:pStyle w:val="Normal1"/>
        <w:spacing w:after="0"/>
        <w:rPr>
          <w:rFonts w:ascii="Verdana" w:hAnsi="Verdana"/>
          <w:color w:val="auto"/>
          <w:sz w:val="19"/>
          <w:szCs w:val="19"/>
        </w:rPr>
      </w:pPr>
    </w:p>
    <w:p w14:paraId="18108C4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3. A este respecto, la parte receptora de la información advertirá a dichas personas físicas o jurídicas de sus obligaciones respecto a la confidencialidad, y responderá por el cumplimiento que las mismas hagan de la mencionada información.</w:t>
      </w:r>
    </w:p>
    <w:p w14:paraId="4DE24121" w14:textId="77777777" w:rsidR="00117FC0" w:rsidRPr="00251954" w:rsidRDefault="00117FC0" w:rsidP="0058630A">
      <w:pPr>
        <w:pStyle w:val="Normal1"/>
        <w:spacing w:after="0"/>
        <w:rPr>
          <w:rFonts w:ascii="Verdana" w:hAnsi="Verdana"/>
          <w:color w:val="auto"/>
          <w:sz w:val="19"/>
          <w:szCs w:val="19"/>
        </w:rPr>
      </w:pPr>
    </w:p>
    <w:p w14:paraId="7BE977C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4. Comunicar a la otra parte toda filtración de información de la que tengan o lleguen a tener conocimiento, producida por la vulneración del Acuerdo de confidencialidad o por cualquier otra causa sea o no consecuencia de la propia acción u omisión (se incluye en este apartado la divulgación de la información por las personas que hayan accedido a la misma de acuerdo con lo previsto en el punto 2 de este apartado), bien entendido que esa comunicación no exime a la parte que haya incumplido el presente compromiso de confidencialidad, de responsabilidad. En el supuesto de que se incumpla la obligación de notificación incluida en este apartado dará lugar a cuantas responsabilidades se deriven de dicha omisión en particular.</w:t>
      </w:r>
    </w:p>
    <w:p w14:paraId="46A644D2" w14:textId="77777777" w:rsidR="00117FC0" w:rsidRPr="00251954" w:rsidRDefault="00117FC0" w:rsidP="0058630A">
      <w:pPr>
        <w:pStyle w:val="Normal1"/>
        <w:spacing w:after="0"/>
        <w:rPr>
          <w:rFonts w:ascii="Verdana" w:hAnsi="Verdana"/>
          <w:color w:val="auto"/>
          <w:sz w:val="19"/>
          <w:szCs w:val="19"/>
        </w:rPr>
      </w:pPr>
    </w:p>
    <w:p w14:paraId="73AB199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5. Limitar el uso de la información confidencial intercambiada entre las partes al estrictamente necesario para el cumplimiento del objeto de este Acuerdo, asumiendo la parte receptora de la información confidencial la responsabilidad por todo uso distinto al mismo realizado por ella o por las personas físicas o jurídicas a las que haya permitido el acceso a la información confidencial. El presente acuerdo no supondrá, en ningún caso, la concesión de permiso o derecho expreso o implícito para el uso de patentes, licencias o derechos de autor propiedad de la parte que revele la información.</w:t>
      </w:r>
    </w:p>
    <w:p w14:paraId="0602500A" w14:textId="77777777" w:rsidR="00117FC0" w:rsidRPr="00251954" w:rsidRDefault="00117FC0" w:rsidP="0058630A">
      <w:pPr>
        <w:pStyle w:val="Normal1"/>
        <w:spacing w:after="0"/>
        <w:rPr>
          <w:rFonts w:ascii="Verdana" w:hAnsi="Verdana"/>
          <w:color w:val="auto"/>
          <w:sz w:val="19"/>
          <w:szCs w:val="19"/>
        </w:rPr>
      </w:pPr>
    </w:p>
    <w:p w14:paraId="21C5458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6. No desvelar ni revelar la información de la otra parte a terceras personas salvo autorización previa y escrita de la parte a la que pertenece la información.</w:t>
      </w:r>
    </w:p>
    <w:p w14:paraId="280856B5" w14:textId="77777777" w:rsidR="00117FC0" w:rsidRPr="00251954" w:rsidRDefault="00117FC0" w:rsidP="0058630A">
      <w:pPr>
        <w:pStyle w:val="Normal1"/>
        <w:spacing w:after="0"/>
        <w:rPr>
          <w:rFonts w:ascii="Verdana" w:hAnsi="Verdana"/>
          <w:color w:val="auto"/>
          <w:sz w:val="19"/>
          <w:szCs w:val="19"/>
        </w:rPr>
      </w:pPr>
    </w:p>
    <w:p w14:paraId="62F3265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7. Por el término filiales establecido en el presente Acuerdo se entenderán incluidas aquellas entidades directa o indirectamente controladas por cualquiera de las Partes, de conformidad con lo establecido en el artículo 42 del Código de Comercio.</w:t>
      </w:r>
    </w:p>
    <w:p w14:paraId="251371A3" w14:textId="77777777" w:rsidR="00117FC0" w:rsidRPr="00251954" w:rsidRDefault="00117FC0" w:rsidP="0058630A">
      <w:pPr>
        <w:pStyle w:val="Normal1"/>
        <w:spacing w:after="0"/>
        <w:rPr>
          <w:rFonts w:ascii="Verdana" w:hAnsi="Verdana"/>
          <w:color w:val="auto"/>
          <w:sz w:val="19"/>
          <w:szCs w:val="19"/>
        </w:rPr>
      </w:pPr>
    </w:p>
    <w:p w14:paraId="75FB485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color w:val="auto"/>
          <w:sz w:val="19"/>
          <w:szCs w:val="19"/>
        </w:rPr>
        <w:t xml:space="preserve">8. “La persona adjudicataria” mantendrá toda la Información obtenida de la </w:t>
      </w:r>
      <w:r w:rsidR="00E115FB" w:rsidRPr="00251954">
        <w:rPr>
          <w:rFonts w:ascii="Verdana" w:hAnsi="Verdana" w:cs="NewsGotT"/>
          <w:color w:val="auto"/>
          <w:sz w:val="19"/>
          <w:szCs w:val="19"/>
        </w:rPr>
        <w:t xml:space="preserve">Empresa Pública para la Gestión del Turismo y del Deporte de Andalucía, S.A. </w:t>
      </w:r>
      <w:r w:rsidRPr="00251954">
        <w:rPr>
          <w:rFonts w:ascii="Verdana" w:hAnsi="Verdana" w:cs="NewsGotT"/>
          <w:color w:val="auto"/>
          <w:sz w:val="19"/>
          <w:szCs w:val="19"/>
        </w:rPr>
        <w:t>en el ámbito del Proyecto por el que se firma este acuerdo de confidencialidad, cualquiera que sea la forma en que la misma haya sido obtenida, como información estrictamente confidencial, y no la divulgará ni cederá a terceras personas sin el previo consentimiento escrito de la</w:t>
      </w:r>
      <w:r w:rsidR="001A5AD7" w:rsidRPr="00251954">
        <w:rPr>
          <w:rFonts w:ascii="Verdana" w:hAnsi="Verdana" w:cs="NewsGotT"/>
          <w:color w:val="auto"/>
          <w:sz w:val="19"/>
          <w:szCs w:val="19"/>
        </w:rPr>
        <w:t xml:space="preserve"> citada</w:t>
      </w:r>
      <w:r w:rsidRPr="00251954">
        <w:rPr>
          <w:rFonts w:ascii="Verdana" w:hAnsi="Verdana" w:cs="NewsGotT"/>
          <w:color w:val="auto"/>
          <w:sz w:val="19"/>
          <w:szCs w:val="19"/>
        </w:rPr>
        <w:t xml:space="preserve"> </w:t>
      </w:r>
      <w:r w:rsidR="00E115FB" w:rsidRPr="00251954">
        <w:rPr>
          <w:rFonts w:ascii="Verdana" w:hAnsi="Verdana" w:cs="NewsGotT"/>
          <w:color w:val="auto"/>
          <w:sz w:val="19"/>
          <w:szCs w:val="19"/>
        </w:rPr>
        <w:t>empresa pública</w:t>
      </w:r>
      <w:r w:rsidRPr="00251954">
        <w:rPr>
          <w:rFonts w:ascii="Verdana" w:hAnsi="Verdana" w:cs="NewsGotT"/>
          <w:color w:val="auto"/>
          <w:sz w:val="19"/>
          <w:szCs w:val="19"/>
        </w:rPr>
        <w:t xml:space="preserve">. Cuando finalice el contrato “la persona adjudicataria” devolverá en formato electrónico la documentación generada para el Proyecto en cuestión, así como cualquier otro tipo de información que “la persona adjudicataria” pueda haber obtenido. “La persona adjudicataria” tampoco mantendrá ni divulgará los medios para obtener información de los Sistemas de Información de la </w:t>
      </w:r>
      <w:r w:rsidR="001A5AD7" w:rsidRPr="00251954">
        <w:rPr>
          <w:rFonts w:ascii="Verdana" w:hAnsi="Verdana" w:cs="NewsGotT"/>
          <w:color w:val="auto"/>
          <w:sz w:val="19"/>
          <w:szCs w:val="19"/>
        </w:rPr>
        <w:t>E</w:t>
      </w:r>
      <w:r w:rsidR="00E115FB" w:rsidRPr="00251954">
        <w:rPr>
          <w:rFonts w:ascii="Verdana" w:hAnsi="Verdana" w:cs="NewsGotT"/>
          <w:color w:val="auto"/>
          <w:sz w:val="19"/>
          <w:szCs w:val="19"/>
        </w:rPr>
        <w:t xml:space="preserve">mpresa </w:t>
      </w:r>
      <w:r w:rsidR="001A5AD7" w:rsidRPr="00251954">
        <w:rPr>
          <w:rFonts w:ascii="Verdana" w:hAnsi="Verdana" w:cs="NewsGotT"/>
          <w:color w:val="auto"/>
          <w:sz w:val="19"/>
          <w:szCs w:val="19"/>
        </w:rPr>
        <w:t>P</w:t>
      </w:r>
      <w:r w:rsidR="00E115FB" w:rsidRPr="00251954">
        <w:rPr>
          <w:rFonts w:ascii="Verdana" w:hAnsi="Verdana" w:cs="NewsGotT"/>
          <w:color w:val="auto"/>
          <w:sz w:val="19"/>
          <w:szCs w:val="19"/>
        </w:rPr>
        <w:t>ública</w:t>
      </w:r>
      <w:r w:rsidR="001A5AD7" w:rsidRPr="00251954">
        <w:rPr>
          <w:rFonts w:ascii="Verdana" w:hAnsi="Verdana" w:cs="NewsGotT"/>
          <w:color w:val="auto"/>
          <w:sz w:val="19"/>
          <w:szCs w:val="19"/>
        </w:rPr>
        <w:t xml:space="preserve"> para la Gestión del Turismo y del Deporte de Andalucía, S.A.</w:t>
      </w:r>
      <w:r w:rsidR="00E115FB" w:rsidRPr="00251954">
        <w:rPr>
          <w:rFonts w:ascii="Verdana" w:hAnsi="Verdana" w:cs="NewsGotT"/>
          <w:color w:val="auto"/>
          <w:sz w:val="19"/>
          <w:szCs w:val="19"/>
        </w:rPr>
        <w:t xml:space="preserve"> </w:t>
      </w:r>
      <w:r w:rsidRPr="00251954">
        <w:rPr>
          <w:rFonts w:ascii="Verdana" w:hAnsi="Verdana" w:cs="NewsGotT"/>
          <w:color w:val="auto"/>
          <w:sz w:val="19"/>
          <w:szCs w:val="19"/>
        </w:rPr>
        <w:t xml:space="preserve">Finalizado el Proyecto, “la persona adjudicataria” </w:t>
      </w:r>
      <w:r w:rsidRPr="00251954">
        <w:rPr>
          <w:rFonts w:ascii="Verdana" w:hAnsi="Verdana" w:cs="NewsGotT"/>
          <w:b/>
          <w:bCs/>
          <w:color w:val="auto"/>
          <w:sz w:val="19"/>
          <w:szCs w:val="19"/>
        </w:rPr>
        <w:t>NO retendrá una copia para sus archivos ni del informe ni de cualquier información obtenida durante la ejecución del mismo.</w:t>
      </w:r>
    </w:p>
    <w:p w14:paraId="441402EF" w14:textId="77777777" w:rsidR="00E233B8" w:rsidRPr="00251954" w:rsidRDefault="00E233B8" w:rsidP="0058630A">
      <w:pPr>
        <w:pStyle w:val="Normal1"/>
        <w:spacing w:after="0"/>
        <w:rPr>
          <w:rFonts w:ascii="Verdana" w:hAnsi="Verdana"/>
          <w:color w:val="auto"/>
          <w:sz w:val="19"/>
          <w:szCs w:val="19"/>
        </w:rPr>
      </w:pPr>
    </w:p>
    <w:p w14:paraId="4EC15B12"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b/>
          <w:bCs/>
          <w:color w:val="auto"/>
          <w:sz w:val="19"/>
          <w:szCs w:val="19"/>
        </w:rPr>
        <w:t>Tercero.</w:t>
      </w:r>
      <w:r w:rsidRPr="00251954">
        <w:rPr>
          <w:rFonts w:ascii="Verdana" w:hAnsi="Verdana" w:cs="NewsGotT"/>
          <w:color w:val="auto"/>
          <w:sz w:val="19"/>
          <w:szCs w:val="19"/>
        </w:rPr>
        <w:t>- Que, sin perjuicio de las obligaciones impuestas por la normativa nacional y/o asumidas por la parte receptora de la información confidencial, las obligaciones de confidencialidad recogidas en este Acuerdo no serán aplicables a la información respecto de la que la parte receptora pueda demostrar:</w:t>
      </w:r>
    </w:p>
    <w:p w14:paraId="6ACFAFFB" w14:textId="77777777" w:rsidR="00D14E3D" w:rsidRPr="00251954" w:rsidRDefault="00D14E3D" w:rsidP="0058630A">
      <w:pPr>
        <w:pStyle w:val="Normal1"/>
        <w:spacing w:after="0"/>
        <w:rPr>
          <w:rFonts w:ascii="Verdana" w:hAnsi="Verdana"/>
          <w:color w:val="auto"/>
          <w:sz w:val="19"/>
          <w:szCs w:val="19"/>
        </w:rPr>
      </w:pPr>
    </w:p>
    <w:p w14:paraId="3C9F265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1. Que pueda probarse que era del dominio público en el momento de haberle sido revelada.</w:t>
      </w:r>
    </w:p>
    <w:p w14:paraId="408EE90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2. Que, después de haberle sido revelada, fuera publicada o pueda probarse que de otra forma ha pasado a ser de dominio público, sin quebrantamiento de la obligación de confidencialidad por la parte que recibiera dicha información.</w:t>
      </w:r>
    </w:p>
    <w:p w14:paraId="458F142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3. Que en el momento de haberle sido revelada, la parte que la recibió ya estuviera en posesión de la misma por medios lícitos o tuviera derecho legalmente a acceder a la misma.</w:t>
      </w:r>
    </w:p>
    <w:p w14:paraId="1D03F442"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4. Que tuviera consentimiento escrito previo de la otra parte para desvelar la información.</w:t>
      </w:r>
    </w:p>
    <w:p w14:paraId="3BBE3948" w14:textId="77777777" w:rsidR="00E233B8" w:rsidRPr="00251954" w:rsidRDefault="00E233B8" w:rsidP="0058630A">
      <w:pPr>
        <w:pStyle w:val="Normal1"/>
        <w:spacing w:after="0"/>
        <w:rPr>
          <w:rFonts w:ascii="Verdana" w:hAnsi="Verdana"/>
          <w:color w:val="auto"/>
          <w:sz w:val="19"/>
          <w:szCs w:val="19"/>
        </w:rPr>
      </w:pPr>
    </w:p>
    <w:p w14:paraId="0BA84691"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b/>
          <w:bCs/>
          <w:color w:val="auto"/>
          <w:sz w:val="19"/>
          <w:szCs w:val="19"/>
        </w:rPr>
        <w:t>Cuarto</w:t>
      </w:r>
      <w:r w:rsidRPr="00251954">
        <w:rPr>
          <w:rFonts w:ascii="Verdana" w:hAnsi="Verdana" w:cs="NewsGotT"/>
          <w:color w:val="auto"/>
          <w:sz w:val="19"/>
          <w:szCs w:val="19"/>
        </w:rPr>
        <w:t>.- Las partes se comprometen a mantener vigente este acuerdo de confidencialidad desde la fecha de la firma del mismo, comprometiéndose a incluir en el articulado del Acuerdo referente a colaboración en servicios profesionales en entornos informáticos una cláusula de confidencialidad de igual contenido al recogido en este Acuerdo.</w:t>
      </w:r>
    </w:p>
    <w:p w14:paraId="51A7E01F" w14:textId="77777777" w:rsidR="00117FC0" w:rsidRPr="00251954" w:rsidRDefault="00117FC0" w:rsidP="0058630A">
      <w:pPr>
        <w:pStyle w:val="Normal1"/>
        <w:spacing w:after="0"/>
        <w:rPr>
          <w:rFonts w:ascii="Verdana" w:hAnsi="Verdana"/>
          <w:color w:val="auto"/>
          <w:sz w:val="19"/>
          <w:szCs w:val="19"/>
        </w:rPr>
      </w:pPr>
    </w:p>
    <w:p w14:paraId="304DEEFD"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el caso de que dicho Acuerdo no recogiese la cláusula de confidencialidad a que se refiere el párrafo anterior, el presente Acuerdo de confidencialidad se mantendrá vigente durante el plazo de cinco (5) años.</w:t>
      </w:r>
    </w:p>
    <w:p w14:paraId="38D61EB3" w14:textId="77777777" w:rsidR="00E233B8" w:rsidRPr="00251954" w:rsidRDefault="00E233B8" w:rsidP="0058630A">
      <w:pPr>
        <w:pStyle w:val="Normal1"/>
        <w:spacing w:after="0"/>
        <w:rPr>
          <w:rFonts w:ascii="Verdana" w:hAnsi="Verdana"/>
          <w:color w:val="auto"/>
          <w:sz w:val="19"/>
          <w:szCs w:val="19"/>
        </w:rPr>
      </w:pPr>
    </w:p>
    <w:p w14:paraId="09649B1D" w14:textId="77777777" w:rsidR="00E233B8" w:rsidRPr="00251954" w:rsidRDefault="00F66C1C" w:rsidP="0058630A">
      <w:pPr>
        <w:pStyle w:val="Normal1"/>
        <w:spacing w:after="0"/>
        <w:rPr>
          <w:rFonts w:ascii="Verdana" w:hAnsi="Verdana" w:cs="NewsGotT"/>
          <w:color w:val="auto"/>
          <w:sz w:val="19"/>
          <w:szCs w:val="19"/>
        </w:rPr>
      </w:pPr>
      <w:r w:rsidRPr="00251954">
        <w:rPr>
          <w:rFonts w:ascii="Verdana" w:hAnsi="Verdana" w:cs="NewsGotT"/>
          <w:b/>
          <w:bCs/>
          <w:color w:val="auto"/>
          <w:sz w:val="19"/>
          <w:szCs w:val="19"/>
        </w:rPr>
        <w:t xml:space="preserve">Quinto.- </w:t>
      </w:r>
      <w:r w:rsidRPr="00251954">
        <w:rPr>
          <w:rFonts w:ascii="Verdana" w:hAnsi="Verdana" w:cs="NewsGotT"/>
          <w:color w:val="auto"/>
          <w:sz w:val="19"/>
          <w:szCs w:val="19"/>
        </w:rPr>
        <w:t>La falta o retraso por cualquiera de las partes en el ejercicio de sus derechos contractuales (incluido pero no limitado el derecho a requerir el cumplimiento de cualquier termino u obligación del presente Acuerdo de Confidencialidad) no podrá ser considerado como una renuncia a esos derechos, salvo que la parte en cuestión renuncie por escrito a los mismos. El presente Acuerdo de Confidencialidad contiene la totalidad de los pactos entre las partes con relación a las cuestiones arriba mencionadas.</w:t>
      </w:r>
    </w:p>
    <w:p w14:paraId="739F5217" w14:textId="77777777" w:rsidR="00117FC0" w:rsidRPr="00251954" w:rsidRDefault="00117FC0" w:rsidP="0058630A">
      <w:pPr>
        <w:pStyle w:val="Normal1"/>
        <w:spacing w:after="0"/>
        <w:rPr>
          <w:rFonts w:ascii="Verdana" w:hAnsi="Verdana"/>
          <w:color w:val="auto"/>
          <w:sz w:val="19"/>
          <w:szCs w:val="19"/>
        </w:rPr>
      </w:pPr>
    </w:p>
    <w:p w14:paraId="421D432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Ninguna de las partes podrá dar por terminado, modificar ni corregir el presente Acuerdo ni renunciar al mismo de forma verbal, sin un documento firmado por </w:t>
      </w:r>
      <w:r w:rsidRPr="00251954">
        <w:rPr>
          <w:rFonts w:ascii="Verdana" w:hAnsi="Verdana" w:cs="Arial"/>
          <w:color w:val="auto"/>
          <w:spacing w:val="-2"/>
          <w:sz w:val="19"/>
          <w:szCs w:val="19"/>
        </w:rPr>
        <w:t xml:space="preserve">una persona </w:t>
      </w:r>
      <w:r w:rsidRPr="00251954">
        <w:rPr>
          <w:rFonts w:ascii="Verdana" w:hAnsi="Verdana"/>
          <w:color w:val="auto"/>
          <w:sz w:val="19"/>
          <w:szCs w:val="19"/>
        </w:rPr>
        <w:t>representante de la otra parte.</w:t>
      </w:r>
    </w:p>
    <w:p w14:paraId="77A60050"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No se han otorgado otras representaciones ni garantías, a excepción de las establecidas de forma expresa en el presente documento. Ninguna de las partes podrá ceder ni transferir a </w:t>
      </w:r>
      <w:r w:rsidRPr="00251954">
        <w:rPr>
          <w:rFonts w:ascii="Verdana" w:hAnsi="Verdana" w:cs="NewsGotT"/>
          <w:color w:val="auto"/>
          <w:sz w:val="19"/>
          <w:szCs w:val="19"/>
        </w:rPr>
        <w:t>terceras personas</w:t>
      </w:r>
      <w:r w:rsidRPr="00251954">
        <w:rPr>
          <w:rFonts w:ascii="Verdana" w:hAnsi="Verdana"/>
          <w:color w:val="auto"/>
          <w:sz w:val="19"/>
          <w:szCs w:val="19"/>
        </w:rPr>
        <w:t xml:space="preserve"> el presente Acuerdo de Confidencialidad, sin el previo consentimiento por escrito de la otra parte.</w:t>
      </w:r>
    </w:p>
    <w:p w14:paraId="3666F267" w14:textId="77777777" w:rsidR="00E233B8" w:rsidRPr="00251954" w:rsidRDefault="00E233B8" w:rsidP="0058630A">
      <w:pPr>
        <w:pStyle w:val="Normal1"/>
        <w:spacing w:after="0"/>
        <w:rPr>
          <w:rFonts w:ascii="Verdana" w:hAnsi="Verdana"/>
          <w:color w:val="auto"/>
          <w:sz w:val="19"/>
          <w:szCs w:val="19"/>
        </w:rPr>
      </w:pPr>
    </w:p>
    <w:p w14:paraId="266E1E47"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z w:val="19"/>
          <w:szCs w:val="19"/>
        </w:rPr>
        <w:t xml:space="preserve">Sexto.- </w:t>
      </w:r>
      <w:r w:rsidRPr="00251954">
        <w:rPr>
          <w:rFonts w:ascii="Verdana" w:hAnsi="Verdana" w:cs="NewsGotT"/>
          <w:color w:val="auto"/>
          <w:sz w:val="19"/>
          <w:szCs w:val="19"/>
        </w:rPr>
        <w:t>Las partes reconocen que el incumplimiento o amenaza de incumplimiento del presente Acuerdo de Confidencialidad puede suponer un daño irreparable para la</w:t>
      </w:r>
      <w:r w:rsidR="00E115FB" w:rsidRPr="00251954">
        <w:rPr>
          <w:rFonts w:ascii="Verdana" w:hAnsi="Verdana" w:cs="NewsGotT"/>
          <w:color w:val="auto"/>
          <w:sz w:val="19"/>
          <w:szCs w:val="19"/>
        </w:rPr>
        <w:t xml:space="preserve"> Empresa Pública para la Gestión del Turismo y del Deporte de Andalucía, S.A.</w:t>
      </w:r>
      <w:r w:rsidRPr="00251954">
        <w:rPr>
          <w:rFonts w:ascii="Verdana" w:hAnsi="Verdana" w:cs="NewsGotT"/>
          <w:color w:val="auto"/>
          <w:sz w:val="19"/>
          <w:szCs w:val="19"/>
        </w:rPr>
        <w:t xml:space="preserve"> y en consecuencia esta podrá adoptar, conjuntamente con otras a las que tenga derecho, medidas cautelares con el fin de impedir cualquier incumplimiento continuado o amenaza de incumplimiento del presente Acuerdo de Confidencialidad.</w:t>
      </w:r>
    </w:p>
    <w:p w14:paraId="698C60DC" w14:textId="77777777" w:rsidR="00E233B8" w:rsidRPr="00251954" w:rsidRDefault="00E233B8" w:rsidP="0058630A">
      <w:pPr>
        <w:pStyle w:val="Normal1"/>
        <w:spacing w:after="0"/>
        <w:rPr>
          <w:rFonts w:ascii="Verdana" w:hAnsi="Verdana"/>
          <w:color w:val="auto"/>
          <w:sz w:val="19"/>
          <w:szCs w:val="19"/>
        </w:rPr>
      </w:pPr>
    </w:p>
    <w:p w14:paraId="496CB44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z w:val="19"/>
          <w:szCs w:val="19"/>
        </w:rPr>
        <w:t xml:space="preserve">Séptimo.- </w:t>
      </w:r>
      <w:r w:rsidRPr="00251954">
        <w:rPr>
          <w:rFonts w:ascii="Verdana" w:hAnsi="Verdana" w:cs="NewsGotT"/>
          <w:color w:val="auto"/>
          <w:sz w:val="19"/>
          <w:szCs w:val="19"/>
        </w:rPr>
        <w:t>Las partes, con renuncia expresa de su propio fuero o del que pudiera corresponderles en cuantas cuestiones o litigios se susciten con motivo de la interpretación, aplicación o cumplimiento del presente acuerdo, se someten a la jurisdicción y competencia de los Juzgados y Tribunales de</w:t>
      </w:r>
      <w:r w:rsidR="00E115FB" w:rsidRPr="00251954">
        <w:rPr>
          <w:rFonts w:ascii="Verdana" w:hAnsi="Verdana" w:cs="NewsGotT"/>
          <w:color w:val="auto"/>
          <w:sz w:val="19"/>
          <w:szCs w:val="19"/>
        </w:rPr>
        <w:t xml:space="preserve"> Málaga</w:t>
      </w:r>
      <w:r w:rsidR="00021AA2" w:rsidRPr="00251954">
        <w:rPr>
          <w:rFonts w:ascii="Verdana" w:hAnsi="Verdana" w:cs="NewsGotT"/>
          <w:color w:val="auto"/>
          <w:sz w:val="19"/>
          <w:szCs w:val="19"/>
        </w:rPr>
        <w:t>.</w:t>
      </w:r>
    </w:p>
    <w:p w14:paraId="6A4E131D" w14:textId="77777777" w:rsidR="00E115FB" w:rsidRPr="00251954" w:rsidRDefault="00E115FB" w:rsidP="0058630A">
      <w:pPr>
        <w:pStyle w:val="Normal1"/>
        <w:spacing w:after="0"/>
        <w:rPr>
          <w:rFonts w:ascii="Verdana" w:hAnsi="Verdana"/>
          <w:color w:val="auto"/>
          <w:sz w:val="19"/>
          <w:szCs w:val="19"/>
        </w:rPr>
      </w:pPr>
    </w:p>
    <w:p w14:paraId="50402643"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En prueba de conformidad con los términos que anteceden, las partes otorgan el presente contrato por duplicado ejemplar y a un solo efecto en la fecha y lugar arriba indicado.</w:t>
      </w:r>
    </w:p>
    <w:p w14:paraId="4808B34D" w14:textId="77777777" w:rsidR="00E233B8" w:rsidRPr="00251954" w:rsidRDefault="00E233B8" w:rsidP="0058630A">
      <w:pPr>
        <w:pStyle w:val="Normal1"/>
        <w:spacing w:after="0"/>
        <w:rPr>
          <w:rFonts w:ascii="Verdana" w:hAnsi="Verdana"/>
          <w:color w:val="auto"/>
          <w:sz w:val="19"/>
          <w:szCs w:val="19"/>
        </w:rPr>
      </w:pPr>
    </w:p>
    <w:p w14:paraId="10D37E72" w14:textId="77777777" w:rsidR="00E233B8" w:rsidRPr="00251954" w:rsidRDefault="00E233B8" w:rsidP="0058630A">
      <w:pPr>
        <w:pStyle w:val="Normal1"/>
        <w:spacing w:after="0"/>
        <w:rPr>
          <w:rFonts w:ascii="Verdana" w:hAnsi="Verdana"/>
          <w:color w:val="auto"/>
          <w:sz w:val="19"/>
          <w:szCs w:val="19"/>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E233B8" w:rsidRPr="00251954" w14:paraId="77849D2F" w14:textId="77777777">
        <w:tc>
          <w:tcPr>
            <w:tcW w:w="4818" w:type="dxa"/>
          </w:tcPr>
          <w:p w14:paraId="1CA69D5A"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olor w:val="auto"/>
                <w:sz w:val="19"/>
                <w:szCs w:val="19"/>
              </w:rPr>
              <w:t xml:space="preserve">Por “Persona Adjudicataria” </w:t>
            </w:r>
          </w:p>
          <w:p w14:paraId="3EEF598A"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olor w:val="auto"/>
                <w:sz w:val="19"/>
                <w:szCs w:val="19"/>
              </w:rPr>
              <w:t>Representante legal</w:t>
            </w:r>
          </w:p>
        </w:tc>
        <w:tc>
          <w:tcPr>
            <w:tcW w:w="4820" w:type="dxa"/>
          </w:tcPr>
          <w:p w14:paraId="7F4AE6C9" w14:textId="77777777" w:rsidR="00E233B8" w:rsidRPr="00251954" w:rsidRDefault="00F66C1C" w:rsidP="0058630A">
            <w:pPr>
              <w:pStyle w:val="Normal1"/>
              <w:spacing w:after="0"/>
              <w:jc w:val="left"/>
              <w:rPr>
                <w:rFonts w:ascii="Verdana" w:hAnsi="Verdana"/>
                <w:color w:val="auto"/>
                <w:sz w:val="19"/>
                <w:szCs w:val="19"/>
              </w:rPr>
            </w:pPr>
            <w:r w:rsidRPr="00251954">
              <w:rPr>
                <w:rFonts w:ascii="Verdana" w:hAnsi="Verdana"/>
                <w:color w:val="auto"/>
                <w:sz w:val="19"/>
                <w:szCs w:val="19"/>
              </w:rPr>
              <w:t>Por</w:t>
            </w:r>
            <w:r w:rsidR="00E115FB" w:rsidRPr="00251954">
              <w:rPr>
                <w:rFonts w:ascii="Verdana" w:hAnsi="Verdana"/>
                <w:color w:val="auto"/>
                <w:sz w:val="19"/>
                <w:szCs w:val="19"/>
              </w:rPr>
              <w:t xml:space="preserve"> la Empresa Pública para la Gestión del Turismo y del Deporte de Andalucía</w:t>
            </w:r>
            <w:r w:rsidR="00021AA2" w:rsidRPr="00251954">
              <w:rPr>
                <w:rFonts w:ascii="Verdana" w:hAnsi="Verdana"/>
                <w:color w:val="auto"/>
                <w:sz w:val="19"/>
                <w:szCs w:val="19"/>
              </w:rPr>
              <w:t>, S.A.</w:t>
            </w:r>
          </w:p>
        </w:tc>
      </w:tr>
    </w:tbl>
    <w:p w14:paraId="358F1121" w14:textId="77777777" w:rsidR="00E233B8" w:rsidRPr="00251954" w:rsidRDefault="00E233B8" w:rsidP="0058630A">
      <w:pPr>
        <w:pStyle w:val="Normal1"/>
        <w:spacing w:after="0"/>
        <w:rPr>
          <w:rFonts w:ascii="Verdana" w:hAnsi="Verdana" w:cs="NewsGotT"/>
          <w:color w:val="auto"/>
          <w:sz w:val="19"/>
          <w:szCs w:val="19"/>
        </w:rPr>
      </w:pPr>
    </w:p>
    <w:p w14:paraId="4C90FEF9"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s="NewsGotT"/>
          <w:b/>
          <w:bCs/>
          <w:color w:val="auto"/>
          <w:sz w:val="19"/>
          <w:szCs w:val="19"/>
        </w:rPr>
        <w:tab/>
      </w:r>
      <w:r w:rsidRPr="00251954">
        <w:rPr>
          <w:rFonts w:ascii="Verdana" w:hAnsi="Verdana" w:cs="NewsGotT"/>
          <w:b/>
          <w:bCs/>
          <w:color w:val="auto"/>
          <w:sz w:val="19"/>
          <w:szCs w:val="19"/>
        </w:rPr>
        <w:tab/>
      </w:r>
      <w:r w:rsidRPr="00251954">
        <w:rPr>
          <w:rFonts w:ascii="Verdana" w:hAnsi="Verdana" w:cs="NewsGotT"/>
          <w:b/>
          <w:bCs/>
          <w:color w:val="auto"/>
          <w:sz w:val="19"/>
          <w:szCs w:val="19"/>
        </w:rPr>
        <w:tab/>
      </w:r>
      <w:r w:rsidRPr="00251954">
        <w:rPr>
          <w:rFonts w:ascii="Verdana" w:hAnsi="Verdana" w:cs="NewsGotT"/>
          <w:b/>
          <w:bCs/>
          <w:color w:val="auto"/>
          <w:sz w:val="19"/>
          <w:szCs w:val="19"/>
        </w:rPr>
        <w:tab/>
      </w:r>
      <w:r w:rsidRPr="00251954">
        <w:rPr>
          <w:rFonts w:ascii="Verdana" w:hAnsi="Verdana" w:cs="NewsGotT"/>
          <w:b/>
          <w:bCs/>
          <w:color w:val="auto"/>
          <w:sz w:val="19"/>
          <w:szCs w:val="19"/>
        </w:rPr>
        <w:tab/>
      </w:r>
      <w:r w:rsidRPr="00251954">
        <w:rPr>
          <w:rFonts w:ascii="Verdana" w:hAnsi="Verdana" w:cs="NewsGotT"/>
          <w:b/>
          <w:bCs/>
          <w:color w:val="auto"/>
          <w:sz w:val="19"/>
          <w:szCs w:val="19"/>
        </w:rPr>
        <w:tab/>
      </w:r>
    </w:p>
    <w:p w14:paraId="71926414" w14:textId="77777777" w:rsidR="00E233B8" w:rsidRPr="00251954" w:rsidRDefault="00E233B8" w:rsidP="0058630A">
      <w:pPr>
        <w:pStyle w:val="Normal1"/>
        <w:spacing w:after="0"/>
        <w:jc w:val="center"/>
        <w:rPr>
          <w:rFonts w:ascii="Verdana" w:eastAsia="Times New Roman" w:hAnsi="Verdana" w:cs="NewsGotT"/>
          <w:b/>
          <w:bCs/>
          <w:color w:val="auto"/>
          <w:sz w:val="19"/>
          <w:szCs w:val="19"/>
        </w:rPr>
      </w:pPr>
    </w:p>
    <w:p w14:paraId="18165A5D" w14:textId="77777777" w:rsidR="00E233B8" w:rsidRPr="00251954" w:rsidRDefault="00F66C1C" w:rsidP="0058630A">
      <w:pPr>
        <w:pStyle w:val="western"/>
        <w:suppressAutoHyphens/>
        <w:spacing w:before="0"/>
        <w:jc w:val="both"/>
        <w:rPr>
          <w:rFonts w:ascii="Verdana" w:hAnsi="Verdana"/>
          <w:color w:val="auto"/>
          <w:spacing w:val="-2"/>
          <w:sz w:val="19"/>
          <w:szCs w:val="19"/>
        </w:rPr>
      </w:pPr>
      <w:r w:rsidRPr="00251954">
        <w:rPr>
          <w:rFonts w:ascii="Verdana" w:hAnsi="Verdana"/>
          <w:color w:val="auto"/>
          <w:sz w:val="19"/>
          <w:szCs w:val="19"/>
        </w:rPr>
        <w:br w:type="page"/>
      </w:r>
    </w:p>
    <w:p w14:paraId="2C956872" w14:textId="77777777" w:rsidR="00021AA2"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021AA2" w:rsidRPr="00251954">
        <w:rPr>
          <w:rFonts w:ascii="Verdana" w:eastAsia="Times New Roman" w:hAnsi="Verdana" w:cs="NewsGotT"/>
          <w:b/>
          <w:bCs/>
          <w:color w:val="auto"/>
          <w:spacing w:val="-2"/>
          <w:sz w:val="19"/>
          <w:szCs w:val="19"/>
          <w:lang w:eastAsia="en-US"/>
        </w:rPr>
        <w:t>MEDIANTE PROCEDIMIENTO ABIERTO- PRESENTACIÓN ELECTRÓNICA DE OFERTAS</w:t>
      </w:r>
    </w:p>
    <w:p w14:paraId="7AD49BE7"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496DD97D"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ANEXO</w:t>
      </w:r>
      <w:bookmarkStart w:id="227" w:name="Ref_ANEXO_DECLARACIÓN_TITULAR_REAL_(FFEE"/>
      <w:bookmarkEnd w:id="227"/>
      <w:r w:rsidR="00903346" w:rsidRPr="00251954">
        <w:rPr>
          <w:rFonts w:ascii="Verdana" w:hAnsi="Verdana"/>
          <w:b/>
          <w:bCs/>
          <w:color w:val="auto"/>
          <w:sz w:val="19"/>
          <w:szCs w:val="19"/>
        </w:rPr>
        <w:t xml:space="preserve"> X</w:t>
      </w:r>
      <w:r w:rsidR="00021AA2" w:rsidRPr="00251954">
        <w:rPr>
          <w:rFonts w:ascii="Verdana" w:hAnsi="Verdana"/>
          <w:b/>
          <w:bCs/>
          <w:color w:val="auto"/>
          <w:sz w:val="19"/>
          <w:szCs w:val="19"/>
        </w:rPr>
        <w:t>II</w:t>
      </w:r>
    </w:p>
    <w:p w14:paraId="163D71E5"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b/>
          <w:bCs/>
          <w:color w:val="auto"/>
          <w:sz w:val="19"/>
          <w:szCs w:val="19"/>
        </w:rPr>
        <w:t>DECLARACIÓN RESPONSABLE DE DATOS BÁSICOS DE LA PERSONA TITULAR REAL DE LA ENTIDAD BENEFICIARIA DE LOS FONDOS DEL PLAN DE RECUPERACIÓN, TRANSFORMACIÓN Y RESILIENCIA</w:t>
      </w:r>
    </w:p>
    <w:p w14:paraId="4E471DBB"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cs="NewsGotT"/>
          <w:color w:val="auto"/>
          <w:sz w:val="19"/>
          <w:szCs w:val="19"/>
          <w:lang w:eastAsia="es-ES"/>
        </w:rPr>
        <w:t>(DOCUMENTACIÓN PREVIA A LA ADJUDICACIÓN)</w:t>
      </w:r>
    </w:p>
    <w:p w14:paraId="194C69F9" w14:textId="77777777" w:rsidR="00E233B8" w:rsidRPr="00251954" w:rsidRDefault="00E233B8" w:rsidP="0058630A">
      <w:pPr>
        <w:pStyle w:val="Normal1"/>
        <w:spacing w:after="0"/>
        <w:jc w:val="center"/>
        <w:rPr>
          <w:rFonts w:ascii="Verdana" w:hAnsi="Verdana"/>
          <w:b/>
          <w:bCs/>
          <w:color w:val="auto"/>
          <w:sz w:val="19"/>
          <w:szCs w:val="19"/>
        </w:rPr>
      </w:pPr>
    </w:p>
    <w:p w14:paraId="0288EB47"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59B6A3D6" w14:textId="77777777" w:rsidR="004F1C55" w:rsidRPr="00251954" w:rsidRDefault="004F1C55" w:rsidP="004F1C55">
      <w:pPr>
        <w:pStyle w:val="Normal1"/>
        <w:spacing w:after="0"/>
        <w:rPr>
          <w:rFonts w:ascii="Verdana" w:hAnsi="Verdana"/>
          <w:b/>
          <w:bCs/>
          <w:color w:val="auto"/>
          <w:sz w:val="19"/>
          <w:szCs w:val="19"/>
        </w:rPr>
      </w:pPr>
    </w:p>
    <w:p w14:paraId="4EB8268E"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5E7CFAB6" w14:textId="77777777" w:rsidR="00E233B8" w:rsidRPr="00251954" w:rsidRDefault="00E233B8" w:rsidP="0058630A">
      <w:pPr>
        <w:pStyle w:val="Normal1"/>
        <w:spacing w:after="0"/>
        <w:rPr>
          <w:rFonts w:ascii="Verdana" w:hAnsi="Verdana"/>
          <w:color w:val="auto"/>
          <w:sz w:val="19"/>
          <w:szCs w:val="19"/>
        </w:rPr>
      </w:pPr>
    </w:p>
    <w:p w14:paraId="7BAAF83F"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D./Dª.  … … … … … … … … … … … … … … … … , con DNI. Núm. … … … … …, actuando:</w:t>
      </w:r>
    </w:p>
    <w:p w14:paraId="69028ACF" w14:textId="77777777" w:rsidR="00E233B8" w:rsidRPr="00251954" w:rsidRDefault="00E233B8" w:rsidP="0058630A">
      <w:pPr>
        <w:pStyle w:val="Normal1"/>
        <w:spacing w:after="0"/>
        <w:rPr>
          <w:rFonts w:ascii="Verdana" w:hAnsi="Verdana"/>
          <w:color w:val="auto"/>
          <w:sz w:val="19"/>
          <w:szCs w:val="19"/>
        </w:rPr>
      </w:pPr>
    </w:p>
    <w:p w14:paraId="21942634" w14:textId="77777777" w:rsidR="00E233B8" w:rsidRPr="00251954" w:rsidRDefault="007C77AF" w:rsidP="0058630A">
      <w:pPr>
        <w:pStyle w:val="Normal1"/>
        <w:spacing w:after="0"/>
        <w:ind w:left="709"/>
        <w:rPr>
          <w:rFonts w:ascii="Verdana" w:hAnsi="Verdana"/>
          <w:color w:val="auto"/>
          <w:sz w:val="19"/>
          <w:szCs w:val="19"/>
        </w:rPr>
      </w:pPr>
      <w:r>
        <w:rPr>
          <w:rFonts w:ascii="Verdana" w:eastAsia="Symbol" w:hAnsi="Verdana" w:cs="NewsGotT"/>
          <w:color w:val="auto"/>
          <w:spacing w:val="-2"/>
          <w:sz w:val="19"/>
          <w:szCs w:val="19"/>
        </w:rPr>
        <w:pict w14:anchorId="31FCF89B">
          <v:shape id="_x0000_i1058"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4B8A6E29" w14:textId="77777777" w:rsidR="00E233B8" w:rsidRPr="00251954" w:rsidRDefault="007C77AF" w:rsidP="0058630A">
      <w:pPr>
        <w:pStyle w:val="Normal1"/>
        <w:spacing w:after="0"/>
        <w:ind w:left="708"/>
        <w:rPr>
          <w:rFonts w:ascii="Verdana" w:hAnsi="Verdana"/>
          <w:color w:val="auto"/>
          <w:sz w:val="19"/>
          <w:szCs w:val="19"/>
        </w:rPr>
      </w:pPr>
      <w:r>
        <w:rPr>
          <w:rFonts w:ascii="Verdana" w:eastAsia="Symbol" w:hAnsi="Verdana" w:cs="NewsGotT"/>
          <w:color w:val="auto"/>
          <w:spacing w:val="-2"/>
          <w:sz w:val="19"/>
          <w:szCs w:val="19"/>
        </w:rPr>
        <w:pict w14:anchorId="50DA2029">
          <v:shape id="_x0000_i1059" type="#_x0000_t75" style="width:11.75pt;height:11.75pt">
            <v:imagedata r:id="rId19" o:title=""/>
          </v:shape>
        </w:pict>
      </w:r>
      <w:r w:rsidR="00F66C1C" w:rsidRPr="00251954">
        <w:rPr>
          <w:rFonts w:ascii="Verdana" w:eastAsia="Symbol" w:hAnsi="Verdana" w:cs="NewsGotT"/>
          <w:color w:val="auto"/>
          <w:spacing w:val="-2"/>
          <w:sz w:val="19"/>
          <w:szCs w:val="19"/>
        </w:rPr>
        <w:t xml:space="preserve">en representación de la entidad licitadora  … … … … … … … … … … … …, con CIF núm. … … … …,  en calidad de … … … … … …  </w:t>
      </w:r>
      <w:r w:rsidR="00F66C1C" w:rsidRPr="00251954">
        <w:rPr>
          <w:rStyle w:val="Refdenotaalpie"/>
          <w:rFonts w:ascii="Verdana" w:eastAsia="Symbol" w:hAnsi="Verdana" w:cs="NewsGotT"/>
          <w:color w:val="auto"/>
          <w:spacing w:val="-2"/>
          <w:sz w:val="19"/>
          <w:szCs w:val="19"/>
        </w:rPr>
        <w:footnoteReference w:id="23"/>
      </w:r>
    </w:p>
    <w:p w14:paraId="18B0E97F" w14:textId="77777777" w:rsidR="00E233B8" w:rsidRPr="00251954" w:rsidRDefault="00E233B8" w:rsidP="0058630A">
      <w:pPr>
        <w:pStyle w:val="Normal1"/>
        <w:spacing w:after="0"/>
        <w:rPr>
          <w:rFonts w:ascii="Verdana" w:eastAsia="Symbol" w:hAnsi="Verdana" w:cs="Times New Roman"/>
          <w:color w:val="auto"/>
          <w:spacing w:val="-2"/>
          <w:sz w:val="19"/>
          <w:szCs w:val="19"/>
        </w:rPr>
      </w:pPr>
    </w:p>
    <w:p w14:paraId="55FA755E" w14:textId="77777777" w:rsidR="00E233B8" w:rsidRPr="00251954" w:rsidRDefault="00E233B8" w:rsidP="0058630A">
      <w:pPr>
        <w:tabs>
          <w:tab w:val="left" w:pos="425"/>
        </w:tabs>
        <w:jc w:val="both"/>
        <w:rPr>
          <w:rFonts w:ascii="Verdana" w:eastAsia="Symbol" w:hAnsi="Verdana" w:cs="Times New Roman"/>
          <w:spacing w:val="-2"/>
          <w:sz w:val="19"/>
          <w:szCs w:val="19"/>
        </w:rPr>
      </w:pPr>
    </w:p>
    <w:p w14:paraId="047574E3" w14:textId="77777777" w:rsidR="00E233B8" w:rsidRPr="00251954" w:rsidRDefault="00F66C1C" w:rsidP="0058630A">
      <w:pPr>
        <w:tabs>
          <w:tab w:val="left" w:pos="425"/>
        </w:tabs>
        <w:jc w:val="both"/>
        <w:rPr>
          <w:rFonts w:ascii="Verdana" w:eastAsia="Noto Sans HK" w:hAnsi="Verdana"/>
          <w:b/>
          <w:bCs/>
          <w:i/>
          <w:iCs/>
          <w:spacing w:val="-2"/>
          <w:sz w:val="19"/>
          <w:szCs w:val="19"/>
          <w:lang w:eastAsia="es-ES"/>
        </w:rPr>
      </w:pPr>
      <w:r w:rsidRPr="00251954">
        <w:rPr>
          <w:rFonts w:ascii="Verdana" w:eastAsia="Symbol" w:hAnsi="Verdana" w:cs="Times New Roman"/>
          <w:spacing w:val="-2"/>
          <w:sz w:val="19"/>
          <w:szCs w:val="19"/>
          <w:lang w:eastAsia="es-ES"/>
        </w:rPr>
        <w:t xml:space="preserve">Conforme a lo establecido en el artículo 10 de la Orden HFP/1031/2021, de 29 de septiembre, y el artículo 22.d) del Reglamento (UE) 2021/241 del Parlamente Europeo y el Consejo, de 12 de febrero, </w:t>
      </w:r>
      <w:r w:rsidRPr="00251954">
        <w:rPr>
          <w:rFonts w:ascii="Verdana" w:eastAsia="Symbol" w:hAnsi="Verdana" w:cs="NewsGotT"/>
          <w:spacing w:val="-2"/>
          <w:sz w:val="19"/>
          <w:szCs w:val="19"/>
          <w:lang w:eastAsia="es-ES"/>
        </w:rPr>
        <w:t xml:space="preserve">declara ante el órgano de contratación, bajo su responsabilidad y en nombre y representación de la persona contratista/ subcontratista, </w:t>
      </w:r>
      <w:r w:rsidRPr="00251954">
        <w:rPr>
          <w:rFonts w:ascii="Verdana" w:eastAsia="Symbol" w:hAnsi="Verdana" w:cs="Times New Roman"/>
          <w:spacing w:val="-2"/>
          <w:sz w:val="19"/>
          <w:szCs w:val="19"/>
          <w:lang w:eastAsia="es-ES"/>
        </w:rPr>
        <w:t>los siguientes datos de la persona “titular real” de la entidad beneficiaria de los fondos del Plan de Recuperación, Transformación y Resiliencia (</w:t>
      </w:r>
      <w:r w:rsidR="00481AEB" w:rsidRPr="00251954">
        <w:rPr>
          <w:rFonts w:ascii="Verdana" w:eastAsia="Symbol" w:hAnsi="Verdana" w:cs="Times New Roman"/>
          <w:spacing w:val="-2"/>
          <w:sz w:val="19"/>
          <w:szCs w:val="19"/>
          <w:lang w:eastAsia="es-ES"/>
        </w:rPr>
        <w:t>PRTR</w:t>
      </w:r>
      <w:r w:rsidRPr="00251954">
        <w:rPr>
          <w:rFonts w:ascii="Verdana" w:eastAsia="Symbol" w:hAnsi="Verdana" w:cs="Times New Roman"/>
          <w:spacing w:val="-2"/>
          <w:sz w:val="19"/>
          <w:szCs w:val="19"/>
          <w:lang w:eastAsia="es-ES"/>
        </w:rPr>
        <w:t xml:space="preserve">)  </w:t>
      </w:r>
    </w:p>
    <w:p w14:paraId="2911E4DC" w14:textId="77777777" w:rsidR="00E233B8" w:rsidRPr="00251954" w:rsidRDefault="00E233B8" w:rsidP="0058630A">
      <w:pPr>
        <w:tabs>
          <w:tab w:val="left" w:pos="425"/>
        </w:tabs>
        <w:jc w:val="both"/>
        <w:rPr>
          <w:rFonts w:ascii="Verdana" w:eastAsia="Symbol" w:hAnsi="Verdana" w:cs="Times New Roman"/>
          <w:sz w:val="19"/>
          <w:szCs w:val="19"/>
        </w:rPr>
      </w:pPr>
    </w:p>
    <w:p w14:paraId="2E858ED6" w14:textId="77777777" w:rsidR="00E233B8" w:rsidRPr="00251954" w:rsidRDefault="00F66C1C" w:rsidP="0058630A">
      <w:pPr>
        <w:tabs>
          <w:tab w:val="left" w:pos="425"/>
        </w:tabs>
        <w:jc w:val="both"/>
        <w:rPr>
          <w:rFonts w:ascii="Verdana" w:hAnsi="Verdana"/>
          <w:sz w:val="19"/>
          <w:szCs w:val="19"/>
        </w:rPr>
      </w:pPr>
      <w:r w:rsidRPr="00251954">
        <w:rPr>
          <w:rFonts w:ascii="Verdana" w:eastAsia="Symbol" w:hAnsi="Verdana" w:cs="Times New Roman"/>
          <w:b/>
          <w:bCs/>
          <w:spacing w:val="-2"/>
          <w:sz w:val="19"/>
          <w:szCs w:val="19"/>
        </w:rPr>
        <w:t>NOMBRE DEL TITULAR REAL:</w:t>
      </w:r>
    </w:p>
    <w:p w14:paraId="54C56316" w14:textId="77777777" w:rsidR="00E233B8" w:rsidRPr="00251954" w:rsidRDefault="00F66C1C" w:rsidP="0058630A">
      <w:pPr>
        <w:tabs>
          <w:tab w:val="left" w:pos="425"/>
        </w:tabs>
        <w:jc w:val="both"/>
        <w:rPr>
          <w:rFonts w:ascii="Verdana" w:hAnsi="Verdana"/>
          <w:sz w:val="19"/>
          <w:szCs w:val="19"/>
        </w:rPr>
      </w:pPr>
      <w:r w:rsidRPr="00251954">
        <w:rPr>
          <w:rFonts w:ascii="Verdana" w:eastAsia="Symbol" w:hAnsi="Verdana" w:cs="Times New Roman"/>
          <w:b/>
          <w:bCs/>
          <w:spacing w:val="-2"/>
          <w:sz w:val="19"/>
          <w:szCs w:val="19"/>
        </w:rPr>
        <w:t>FECHA DE NACIMIENTO:</w:t>
      </w:r>
    </w:p>
    <w:p w14:paraId="33771770" w14:textId="77777777" w:rsidR="00E233B8" w:rsidRPr="00251954" w:rsidRDefault="00E233B8" w:rsidP="0058630A">
      <w:pPr>
        <w:tabs>
          <w:tab w:val="left" w:pos="425"/>
        </w:tabs>
        <w:jc w:val="both"/>
        <w:rPr>
          <w:rFonts w:ascii="Verdana" w:hAnsi="Verdana"/>
          <w:strike/>
          <w:sz w:val="19"/>
          <w:szCs w:val="19"/>
        </w:rPr>
      </w:pPr>
    </w:p>
    <w:p w14:paraId="7ACAF25C" w14:textId="77777777" w:rsidR="00E233B8" w:rsidRPr="00251954" w:rsidRDefault="00E233B8" w:rsidP="0058630A">
      <w:pPr>
        <w:pStyle w:val="western"/>
        <w:suppressAutoHyphens/>
        <w:spacing w:before="0"/>
        <w:jc w:val="both"/>
        <w:rPr>
          <w:rFonts w:ascii="Verdana" w:hAnsi="Verdana"/>
          <w:color w:val="auto"/>
          <w:sz w:val="19"/>
          <w:szCs w:val="19"/>
        </w:rPr>
      </w:pPr>
    </w:p>
    <w:p w14:paraId="56C0A8FC" w14:textId="77777777" w:rsidR="00E233B8" w:rsidRPr="00251954" w:rsidRDefault="00F66C1C" w:rsidP="0058630A">
      <w:pPr>
        <w:pStyle w:val="Normal1"/>
        <w:spacing w:after="0"/>
        <w:jc w:val="right"/>
        <w:rPr>
          <w:rFonts w:ascii="Verdana" w:hAnsi="Verdana"/>
          <w:color w:val="auto"/>
          <w:sz w:val="19"/>
          <w:szCs w:val="19"/>
        </w:rPr>
      </w:pPr>
      <w:r w:rsidRPr="00251954">
        <w:rPr>
          <w:rFonts w:ascii="Verdana" w:eastAsia="Symbol" w:hAnsi="Verdana" w:cs="Times New Roman"/>
          <w:color w:val="auto"/>
          <w:spacing w:val="-2"/>
          <w:sz w:val="19"/>
          <w:szCs w:val="19"/>
        </w:rPr>
        <w:t>(Lugar, fecha y firma)</w:t>
      </w:r>
    </w:p>
    <w:p w14:paraId="381FA53D" w14:textId="77777777" w:rsidR="00E233B8" w:rsidRPr="00251954" w:rsidRDefault="00E233B8" w:rsidP="0058630A">
      <w:pPr>
        <w:pStyle w:val="western"/>
        <w:tabs>
          <w:tab w:val="left" w:pos="425"/>
        </w:tabs>
        <w:suppressAutoHyphens/>
        <w:spacing w:before="0"/>
        <w:jc w:val="both"/>
        <w:rPr>
          <w:rFonts w:ascii="Verdana" w:eastAsia="Symbol" w:hAnsi="Verdana" w:cs="Times New Roman"/>
          <w:strike/>
          <w:color w:val="auto"/>
          <w:spacing w:val="-2"/>
          <w:sz w:val="19"/>
          <w:szCs w:val="19"/>
          <w:lang w:eastAsia="en-US"/>
        </w:rPr>
      </w:pPr>
    </w:p>
    <w:p w14:paraId="3112D8E6" w14:textId="77777777" w:rsidR="00E233B8" w:rsidRPr="00251954" w:rsidRDefault="00F66C1C" w:rsidP="0058630A">
      <w:pPr>
        <w:pStyle w:val="western"/>
        <w:suppressAutoHyphens/>
        <w:spacing w:before="0"/>
        <w:jc w:val="both"/>
        <w:rPr>
          <w:rFonts w:ascii="Verdana" w:hAnsi="Verdana"/>
          <w:color w:val="auto"/>
          <w:spacing w:val="-2"/>
          <w:sz w:val="19"/>
          <w:szCs w:val="19"/>
        </w:rPr>
      </w:pPr>
      <w:r w:rsidRPr="00251954">
        <w:rPr>
          <w:rFonts w:ascii="Verdana" w:hAnsi="Verdana"/>
          <w:color w:val="auto"/>
          <w:sz w:val="19"/>
          <w:szCs w:val="19"/>
        </w:rPr>
        <w:br w:type="page"/>
      </w:r>
    </w:p>
    <w:p w14:paraId="3B17AAD3" w14:textId="77777777" w:rsidR="00E233B8" w:rsidRPr="00251954" w:rsidRDefault="00E233B8" w:rsidP="0058630A">
      <w:pPr>
        <w:pStyle w:val="western"/>
        <w:suppressAutoHyphens/>
        <w:spacing w:before="0"/>
        <w:jc w:val="both"/>
        <w:rPr>
          <w:rFonts w:ascii="Verdana" w:hAnsi="Verdana"/>
          <w:color w:val="auto"/>
          <w:spacing w:val="-2"/>
          <w:sz w:val="19"/>
          <w:szCs w:val="19"/>
        </w:rPr>
      </w:pPr>
    </w:p>
    <w:p w14:paraId="16012E22" w14:textId="77777777" w:rsidR="00021AA2"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t xml:space="preserve">PLIEGO DE CLÁUSULAS PARTICULARES PARA LA CONTRATACIÓN DE SERVICIOS </w:t>
      </w:r>
      <w:r w:rsidR="00021AA2" w:rsidRPr="00251954">
        <w:rPr>
          <w:rFonts w:ascii="Verdana" w:eastAsia="Times New Roman" w:hAnsi="Verdana" w:cs="NewsGotT"/>
          <w:b/>
          <w:bCs/>
          <w:color w:val="auto"/>
          <w:spacing w:val="-2"/>
          <w:sz w:val="19"/>
          <w:szCs w:val="19"/>
          <w:lang w:eastAsia="en-US"/>
        </w:rPr>
        <w:t>MEDIANTE PROCEDIMIENTO ABIERTO- PRESENTACIÓN ELECTRÓNICA DE OFERTAS</w:t>
      </w:r>
    </w:p>
    <w:p w14:paraId="46537AC9"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0B9A3FD9"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 xml:space="preserve">ANEXO </w:t>
      </w:r>
      <w:r w:rsidR="00A25979" w:rsidRPr="00251954">
        <w:rPr>
          <w:rFonts w:ascii="Verdana" w:eastAsia="Symbol" w:hAnsi="Verdana" w:cs="NewsGotT"/>
          <w:b/>
          <w:bCs/>
          <w:color w:val="auto"/>
          <w:spacing w:val="-2"/>
          <w:sz w:val="19"/>
          <w:szCs w:val="19"/>
          <w:lang w:eastAsia="es-ES"/>
        </w:rPr>
        <w:t>X</w:t>
      </w:r>
      <w:r w:rsidR="00021AA2" w:rsidRPr="00251954">
        <w:rPr>
          <w:rFonts w:ascii="Verdana" w:eastAsia="Symbol" w:hAnsi="Verdana" w:cs="NewsGotT"/>
          <w:b/>
          <w:bCs/>
          <w:color w:val="auto"/>
          <w:spacing w:val="-2"/>
          <w:sz w:val="19"/>
          <w:szCs w:val="19"/>
          <w:lang w:eastAsia="es-ES"/>
        </w:rPr>
        <w:t>I</w:t>
      </w:r>
      <w:r w:rsidR="002F62C8" w:rsidRPr="00251954">
        <w:rPr>
          <w:rFonts w:ascii="Verdana" w:eastAsia="Symbol" w:hAnsi="Verdana" w:cs="NewsGotT"/>
          <w:b/>
          <w:bCs/>
          <w:color w:val="auto"/>
          <w:spacing w:val="-2"/>
          <w:sz w:val="19"/>
          <w:szCs w:val="19"/>
          <w:lang w:eastAsia="es-ES"/>
        </w:rPr>
        <w:t>II</w:t>
      </w:r>
      <w:r w:rsidR="00A25979" w:rsidRPr="00251954">
        <w:rPr>
          <w:rFonts w:ascii="Verdana" w:eastAsia="Symbol" w:hAnsi="Verdana" w:cs="NewsGotT"/>
          <w:b/>
          <w:bCs/>
          <w:color w:val="auto"/>
          <w:spacing w:val="-2"/>
          <w:sz w:val="19"/>
          <w:szCs w:val="19"/>
          <w:lang w:eastAsia="es-ES"/>
        </w:rPr>
        <w:t>-A</w:t>
      </w:r>
    </w:p>
    <w:p w14:paraId="37901E9B"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DECLARACIÓN DE AUSENCIA DE CONFLICTO DE INTERÉS– DACI</w:t>
      </w:r>
    </w:p>
    <w:p w14:paraId="2EF2F1AF"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 xml:space="preserve">DEL PERSONAL AL SERVICIO DE LA </w:t>
      </w:r>
      <w:r w:rsidR="00FC077D" w:rsidRPr="00251954">
        <w:rPr>
          <w:rFonts w:ascii="Verdana" w:eastAsia="Symbol" w:hAnsi="Verdana" w:cs="NewsGotT"/>
          <w:b/>
          <w:bCs/>
          <w:color w:val="auto"/>
          <w:spacing w:val="-2"/>
          <w:sz w:val="19"/>
          <w:szCs w:val="19"/>
          <w:lang w:eastAsia="es-ES"/>
        </w:rPr>
        <w:t>ENTIDAD INSTRUMENTAL</w:t>
      </w:r>
    </w:p>
    <w:p w14:paraId="392E8417" w14:textId="77777777" w:rsidR="00E233B8" w:rsidRPr="00251954" w:rsidRDefault="00F66C1C" w:rsidP="0058630A">
      <w:pPr>
        <w:pStyle w:val="Normal1"/>
        <w:spacing w:after="0"/>
        <w:jc w:val="center"/>
        <w:rPr>
          <w:rFonts w:ascii="Verdana" w:hAnsi="Verdana" w:cs="Source Sans Pro Bold"/>
          <w:b/>
          <w:bCs/>
          <w:i/>
          <w:iCs/>
          <w:color w:val="auto"/>
          <w:sz w:val="19"/>
          <w:szCs w:val="19"/>
        </w:rPr>
      </w:pPr>
      <w:r w:rsidRPr="00251954">
        <w:rPr>
          <w:rFonts w:ascii="Verdana" w:hAnsi="Verdana" w:cs="NewsGotT"/>
          <w:color w:val="auto"/>
          <w:spacing w:val="-2"/>
          <w:sz w:val="19"/>
          <w:szCs w:val="19"/>
          <w:lang w:eastAsia="es-ES"/>
        </w:rPr>
        <w:t>(DOCUMENTACIÓN PREVIA A LA ADJUDICACIÓN)</w:t>
      </w:r>
    </w:p>
    <w:p w14:paraId="488E4511" w14:textId="77777777" w:rsidR="00E233B8" w:rsidRPr="00251954" w:rsidRDefault="00E233B8" w:rsidP="0058630A">
      <w:pPr>
        <w:pStyle w:val="Normal1"/>
        <w:spacing w:after="0"/>
        <w:jc w:val="center"/>
        <w:rPr>
          <w:rFonts w:ascii="Verdana" w:hAnsi="Verdana" w:cs="NewsGotT"/>
          <w:color w:val="auto"/>
          <w:sz w:val="19"/>
          <w:szCs w:val="19"/>
          <w:lang w:eastAsia="es-ES"/>
        </w:rPr>
      </w:pPr>
    </w:p>
    <w:p w14:paraId="09ABEFF4"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2421195E" w14:textId="77777777" w:rsidR="004F1C55" w:rsidRPr="00251954" w:rsidRDefault="004F1C55" w:rsidP="004F1C55">
      <w:pPr>
        <w:pStyle w:val="Normal1"/>
        <w:spacing w:after="0"/>
        <w:rPr>
          <w:rFonts w:ascii="Verdana" w:hAnsi="Verdana"/>
          <w:b/>
          <w:bCs/>
          <w:color w:val="auto"/>
          <w:sz w:val="19"/>
          <w:szCs w:val="19"/>
        </w:rPr>
      </w:pPr>
    </w:p>
    <w:p w14:paraId="24D6E7B1"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16618481" w14:textId="77777777" w:rsidR="00E233B8" w:rsidRPr="00251954" w:rsidRDefault="00E233B8" w:rsidP="0058630A">
      <w:pPr>
        <w:pStyle w:val="Normal1"/>
        <w:spacing w:after="0"/>
        <w:rPr>
          <w:rFonts w:ascii="Verdana" w:hAnsi="Verdana"/>
          <w:b/>
          <w:color w:val="auto"/>
          <w:sz w:val="19"/>
          <w:szCs w:val="19"/>
        </w:rPr>
      </w:pPr>
    </w:p>
    <w:p w14:paraId="36251837" w14:textId="77777777" w:rsidR="00E233B8" w:rsidRPr="00251954" w:rsidRDefault="00F66C1C" w:rsidP="0058630A">
      <w:pPr>
        <w:pStyle w:val="Normal1"/>
        <w:spacing w:after="0"/>
        <w:rPr>
          <w:rFonts w:ascii="Verdana" w:hAnsi="Verdana"/>
          <w:color w:val="auto"/>
          <w:sz w:val="19"/>
          <w:szCs w:val="19"/>
          <w:shd w:val="clear" w:color="auto" w:fill="FFFF00"/>
        </w:rPr>
      </w:pPr>
      <w:r w:rsidRPr="00251954">
        <w:rPr>
          <w:rFonts w:ascii="Verdana" w:hAnsi="Verdana"/>
          <w:color w:val="auto"/>
          <w:sz w:val="19"/>
          <w:szCs w:val="19"/>
        </w:rPr>
        <w:t xml:space="preserve">D./Dª.  … … … … … … … … … … … … … … … … , con DNI. Núm. … … … … …, actuando </w:t>
      </w:r>
      <w:r w:rsidRPr="00251954">
        <w:rPr>
          <w:rFonts w:ascii="Verdana" w:eastAsia="Symbol" w:hAnsi="Verdana" w:cs="NewsGotT"/>
          <w:color w:val="auto"/>
          <w:spacing w:val="-2"/>
          <w:sz w:val="19"/>
          <w:szCs w:val="19"/>
          <w:lang w:eastAsia="es-ES"/>
        </w:rPr>
        <w:t>en calidad de …</w:t>
      </w:r>
    </w:p>
    <w:p w14:paraId="481EB72B" w14:textId="77777777" w:rsidR="00E233B8" w:rsidRPr="00251954" w:rsidRDefault="00F66C1C" w:rsidP="0058630A">
      <w:pPr>
        <w:tabs>
          <w:tab w:val="left" w:pos="425"/>
        </w:tabs>
        <w:jc w:val="both"/>
        <w:rPr>
          <w:rFonts w:ascii="Verdana" w:hAnsi="Verdana"/>
          <w:sz w:val="19"/>
          <w:szCs w:val="19"/>
        </w:rPr>
      </w:pPr>
      <w:r w:rsidRPr="00251954">
        <w:rPr>
          <w:rFonts w:ascii="Verdana" w:eastAsia="Symbol" w:hAnsi="Verdana" w:cs="NewsGotT"/>
          <w:spacing w:val="-2"/>
          <w:sz w:val="19"/>
          <w:szCs w:val="19"/>
        </w:rPr>
        <w:t xml:space="preserve">Al objeto de garantizar la imparcialidad en el procedimiento de contratación arriba referenciado, </w:t>
      </w:r>
      <w:r w:rsidRPr="00251954">
        <w:rPr>
          <w:rFonts w:ascii="Verdana" w:eastAsia="Symbol" w:hAnsi="Verdana" w:cs="Source Sans Pro"/>
          <w:spacing w:val="-2"/>
          <w:sz w:val="19"/>
          <w:szCs w:val="19"/>
        </w:rPr>
        <w:t>el abajo firmante, como participante en el proceso de preparación y tramitación del expediente, declara:</w:t>
      </w:r>
    </w:p>
    <w:p w14:paraId="5D65C782" w14:textId="77777777" w:rsidR="00E233B8" w:rsidRPr="00251954" w:rsidRDefault="00F66C1C" w:rsidP="0058630A">
      <w:pPr>
        <w:pStyle w:val="western"/>
        <w:spacing w:before="0"/>
        <w:jc w:val="both"/>
        <w:rPr>
          <w:rFonts w:ascii="Verdana" w:hAnsi="Verdana"/>
          <w:color w:val="auto"/>
          <w:sz w:val="19"/>
          <w:szCs w:val="19"/>
        </w:rPr>
      </w:pPr>
      <w:r w:rsidRPr="00251954">
        <w:rPr>
          <w:rFonts w:ascii="Verdana" w:hAnsi="Verdana"/>
          <w:b/>
          <w:bCs/>
          <w:color w:val="auto"/>
          <w:sz w:val="19"/>
          <w:szCs w:val="19"/>
        </w:rPr>
        <w:t>Primero</w:t>
      </w:r>
      <w:r w:rsidRPr="00251954">
        <w:rPr>
          <w:rFonts w:ascii="Verdana" w:hAnsi="Verdana"/>
          <w:color w:val="auto"/>
          <w:sz w:val="19"/>
          <w:szCs w:val="19"/>
        </w:rPr>
        <w:t>. Estar informado de lo siguiente:</w:t>
      </w:r>
    </w:p>
    <w:p w14:paraId="24A3ACBB" w14:textId="77777777" w:rsidR="002F62C8" w:rsidRPr="00251954" w:rsidRDefault="002F62C8" w:rsidP="0058630A">
      <w:pPr>
        <w:pStyle w:val="western"/>
        <w:spacing w:before="0"/>
        <w:jc w:val="both"/>
        <w:rPr>
          <w:rFonts w:ascii="Verdana" w:hAnsi="Verdana"/>
          <w:color w:val="auto"/>
          <w:sz w:val="19"/>
          <w:szCs w:val="19"/>
        </w:rPr>
      </w:pPr>
    </w:p>
    <w:p w14:paraId="362647FE" w14:textId="77777777" w:rsidR="00E233B8" w:rsidRPr="00251954" w:rsidRDefault="00F66C1C" w:rsidP="0058630A">
      <w:pPr>
        <w:pStyle w:val="western"/>
        <w:suppressAutoHyphens/>
        <w:spacing w:before="0"/>
        <w:jc w:val="both"/>
        <w:rPr>
          <w:rFonts w:ascii="Verdana" w:hAnsi="Verdana"/>
          <w:i/>
          <w:iCs/>
          <w:color w:val="auto"/>
          <w:sz w:val="19"/>
          <w:szCs w:val="19"/>
        </w:rPr>
      </w:pPr>
      <w:r w:rsidRPr="00251954">
        <w:rPr>
          <w:rFonts w:ascii="Verdana" w:hAnsi="Verdana"/>
          <w:color w:val="auto"/>
          <w:sz w:val="19"/>
          <w:szCs w:val="19"/>
        </w:rPr>
        <w:t xml:space="preserve">1. Que el artículo 61.3 «Conflicto de intereses», del Reglamento (UE, </w:t>
      </w:r>
      <w:proofErr w:type="spellStart"/>
      <w:r w:rsidRPr="00251954">
        <w:rPr>
          <w:rFonts w:ascii="Verdana" w:hAnsi="Verdana"/>
          <w:color w:val="auto"/>
          <w:sz w:val="19"/>
          <w:szCs w:val="19"/>
        </w:rPr>
        <w:t>Euratom</w:t>
      </w:r>
      <w:proofErr w:type="spellEnd"/>
      <w:r w:rsidRPr="00251954">
        <w:rPr>
          <w:rFonts w:ascii="Verdana" w:hAnsi="Verdana"/>
          <w:color w:val="auto"/>
          <w:sz w:val="19"/>
          <w:szCs w:val="19"/>
        </w:rPr>
        <w:t xml:space="preserve">) 2018/1046 del Parlamento Europeo y del Consejo, de 18 de julio (Reglamento financiero de la UE) establece que </w:t>
      </w:r>
      <w:r w:rsidRPr="00251954">
        <w:rPr>
          <w:rFonts w:ascii="Verdana" w:hAnsi="Verdana"/>
          <w:i/>
          <w:iCs/>
          <w:color w:val="auto"/>
          <w:sz w:val="19"/>
          <w:szCs w:val="19"/>
        </w:rPr>
        <w:t>“existirá conflicto de intereses cuando el ejercicio imparcial y objetivo de las funciones se vea comprometido por razones familiares, afectivas, de afinidad política o nacional, de interés económico o por cualquier motivo directo o indirecto de interés personal.”</w:t>
      </w:r>
    </w:p>
    <w:p w14:paraId="75A4AEBE" w14:textId="77777777" w:rsidR="002F62C8" w:rsidRPr="00251954" w:rsidRDefault="002F62C8" w:rsidP="0058630A">
      <w:pPr>
        <w:pStyle w:val="western"/>
        <w:suppressAutoHyphens/>
        <w:spacing w:before="0"/>
        <w:jc w:val="both"/>
        <w:rPr>
          <w:rFonts w:ascii="Verdana" w:hAnsi="Verdana"/>
          <w:color w:val="auto"/>
          <w:sz w:val="19"/>
          <w:szCs w:val="19"/>
        </w:rPr>
      </w:pPr>
    </w:p>
    <w:p w14:paraId="49D09633"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color w:val="auto"/>
          <w:sz w:val="19"/>
          <w:szCs w:val="19"/>
        </w:rPr>
        <w:t>2. Que el artículo 64 “Lucha contra la corrupción y prevención de los conflictos de intereses” de la Ley 9/2017, de 8 de noviembre, de Contratos del Sector Público, por la que se transponen al ordenamiento jurídico español las Directivas del Parlamento Europeo y del Consejo 2014/23/UE y 2014/24/UE, de 26 de febrero de 2014, tiene el fin de evitar cualquier distorsión de la competencia y garantizar la transparencia en el procedimiento y asegurar la igualdad de trato a todos los candidatos y licitadores.</w:t>
      </w:r>
    </w:p>
    <w:p w14:paraId="621F0103" w14:textId="77777777" w:rsidR="002F62C8" w:rsidRPr="00251954" w:rsidRDefault="002F62C8" w:rsidP="0058630A">
      <w:pPr>
        <w:pStyle w:val="western"/>
        <w:suppressAutoHyphens/>
        <w:spacing w:before="0"/>
        <w:jc w:val="both"/>
        <w:rPr>
          <w:rFonts w:ascii="Verdana" w:hAnsi="Verdana"/>
          <w:color w:val="auto"/>
          <w:sz w:val="19"/>
          <w:szCs w:val="19"/>
        </w:rPr>
      </w:pPr>
    </w:p>
    <w:p w14:paraId="5A76ABCD"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color w:val="auto"/>
          <w:sz w:val="19"/>
          <w:szCs w:val="19"/>
        </w:rPr>
        <w:t>3. 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w:t>
      </w:r>
    </w:p>
    <w:p w14:paraId="15A9BDE7" w14:textId="77777777" w:rsidR="00E233B8" w:rsidRPr="00251954" w:rsidRDefault="00F66C1C" w:rsidP="0058630A">
      <w:pPr>
        <w:pStyle w:val="western"/>
        <w:tabs>
          <w:tab w:val="left" w:pos="1474"/>
        </w:tabs>
        <w:suppressAutoHyphens/>
        <w:spacing w:before="0"/>
        <w:ind w:left="624"/>
        <w:jc w:val="both"/>
        <w:rPr>
          <w:rFonts w:ascii="Verdana" w:hAnsi="Verdana"/>
          <w:color w:val="auto"/>
          <w:sz w:val="19"/>
          <w:szCs w:val="19"/>
        </w:rPr>
      </w:pPr>
      <w:r w:rsidRPr="00251954">
        <w:rPr>
          <w:rFonts w:ascii="Verdana" w:hAnsi="Verdana"/>
          <w:color w:val="auto"/>
          <w:sz w:val="19"/>
          <w:szCs w:val="19"/>
        </w:rPr>
        <w:t>3.a Tener interés personal en el asunto de que se trate o en otro en cuya resolución pudiera influir la de aquél; ser administrador de sociedad o entidad interesada, o tener cuestión litigiosa pendiente con algún interesado.</w:t>
      </w:r>
    </w:p>
    <w:p w14:paraId="2BE70602" w14:textId="77777777" w:rsidR="00E233B8" w:rsidRPr="00251954" w:rsidRDefault="00F66C1C" w:rsidP="0058630A">
      <w:pPr>
        <w:pStyle w:val="western"/>
        <w:suppressAutoHyphens/>
        <w:spacing w:before="0"/>
        <w:ind w:left="624"/>
        <w:jc w:val="both"/>
        <w:rPr>
          <w:rFonts w:ascii="Verdana" w:hAnsi="Verdana"/>
          <w:color w:val="auto"/>
          <w:sz w:val="19"/>
          <w:szCs w:val="19"/>
        </w:rPr>
      </w:pPr>
      <w:r w:rsidRPr="00251954">
        <w:rPr>
          <w:rFonts w:ascii="Verdana" w:hAnsi="Verdana"/>
          <w:color w:val="auto"/>
          <w:sz w:val="19"/>
          <w:szCs w:val="19"/>
        </w:rPr>
        <w:t>3.b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w:t>
      </w:r>
    </w:p>
    <w:p w14:paraId="58DE5251" w14:textId="77777777" w:rsidR="00E233B8" w:rsidRPr="00251954" w:rsidRDefault="00F66C1C" w:rsidP="0058630A">
      <w:pPr>
        <w:pStyle w:val="western"/>
        <w:suppressAutoHyphens/>
        <w:spacing w:before="0"/>
        <w:ind w:left="624"/>
        <w:jc w:val="both"/>
        <w:rPr>
          <w:rFonts w:ascii="Verdana" w:hAnsi="Verdana"/>
          <w:color w:val="auto"/>
          <w:sz w:val="19"/>
          <w:szCs w:val="19"/>
        </w:rPr>
      </w:pPr>
      <w:r w:rsidRPr="00251954">
        <w:rPr>
          <w:rFonts w:ascii="Verdana" w:hAnsi="Verdana"/>
          <w:color w:val="auto"/>
          <w:sz w:val="19"/>
          <w:szCs w:val="19"/>
        </w:rPr>
        <w:t>3.c Tener amistad íntima o enemistad manifiesta con alguna de las personas mencionadas en el apartado anterior.</w:t>
      </w:r>
    </w:p>
    <w:p w14:paraId="6408D43A" w14:textId="77777777" w:rsidR="00E233B8" w:rsidRPr="00251954" w:rsidRDefault="00F66C1C" w:rsidP="0058630A">
      <w:pPr>
        <w:pStyle w:val="western"/>
        <w:suppressAutoHyphens/>
        <w:spacing w:before="0"/>
        <w:ind w:left="624"/>
        <w:jc w:val="both"/>
        <w:rPr>
          <w:rFonts w:ascii="Verdana" w:hAnsi="Verdana"/>
          <w:color w:val="auto"/>
          <w:sz w:val="19"/>
          <w:szCs w:val="19"/>
        </w:rPr>
      </w:pPr>
      <w:r w:rsidRPr="00251954">
        <w:rPr>
          <w:rFonts w:ascii="Verdana" w:hAnsi="Verdana"/>
          <w:color w:val="auto"/>
          <w:sz w:val="19"/>
          <w:szCs w:val="19"/>
        </w:rPr>
        <w:t>3.d Haber intervenido como perito o como testigo en el procedimiento de que se trate.</w:t>
      </w:r>
    </w:p>
    <w:p w14:paraId="41C29700" w14:textId="77777777" w:rsidR="00E233B8" w:rsidRPr="00251954" w:rsidRDefault="00F66C1C" w:rsidP="0058630A">
      <w:pPr>
        <w:pStyle w:val="western"/>
        <w:suppressAutoHyphens/>
        <w:spacing w:before="0"/>
        <w:ind w:left="624"/>
        <w:jc w:val="both"/>
        <w:rPr>
          <w:rFonts w:ascii="Verdana" w:hAnsi="Verdana"/>
          <w:color w:val="auto"/>
          <w:sz w:val="19"/>
          <w:szCs w:val="19"/>
        </w:rPr>
      </w:pPr>
      <w:r w:rsidRPr="00251954">
        <w:rPr>
          <w:rFonts w:ascii="Verdana" w:hAnsi="Verdana"/>
          <w:color w:val="auto"/>
          <w:sz w:val="19"/>
          <w:szCs w:val="19"/>
        </w:rPr>
        <w:t>3.e Tener relación de servicio con persona natural o jurídica interesada directamente en el asunto, o haberle prestado en los dos últimos años servicios profesionales de cualquier tipo y en cualquier circunstancia o lugar».</w:t>
      </w:r>
    </w:p>
    <w:p w14:paraId="6127C459" w14:textId="77777777" w:rsidR="002F62C8" w:rsidRPr="00251954" w:rsidRDefault="002F62C8" w:rsidP="0058630A">
      <w:pPr>
        <w:pStyle w:val="western"/>
        <w:suppressAutoHyphens/>
        <w:spacing w:before="0"/>
        <w:jc w:val="both"/>
        <w:rPr>
          <w:rFonts w:ascii="Verdana" w:hAnsi="Verdana"/>
          <w:b/>
          <w:bCs/>
          <w:color w:val="auto"/>
          <w:sz w:val="19"/>
          <w:szCs w:val="19"/>
        </w:rPr>
      </w:pPr>
    </w:p>
    <w:p w14:paraId="4DA47302"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b/>
          <w:bCs/>
          <w:color w:val="auto"/>
          <w:sz w:val="19"/>
          <w:szCs w:val="19"/>
        </w:rPr>
        <w:t>Segundo</w:t>
      </w:r>
      <w:r w:rsidRPr="00251954">
        <w:rPr>
          <w:rFonts w:ascii="Verdana" w:hAnsi="Verdana"/>
          <w:color w:val="auto"/>
          <w:sz w:val="19"/>
          <w:szCs w:val="19"/>
        </w:rPr>
        <w:t>. Que no se encuentra incurso en ninguna situación que pueda calificarse de conflicto de intereses de las indicadas en el artículo 61.3 del Reglamento Financiero de la UE y que no concurre en su persona ninguna causa de abstención del artículo 23.2 de la Ley 40/2015, de 1 de octubre, de Régimen Jurídico del Sector Público que pueda afectar al procedimiento de licitación.</w:t>
      </w:r>
    </w:p>
    <w:p w14:paraId="38DCE40D" w14:textId="77777777" w:rsidR="002F62C8" w:rsidRPr="00251954" w:rsidRDefault="002F62C8" w:rsidP="0058630A">
      <w:pPr>
        <w:pStyle w:val="western"/>
        <w:suppressAutoHyphens/>
        <w:spacing w:before="0"/>
        <w:jc w:val="both"/>
        <w:rPr>
          <w:rFonts w:ascii="Verdana" w:hAnsi="Verdana"/>
          <w:color w:val="auto"/>
          <w:sz w:val="19"/>
          <w:szCs w:val="19"/>
        </w:rPr>
      </w:pPr>
    </w:p>
    <w:p w14:paraId="0D2595C7"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b/>
          <w:bCs/>
          <w:color w:val="auto"/>
          <w:sz w:val="19"/>
          <w:szCs w:val="19"/>
        </w:rPr>
        <w:t>Tercero</w:t>
      </w:r>
      <w:r w:rsidRPr="00251954">
        <w:rPr>
          <w:rFonts w:ascii="Verdana" w:hAnsi="Verdana"/>
          <w:color w:val="auto"/>
          <w:sz w:val="19"/>
          <w:szCs w:val="19"/>
        </w:rPr>
        <w:t>. Que se compromete a poner en conocimiento del órgano de contratación sin dilación, cualquier situación de conflicto de intereses o causa de abstención que dé o pudiera dar lugar a dicho escenario.</w:t>
      </w:r>
    </w:p>
    <w:p w14:paraId="75EF989B" w14:textId="77777777" w:rsidR="002F62C8" w:rsidRPr="00251954" w:rsidRDefault="002F62C8" w:rsidP="0058630A">
      <w:pPr>
        <w:pStyle w:val="western"/>
        <w:suppressAutoHyphens/>
        <w:spacing w:before="0"/>
        <w:jc w:val="both"/>
        <w:rPr>
          <w:rFonts w:ascii="Verdana" w:hAnsi="Verdana"/>
          <w:color w:val="auto"/>
          <w:sz w:val="19"/>
          <w:szCs w:val="19"/>
        </w:rPr>
      </w:pPr>
    </w:p>
    <w:p w14:paraId="03BE5DAF"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b/>
          <w:bCs/>
          <w:color w:val="auto"/>
          <w:sz w:val="19"/>
          <w:szCs w:val="19"/>
        </w:rPr>
        <w:t>Cuarto</w:t>
      </w:r>
      <w:r w:rsidRPr="00251954">
        <w:rPr>
          <w:rFonts w:ascii="Verdana" w:hAnsi="Verdana"/>
          <w:color w:val="auto"/>
          <w:sz w:val="19"/>
          <w:szCs w:val="19"/>
        </w:rPr>
        <w:t>. Que conoce que, una declaración de ausencia de conflicto de intereses que se demuestre que sea falsa, acarreará las consecuencias disciplinarias/administrativas/judiciales que establezca la normativa de aplicación.</w:t>
      </w:r>
    </w:p>
    <w:p w14:paraId="391CC14A" w14:textId="77777777" w:rsidR="00D14E3D" w:rsidRPr="00251954" w:rsidRDefault="00D14E3D" w:rsidP="0058630A">
      <w:pPr>
        <w:pStyle w:val="western"/>
        <w:suppressAutoHyphens/>
        <w:spacing w:before="0"/>
        <w:jc w:val="both"/>
        <w:rPr>
          <w:rFonts w:ascii="Verdana" w:eastAsia="Symbol" w:hAnsi="Verdana" w:cs="Source Sans Pro"/>
          <w:color w:val="auto"/>
          <w:spacing w:val="-2"/>
          <w:sz w:val="19"/>
          <w:szCs w:val="19"/>
        </w:rPr>
      </w:pPr>
    </w:p>
    <w:p w14:paraId="1F300EFF" w14:textId="77777777" w:rsidR="00D14E3D" w:rsidRPr="00251954" w:rsidRDefault="00D14E3D" w:rsidP="0058630A">
      <w:pPr>
        <w:pStyle w:val="western"/>
        <w:suppressAutoHyphens/>
        <w:spacing w:before="0"/>
        <w:jc w:val="both"/>
        <w:rPr>
          <w:rFonts w:ascii="Verdana" w:eastAsia="Symbol" w:hAnsi="Verdana" w:cs="Source Sans Pro"/>
          <w:color w:val="auto"/>
          <w:spacing w:val="-2"/>
          <w:sz w:val="19"/>
          <w:szCs w:val="19"/>
        </w:rPr>
      </w:pPr>
    </w:p>
    <w:p w14:paraId="11BC21AF"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eastAsia="Symbol" w:hAnsi="Verdana" w:cs="Source Sans Pro"/>
          <w:color w:val="auto"/>
          <w:spacing w:val="-2"/>
          <w:sz w:val="19"/>
          <w:szCs w:val="19"/>
        </w:rPr>
        <w:t>Y para que conste, se firma la presente declaración.</w:t>
      </w:r>
    </w:p>
    <w:p w14:paraId="7964F044" w14:textId="77777777" w:rsidR="002F62C8" w:rsidRPr="00251954" w:rsidRDefault="002F62C8" w:rsidP="0058630A">
      <w:pPr>
        <w:pStyle w:val="western"/>
        <w:suppressAutoHyphens/>
        <w:spacing w:before="0"/>
        <w:jc w:val="right"/>
        <w:rPr>
          <w:rFonts w:ascii="Verdana" w:eastAsia="Symbol" w:hAnsi="Verdana" w:cs="NewsGotT"/>
          <w:color w:val="auto"/>
          <w:spacing w:val="-2"/>
          <w:sz w:val="19"/>
          <w:szCs w:val="19"/>
          <w:lang w:eastAsia="es-ES"/>
        </w:rPr>
      </w:pPr>
    </w:p>
    <w:p w14:paraId="30625BA9" w14:textId="77777777" w:rsidR="002F62C8" w:rsidRPr="00251954" w:rsidRDefault="002F62C8" w:rsidP="0058630A">
      <w:pPr>
        <w:pStyle w:val="western"/>
        <w:suppressAutoHyphens/>
        <w:spacing w:before="0"/>
        <w:jc w:val="right"/>
        <w:rPr>
          <w:rFonts w:ascii="Verdana" w:eastAsia="Symbol" w:hAnsi="Verdana" w:cs="NewsGotT"/>
          <w:color w:val="auto"/>
          <w:spacing w:val="-2"/>
          <w:sz w:val="19"/>
          <w:szCs w:val="19"/>
          <w:lang w:eastAsia="es-ES"/>
        </w:rPr>
      </w:pPr>
    </w:p>
    <w:p w14:paraId="48633F15" w14:textId="77777777" w:rsidR="00E233B8" w:rsidRPr="00251954" w:rsidRDefault="00F66C1C" w:rsidP="0058630A">
      <w:pPr>
        <w:pStyle w:val="western"/>
        <w:suppressAutoHyphens/>
        <w:spacing w:before="0"/>
        <w:jc w:val="right"/>
        <w:rPr>
          <w:rFonts w:ascii="Verdana" w:hAnsi="Verdana"/>
          <w:color w:val="auto"/>
          <w:sz w:val="19"/>
          <w:szCs w:val="19"/>
        </w:rPr>
      </w:pPr>
      <w:r w:rsidRPr="00251954">
        <w:rPr>
          <w:rFonts w:ascii="Verdana" w:eastAsia="Symbol" w:hAnsi="Verdana" w:cs="NewsGotT"/>
          <w:color w:val="auto"/>
          <w:spacing w:val="-2"/>
          <w:sz w:val="19"/>
          <w:szCs w:val="19"/>
          <w:lang w:eastAsia="es-ES"/>
        </w:rPr>
        <w:t>(Lugar, fecha y firma)</w:t>
      </w:r>
    </w:p>
    <w:p w14:paraId="2277D68E" w14:textId="77777777" w:rsidR="00E233B8" w:rsidRPr="00251954" w:rsidRDefault="00E233B8" w:rsidP="0058630A">
      <w:pPr>
        <w:jc w:val="center"/>
        <w:rPr>
          <w:rFonts w:ascii="Verdana" w:hAnsi="Verdana"/>
          <w:sz w:val="19"/>
          <w:szCs w:val="19"/>
        </w:rPr>
      </w:pPr>
    </w:p>
    <w:p w14:paraId="6A6EDBD3" w14:textId="77777777" w:rsidR="00E233B8" w:rsidRPr="00251954" w:rsidRDefault="00E233B8" w:rsidP="0058630A">
      <w:pPr>
        <w:jc w:val="center"/>
        <w:rPr>
          <w:rFonts w:ascii="Verdana" w:eastAsia="Noto Sans HK" w:hAnsi="Verdana" w:cs="NewsGotT"/>
          <w:b/>
          <w:bCs/>
          <w:i/>
          <w:iCs/>
          <w:spacing w:val="-2"/>
          <w:sz w:val="19"/>
          <w:szCs w:val="19"/>
          <w:lang w:eastAsia="es-ES"/>
        </w:rPr>
      </w:pPr>
    </w:p>
    <w:p w14:paraId="39F4307A" w14:textId="77777777" w:rsidR="00E233B8" w:rsidRPr="00251954" w:rsidRDefault="00F66C1C" w:rsidP="0058630A">
      <w:pPr>
        <w:pStyle w:val="western"/>
        <w:suppressAutoHyphens/>
        <w:spacing w:before="0"/>
        <w:jc w:val="both"/>
        <w:rPr>
          <w:rFonts w:ascii="Verdana" w:hAnsi="Verdana"/>
          <w:color w:val="auto"/>
          <w:spacing w:val="-2"/>
          <w:sz w:val="19"/>
          <w:szCs w:val="19"/>
          <w:highlight w:val="yellow"/>
        </w:rPr>
      </w:pPr>
      <w:r w:rsidRPr="00251954">
        <w:rPr>
          <w:rFonts w:ascii="Verdana" w:hAnsi="Verdana"/>
          <w:color w:val="auto"/>
          <w:sz w:val="19"/>
          <w:szCs w:val="19"/>
          <w:highlight w:val="yellow"/>
        </w:rPr>
        <w:br w:type="page"/>
      </w:r>
    </w:p>
    <w:p w14:paraId="67F497B4" w14:textId="77777777" w:rsidR="00021AA2"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021AA2" w:rsidRPr="00251954">
        <w:rPr>
          <w:rFonts w:ascii="Verdana" w:eastAsia="Times New Roman" w:hAnsi="Verdana" w:cs="NewsGotT"/>
          <w:b/>
          <w:bCs/>
          <w:color w:val="auto"/>
          <w:spacing w:val="-2"/>
          <w:sz w:val="19"/>
          <w:szCs w:val="19"/>
          <w:lang w:eastAsia="en-US"/>
        </w:rPr>
        <w:t>MEDIANTE PROCEDIMIENTO ABIERTO- PRESENTACIÓN ELECTRÓNICA DE OFERTAS</w:t>
      </w:r>
    </w:p>
    <w:p w14:paraId="2D6CB6FF"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3EB52FFA"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 xml:space="preserve">ANEXO </w:t>
      </w:r>
      <w:bookmarkStart w:id="228" w:name="Ref_ANEXO_DACI_CONTRATISTAS_Y_SUBCONTRAT"/>
      <w:bookmarkEnd w:id="228"/>
      <w:r w:rsidR="00A25979" w:rsidRPr="00251954">
        <w:rPr>
          <w:rFonts w:ascii="Verdana" w:eastAsia="Symbol" w:hAnsi="Verdana" w:cs="NewsGotT"/>
          <w:b/>
          <w:bCs/>
          <w:color w:val="auto"/>
          <w:spacing w:val="-2"/>
          <w:sz w:val="19"/>
          <w:szCs w:val="19"/>
          <w:lang w:eastAsia="es-ES"/>
        </w:rPr>
        <w:t>X</w:t>
      </w:r>
      <w:r w:rsidR="00021AA2" w:rsidRPr="00251954">
        <w:rPr>
          <w:rFonts w:ascii="Verdana" w:eastAsia="Symbol" w:hAnsi="Verdana" w:cs="NewsGotT"/>
          <w:b/>
          <w:bCs/>
          <w:color w:val="auto"/>
          <w:spacing w:val="-2"/>
          <w:sz w:val="19"/>
          <w:szCs w:val="19"/>
          <w:lang w:eastAsia="es-ES"/>
        </w:rPr>
        <w:t>I</w:t>
      </w:r>
      <w:r w:rsidR="00156483" w:rsidRPr="00251954">
        <w:rPr>
          <w:rFonts w:ascii="Verdana" w:eastAsia="Symbol" w:hAnsi="Verdana" w:cs="NewsGotT"/>
          <w:b/>
          <w:bCs/>
          <w:color w:val="auto"/>
          <w:spacing w:val="-2"/>
          <w:sz w:val="19"/>
          <w:szCs w:val="19"/>
          <w:lang w:eastAsia="es-ES"/>
        </w:rPr>
        <w:t>II</w:t>
      </w:r>
      <w:r w:rsidR="00A25979" w:rsidRPr="00251954">
        <w:rPr>
          <w:rFonts w:ascii="Verdana" w:eastAsia="Symbol" w:hAnsi="Verdana" w:cs="NewsGotT"/>
          <w:b/>
          <w:bCs/>
          <w:color w:val="auto"/>
          <w:spacing w:val="-2"/>
          <w:sz w:val="19"/>
          <w:szCs w:val="19"/>
          <w:lang w:eastAsia="es-ES"/>
        </w:rPr>
        <w:t>-B</w:t>
      </w:r>
    </w:p>
    <w:p w14:paraId="47FE4D68"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DECLARACIÓN DE AUSENCIA DE CONFLICTO DE INTERÉS – DACI</w:t>
      </w:r>
    </w:p>
    <w:p w14:paraId="01EC627B"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DE LAS PERSONAS CONTRATISTAS Y SUBCONTRATISTAS</w:t>
      </w:r>
    </w:p>
    <w:p w14:paraId="648AB809" w14:textId="77777777" w:rsidR="00E233B8" w:rsidRPr="00251954" w:rsidRDefault="00F66C1C" w:rsidP="0058630A">
      <w:pPr>
        <w:pStyle w:val="Normal1"/>
        <w:spacing w:after="0"/>
        <w:jc w:val="center"/>
        <w:rPr>
          <w:rFonts w:ascii="Verdana" w:hAnsi="Verdana" w:cs="Source Sans Pro Bold"/>
          <w:b/>
          <w:bCs/>
          <w:i/>
          <w:iCs/>
          <w:color w:val="auto"/>
          <w:sz w:val="19"/>
          <w:szCs w:val="19"/>
        </w:rPr>
      </w:pPr>
      <w:r w:rsidRPr="00251954">
        <w:rPr>
          <w:rFonts w:ascii="Verdana" w:hAnsi="Verdana" w:cs="NewsGotT"/>
          <w:color w:val="auto"/>
          <w:spacing w:val="-2"/>
          <w:sz w:val="19"/>
          <w:szCs w:val="19"/>
          <w:lang w:eastAsia="es-ES"/>
        </w:rPr>
        <w:t>(DOCUMENTACIÓN PREVIA A LA ADJUDICACIÓN)</w:t>
      </w:r>
    </w:p>
    <w:p w14:paraId="38C329AF" w14:textId="77777777" w:rsidR="00E233B8" w:rsidRPr="00251954" w:rsidRDefault="00E233B8" w:rsidP="0058630A">
      <w:pPr>
        <w:pStyle w:val="Normal1"/>
        <w:spacing w:after="0"/>
        <w:jc w:val="center"/>
        <w:rPr>
          <w:rFonts w:ascii="Verdana" w:hAnsi="Verdana" w:cs="NewsGotT"/>
          <w:color w:val="auto"/>
          <w:spacing w:val="-2"/>
          <w:sz w:val="19"/>
          <w:szCs w:val="19"/>
          <w:lang w:eastAsia="es-ES"/>
        </w:rPr>
      </w:pPr>
    </w:p>
    <w:p w14:paraId="63834226"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3D8D8545" w14:textId="77777777" w:rsidR="004F1C55" w:rsidRPr="00251954" w:rsidRDefault="004F1C55" w:rsidP="004F1C55">
      <w:pPr>
        <w:pStyle w:val="Normal1"/>
        <w:spacing w:after="0"/>
        <w:rPr>
          <w:rFonts w:ascii="Verdana" w:hAnsi="Verdana"/>
          <w:b/>
          <w:bCs/>
          <w:color w:val="auto"/>
          <w:sz w:val="19"/>
          <w:szCs w:val="19"/>
        </w:rPr>
      </w:pPr>
    </w:p>
    <w:p w14:paraId="793E7D42"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0764116F" w14:textId="77777777" w:rsidR="00E233B8" w:rsidRPr="00251954" w:rsidRDefault="00E233B8" w:rsidP="0058630A">
      <w:pPr>
        <w:pStyle w:val="Normal1"/>
        <w:spacing w:after="0"/>
        <w:rPr>
          <w:rFonts w:ascii="Verdana" w:hAnsi="Verdana"/>
          <w:b/>
          <w:color w:val="auto"/>
          <w:sz w:val="19"/>
          <w:szCs w:val="19"/>
        </w:rPr>
      </w:pPr>
    </w:p>
    <w:p w14:paraId="24FD95E9" w14:textId="77777777" w:rsidR="00156483" w:rsidRPr="00251954" w:rsidRDefault="00156483" w:rsidP="0058630A">
      <w:pPr>
        <w:pStyle w:val="Normal1"/>
        <w:spacing w:after="0"/>
        <w:rPr>
          <w:rFonts w:ascii="Verdana" w:hAnsi="Verdana"/>
          <w:b/>
          <w:color w:val="auto"/>
          <w:sz w:val="19"/>
          <w:szCs w:val="19"/>
        </w:rPr>
      </w:pPr>
    </w:p>
    <w:p w14:paraId="2F6CC32B"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7A8812F2" w14:textId="77777777" w:rsidR="00E233B8" w:rsidRPr="00251954" w:rsidRDefault="007C77AF" w:rsidP="0058630A">
      <w:pPr>
        <w:pStyle w:val="Normal1"/>
        <w:spacing w:after="0"/>
        <w:ind w:left="709"/>
        <w:rPr>
          <w:rFonts w:ascii="Verdana" w:hAnsi="Verdana"/>
          <w:color w:val="auto"/>
          <w:sz w:val="19"/>
          <w:szCs w:val="19"/>
        </w:rPr>
      </w:pPr>
      <w:r>
        <w:rPr>
          <w:rFonts w:ascii="Verdana" w:eastAsia="Symbol" w:hAnsi="Verdana" w:cs="NewsGotT"/>
          <w:color w:val="auto"/>
          <w:spacing w:val="-2"/>
          <w:sz w:val="19"/>
          <w:szCs w:val="19"/>
        </w:rPr>
        <w:pict w14:anchorId="5B10942B">
          <v:shape id="_x0000_i1060"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514BD54F" w14:textId="77777777" w:rsidR="00E233B8" w:rsidRPr="00251954" w:rsidRDefault="007C77AF" w:rsidP="0058630A">
      <w:pPr>
        <w:pStyle w:val="Normal1"/>
        <w:spacing w:after="0"/>
        <w:ind w:left="708"/>
        <w:rPr>
          <w:rFonts w:ascii="Verdana" w:hAnsi="Verdana"/>
          <w:color w:val="auto"/>
          <w:sz w:val="19"/>
          <w:szCs w:val="19"/>
        </w:rPr>
      </w:pPr>
      <w:r>
        <w:rPr>
          <w:rFonts w:ascii="Verdana" w:eastAsia="Symbol" w:hAnsi="Verdana" w:cs="NewsGotT"/>
          <w:color w:val="auto"/>
          <w:spacing w:val="-2"/>
          <w:sz w:val="19"/>
          <w:szCs w:val="19"/>
        </w:rPr>
        <w:pict w14:anchorId="26111635">
          <v:shape id="_x0000_i1061" type="#_x0000_t75" style="width:11.75pt;height:11.75pt">
            <v:imagedata r:id="rId19" o:title=""/>
          </v:shape>
        </w:pict>
      </w:r>
      <w:r w:rsidR="00F66C1C" w:rsidRPr="00251954">
        <w:rPr>
          <w:rFonts w:ascii="Verdana" w:eastAsia="Symbol" w:hAnsi="Verdana" w:cs="NewsGotT"/>
          <w:color w:val="auto"/>
          <w:spacing w:val="-2"/>
          <w:sz w:val="19"/>
          <w:szCs w:val="19"/>
          <w:lang w:eastAsia="es-ES"/>
        </w:rPr>
        <w:t xml:space="preserve">en representación de la entidad licitadora  … … … … … … … … … … … …, con CIF núm. … … … …,  en calidad de … … … … … …  </w:t>
      </w:r>
      <w:r w:rsidR="00F66C1C" w:rsidRPr="00251954">
        <w:rPr>
          <w:rStyle w:val="Refdenotaalpie"/>
          <w:rFonts w:ascii="Verdana" w:eastAsia="Symbol" w:hAnsi="Verdana" w:cs="NewsGotT"/>
          <w:color w:val="auto"/>
          <w:spacing w:val="-2"/>
          <w:sz w:val="19"/>
          <w:szCs w:val="19"/>
          <w:lang w:eastAsia="es-ES"/>
        </w:rPr>
        <w:footnoteReference w:id="24"/>
      </w:r>
    </w:p>
    <w:p w14:paraId="65431A3A" w14:textId="77777777" w:rsidR="00156483" w:rsidRPr="00251954" w:rsidRDefault="00156483" w:rsidP="0058630A">
      <w:pPr>
        <w:tabs>
          <w:tab w:val="left" w:pos="425"/>
        </w:tabs>
        <w:jc w:val="both"/>
        <w:rPr>
          <w:rFonts w:ascii="Verdana" w:eastAsia="Symbol" w:hAnsi="Verdana" w:cs="NewsGotT"/>
          <w:spacing w:val="-2"/>
          <w:sz w:val="19"/>
          <w:szCs w:val="19"/>
        </w:rPr>
      </w:pPr>
    </w:p>
    <w:p w14:paraId="5A521DCD" w14:textId="77777777" w:rsidR="00E233B8" w:rsidRPr="00251954" w:rsidRDefault="00F66C1C" w:rsidP="0058630A">
      <w:pPr>
        <w:tabs>
          <w:tab w:val="left" w:pos="425"/>
        </w:tabs>
        <w:jc w:val="both"/>
        <w:rPr>
          <w:rFonts w:ascii="Verdana" w:hAnsi="Verdana"/>
          <w:sz w:val="19"/>
          <w:szCs w:val="19"/>
        </w:rPr>
      </w:pPr>
      <w:r w:rsidRPr="00251954">
        <w:rPr>
          <w:rFonts w:ascii="Verdana" w:eastAsia="Symbol" w:hAnsi="Verdana" w:cs="NewsGotT"/>
          <w:spacing w:val="-2"/>
          <w:sz w:val="19"/>
          <w:szCs w:val="19"/>
        </w:rPr>
        <w:t xml:space="preserve">Al objeto de garantizar la imparcialidad en el procedimiento de contratación arriba referenciado, </w:t>
      </w:r>
      <w:r w:rsidRPr="00251954">
        <w:rPr>
          <w:rFonts w:ascii="Verdana" w:eastAsia="Symbol" w:hAnsi="Verdana" w:cs="Source Sans Pro"/>
          <w:spacing w:val="-2"/>
          <w:sz w:val="19"/>
          <w:szCs w:val="19"/>
        </w:rPr>
        <w:t>el abajo firmante, como persona adjudicataria o participante en el expediente de referencia, declara:</w:t>
      </w:r>
    </w:p>
    <w:p w14:paraId="1B4E2F8B" w14:textId="77777777" w:rsidR="00156483" w:rsidRPr="00251954" w:rsidRDefault="00156483" w:rsidP="0058630A">
      <w:pPr>
        <w:pStyle w:val="western"/>
        <w:suppressAutoHyphens/>
        <w:spacing w:before="0"/>
        <w:jc w:val="both"/>
        <w:rPr>
          <w:rFonts w:ascii="Verdana" w:eastAsia="Symbol" w:hAnsi="Verdana" w:cs="NewsGotT"/>
          <w:b/>
          <w:bCs/>
          <w:color w:val="auto"/>
          <w:spacing w:val="-2"/>
          <w:sz w:val="19"/>
          <w:szCs w:val="19"/>
          <w:lang w:eastAsia="en-US"/>
        </w:rPr>
      </w:pPr>
    </w:p>
    <w:p w14:paraId="2182BAD2"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eastAsia="Symbol" w:hAnsi="Verdana" w:cs="NewsGotT"/>
          <w:b/>
          <w:bCs/>
          <w:color w:val="auto"/>
          <w:spacing w:val="-2"/>
          <w:sz w:val="19"/>
          <w:szCs w:val="19"/>
          <w:lang w:eastAsia="en-US"/>
        </w:rPr>
        <w:t>Primero</w:t>
      </w:r>
      <w:r w:rsidRPr="00251954">
        <w:rPr>
          <w:rFonts w:ascii="Verdana" w:eastAsia="Symbol" w:hAnsi="Verdana" w:cs="NewsGotT"/>
          <w:color w:val="auto"/>
          <w:spacing w:val="-2"/>
          <w:sz w:val="19"/>
          <w:szCs w:val="19"/>
          <w:lang w:eastAsia="en-US"/>
        </w:rPr>
        <w:t>. Estar informado de lo siguiente:</w:t>
      </w:r>
    </w:p>
    <w:p w14:paraId="2F45BD2B" w14:textId="77777777" w:rsidR="00156483" w:rsidRPr="00251954" w:rsidRDefault="00156483" w:rsidP="0058630A">
      <w:pPr>
        <w:pStyle w:val="NormalWeb"/>
        <w:suppressAutoHyphens/>
        <w:spacing w:before="0"/>
        <w:jc w:val="both"/>
        <w:rPr>
          <w:rFonts w:ascii="Verdana" w:eastAsia="Symbol" w:hAnsi="Verdana"/>
          <w:color w:val="auto"/>
          <w:spacing w:val="-2"/>
          <w:sz w:val="19"/>
          <w:szCs w:val="19"/>
        </w:rPr>
      </w:pPr>
    </w:p>
    <w:p w14:paraId="2176DAE9" w14:textId="77777777" w:rsidR="00E233B8" w:rsidRPr="00251954" w:rsidRDefault="00F66C1C" w:rsidP="0058630A">
      <w:pPr>
        <w:pStyle w:val="NormalWeb"/>
        <w:suppressAutoHyphens/>
        <w:spacing w:before="0"/>
        <w:jc w:val="both"/>
        <w:rPr>
          <w:rFonts w:ascii="Verdana" w:hAnsi="Verdana"/>
          <w:color w:val="auto"/>
          <w:sz w:val="19"/>
          <w:szCs w:val="19"/>
        </w:rPr>
      </w:pPr>
      <w:r w:rsidRPr="00251954">
        <w:rPr>
          <w:rFonts w:ascii="Verdana" w:eastAsia="Symbol" w:hAnsi="Verdana"/>
          <w:color w:val="auto"/>
          <w:spacing w:val="-2"/>
          <w:sz w:val="19"/>
          <w:szCs w:val="19"/>
        </w:rPr>
        <w:t xml:space="preserve">1. Que pueden incurrir en conflicto de interés aquellas personas contratistas y subcontratistas </w:t>
      </w:r>
      <w:r w:rsidRPr="00251954">
        <w:rPr>
          <w:rFonts w:ascii="Verdana" w:hAnsi="Verdana"/>
          <w:color w:val="auto"/>
          <w:spacing w:val="-2"/>
          <w:sz w:val="19"/>
          <w:szCs w:val="19"/>
        </w:rPr>
        <w:t>cuyas actuaciones sean financiadas con fondos del MRR, que puedan actuar en favor de sus propios intereses, pero en contra de los intereses financieros de la UE, en el marco de un conflicto de intereses.</w:t>
      </w:r>
    </w:p>
    <w:p w14:paraId="67B8F0A3" w14:textId="77777777" w:rsidR="00156483" w:rsidRPr="00251954" w:rsidRDefault="00156483" w:rsidP="0058630A">
      <w:pPr>
        <w:pStyle w:val="NormalWeb"/>
        <w:widowControl w:val="0"/>
        <w:suppressAutoHyphens/>
        <w:spacing w:before="0"/>
        <w:jc w:val="both"/>
        <w:rPr>
          <w:rFonts w:ascii="Verdana" w:hAnsi="Verdana"/>
          <w:color w:val="auto"/>
          <w:spacing w:val="-2"/>
          <w:sz w:val="19"/>
          <w:szCs w:val="19"/>
        </w:rPr>
      </w:pPr>
    </w:p>
    <w:p w14:paraId="3CF48ECF" w14:textId="77777777" w:rsidR="00E233B8" w:rsidRPr="00251954" w:rsidRDefault="00F66C1C" w:rsidP="0058630A">
      <w:pPr>
        <w:pStyle w:val="NormalWeb"/>
        <w:widowControl w:val="0"/>
        <w:suppressAutoHyphens/>
        <w:spacing w:before="0"/>
        <w:jc w:val="both"/>
        <w:rPr>
          <w:rFonts w:ascii="Verdana" w:hAnsi="Verdana"/>
          <w:color w:val="auto"/>
          <w:spacing w:val="-2"/>
          <w:sz w:val="19"/>
          <w:szCs w:val="19"/>
        </w:rPr>
      </w:pPr>
      <w:r w:rsidRPr="00251954">
        <w:rPr>
          <w:rFonts w:ascii="Verdana" w:hAnsi="Verdana"/>
          <w:color w:val="auto"/>
          <w:spacing w:val="-2"/>
          <w:sz w:val="19"/>
          <w:szCs w:val="19"/>
        </w:rPr>
        <w:t>2. Atendiendo a la situación que motivaría el conflicto de intereses, puede distinguirse entre:</w:t>
      </w:r>
    </w:p>
    <w:p w14:paraId="0D175CC4" w14:textId="77777777" w:rsidR="00156483" w:rsidRPr="00251954" w:rsidRDefault="00156483" w:rsidP="0058630A">
      <w:pPr>
        <w:pStyle w:val="NormalWeb"/>
        <w:widowControl w:val="0"/>
        <w:suppressAutoHyphens/>
        <w:spacing w:before="0"/>
        <w:jc w:val="both"/>
        <w:rPr>
          <w:rFonts w:ascii="Verdana" w:hAnsi="Verdana"/>
          <w:color w:val="auto"/>
          <w:spacing w:val="-2"/>
          <w:sz w:val="19"/>
          <w:szCs w:val="19"/>
        </w:rPr>
      </w:pPr>
    </w:p>
    <w:p w14:paraId="544E7C35" w14:textId="77777777" w:rsidR="00E233B8" w:rsidRPr="00251954" w:rsidRDefault="00F66C1C" w:rsidP="0058630A">
      <w:pPr>
        <w:pStyle w:val="NormalWeb"/>
        <w:widowControl w:val="0"/>
        <w:numPr>
          <w:ilvl w:val="0"/>
          <w:numId w:val="7"/>
        </w:numPr>
        <w:tabs>
          <w:tab w:val="clear" w:pos="720"/>
          <w:tab w:val="left" w:pos="288"/>
        </w:tabs>
        <w:suppressAutoHyphens/>
        <w:spacing w:before="0"/>
        <w:ind w:left="288" w:firstLine="0"/>
        <w:jc w:val="both"/>
        <w:rPr>
          <w:rFonts w:ascii="Verdana" w:hAnsi="Verdana"/>
          <w:color w:val="auto"/>
          <w:sz w:val="19"/>
          <w:szCs w:val="19"/>
        </w:rPr>
      </w:pPr>
      <w:r w:rsidRPr="00251954">
        <w:rPr>
          <w:rFonts w:ascii="Verdana" w:hAnsi="Verdana"/>
          <w:b/>
          <w:bCs/>
          <w:color w:val="auto"/>
          <w:spacing w:val="-2"/>
          <w:sz w:val="19"/>
          <w:szCs w:val="19"/>
        </w:rPr>
        <w:t>Conflicto de intereses aparente:</w:t>
      </w:r>
      <w:r w:rsidRPr="00251954">
        <w:rPr>
          <w:rFonts w:ascii="Verdana" w:hAnsi="Verdana"/>
          <w:color w:val="auto"/>
          <w:spacing w:val="-2"/>
          <w:sz w:val="19"/>
          <w:szCs w:val="19"/>
        </w:rPr>
        <w:t xml:space="preserve"> se produce cuando los intereses privados de una persona contratista o subcontratista son susceptibles de comprometer el ejercicio objetivo de sus funciones u obligaciones, pero finalmente no se encuentra un vínculo identificable e individual con aspectos concretos de la conducta, el comportamiento o las relaciones de la persona (o una repercusión en dichos aspectos).</w:t>
      </w:r>
    </w:p>
    <w:p w14:paraId="61FFCF26" w14:textId="77777777" w:rsidR="00156483" w:rsidRPr="00251954" w:rsidRDefault="00156483" w:rsidP="0058630A">
      <w:pPr>
        <w:pStyle w:val="NormalWeb"/>
        <w:widowControl w:val="0"/>
        <w:tabs>
          <w:tab w:val="left" w:pos="288"/>
        </w:tabs>
        <w:suppressAutoHyphens/>
        <w:spacing w:before="0"/>
        <w:ind w:left="288"/>
        <w:jc w:val="both"/>
        <w:rPr>
          <w:rFonts w:ascii="Verdana" w:hAnsi="Verdana"/>
          <w:color w:val="auto"/>
          <w:sz w:val="19"/>
          <w:szCs w:val="19"/>
        </w:rPr>
      </w:pPr>
    </w:p>
    <w:p w14:paraId="2DBAD31A" w14:textId="77777777" w:rsidR="00E233B8" w:rsidRPr="00251954" w:rsidRDefault="00F66C1C" w:rsidP="0058630A">
      <w:pPr>
        <w:pStyle w:val="NormalWeb"/>
        <w:widowControl w:val="0"/>
        <w:numPr>
          <w:ilvl w:val="0"/>
          <w:numId w:val="7"/>
        </w:numPr>
        <w:tabs>
          <w:tab w:val="clear" w:pos="720"/>
          <w:tab w:val="left" w:pos="288"/>
        </w:tabs>
        <w:suppressAutoHyphens/>
        <w:spacing w:before="0"/>
        <w:ind w:left="288" w:firstLine="0"/>
        <w:jc w:val="both"/>
        <w:rPr>
          <w:rFonts w:ascii="Verdana" w:hAnsi="Verdana"/>
          <w:color w:val="auto"/>
          <w:sz w:val="19"/>
          <w:szCs w:val="19"/>
        </w:rPr>
      </w:pPr>
      <w:r w:rsidRPr="00251954">
        <w:rPr>
          <w:rFonts w:ascii="Verdana" w:hAnsi="Verdana"/>
          <w:b/>
          <w:bCs/>
          <w:color w:val="auto"/>
          <w:spacing w:val="-2"/>
          <w:sz w:val="19"/>
          <w:szCs w:val="19"/>
        </w:rPr>
        <w:t>Conflicto de intereses potencial</w:t>
      </w:r>
      <w:r w:rsidRPr="00251954">
        <w:rPr>
          <w:rFonts w:ascii="Verdana" w:hAnsi="Verdana"/>
          <w:color w:val="auto"/>
          <w:spacing w:val="-2"/>
          <w:sz w:val="19"/>
          <w:szCs w:val="19"/>
        </w:rPr>
        <w:t>: surge cuando una persona contratista o subcontratista tiene intereses privados de tal naturaleza, que podrían ser susceptibles de ocasionar un conflicto de intereses en el caso de que tuvieran que asumir en un futuro determinadas responsabilidades oficiales.</w:t>
      </w:r>
    </w:p>
    <w:p w14:paraId="73414E4E" w14:textId="77777777" w:rsidR="00156483" w:rsidRPr="00251954" w:rsidRDefault="00156483" w:rsidP="0058630A">
      <w:pPr>
        <w:pStyle w:val="NormalWeb"/>
        <w:widowControl w:val="0"/>
        <w:tabs>
          <w:tab w:val="left" w:pos="288"/>
        </w:tabs>
        <w:suppressAutoHyphens/>
        <w:spacing w:before="0"/>
        <w:ind w:left="288"/>
        <w:jc w:val="both"/>
        <w:rPr>
          <w:rFonts w:ascii="Verdana" w:hAnsi="Verdana"/>
          <w:color w:val="auto"/>
          <w:sz w:val="19"/>
          <w:szCs w:val="19"/>
        </w:rPr>
      </w:pPr>
    </w:p>
    <w:p w14:paraId="2B65F994" w14:textId="77777777" w:rsidR="00E233B8" w:rsidRPr="00251954" w:rsidRDefault="00F66C1C" w:rsidP="0058630A">
      <w:pPr>
        <w:pStyle w:val="NormalWeb"/>
        <w:widowControl w:val="0"/>
        <w:numPr>
          <w:ilvl w:val="0"/>
          <w:numId w:val="7"/>
        </w:numPr>
        <w:tabs>
          <w:tab w:val="clear" w:pos="720"/>
          <w:tab w:val="left" w:pos="288"/>
        </w:tabs>
        <w:suppressAutoHyphens/>
        <w:spacing w:before="0"/>
        <w:ind w:left="288" w:firstLine="0"/>
        <w:jc w:val="both"/>
        <w:rPr>
          <w:rFonts w:ascii="Verdana" w:hAnsi="Verdana"/>
          <w:color w:val="auto"/>
          <w:sz w:val="19"/>
          <w:szCs w:val="19"/>
        </w:rPr>
      </w:pPr>
      <w:r w:rsidRPr="00251954">
        <w:rPr>
          <w:rFonts w:ascii="Verdana" w:hAnsi="Verdana"/>
          <w:b/>
          <w:bCs/>
          <w:color w:val="auto"/>
          <w:spacing w:val="-2"/>
          <w:sz w:val="19"/>
          <w:szCs w:val="19"/>
        </w:rPr>
        <w:t>Conflicto de intereses real</w:t>
      </w:r>
      <w:r w:rsidRPr="00251954">
        <w:rPr>
          <w:rFonts w:ascii="Verdana" w:hAnsi="Verdana"/>
          <w:color w:val="auto"/>
          <w:spacing w:val="-2"/>
          <w:sz w:val="19"/>
          <w:szCs w:val="19"/>
        </w:rPr>
        <w:t>: implica un conflicto entre las obligaciones contraídas al recibir la financiación como consecuencia de la adjudicación del contrato y sus intereses privados que pueden influir de manera indebida en el desempeño de las citadas obligaciones.</w:t>
      </w:r>
    </w:p>
    <w:p w14:paraId="02246455"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4929C1E2" w14:textId="77777777" w:rsidR="00E233B8" w:rsidRPr="00251954" w:rsidRDefault="00F66C1C" w:rsidP="0058630A">
      <w:pPr>
        <w:pStyle w:val="NormalWeb"/>
        <w:widowControl w:val="0"/>
        <w:suppressAutoHyphens/>
        <w:spacing w:before="0"/>
        <w:jc w:val="both"/>
        <w:rPr>
          <w:rFonts w:ascii="Verdana" w:hAnsi="Verdana"/>
          <w:color w:val="auto"/>
          <w:spacing w:val="-2"/>
          <w:sz w:val="19"/>
          <w:szCs w:val="19"/>
        </w:rPr>
      </w:pPr>
      <w:r w:rsidRPr="00251954">
        <w:rPr>
          <w:rFonts w:ascii="Verdana" w:hAnsi="Verdana"/>
          <w:b/>
          <w:bCs/>
          <w:color w:val="auto"/>
          <w:spacing w:val="-2"/>
          <w:sz w:val="19"/>
          <w:szCs w:val="19"/>
        </w:rPr>
        <w:t>Segundo</w:t>
      </w:r>
      <w:r w:rsidRPr="00251954">
        <w:rPr>
          <w:rFonts w:ascii="Verdana" w:hAnsi="Verdana"/>
          <w:color w:val="auto"/>
          <w:spacing w:val="-2"/>
          <w:sz w:val="19"/>
          <w:szCs w:val="19"/>
        </w:rPr>
        <w:t>. Que no se encuentra incurso en ninguna de las situaciones descritas en el apartado primero.</w:t>
      </w:r>
    </w:p>
    <w:p w14:paraId="61FFCD00"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2D6857F0"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17024AFC"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4E03733F"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75691F96"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5CEDA651"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24124FC3"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6D8AB99D" w14:textId="77777777" w:rsidR="00E233B8" w:rsidRPr="00251954" w:rsidRDefault="00F66C1C" w:rsidP="0058630A">
      <w:pPr>
        <w:pStyle w:val="NormalWeb"/>
        <w:widowControl w:val="0"/>
        <w:suppressAutoHyphens/>
        <w:spacing w:before="0"/>
        <w:jc w:val="both"/>
        <w:rPr>
          <w:rFonts w:ascii="Verdana" w:hAnsi="Verdana"/>
          <w:color w:val="auto"/>
          <w:spacing w:val="-2"/>
          <w:sz w:val="19"/>
          <w:szCs w:val="19"/>
        </w:rPr>
      </w:pPr>
      <w:r w:rsidRPr="00251954">
        <w:rPr>
          <w:rFonts w:ascii="Verdana" w:hAnsi="Verdana"/>
          <w:b/>
          <w:bCs/>
          <w:color w:val="auto"/>
          <w:spacing w:val="-2"/>
          <w:sz w:val="19"/>
          <w:szCs w:val="19"/>
        </w:rPr>
        <w:t>Tercero</w:t>
      </w:r>
      <w:r w:rsidRPr="00251954">
        <w:rPr>
          <w:rFonts w:ascii="Verdana" w:hAnsi="Verdana"/>
          <w:color w:val="auto"/>
          <w:spacing w:val="-2"/>
          <w:sz w:val="19"/>
          <w:szCs w:val="19"/>
        </w:rPr>
        <w:t>. Que se compromete a poner en conocimiento del órgano de contratación, sin dilación, cualquier situación de conflicto de intereses de las que se encuentran descritas en el apartado primero.</w:t>
      </w:r>
    </w:p>
    <w:p w14:paraId="7DFFAAB3" w14:textId="77777777" w:rsidR="00156483" w:rsidRPr="00251954" w:rsidRDefault="00156483" w:rsidP="0058630A">
      <w:pPr>
        <w:pStyle w:val="NormalWeb"/>
        <w:widowControl w:val="0"/>
        <w:suppressAutoHyphens/>
        <w:spacing w:before="0"/>
        <w:jc w:val="both"/>
        <w:rPr>
          <w:rFonts w:ascii="Verdana" w:hAnsi="Verdana"/>
          <w:b/>
          <w:bCs/>
          <w:color w:val="auto"/>
          <w:spacing w:val="-2"/>
          <w:sz w:val="19"/>
          <w:szCs w:val="19"/>
        </w:rPr>
      </w:pPr>
    </w:p>
    <w:p w14:paraId="5444A02B" w14:textId="77777777" w:rsidR="00E233B8" w:rsidRPr="00251954" w:rsidRDefault="00F66C1C" w:rsidP="0058630A">
      <w:pPr>
        <w:pStyle w:val="NormalWeb"/>
        <w:widowControl w:val="0"/>
        <w:suppressAutoHyphens/>
        <w:spacing w:before="0"/>
        <w:jc w:val="both"/>
        <w:rPr>
          <w:rFonts w:ascii="Verdana" w:hAnsi="Verdana"/>
          <w:color w:val="auto"/>
          <w:spacing w:val="-2"/>
          <w:sz w:val="19"/>
          <w:szCs w:val="19"/>
        </w:rPr>
      </w:pPr>
      <w:r w:rsidRPr="00251954">
        <w:rPr>
          <w:rFonts w:ascii="Verdana" w:hAnsi="Verdana"/>
          <w:b/>
          <w:bCs/>
          <w:color w:val="auto"/>
          <w:spacing w:val="-2"/>
          <w:sz w:val="19"/>
          <w:szCs w:val="19"/>
        </w:rPr>
        <w:t>Cuarto</w:t>
      </w:r>
      <w:r w:rsidRPr="00251954">
        <w:rPr>
          <w:rFonts w:ascii="Verdana" w:hAnsi="Verdana"/>
          <w:color w:val="auto"/>
          <w:spacing w:val="-2"/>
          <w:sz w:val="19"/>
          <w:szCs w:val="19"/>
        </w:rPr>
        <w:t>.- Que conoce que, una declaración de ausencia de conflicto de intereses que se demuestre que sea falsa, puede conllevar el inicio de un expediente de devolución del cobro de lo indebido y acarreará las consecuencias administrativas y/o judiciales que establezca la normativa de aplicación.</w:t>
      </w:r>
    </w:p>
    <w:p w14:paraId="67C1774C" w14:textId="77777777" w:rsidR="00156483" w:rsidRPr="00251954" w:rsidRDefault="00156483" w:rsidP="0058630A">
      <w:pPr>
        <w:pStyle w:val="western"/>
        <w:widowControl w:val="0"/>
        <w:suppressAutoHyphens/>
        <w:spacing w:before="0"/>
        <w:jc w:val="both"/>
        <w:rPr>
          <w:rFonts w:ascii="Verdana" w:eastAsia="Symbol" w:hAnsi="Verdana" w:cs="Source Sans Pro"/>
          <w:color w:val="auto"/>
          <w:spacing w:val="-2"/>
          <w:sz w:val="19"/>
          <w:szCs w:val="19"/>
          <w:lang w:eastAsia="es-ES"/>
        </w:rPr>
      </w:pPr>
    </w:p>
    <w:p w14:paraId="040A8B1C" w14:textId="77777777" w:rsidR="00E233B8" w:rsidRPr="00251954" w:rsidRDefault="00F66C1C" w:rsidP="0058630A">
      <w:pPr>
        <w:pStyle w:val="western"/>
        <w:widowControl w:val="0"/>
        <w:suppressAutoHyphens/>
        <w:spacing w:before="0"/>
        <w:jc w:val="both"/>
        <w:rPr>
          <w:rFonts w:ascii="Verdana" w:eastAsia="Noto Sans HK" w:hAnsi="Verdana" w:cs="Source Sans Pro Bold"/>
          <w:b/>
          <w:bCs/>
          <w:i/>
          <w:iCs/>
          <w:color w:val="auto"/>
          <w:sz w:val="19"/>
          <w:szCs w:val="19"/>
          <w:lang w:eastAsia="en-US"/>
        </w:rPr>
      </w:pPr>
      <w:r w:rsidRPr="00251954">
        <w:rPr>
          <w:rFonts w:ascii="Verdana" w:eastAsia="Symbol" w:hAnsi="Verdana" w:cs="Source Sans Pro"/>
          <w:color w:val="auto"/>
          <w:spacing w:val="-2"/>
          <w:sz w:val="19"/>
          <w:szCs w:val="19"/>
          <w:lang w:eastAsia="es-ES"/>
        </w:rPr>
        <w:t>Y para que conste, se firma la presente declaración.</w:t>
      </w:r>
    </w:p>
    <w:p w14:paraId="23876540" w14:textId="77777777" w:rsidR="00E233B8" w:rsidRPr="00251954" w:rsidRDefault="00E233B8" w:rsidP="0058630A">
      <w:pPr>
        <w:pStyle w:val="western"/>
        <w:widowControl w:val="0"/>
        <w:suppressAutoHyphens/>
        <w:spacing w:before="0"/>
        <w:jc w:val="both"/>
        <w:rPr>
          <w:rFonts w:ascii="Verdana" w:eastAsia="Symbol" w:hAnsi="Verdana" w:cs="Source Sans Pro"/>
          <w:color w:val="auto"/>
          <w:spacing w:val="-2"/>
          <w:sz w:val="19"/>
          <w:szCs w:val="19"/>
          <w:lang w:eastAsia="es-ES"/>
        </w:rPr>
      </w:pPr>
    </w:p>
    <w:p w14:paraId="1C4404F2" w14:textId="77777777" w:rsidR="00E233B8" w:rsidRPr="00251954" w:rsidRDefault="00F66C1C" w:rsidP="0058630A">
      <w:pPr>
        <w:pStyle w:val="western"/>
        <w:widowControl w:val="0"/>
        <w:suppressAutoHyphens/>
        <w:spacing w:before="0"/>
        <w:jc w:val="right"/>
        <w:rPr>
          <w:rFonts w:ascii="Verdana" w:eastAsia="Noto Sans HK" w:hAnsi="Verdana" w:cs="Source Sans Pro Bold"/>
          <w:b/>
          <w:bCs/>
          <w:i/>
          <w:iCs/>
          <w:color w:val="auto"/>
          <w:sz w:val="19"/>
          <w:szCs w:val="19"/>
          <w:lang w:eastAsia="en-US"/>
        </w:rPr>
      </w:pPr>
      <w:r w:rsidRPr="00251954">
        <w:rPr>
          <w:rFonts w:ascii="Verdana" w:eastAsia="Symbol" w:hAnsi="Verdana" w:cs="Source Sans Pro"/>
          <w:color w:val="auto"/>
          <w:spacing w:val="-2"/>
          <w:sz w:val="19"/>
          <w:szCs w:val="19"/>
          <w:lang w:eastAsia="es-ES"/>
        </w:rPr>
        <w:t>(Lugar, fecha y firma)</w:t>
      </w:r>
    </w:p>
    <w:p w14:paraId="787E7055" w14:textId="77777777" w:rsidR="00E233B8" w:rsidRPr="00251954" w:rsidRDefault="00F66C1C" w:rsidP="0058630A">
      <w:pPr>
        <w:pStyle w:val="western"/>
        <w:suppressAutoHyphens/>
        <w:spacing w:before="0"/>
        <w:jc w:val="both"/>
        <w:rPr>
          <w:rFonts w:ascii="Verdana" w:hAnsi="Verdana"/>
          <w:color w:val="auto"/>
          <w:spacing w:val="-2"/>
          <w:sz w:val="19"/>
          <w:szCs w:val="19"/>
        </w:rPr>
      </w:pPr>
      <w:r w:rsidRPr="00251954">
        <w:rPr>
          <w:rFonts w:ascii="Verdana" w:hAnsi="Verdana"/>
          <w:color w:val="auto"/>
          <w:sz w:val="19"/>
          <w:szCs w:val="19"/>
        </w:rPr>
        <w:br w:type="page"/>
      </w:r>
    </w:p>
    <w:p w14:paraId="25A86477" w14:textId="77777777" w:rsidR="00964F96"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964F96" w:rsidRPr="00251954">
        <w:rPr>
          <w:rFonts w:ascii="Verdana" w:eastAsia="Times New Roman" w:hAnsi="Verdana" w:cs="NewsGotT"/>
          <w:b/>
          <w:bCs/>
          <w:color w:val="auto"/>
          <w:spacing w:val="-2"/>
          <w:sz w:val="19"/>
          <w:szCs w:val="19"/>
          <w:lang w:eastAsia="en-US"/>
        </w:rPr>
        <w:t>MEDIANTE PROCEDIMIENTO ABIERTO- PRESENTACIÓN ELECTRÓNICA DE OFERTAS</w:t>
      </w:r>
    </w:p>
    <w:p w14:paraId="4822FF2C"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01A421F1"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ANEXO</w:t>
      </w:r>
      <w:r w:rsidR="00A25979" w:rsidRPr="00251954">
        <w:rPr>
          <w:rFonts w:ascii="Verdana" w:eastAsia="Symbol" w:hAnsi="Verdana" w:cs="NewsGotT"/>
          <w:b/>
          <w:bCs/>
          <w:color w:val="auto"/>
          <w:spacing w:val="-2"/>
          <w:sz w:val="19"/>
          <w:szCs w:val="19"/>
          <w:lang w:eastAsia="es-ES"/>
        </w:rPr>
        <w:t xml:space="preserve"> X</w:t>
      </w:r>
      <w:r w:rsidR="00964F96" w:rsidRPr="00251954">
        <w:rPr>
          <w:rFonts w:ascii="Verdana" w:eastAsia="Symbol" w:hAnsi="Verdana" w:cs="NewsGotT"/>
          <w:b/>
          <w:bCs/>
          <w:color w:val="auto"/>
          <w:spacing w:val="-2"/>
          <w:sz w:val="19"/>
          <w:szCs w:val="19"/>
          <w:lang w:eastAsia="es-ES"/>
        </w:rPr>
        <w:t>I</w:t>
      </w:r>
      <w:r w:rsidR="009F6923" w:rsidRPr="00251954">
        <w:rPr>
          <w:rFonts w:ascii="Verdana" w:eastAsia="Symbol" w:hAnsi="Verdana" w:cs="NewsGotT"/>
          <w:b/>
          <w:bCs/>
          <w:color w:val="auto"/>
          <w:spacing w:val="-2"/>
          <w:sz w:val="19"/>
          <w:szCs w:val="19"/>
          <w:lang w:eastAsia="es-ES"/>
        </w:rPr>
        <w:t>II</w:t>
      </w:r>
      <w:r w:rsidR="00A25979" w:rsidRPr="00251954">
        <w:rPr>
          <w:rFonts w:ascii="Verdana" w:eastAsia="Symbol" w:hAnsi="Verdana" w:cs="NewsGotT"/>
          <w:b/>
          <w:bCs/>
          <w:color w:val="auto"/>
          <w:spacing w:val="-2"/>
          <w:sz w:val="19"/>
          <w:szCs w:val="19"/>
          <w:lang w:eastAsia="es-ES"/>
        </w:rPr>
        <w:t>-C</w:t>
      </w:r>
      <w:bookmarkStart w:id="229" w:name="Ref_ANEXO_DACI_PERSONAL_ANÁLISIS_SISTEMÁ"/>
      <w:bookmarkEnd w:id="229"/>
    </w:p>
    <w:p w14:paraId="10B6BDB2"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DECLARACIÓN DE AUSENCIA DE CONFLICTO DE INTERÉS– DACI</w:t>
      </w:r>
    </w:p>
    <w:p w14:paraId="4D981069"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DEL PERSONAL AL SERVICIO DE LA</w:t>
      </w:r>
      <w:r w:rsidR="00FC077D" w:rsidRPr="00251954">
        <w:rPr>
          <w:rFonts w:ascii="Verdana" w:eastAsia="Symbol" w:hAnsi="Verdana" w:cs="NewsGotT"/>
          <w:b/>
          <w:bCs/>
          <w:color w:val="auto"/>
          <w:spacing w:val="-2"/>
          <w:sz w:val="19"/>
          <w:szCs w:val="19"/>
          <w:lang w:eastAsia="es-ES"/>
        </w:rPr>
        <w:t xml:space="preserve"> ENTIDAD INSTRUMENTAL</w:t>
      </w:r>
    </w:p>
    <w:p w14:paraId="5DBA5AB5"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 xml:space="preserve"> SUJETO AL ANÁLISIS SISTEMÁTICO DEL RIESGO DE CONFLICTO DE INTERÉS</w:t>
      </w:r>
    </w:p>
    <w:p w14:paraId="5136A9B8" w14:textId="77777777" w:rsidR="00E233B8" w:rsidRPr="00251954" w:rsidRDefault="00F66C1C" w:rsidP="0058630A">
      <w:pPr>
        <w:pStyle w:val="Normal1"/>
        <w:spacing w:after="0"/>
        <w:jc w:val="center"/>
        <w:rPr>
          <w:rFonts w:ascii="Verdana" w:hAnsi="Verdana" w:cs="Source Sans Pro Bold"/>
          <w:b/>
          <w:bCs/>
          <w:i/>
          <w:iCs/>
          <w:color w:val="auto"/>
          <w:sz w:val="19"/>
          <w:szCs w:val="19"/>
        </w:rPr>
      </w:pPr>
      <w:r w:rsidRPr="00251954">
        <w:rPr>
          <w:rFonts w:ascii="Verdana" w:hAnsi="Verdana" w:cs="NewsGotT"/>
          <w:color w:val="auto"/>
          <w:spacing w:val="-2"/>
          <w:sz w:val="19"/>
          <w:szCs w:val="19"/>
          <w:lang w:eastAsia="es-ES"/>
        </w:rPr>
        <w:t>(DOCUMENTACIÓN PREVIA A LA ADJUDICACIÓN)</w:t>
      </w:r>
    </w:p>
    <w:p w14:paraId="3919DB20" w14:textId="77777777" w:rsidR="00E233B8" w:rsidRPr="00251954" w:rsidRDefault="00E233B8" w:rsidP="0058630A">
      <w:pPr>
        <w:pStyle w:val="Normal1"/>
        <w:spacing w:after="0"/>
        <w:jc w:val="center"/>
        <w:rPr>
          <w:rFonts w:ascii="Verdana" w:hAnsi="Verdana" w:cs="NewsGotT"/>
          <w:color w:val="auto"/>
          <w:spacing w:val="-2"/>
          <w:sz w:val="19"/>
          <w:szCs w:val="19"/>
          <w:lang w:eastAsia="es-ES"/>
        </w:rPr>
      </w:pPr>
    </w:p>
    <w:p w14:paraId="217FAFFF"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3A8F97DD" w14:textId="77777777" w:rsidR="004F1C55" w:rsidRPr="00251954" w:rsidRDefault="004F1C55" w:rsidP="004F1C55">
      <w:pPr>
        <w:pStyle w:val="Normal1"/>
        <w:spacing w:after="0"/>
        <w:rPr>
          <w:rFonts w:ascii="Verdana" w:hAnsi="Verdana"/>
          <w:b/>
          <w:bCs/>
          <w:color w:val="auto"/>
          <w:sz w:val="19"/>
          <w:szCs w:val="19"/>
        </w:rPr>
      </w:pPr>
    </w:p>
    <w:p w14:paraId="31C1C50A"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5A4FE810" w14:textId="77777777" w:rsidR="00E233B8" w:rsidRPr="00251954" w:rsidRDefault="00E233B8" w:rsidP="0058630A">
      <w:pPr>
        <w:pStyle w:val="Normal1"/>
        <w:spacing w:after="0"/>
        <w:rPr>
          <w:rFonts w:ascii="Verdana" w:hAnsi="Verdana"/>
          <w:b/>
          <w:color w:val="auto"/>
          <w:sz w:val="19"/>
          <w:szCs w:val="19"/>
        </w:rPr>
      </w:pPr>
    </w:p>
    <w:p w14:paraId="4686863A" w14:textId="77777777" w:rsidR="009F6923" w:rsidRPr="00251954" w:rsidRDefault="009F6923" w:rsidP="0058630A">
      <w:pPr>
        <w:pStyle w:val="Normal1"/>
        <w:spacing w:after="0"/>
        <w:rPr>
          <w:rFonts w:ascii="Verdana" w:hAnsi="Verdana"/>
          <w:b/>
          <w:color w:val="auto"/>
          <w:sz w:val="19"/>
          <w:szCs w:val="19"/>
        </w:rPr>
      </w:pPr>
    </w:p>
    <w:p w14:paraId="31D845CC"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r w:rsidRPr="00251954">
        <w:rPr>
          <w:rFonts w:ascii="Verdana" w:eastAsia="Symbol" w:hAnsi="Verdana" w:cs="NewsGotT"/>
          <w:color w:val="auto"/>
          <w:spacing w:val="-2"/>
          <w:sz w:val="19"/>
          <w:szCs w:val="19"/>
          <w:lang w:eastAsia="es-ES"/>
        </w:rPr>
        <w:t xml:space="preserve">en calidad de … … … … … …  </w:t>
      </w:r>
      <w:r w:rsidRPr="00251954">
        <w:rPr>
          <w:rStyle w:val="Refdenotaalpie"/>
          <w:rFonts w:ascii="Verdana" w:eastAsia="Symbol" w:hAnsi="Verdana" w:cs="NewsGotT"/>
          <w:color w:val="auto"/>
          <w:spacing w:val="-2"/>
          <w:sz w:val="19"/>
          <w:szCs w:val="19"/>
          <w:lang w:eastAsia="es-ES"/>
        </w:rPr>
        <w:footnoteReference w:id="25"/>
      </w:r>
    </w:p>
    <w:p w14:paraId="50FA7E12" w14:textId="77777777" w:rsidR="009F6923" w:rsidRPr="00251954" w:rsidRDefault="009F6923" w:rsidP="0058630A">
      <w:pPr>
        <w:tabs>
          <w:tab w:val="left" w:pos="425"/>
        </w:tabs>
        <w:ind w:firstLine="567"/>
        <w:jc w:val="both"/>
        <w:rPr>
          <w:rFonts w:ascii="Verdana" w:eastAsia="Symbol" w:hAnsi="Verdana" w:cs="NewsGotT"/>
          <w:spacing w:val="-2"/>
          <w:sz w:val="19"/>
          <w:szCs w:val="19"/>
        </w:rPr>
      </w:pPr>
    </w:p>
    <w:p w14:paraId="34C36603" w14:textId="77777777" w:rsidR="00E233B8" w:rsidRPr="00251954" w:rsidRDefault="00F66C1C" w:rsidP="0058630A">
      <w:pPr>
        <w:tabs>
          <w:tab w:val="left" w:pos="425"/>
        </w:tabs>
        <w:ind w:firstLine="567"/>
        <w:jc w:val="both"/>
        <w:rPr>
          <w:rFonts w:ascii="Verdana" w:eastAsia="Symbol" w:hAnsi="Verdana" w:cs="NewsGotT"/>
          <w:spacing w:val="-2"/>
          <w:sz w:val="19"/>
          <w:szCs w:val="19"/>
        </w:rPr>
      </w:pPr>
      <w:r w:rsidRPr="00251954">
        <w:rPr>
          <w:rFonts w:ascii="Verdana" w:eastAsia="Symbol" w:hAnsi="Verdana" w:cs="NewsGotT"/>
          <w:spacing w:val="-2"/>
          <w:sz w:val="19"/>
          <w:szCs w:val="19"/>
        </w:rPr>
        <w:t>Al objeto de garantizar la imparcialidad en el procedimiento de contratación arriba referenciado, la persona firmante, como participante en el proceso de preparación y tramitación del expediente, declara:</w:t>
      </w:r>
    </w:p>
    <w:p w14:paraId="472D4307" w14:textId="77777777" w:rsidR="009F6923" w:rsidRPr="00251954" w:rsidRDefault="009F6923" w:rsidP="0058630A">
      <w:pPr>
        <w:tabs>
          <w:tab w:val="left" w:pos="425"/>
        </w:tabs>
        <w:ind w:firstLine="567"/>
        <w:jc w:val="both"/>
        <w:rPr>
          <w:rFonts w:ascii="Verdana" w:hAnsi="Verdana"/>
          <w:sz w:val="19"/>
          <w:szCs w:val="19"/>
        </w:rPr>
      </w:pPr>
    </w:p>
    <w:p w14:paraId="2E713764" w14:textId="77777777" w:rsidR="00E233B8" w:rsidRPr="00251954" w:rsidRDefault="00F66C1C" w:rsidP="0058630A">
      <w:pPr>
        <w:pStyle w:val="western"/>
        <w:spacing w:before="0"/>
        <w:jc w:val="both"/>
        <w:rPr>
          <w:rFonts w:ascii="Verdana" w:hAnsi="Verdana"/>
          <w:color w:val="auto"/>
          <w:sz w:val="19"/>
          <w:szCs w:val="19"/>
        </w:rPr>
      </w:pPr>
      <w:r w:rsidRPr="00251954">
        <w:rPr>
          <w:rFonts w:ascii="Verdana" w:hAnsi="Verdana"/>
          <w:b/>
          <w:bCs/>
          <w:color w:val="auto"/>
          <w:sz w:val="19"/>
          <w:szCs w:val="19"/>
        </w:rPr>
        <w:t>Primero</w:t>
      </w:r>
      <w:r w:rsidRPr="00251954">
        <w:rPr>
          <w:rFonts w:ascii="Verdana" w:hAnsi="Verdana"/>
          <w:color w:val="auto"/>
          <w:sz w:val="19"/>
          <w:szCs w:val="19"/>
        </w:rPr>
        <w:t>. Estar informado de lo siguiente:</w:t>
      </w:r>
    </w:p>
    <w:p w14:paraId="4866B49F" w14:textId="77777777" w:rsidR="009F6923" w:rsidRPr="00251954" w:rsidRDefault="009F6923" w:rsidP="0058630A">
      <w:pPr>
        <w:pStyle w:val="western"/>
        <w:spacing w:before="0"/>
        <w:jc w:val="both"/>
        <w:rPr>
          <w:rFonts w:ascii="Verdana" w:hAnsi="Verdana"/>
          <w:color w:val="auto"/>
          <w:sz w:val="19"/>
          <w:szCs w:val="19"/>
        </w:rPr>
      </w:pPr>
    </w:p>
    <w:p w14:paraId="272C0191" w14:textId="77777777" w:rsidR="00E233B8" w:rsidRPr="00251954" w:rsidRDefault="00F66C1C" w:rsidP="0058630A">
      <w:pPr>
        <w:pStyle w:val="western"/>
        <w:suppressAutoHyphens/>
        <w:spacing w:before="0"/>
        <w:ind w:firstLine="567"/>
        <w:jc w:val="both"/>
        <w:rPr>
          <w:rFonts w:ascii="Verdana" w:hAnsi="Verdana"/>
          <w:i/>
          <w:iCs/>
          <w:color w:val="auto"/>
          <w:sz w:val="19"/>
          <w:szCs w:val="19"/>
        </w:rPr>
      </w:pPr>
      <w:r w:rsidRPr="00251954">
        <w:rPr>
          <w:rFonts w:ascii="Verdana" w:hAnsi="Verdana"/>
          <w:color w:val="auto"/>
          <w:sz w:val="19"/>
          <w:szCs w:val="19"/>
        </w:rPr>
        <w:t xml:space="preserve">1. Que el artículo 61.3 «Conflicto de intereses», del Reglamento (UE, </w:t>
      </w:r>
      <w:proofErr w:type="spellStart"/>
      <w:r w:rsidRPr="00251954">
        <w:rPr>
          <w:rFonts w:ascii="Verdana" w:hAnsi="Verdana"/>
          <w:color w:val="auto"/>
          <w:sz w:val="19"/>
          <w:szCs w:val="19"/>
        </w:rPr>
        <w:t>Euratom</w:t>
      </w:r>
      <w:proofErr w:type="spellEnd"/>
      <w:r w:rsidRPr="00251954">
        <w:rPr>
          <w:rFonts w:ascii="Verdana" w:hAnsi="Verdana"/>
          <w:color w:val="auto"/>
          <w:sz w:val="19"/>
          <w:szCs w:val="19"/>
        </w:rPr>
        <w:t xml:space="preserve">) 2018/1046 del Parlamento Europeo y del Consejo, de 18 de julio (Reglamento financiero de la UE) establece que </w:t>
      </w:r>
      <w:r w:rsidRPr="00251954">
        <w:rPr>
          <w:rFonts w:ascii="Verdana" w:hAnsi="Verdana"/>
          <w:i/>
          <w:iCs/>
          <w:color w:val="auto"/>
          <w:sz w:val="19"/>
          <w:szCs w:val="19"/>
        </w:rPr>
        <w:t>“existirá conflicto de intereses cuando el ejercicio imparcial y objetivo de las funciones se vea comprometido por razones familiares, afectivas, de afinidad política o nacional, de interés económico o por cualquier motivo directo o indirecto de interés personal.”</w:t>
      </w:r>
    </w:p>
    <w:p w14:paraId="5E44EE4B" w14:textId="77777777" w:rsidR="009F6923" w:rsidRPr="00251954" w:rsidRDefault="009F6923" w:rsidP="0058630A">
      <w:pPr>
        <w:pStyle w:val="western"/>
        <w:suppressAutoHyphens/>
        <w:spacing w:before="0"/>
        <w:ind w:firstLine="567"/>
        <w:jc w:val="both"/>
        <w:rPr>
          <w:rFonts w:ascii="Verdana" w:hAnsi="Verdana"/>
          <w:color w:val="auto"/>
          <w:sz w:val="19"/>
          <w:szCs w:val="19"/>
        </w:rPr>
      </w:pPr>
    </w:p>
    <w:p w14:paraId="15768C30" w14:textId="77777777" w:rsidR="00E233B8" w:rsidRPr="00251954" w:rsidRDefault="00F66C1C" w:rsidP="0058630A">
      <w:pPr>
        <w:pStyle w:val="western"/>
        <w:suppressAutoHyphens/>
        <w:spacing w:before="0"/>
        <w:ind w:firstLine="567"/>
        <w:jc w:val="both"/>
        <w:rPr>
          <w:rFonts w:ascii="Verdana" w:hAnsi="Verdana" w:cs="Source Sans Pro"/>
          <w:color w:val="auto"/>
          <w:sz w:val="19"/>
          <w:szCs w:val="19"/>
        </w:rPr>
      </w:pPr>
      <w:r w:rsidRPr="00251954">
        <w:rPr>
          <w:rFonts w:ascii="Verdana" w:hAnsi="Verdana"/>
          <w:color w:val="auto"/>
          <w:sz w:val="19"/>
          <w:szCs w:val="19"/>
        </w:rPr>
        <w:t xml:space="preserve">2. Que el artículo 64 «Lucha contra la corrupción y prevención de los conflictos de intereses» de la Ley 9/2017, de 8 de noviembre, de Contratos del Sector Público, por la que se transponen al ordenamiento jurídico español las Directivas del Parlamento Europeo y del Consejo 2014/23/UE y 2014/24/UE, de 26 de febrero de 2014, </w:t>
      </w:r>
      <w:r w:rsidRPr="00251954">
        <w:rPr>
          <w:rFonts w:ascii="Verdana" w:hAnsi="Verdana" w:cs="Source Sans Pro"/>
          <w:color w:val="auto"/>
          <w:sz w:val="19"/>
          <w:szCs w:val="19"/>
        </w:rPr>
        <w:t>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7FECD836" w14:textId="77777777" w:rsidR="009F6923" w:rsidRPr="00251954" w:rsidRDefault="009F6923" w:rsidP="0058630A">
      <w:pPr>
        <w:pStyle w:val="western"/>
        <w:suppressAutoHyphens/>
        <w:spacing w:before="0"/>
        <w:ind w:firstLine="567"/>
        <w:jc w:val="both"/>
        <w:rPr>
          <w:rFonts w:ascii="Verdana" w:hAnsi="Verdana"/>
          <w:color w:val="auto"/>
          <w:sz w:val="19"/>
          <w:szCs w:val="19"/>
        </w:rPr>
      </w:pPr>
    </w:p>
    <w:p w14:paraId="3C2F9A76" w14:textId="77777777" w:rsidR="00E233B8" w:rsidRPr="00251954" w:rsidRDefault="00F66C1C" w:rsidP="0058630A">
      <w:pPr>
        <w:ind w:firstLine="567"/>
        <w:jc w:val="both"/>
        <w:rPr>
          <w:rFonts w:ascii="Verdana" w:hAnsi="Verdana"/>
          <w:sz w:val="19"/>
          <w:szCs w:val="19"/>
        </w:rPr>
      </w:pPr>
      <w:r w:rsidRPr="00251954">
        <w:rPr>
          <w:rFonts w:ascii="Verdana" w:hAnsi="Verdana"/>
          <w:sz w:val="19"/>
          <w:szCs w:val="19"/>
        </w:rPr>
        <w:t>3. Que</w:t>
      </w:r>
      <w:r w:rsidR="00232A80" w:rsidRPr="00251954">
        <w:rPr>
          <w:rFonts w:ascii="Verdana" w:hAnsi="Verdana"/>
          <w:sz w:val="19"/>
          <w:szCs w:val="19"/>
        </w:rPr>
        <w:t xml:space="preserve"> </w:t>
      </w:r>
      <w:r w:rsidRPr="00251954">
        <w:rPr>
          <w:rFonts w:ascii="Verdana" w:hAnsi="Verdana"/>
          <w:sz w:val="19"/>
          <w:szCs w:val="19"/>
        </w:rPr>
        <w:t>el apartado 3 de la disposición adicional centésima décima segunda de la Ley 31/2022, de 23 de diciembre, de Presupuestos Generales del Estado para 2023, establece que «El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 procedimientos descritos de adjudicación de contratos o de concesión de subvenciones».</w:t>
      </w:r>
    </w:p>
    <w:p w14:paraId="09456AAD" w14:textId="77777777" w:rsidR="009F6923" w:rsidRPr="00251954" w:rsidRDefault="009F6923" w:rsidP="0058630A">
      <w:pPr>
        <w:ind w:firstLine="567"/>
        <w:jc w:val="both"/>
        <w:rPr>
          <w:rFonts w:ascii="Verdana" w:hAnsi="Verdana"/>
          <w:sz w:val="19"/>
          <w:szCs w:val="19"/>
        </w:rPr>
      </w:pPr>
    </w:p>
    <w:p w14:paraId="471A1F1A" w14:textId="77777777" w:rsidR="00E233B8" w:rsidRPr="00251954" w:rsidRDefault="00F66C1C" w:rsidP="0058630A">
      <w:pPr>
        <w:ind w:firstLine="567"/>
        <w:rPr>
          <w:rFonts w:ascii="Verdana" w:hAnsi="Verdana"/>
          <w:sz w:val="19"/>
          <w:szCs w:val="19"/>
        </w:rPr>
      </w:pPr>
      <w:r w:rsidRPr="00251954">
        <w:rPr>
          <w:rFonts w:ascii="Verdana" w:hAnsi="Verdana"/>
          <w:sz w:val="19"/>
          <w:szCs w:val="19"/>
        </w:rPr>
        <w:t>4. Que</w:t>
      </w:r>
      <w:r w:rsidR="00232A80" w:rsidRPr="00251954">
        <w:rPr>
          <w:rFonts w:ascii="Verdana" w:hAnsi="Verdana"/>
          <w:sz w:val="19"/>
          <w:szCs w:val="19"/>
        </w:rPr>
        <w:t xml:space="preserve"> </w:t>
      </w:r>
      <w:r w:rsidRPr="00251954">
        <w:rPr>
          <w:rFonts w:ascii="Verdana" w:hAnsi="Verdana"/>
          <w:sz w:val="19"/>
          <w:szCs w:val="19"/>
        </w:rPr>
        <w:t xml:space="preserve">el apartado 4 de la citada disposición adicional centésima décima segunda establece que: </w:t>
      </w:r>
    </w:p>
    <w:p w14:paraId="50280162" w14:textId="77777777" w:rsidR="009F6923" w:rsidRPr="00251954" w:rsidRDefault="009F6923" w:rsidP="0058630A">
      <w:pPr>
        <w:ind w:firstLine="567"/>
        <w:rPr>
          <w:rFonts w:ascii="Verdana" w:hAnsi="Verdana"/>
          <w:sz w:val="19"/>
          <w:szCs w:val="19"/>
        </w:rPr>
      </w:pPr>
    </w:p>
    <w:p w14:paraId="29C9FDBF" w14:textId="77777777" w:rsidR="00E233B8" w:rsidRPr="00251954" w:rsidRDefault="00F66C1C" w:rsidP="0058630A">
      <w:pPr>
        <w:ind w:firstLine="567"/>
        <w:jc w:val="both"/>
        <w:rPr>
          <w:rFonts w:ascii="Verdana" w:hAnsi="Verdana"/>
          <w:sz w:val="19"/>
          <w:szCs w:val="19"/>
        </w:rPr>
      </w:pPr>
      <w:r w:rsidRPr="00251954">
        <w:rPr>
          <w:rFonts w:ascii="Verdana" w:hAnsi="Verdana"/>
          <w:sz w:val="19"/>
          <w:szCs w:val="19"/>
        </w:rPr>
        <w:lastRenderedPageBreak/>
        <w:t xml:space="preserve">– «A través de la herramienta informática se analizarán las posibles relaciones familiares o vinculaciones societarias, directas o indirectas, en las que se pueda dar un interés personal o económico susceptible de provocar un conflicto de interés, entre las personas a las que se refiere el apartado anterior y los participantes en cada procedimiento». </w:t>
      </w:r>
    </w:p>
    <w:p w14:paraId="45184681" w14:textId="77777777" w:rsidR="009F6923" w:rsidRPr="00251954" w:rsidRDefault="009F6923" w:rsidP="0058630A">
      <w:pPr>
        <w:ind w:firstLine="567"/>
        <w:jc w:val="both"/>
        <w:rPr>
          <w:rFonts w:ascii="Verdana" w:hAnsi="Verdana"/>
          <w:sz w:val="19"/>
          <w:szCs w:val="19"/>
        </w:rPr>
      </w:pPr>
    </w:p>
    <w:p w14:paraId="4F558C98" w14:textId="77777777" w:rsidR="00E233B8" w:rsidRPr="00251954" w:rsidRDefault="00F66C1C" w:rsidP="0058630A">
      <w:pPr>
        <w:ind w:firstLine="567"/>
        <w:jc w:val="both"/>
        <w:rPr>
          <w:rFonts w:ascii="Verdana" w:hAnsi="Verdana"/>
          <w:sz w:val="19"/>
          <w:szCs w:val="19"/>
        </w:rPr>
      </w:pPr>
      <w:r w:rsidRPr="00251954">
        <w:rPr>
          <w:rFonts w:ascii="Verdana" w:hAnsi="Verdana"/>
          <w:sz w:val="19"/>
          <w:szCs w:val="19"/>
        </w:rPr>
        <w:t>– «Para la identificación de las relaciones o vinculaciones la herramienta contendrá, entre otros, los datos de titularidad real de las personas jurídicas a las que se refiere el artículo 22.2.d).</w:t>
      </w:r>
      <w:proofErr w:type="spellStart"/>
      <w:r w:rsidRPr="00251954">
        <w:rPr>
          <w:rFonts w:ascii="Verdana" w:hAnsi="Verdana"/>
          <w:sz w:val="19"/>
          <w:szCs w:val="19"/>
        </w:rPr>
        <w:t>iii</w:t>
      </w:r>
      <w:proofErr w:type="spellEnd"/>
      <w:r w:rsidRPr="00251954">
        <w:rPr>
          <w:rFonts w:ascii="Verdana" w:hAnsi="Verdana"/>
          <w:sz w:val="19"/>
          <w:szCs w:val="19"/>
        </w:rPr>
        <w:t>) del Reglamento (UE) 241/2021, de 12 febrero, obrantes en las bases de datos de la Agencia Estatal de Administración Tributaria y los obtenidos a través de los convenios suscritos con los Colegios de Notarios y Registradores».</w:t>
      </w:r>
    </w:p>
    <w:p w14:paraId="1FFF72DF" w14:textId="77777777" w:rsidR="009F6923" w:rsidRPr="00251954" w:rsidRDefault="009F6923" w:rsidP="0058630A">
      <w:pPr>
        <w:ind w:firstLine="567"/>
        <w:jc w:val="both"/>
        <w:rPr>
          <w:rFonts w:ascii="Verdana" w:hAnsi="Verdana"/>
          <w:sz w:val="19"/>
          <w:szCs w:val="19"/>
        </w:rPr>
      </w:pPr>
    </w:p>
    <w:p w14:paraId="25E68BB6" w14:textId="77777777" w:rsidR="00E233B8" w:rsidRPr="00251954" w:rsidRDefault="00F66C1C" w:rsidP="0058630A">
      <w:pPr>
        <w:pStyle w:val="western"/>
        <w:suppressAutoHyphens/>
        <w:spacing w:before="0"/>
        <w:ind w:firstLine="567"/>
        <w:jc w:val="both"/>
        <w:rPr>
          <w:rFonts w:ascii="Verdana" w:hAnsi="Verdana"/>
          <w:color w:val="auto"/>
          <w:sz w:val="19"/>
          <w:szCs w:val="19"/>
        </w:rPr>
      </w:pPr>
      <w:r w:rsidRPr="00251954">
        <w:rPr>
          <w:rFonts w:ascii="Verdana" w:hAnsi="Verdana"/>
          <w:color w:val="auto"/>
          <w:sz w:val="19"/>
          <w:szCs w:val="19"/>
        </w:rPr>
        <w:t>5. 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w:t>
      </w:r>
    </w:p>
    <w:p w14:paraId="188A8F86" w14:textId="77777777" w:rsidR="009F6923" w:rsidRPr="00251954" w:rsidRDefault="009F6923" w:rsidP="0058630A">
      <w:pPr>
        <w:pStyle w:val="western"/>
        <w:suppressAutoHyphens/>
        <w:spacing w:before="0"/>
        <w:ind w:firstLine="567"/>
        <w:jc w:val="both"/>
        <w:rPr>
          <w:rFonts w:ascii="Verdana" w:hAnsi="Verdana"/>
          <w:color w:val="auto"/>
          <w:sz w:val="19"/>
          <w:szCs w:val="19"/>
        </w:rPr>
      </w:pPr>
    </w:p>
    <w:p w14:paraId="16B0C952" w14:textId="77777777" w:rsidR="00E233B8" w:rsidRPr="00251954" w:rsidRDefault="00F66C1C" w:rsidP="0058630A">
      <w:pPr>
        <w:pStyle w:val="western"/>
        <w:suppressAutoHyphens/>
        <w:spacing w:before="0"/>
        <w:ind w:firstLine="567"/>
        <w:jc w:val="both"/>
        <w:rPr>
          <w:rFonts w:ascii="Verdana" w:hAnsi="Verdana"/>
          <w:color w:val="auto"/>
          <w:sz w:val="19"/>
          <w:szCs w:val="19"/>
        </w:rPr>
      </w:pPr>
      <w:r w:rsidRPr="00251954">
        <w:rPr>
          <w:rFonts w:ascii="Verdana" w:hAnsi="Verdana"/>
          <w:color w:val="auto"/>
          <w:sz w:val="19"/>
          <w:szCs w:val="19"/>
        </w:rPr>
        <w:t>a) Tener interés personal en el asunto de que se trate o en otro en cuya resolución pudiera influir la de aquél; ser administrador de sociedad o entidad interesada, o tener cuestión litigiosa pendiente con algún interesado.</w:t>
      </w:r>
    </w:p>
    <w:p w14:paraId="172806C3" w14:textId="77777777" w:rsidR="00E233B8" w:rsidRPr="00251954" w:rsidRDefault="00F66C1C" w:rsidP="0058630A">
      <w:pPr>
        <w:pStyle w:val="western"/>
        <w:suppressAutoHyphens/>
        <w:spacing w:before="0"/>
        <w:ind w:firstLine="567"/>
        <w:jc w:val="both"/>
        <w:rPr>
          <w:rFonts w:ascii="Verdana" w:hAnsi="Verdana"/>
          <w:color w:val="auto"/>
          <w:sz w:val="19"/>
          <w:szCs w:val="19"/>
        </w:rPr>
      </w:pPr>
      <w:r w:rsidRPr="00251954">
        <w:rPr>
          <w:rFonts w:ascii="Verdana" w:hAnsi="Verdana"/>
          <w:color w:val="auto"/>
          <w:sz w:val="19"/>
          <w:szCs w:val="19"/>
        </w:rPr>
        <w:t>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w:t>
      </w:r>
    </w:p>
    <w:p w14:paraId="7598349D" w14:textId="77777777" w:rsidR="00E233B8" w:rsidRPr="00251954" w:rsidRDefault="00F66C1C" w:rsidP="0058630A">
      <w:pPr>
        <w:pStyle w:val="western"/>
        <w:suppressAutoHyphens/>
        <w:spacing w:before="0"/>
        <w:ind w:firstLine="567"/>
        <w:jc w:val="both"/>
        <w:rPr>
          <w:rFonts w:ascii="Verdana" w:hAnsi="Verdana"/>
          <w:color w:val="auto"/>
          <w:sz w:val="19"/>
          <w:szCs w:val="19"/>
        </w:rPr>
      </w:pPr>
      <w:r w:rsidRPr="00251954">
        <w:rPr>
          <w:rFonts w:ascii="Verdana" w:hAnsi="Verdana"/>
          <w:color w:val="auto"/>
          <w:sz w:val="19"/>
          <w:szCs w:val="19"/>
        </w:rPr>
        <w:t>c) Tener amistad íntima o enemistad manifiesta con alguna de las personas mencionadas en el apartado anterior.</w:t>
      </w:r>
    </w:p>
    <w:p w14:paraId="6B2759B4" w14:textId="77777777" w:rsidR="00E233B8" w:rsidRPr="00251954" w:rsidRDefault="00F66C1C" w:rsidP="0058630A">
      <w:pPr>
        <w:pStyle w:val="western"/>
        <w:suppressAutoHyphens/>
        <w:spacing w:before="0"/>
        <w:ind w:firstLine="567"/>
        <w:jc w:val="both"/>
        <w:rPr>
          <w:rFonts w:ascii="Verdana" w:hAnsi="Verdana"/>
          <w:color w:val="auto"/>
          <w:sz w:val="19"/>
          <w:szCs w:val="19"/>
        </w:rPr>
      </w:pPr>
      <w:r w:rsidRPr="00251954">
        <w:rPr>
          <w:rFonts w:ascii="Verdana" w:hAnsi="Verdana"/>
          <w:color w:val="auto"/>
          <w:sz w:val="19"/>
          <w:szCs w:val="19"/>
        </w:rPr>
        <w:t>d) Haber intervenido como perito o como testigo en el procedimiento de que se trate.</w:t>
      </w:r>
    </w:p>
    <w:p w14:paraId="5FA9332B" w14:textId="77777777" w:rsidR="00E233B8" w:rsidRPr="00251954" w:rsidRDefault="00F66C1C" w:rsidP="0058630A">
      <w:pPr>
        <w:pStyle w:val="western"/>
        <w:suppressAutoHyphens/>
        <w:spacing w:before="0"/>
        <w:ind w:firstLine="567"/>
        <w:jc w:val="both"/>
        <w:rPr>
          <w:rFonts w:ascii="Verdana" w:hAnsi="Verdana"/>
          <w:color w:val="auto"/>
          <w:sz w:val="19"/>
          <w:szCs w:val="19"/>
        </w:rPr>
      </w:pPr>
      <w:r w:rsidRPr="00251954">
        <w:rPr>
          <w:rFonts w:ascii="Verdana" w:hAnsi="Verdana"/>
          <w:color w:val="auto"/>
          <w:sz w:val="19"/>
          <w:szCs w:val="19"/>
        </w:rPr>
        <w:t>e) Tener relación de servicio con persona natural o jurídica interesada directamente en el asunto, o haberle prestado en los dos últimos años servicios profesionales de cualquier tipo y en cualquier circunstancia o lugar».</w:t>
      </w:r>
    </w:p>
    <w:p w14:paraId="791CDE4C" w14:textId="77777777" w:rsidR="009F6923" w:rsidRPr="00251954" w:rsidRDefault="009F6923" w:rsidP="0058630A">
      <w:pPr>
        <w:pStyle w:val="western"/>
        <w:suppressAutoHyphens/>
        <w:spacing w:before="0"/>
        <w:ind w:firstLine="567"/>
        <w:jc w:val="both"/>
        <w:rPr>
          <w:rFonts w:ascii="Verdana" w:hAnsi="Verdana"/>
          <w:color w:val="auto"/>
          <w:sz w:val="19"/>
          <w:szCs w:val="19"/>
        </w:rPr>
      </w:pPr>
    </w:p>
    <w:p w14:paraId="6388F61B"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b/>
          <w:bCs/>
          <w:color w:val="auto"/>
          <w:sz w:val="19"/>
          <w:szCs w:val="19"/>
        </w:rPr>
        <w:t>Segundo</w:t>
      </w:r>
      <w:r w:rsidRPr="00251954">
        <w:rPr>
          <w:rFonts w:ascii="Verdana" w:hAnsi="Verdana"/>
          <w:color w:val="auto"/>
          <w:sz w:val="19"/>
          <w:szCs w:val="19"/>
        </w:rPr>
        <w:t>. Que, en el momento de la firma de esta declaración y a la luz de la información obrante en su poder, no se encuentra incurso en ninguna situación que pueda calificarse de conflicto de interés, en los términos previstos en el apartado cuatro de la disposición adicional centésima décima segunda, que pueda afectar al procedimiento de licitación, ni en los términos previstos en el artículo 61.3 del Reglamento Financiero de la UE y que no concurre en su persona ninguna causa de abstención del artículo 23.2 de la Ley 40/2015, de 1 de octubre, de Régimen Jurídico del Sector Público.</w:t>
      </w:r>
    </w:p>
    <w:p w14:paraId="18564440" w14:textId="77777777" w:rsidR="009F6923" w:rsidRPr="00251954" w:rsidRDefault="009F6923" w:rsidP="0058630A">
      <w:pPr>
        <w:pStyle w:val="western"/>
        <w:suppressAutoHyphens/>
        <w:spacing w:before="0"/>
        <w:jc w:val="both"/>
        <w:rPr>
          <w:rFonts w:ascii="Verdana" w:hAnsi="Verdana"/>
          <w:color w:val="auto"/>
          <w:sz w:val="19"/>
          <w:szCs w:val="19"/>
        </w:rPr>
      </w:pPr>
    </w:p>
    <w:p w14:paraId="408507F1"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b/>
          <w:bCs/>
          <w:color w:val="auto"/>
          <w:sz w:val="19"/>
          <w:szCs w:val="19"/>
        </w:rPr>
        <w:t>Tercero</w:t>
      </w:r>
      <w:r w:rsidRPr="00251954">
        <w:rPr>
          <w:rFonts w:ascii="Verdana" w:hAnsi="Verdana"/>
          <w:color w:val="auto"/>
          <w:sz w:val="19"/>
          <w:szCs w:val="19"/>
        </w:rPr>
        <w:t>. Que se compromete a poner en conocimiento del órgano de contratación, sin dilación, cualquier situación de conflicto de interés o causa de abstención que pudiera conocer y producirse en el cualquier momento del procedimiento en curso.</w:t>
      </w:r>
    </w:p>
    <w:p w14:paraId="4A8E8756" w14:textId="77777777" w:rsidR="009F6923" w:rsidRPr="00251954" w:rsidRDefault="009F6923" w:rsidP="0058630A">
      <w:pPr>
        <w:pStyle w:val="western"/>
        <w:suppressAutoHyphens/>
        <w:spacing w:before="0"/>
        <w:jc w:val="both"/>
        <w:rPr>
          <w:rFonts w:ascii="Verdana" w:hAnsi="Verdana"/>
          <w:color w:val="auto"/>
          <w:sz w:val="19"/>
          <w:szCs w:val="19"/>
        </w:rPr>
      </w:pPr>
    </w:p>
    <w:p w14:paraId="58EABF77" w14:textId="77777777" w:rsidR="00E233B8" w:rsidRPr="00251954" w:rsidRDefault="00F66C1C" w:rsidP="0058630A">
      <w:pPr>
        <w:pStyle w:val="western"/>
        <w:suppressAutoHyphens/>
        <w:spacing w:before="0"/>
        <w:jc w:val="both"/>
        <w:rPr>
          <w:rFonts w:ascii="Verdana" w:hAnsi="Verdana"/>
          <w:color w:val="auto"/>
          <w:sz w:val="19"/>
          <w:szCs w:val="19"/>
        </w:rPr>
      </w:pPr>
      <w:r w:rsidRPr="00251954">
        <w:rPr>
          <w:rFonts w:ascii="Verdana" w:hAnsi="Verdana"/>
          <w:b/>
          <w:bCs/>
          <w:color w:val="auto"/>
          <w:sz w:val="19"/>
          <w:szCs w:val="19"/>
        </w:rPr>
        <w:t>Cuarto</w:t>
      </w:r>
      <w:r w:rsidRPr="00251954">
        <w:rPr>
          <w:rFonts w:ascii="Verdana" w:hAnsi="Verdana"/>
          <w:color w:val="auto"/>
          <w:sz w:val="19"/>
          <w:szCs w:val="19"/>
        </w:rPr>
        <w:t>. Que conoce que una declaración de ausencia de conflicto de interés que se demuestre que sea falsa, acarreará las consecuencias disciplinarias/administrativas/judiciales que establezca la normativa de aplicación.</w:t>
      </w:r>
    </w:p>
    <w:p w14:paraId="40C00E2C" w14:textId="77777777" w:rsidR="009F6923" w:rsidRPr="00251954" w:rsidRDefault="009F6923" w:rsidP="0058630A">
      <w:pPr>
        <w:pStyle w:val="western"/>
        <w:suppressAutoHyphens/>
        <w:spacing w:before="0"/>
        <w:jc w:val="both"/>
        <w:rPr>
          <w:rFonts w:ascii="Verdana" w:hAnsi="Verdana"/>
          <w:color w:val="auto"/>
          <w:sz w:val="19"/>
          <w:szCs w:val="19"/>
        </w:rPr>
      </w:pPr>
    </w:p>
    <w:p w14:paraId="22EC94F0" w14:textId="77777777" w:rsidR="009F6923" w:rsidRPr="00251954" w:rsidRDefault="009F6923" w:rsidP="0058630A">
      <w:pPr>
        <w:pStyle w:val="western"/>
        <w:suppressAutoHyphens/>
        <w:spacing w:before="0"/>
        <w:jc w:val="both"/>
        <w:rPr>
          <w:rFonts w:ascii="Verdana" w:hAnsi="Verdana"/>
          <w:color w:val="auto"/>
          <w:sz w:val="19"/>
          <w:szCs w:val="19"/>
        </w:rPr>
      </w:pPr>
    </w:p>
    <w:p w14:paraId="691A84B1" w14:textId="77777777" w:rsidR="00232A80" w:rsidRPr="00251954" w:rsidRDefault="00F66C1C" w:rsidP="0058630A">
      <w:pPr>
        <w:pStyle w:val="western"/>
        <w:suppressAutoHyphens/>
        <w:spacing w:before="0"/>
        <w:jc w:val="both"/>
        <w:rPr>
          <w:rFonts w:ascii="Verdana" w:eastAsia="Symbol" w:hAnsi="Verdana" w:cs="Source Sans Pro"/>
          <w:color w:val="auto"/>
          <w:spacing w:val="-2"/>
          <w:sz w:val="19"/>
          <w:szCs w:val="19"/>
        </w:rPr>
      </w:pPr>
      <w:r w:rsidRPr="00251954">
        <w:rPr>
          <w:rFonts w:ascii="Verdana" w:eastAsia="Symbol" w:hAnsi="Verdana" w:cs="Source Sans Pro"/>
          <w:color w:val="auto"/>
          <w:spacing w:val="-2"/>
          <w:sz w:val="19"/>
          <w:szCs w:val="19"/>
        </w:rPr>
        <w:t>Y para que conste, se firma la presente declaración.</w:t>
      </w:r>
    </w:p>
    <w:p w14:paraId="39615B69" w14:textId="77777777" w:rsidR="009F6923" w:rsidRPr="00251954" w:rsidRDefault="009F6923" w:rsidP="0058630A">
      <w:pPr>
        <w:pStyle w:val="western"/>
        <w:suppressAutoHyphens/>
        <w:spacing w:before="0"/>
        <w:ind w:left="7090" w:firstLine="709"/>
        <w:jc w:val="both"/>
        <w:rPr>
          <w:rFonts w:ascii="Verdana" w:eastAsia="Symbol" w:hAnsi="Verdana" w:cs="NewsGotT"/>
          <w:color w:val="auto"/>
          <w:spacing w:val="-2"/>
          <w:sz w:val="19"/>
          <w:szCs w:val="19"/>
          <w:lang w:eastAsia="es-ES"/>
        </w:rPr>
      </w:pPr>
    </w:p>
    <w:p w14:paraId="66FC8E34" w14:textId="77777777" w:rsidR="00E233B8" w:rsidRPr="00251954" w:rsidRDefault="00F66C1C" w:rsidP="0058630A">
      <w:pPr>
        <w:pStyle w:val="western"/>
        <w:suppressAutoHyphens/>
        <w:spacing w:before="0"/>
        <w:ind w:left="7090" w:hanging="427"/>
        <w:jc w:val="both"/>
        <w:rPr>
          <w:rFonts w:ascii="Verdana" w:eastAsia="Symbol" w:hAnsi="Verdana" w:cs="NewsGotT"/>
          <w:color w:val="auto"/>
          <w:spacing w:val="-2"/>
          <w:sz w:val="19"/>
          <w:szCs w:val="19"/>
          <w:lang w:eastAsia="es-ES"/>
        </w:rPr>
      </w:pPr>
      <w:r w:rsidRPr="00251954">
        <w:rPr>
          <w:rFonts w:ascii="Verdana" w:eastAsia="Symbol" w:hAnsi="Verdana" w:cs="NewsGotT"/>
          <w:color w:val="auto"/>
          <w:spacing w:val="-2"/>
          <w:sz w:val="19"/>
          <w:szCs w:val="19"/>
          <w:lang w:eastAsia="es-ES"/>
        </w:rPr>
        <w:t>(Lugar, fecha y firma)</w:t>
      </w:r>
    </w:p>
    <w:p w14:paraId="01E8508A" w14:textId="77777777" w:rsidR="008012FC" w:rsidRPr="00251954" w:rsidRDefault="008012FC" w:rsidP="0058630A">
      <w:pPr>
        <w:rPr>
          <w:rFonts w:ascii="Verdana" w:eastAsia="Noto Sans HK" w:hAnsi="Verdana"/>
          <w:b/>
          <w:bCs/>
          <w:i/>
          <w:iCs/>
          <w:spacing w:val="-2"/>
          <w:sz w:val="19"/>
          <w:szCs w:val="19"/>
          <w:highlight w:val="yellow"/>
          <w:shd w:val="clear" w:color="auto" w:fill="77BC65"/>
          <w:lang w:eastAsia="es-ES"/>
        </w:rPr>
      </w:pPr>
      <w:r w:rsidRPr="00251954">
        <w:rPr>
          <w:rFonts w:ascii="Verdana" w:eastAsia="Noto Sans HK" w:hAnsi="Verdana"/>
          <w:b/>
          <w:bCs/>
          <w:i/>
          <w:iCs/>
          <w:spacing w:val="-2"/>
          <w:sz w:val="19"/>
          <w:szCs w:val="19"/>
          <w:highlight w:val="yellow"/>
          <w:shd w:val="clear" w:color="auto" w:fill="77BC65"/>
          <w:lang w:eastAsia="es-ES"/>
        </w:rPr>
        <w:br w:type="page"/>
      </w:r>
    </w:p>
    <w:p w14:paraId="486663F9" w14:textId="77777777" w:rsidR="00964F96"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964F96" w:rsidRPr="00251954">
        <w:rPr>
          <w:rFonts w:ascii="Verdana" w:eastAsia="Times New Roman" w:hAnsi="Verdana" w:cs="NewsGotT"/>
          <w:b/>
          <w:bCs/>
          <w:color w:val="auto"/>
          <w:spacing w:val="-2"/>
          <w:sz w:val="19"/>
          <w:szCs w:val="19"/>
          <w:lang w:eastAsia="en-US"/>
        </w:rPr>
        <w:t>MEDIANTE PROCEDIMIENTO ABIERTO- PRESENTACIÓN ELECTRÓNICA DE OFERTAS</w:t>
      </w:r>
    </w:p>
    <w:p w14:paraId="1B1616E3"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3978BB43"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 xml:space="preserve">ANEXO </w:t>
      </w:r>
      <w:bookmarkStart w:id="230" w:name="Ref_ANEXO_DECLARACIÓN_CESIÓN_DATOS_EJECU"/>
      <w:bookmarkEnd w:id="230"/>
      <w:r w:rsidR="00A25979" w:rsidRPr="00251954">
        <w:rPr>
          <w:rFonts w:ascii="Verdana" w:eastAsia="Symbol" w:hAnsi="Verdana" w:cs="NewsGotT"/>
          <w:b/>
          <w:bCs/>
          <w:color w:val="auto"/>
          <w:spacing w:val="-2"/>
          <w:sz w:val="19"/>
          <w:szCs w:val="19"/>
          <w:lang w:eastAsia="es-ES"/>
        </w:rPr>
        <w:t>X</w:t>
      </w:r>
      <w:r w:rsidR="008D24DD" w:rsidRPr="00251954">
        <w:rPr>
          <w:rFonts w:ascii="Verdana" w:eastAsia="Symbol" w:hAnsi="Verdana" w:cs="NewsGotT"/>
          <w:b/>
          <w:bCs/>
          <w:color w:val="auto"/>
          <w:spacing w:val="-2"/>
          <w:sz w:val="19"/>
          <w:szCs w:val="19"/>
          <w:lang w:eastAsia="es-ES"/>
        </w:rPr>
        <w:t>I</w:t>
      </w:r>
      <w:r w:rsidR="00A25979" w:rsidRPr="00251954">
        <w:rPr>
          <w:rFonts w:ascii="Verdana" w:eastAsia="Symbol" w:hAnsi="Verdana" w:cs="NewsGotT"/>
          <w:b/>
          <w:bCs/>
          <w:color w:val="auto"/>
          <w:spacing w:val="-2"/>
          <w:sz w:val="19"/>
          <w:szCs w:val="19"/>
          <w:lang w:eastAsia="es-ES"/>
        </w:rPr>
        <w:t>V</w:t>
      </w:r>
    </w:p>
    <w:p w14:paraId="67B4C70A" w14:textId="77777777" w:rsidR="00E233B8" w:rsidRPr="00251954" w:rsidRDefault="00F66C1C" w:rsidP="0058630A">
      <w:pPr>
        <w:pStyle w:val="Normal1"/>
        <w:spacing w:after="0"/>
        <w:jc w:val="center"/>
        <w:rPr>
          <w:rFonts w:ascii="Verdana" w:hAnsi="Verdana"/>
          <w:b/>
          <w:color w:val="auto"/>
          <w:sz w:val="19"/>
          <w:szCs w:val="19"/>
        </w:rPr>
      </w:pPr>
      <w:r w:rsidRPr="00251954">
        <w:rPr>
          <w:rFonts w:ascii="Verdana" w:hAnsi="Verdana"/>
          <w:b/>
          <w:bCs/>
          <w:color w:val="auto"/>
          <w:sz w:val="19"/>
          <w:szCs w:val="19"/>
        </w:rPr>
        <w:t>DECLARACIÓN DE CESIÓN Y TRATAMIENTO DE DATOS EN RELACIÓN CON LA EJECUCIÓN DE ACTUACIONES DEL PLAN DE RECUPERACIÓN, TRANSFORMACIÓN Y RESILIENCIA</w:t>
      </w:r>
    </w:p>
    <w:p w14:paraId="1D44B256" w14:textId="77777777" w:rsidR="00E233B8" w:rsidRPr="00251954" w:rsidRDefault="00F66C1C" w:rsidP="0058630A">
      <w:pPr>
        <w:pStyle w:val="Normal1"/>
        <w:spacing w:after="0"/>
        <w:jc w:val="center"/>
        <w:rPr>
          <w:rFonts w:ascii="Verdana" w:hAnsi="Verdana" w:cs="Source Sans Pro Bold"/>
          <w:b/>
          <w:bCs/>
          <w:i/>
          <w:iCs/>
          <w:color w:val="auto"/>
          <w:sz w:val="19"/>
          <w:szCs w:val="19"/>
        </w:rPr>
      </w:pPr>
      <w:r w:rsidRPr="00251954">
        <w:rPr>
          <w:rFonts w:ascii="Verdana" w:hAnsi="Verdana" w:cs="NewsGotT"/>
          <w:color w:val="auto"/>
          <w:spacing w:val="-2"/>
          <w:sz w:val="19"/>
          <w:szCs w:val="19"/>
          <w:lang w:eastAsia="es-ES"/>
        </w:rPr>
        <w:t>(DOCUMENTACIÓN PREVIA A LA ADJUDICACIÓN)</w:t>
      </w:r>
    </w:p>
    <w:p w14:paraId="6F7A4FB3" w14:textId="77777777" w:rsidR="00E233B8" w:rsidRPr="00251954" w:rsidRDefault="00E233B8" w:rsidP="0058630A">
      <w:pPr>
        <w:pStyle w:val="Normal1"/>
        <w:spacing w:after="0"/>
        <w:jc w:val="center"/>
        <w:rPr>
          <w:rFonts w:ascii="Verdana" w:hAnsi="Verdana" w:cs="NewsGotT"/>
          <w:color w:val="auto"/>
          <w:spacing w:val="-2"/>
          <w:sz w:val="19"/>
          <w:szCs w:val="19"/>
          <w:shd w:val="clear" w:color="auto" w:fill="77BC65"/>
          <w:lang w:eastAsia="es-ES"/>
        </w:rPr>
      </w:pPr>
    </w:p>
    <w:p w14:paraId="42508AA7" w14:textId="77777777" w:rsidR="00E233B8" w:rsidRPr="00251954" w:rsidRDefault="00E233B8" w:rsidP="0058630A">
      <w:pPr>
        <w:pStyle w:val="Normal1"/>
        <w:spacing w:after="0"/>
        <w:jc w:val="center"/>
        <w:rPr>
          <w:rFonts w:ascii="Verdana" w:hAnsi="Verdana" w:cs="NewsGotT"/>
          <w:color w:val="auto"/>
          <w:spacing w:val="-2"/>
          <w:sz w:val="19"/>
          <w:szCs w:val="19"/>
          <w:shd w:val="clear" w:color="auto" w:fill="77BC65"/>
          <w:lang w:eastAsia="es-ES"/>
        </w:rPr>
      </w:pPr>
    </w:p>
    <w:p w14:paraId="26E3EFA0" w14:textId="77777777" w:rsidR="008D24DD" w:rsidRPr="00251954" w:rsidRDefault="008D24DD" w:rsidP="0058630A">
      <w:pPr>
        <w:pStyle w:val="Normal1"/>
        <w:spacing w:after="0"/>
        <w:jc w:val="center"/>
        <w:rPr>
          <w:rFonts w:ascii="Verdana" w:hAnsi="Verdana" w:cs="NewsGotT"/>
          <w:color w:val="auto"/>
          <w:spacing w:val="-2"/>
          <w:sz w:val="19"/>
          <w:szCs w:val="19"/>
          <w:lang w:eastAsia="es-ES"/>
        </w:rPr>
      </w:pPr>
    </w:p>
    <w:p w14:paraId="71B0DC9B"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290C2D8E" w14:textId="77777777" w:rsidR="004F1C55" w:rsidRPr="00251954" w:rsidRDefault="004F1C55" w:rsidP="004F1C55">
      <w:pPr>
        <w:pStyle w:val="Normal1"/>
        <w:spacing w:after="0"/>
        <w:rPr>
          <w:rFonts w:ascii="Verdana" w:hAnsi="Verdana"/>
          <w:b/>
          <w:bCs/>
          <w:color w:val="auto"/>
          <w:sz w:val="19"/>
          <w:szCs w:val="19"/>
        </w:rPr>
      </w:pPr>
    </w:p>
    <w:p w14:paraId="533C752E"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5868A7D8" w14:textId="77777777" w:rsidR="00E233B8" w:rsidRPr="00251954" w:rsidRDefault="00E233B8" w:rsidP="0058630A">
      <w:pPr>
        <w:pStyle w:val="Normal1"/>
        <w:spacing w:after="0"/>
        <w:rPr>
          <w:rFonts w:ascii="Verdana" w:hAnsi="Verdana"/>
          <w:b/>
          <w:color w:val="auto"/>
          <w:sz w:val="19"/>
          <w:szCs w:val="19"/>
        </w:rPr>
      </w:pPr>
    </w:p>
    <w:p w14:paraId="41FBE2EF" w14:textId="77777777" w:rsidR="008D24DD" w:rsidRPr="00251954" w:rsidRDefault="008D24DD" w:rsidP="0058630A">
      <w:pPr>
        <w:pStyle w:val="Normal1"/>
        <w:spacing w:after="0"/>
        <w:rPr>
          <w:rFonts w:ascii="Verdana" w:hAnsi="Verdana"/>
          <w:b/>
          <w:color w:val="auto"/>
          <w:sz w:val="19"/>
          <w:szCs w:val="19"/>
        </w:rPr>
      </w:pPr>
    </w:p>
    <w:p w14:paraId="773DC004"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16FC4773" w14:textId="77777777" w:rsidR="00E233B8" w:rsidRPr="00251954" w:rsidRDefault="00E233B8" w:rsidP="0058630A">
      <w:pPr>
        <w:pStyle w:val="Normal1"/>
        <w:spacing w:after="0"/>
        <w:rPr>
          <w:rFonts w:ascii="Verdana" w:hAnsi="Verdana"/>
          <w:color w:val="auto"/>
          <w:sz w:val="19"/>
          <w:szCs w:val="19"/>
        </w:rPr>
      </w:pPr>
    </w:p>
    <w:p w14:paraId="674DD321" w14:textId="77777777" w:rsidR="00E233B8" w:rsidRPr="00251954" w:rsidRDefault="007C77AF" w:rsidP="0058630A">
      <w:pPr>
        <w:pStyle w:val="Normal1"/>
        <w:spacing w:after="0"/>
        <w:ind w:left="709"/>
        <w:rPr>
          <w:rFonts w:ascii="Verdana" w:hAnsi="Verdana"/>
          <w:color w:val="auto"/>
          <w:sz w:val="19"/>
          <w:szCs w:val="19"/>
        </w:rPr>
      </w:pPr>
      <w:r>
        <w:rPr>
          <w:rFonts w:ascii="Verdana" w:eastAsia="Symbol" w:hAnsi="Verdana" w:cs="NewsGotT"/>
          <w:color w:val="auto"/>
          <w:spacing w:val="-2"/>
          <w:sz w:val="19"/>
          <w:szCs w:val="19"/>
        </w:rPr>
        <w:pict w14:anchorId="788DA7E6">
          <v:shape id="_x0000_i1062"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2FA9765A" w14:textId="77777777" w:rsidR="00E233B8" w:rsidRPr="00251954" w:rsidRDefault="007C77AF" w:rsidP="0058630A">
      <w:pPr>
        <w:pStyle w:val="Normal1"/>
        <w:spacing w:after="0"/>
        <w:ind w:left="708"/>
        <w:rPr>
          <w:rFonts w:ascii="Verdana" w:hAnsi="Verdana"/>
          <w:color w:val="auto"/>
          <w:sz w:val="19"/>
          <w:szCs w:val="19"/>
        </w:rPr>
      </w:pPr>
      <w:r>
        <w:rPr>
          <w:rFonts w:ascii="Verdana" w:eastAsia="Symbol" w:hAnsi="Verdana" w:cs="NewsGotT"/>
          <w:color w:val="auto"/>
          <w:spacing w:val="-2"/>
          <w:sz w:val="19"/>
          <w:szCs w:val="19"/>
        </w:rPr>
        <w:pict w14:anchorId="6D6F08AE">
          <v:shape id="_x0000_i1063" type="#_x0000_t75" style="width:11.75pt;height:11.75pt">
            <v:imagedata r:id="rId19" o:title=""/>
          </v:shape>
        </w:pict>
      </w:r>
      <w:r w:rsidR="00F66C1C" w:rsidRPr="00251954">
        <w:rPr>
          <w:rFonts w:ascii="Verdana" w:eastAsia="Symbol" w:hAnsi="Verdana" w:cs="NewsGotT"/>
          <w:color w:val="auto"/>
          <w:spacing w:val="-2"/>
          <w:sz w:val="19"/>
          <w:szCs w:val="19"/>
          <w:lang w:eastAsia="es-ES"/>
        </w:rPr>
        <w:t xml:space="preserve">en representación de la entidad licitadora  … … … … … … … … … … … …, con CIF núm. … … … …,  en calidad de … … … … … …  </w:t>
      </w:r>
      <w:r w:rsidR="00F66C1C" w:rsidRPr="00251954">
        <w:rPr>
          <w:rStyle w:val="Refdenotaalpie"/>
          <w:rFonts w:ascii="Verdana" w:eastAsia="Symbol" w:hAnsi="Verdana" w:cs="NewsGotT"/>
          <w:color w:val="auto"/>
          <w:spacing w:val="-2"/>
          <w:sz w:val="19"/>
          <w:szCs w:val="19"/>
          <w:lang w:eastAsia="es-ES"/>
        </w:rPr>
        <w:footnoteReference w:id="26"/>
      </w:r>
    </w:p>
    <w:p w14:paraId="132E1A9D" w14:textId="77777777" w:rsidR="00E233B8" w:rsidRPr="00251954" w:rsidRDefault="00E233B8" w:rsidP="0058630A">
      <w:pPr>
        <w:pStyle w:val="Normal1"/>
        <w:spacing w:after="0"/>
        <w:rPr>
          <w:rFonts w:ascii="Verdana" w:eastAsia="Symbol" w:hAnsi="Verdana" w:cs="NewsGotT"/>
          <w:color w:val="auto"/>
          <w:spacing w:val="-2"/>
          <w:sz w:val="19"/>
          <w:szCs w:val="19"/>
          <w:lang w:eastAsia="es-ES"/>
        </w:rPr>
      </w:pPr>
    </w:p>
    <w:p w14:paraId="6ABFAA30" w14:textId="77777777" w:rsidR="00E233B8" w:rsidRPr="00251954" w:rsidRDefault="00F66C1C" w:rsidP="0058630A">
      <w:pPr>
        <w:pStyle w:val="Normal1"/>
        <w:spacing w:after="0"/>
        <w:rPr>
          <w:rFonts w:ascii="Verdana" w:eastAsia="Arial" w:hAnsi="Verdana" w:cs="Arial"/>
          <w:bCs/>
          <w:color w:val="auto"/>
          <w:sz w:val="19"/>
          <w:szCs w:val="19"/>
          <w:lang w:eastAsia="es-ES"/>
        </w:rPr>
      </w:pPr>
      <w:r w:rsidRPr="00251954">
        <w:rPr>
          <w:rFonts w:ascii="Verdana" w:eastAsia="Symbol" w:hAnsi="Verdana" w:cs="NewsGotT"/>
          <w:color w:val="auto"/>
          <w:spacing w:val="-2"/>
          <w:sz w:val="19"/>
          <w:szCs w:val="19"/>
          <w:lang w:eastAsia="es-ES"/>
        </w:rPr>
        <w:t xml:space="preserve">Declara bajo su responsabilidad personal y ante el órgano de contratación, en la condición de contratista/subcontratista, en el desarrollo de actuaciones necesarias para la consecución de los objetivos definidos en el Componente </w:t>
      </w:r>
      <w:r w:rsidR="008D24DD" w:rsidRPr="00251954">
        <w:rPr>
          <w:rFonts w:ascii="Verdana" w:eastAsia="Symbol" w:hAnsi="Verdana" w:cs="NewsGotT"/>
          <w:color w:val="auto"/>
          <w:spacing w:val="-2"/>
          <w:sz w:val="19"/>
          <w:szCs w:val="19"/>
          <w:lang w:eastAsia="es-ES"/>
        </w:rPr>
        <w:t xml:space="preserve">C14 </w:t>
      </w:r>
      <w:r w:rsidR="008D24DD" w:rsidRPr="00251954">
        <w:rPr>
          <w:rFonts w:ascii="Verdana" w:eastAsiaTheme="minorHAnsi" w:hAnsi="Verdana" w:cstheme="minorHAnsi"/>
          <w:color w:val="auto"/>
          <w:sz w:val="19"/>
          <w:szCs w:val="19"/>
        </w:rPr>
        <w:t>“Plan de modernización y competitividad del sector turístico”</w:t>
      </w:r>
      <w:r w:rsidRPr="00251954">
        <w:rPr>
          <w:rFonts w:ascii="Verdana" w:eastAsia="Symbol" w:hAnsi="Verdana" w:cs="NewsGotT"/>
          <w:color w:val="auto"/>
          <w:spacing w:val="-2"/>
          <w:sz w:val="19"/>
          <w:szCs w:val="19"/>
          <w:lang w:eastAsia="es-ES"/>
        </w:rPr>
        <w:t>,</w:t>
      </w:r>
      <w:r w:rsidRPr="00251954">
        <w:rPr>
          <w:rFonts w:ascii="Verdana" w:eastAsia="Arial" w:hAnsi="Verdana" w:cs="Arial"/>
          <w:bCs/>
          <w:color w:val="auto"/>
          <w:sz w:val="19"/>
          <w:szCs w:val="19"/>
          <w:lang w:eastAsia="es-ES"/>
        </w:rPr>
        <w:t xml:space="preserve"> conocer la normativa que es de aplicación, en particular los siguientes apartados del artículo 22, del Reglamento (UE) 2021/241 del Parlamento Europeo y del Consejo, de 12 de febrero de 2021, por el que se establece el Mecanismo de Recuperación y Resiliencia:</w:t>
      </w:r>
    </w:p>
    <w:p w14:paraId="55F0D345" w14:textId="77777777" w:rsidR="008D24DD" w:rsidRPr="00251954" w:rsidRDefault="008D24DD" w:rsidP="0058630A">
      <w:pPr>
        <w:pStyle w:val="Normal1"/>
        <w:spacing w:after="0"/>
        <w:rPr>
          <w:rFonts w:ascii="Verdana" w:hAnsi="Verdana"/>
          <w:color w:val="auto"/>
          <w:sz w:val="19"/>
          <w:szCs w:val="19"/>
        </w:rPr>
      </w:pPr>
    </w:p>
    <w:p w14:paraId="12E5E41F" w14:textId="77777777" w:rsidR="00E233B8" w:rsidRPr="00251954" w:rsidRDefault="00F66C1C" w:rsidP="0058630A">
      <w:pPr>
        <w:pStyle w:val="Textoindependiente"/>
        <w:spacing w:after="0" w:line="240" w:lineRule="auto"/>
        <w:jc w:val="both"/>
        <w:rPr>
          <w:rFonts w:ascii="Verdana" w:eastAsia="Arial" w:hAnsi="Verdana"/>
          <w:i/>
          <w:iCs/>
          <w:sz w:val="19"/>
          <w:szCs w:val="19"/>
        </w:rPr>
      </w:pPr>
      <w:r w:rsidRPr="00251954">
        <w:rPr>
          <w:rFonts w:ascii="Verdana" w:eastAsia="Arial" w:hAnsi="Verdana"/>
          <w:sz w:val="19"/>
          <w:szCs w:val="19"/>
        </w:rPr>
        <w:t>1. La letra d) del apartado 2: «</w:t>
      </w:r>
      <w:r w:rsidRPr="00251954">
        <w:rPr>
          <w:rFonts w:ascii="Verdana" w:eastAsia="Arial" w:hAnsi="Verdana"/>
          <w:i/>
          <w:iCs/>
          <w:sz w:val="19"/>
          <w:szCs w:val="19"/>
        </w:rPr>
        <w:t>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186D3BE0" w14:textId="77777777" w:rsidR="008D24DD" w:rsidRPr="00251954" w:rsidRDefault="008D24DD" w:rsidP="0058630A">
      <w:pPr>
        <w:pStyle w:val="Textoindependiente"/>
        <w:spacing w:after="0" w:line="240" w:lineRule="auto"/>
        <w:jc w:val="both"/>
        <w:rPr>
          <w:rFonts w:ascii="Verdana" w:eastAsia="Arial" w:hAnsi="Verdana"/>
          <w:sz w:val="19"/>
          <w:szCs w:val="19"/>
        </w:rPr>
      </w:pPr>
    </w:p>
    <w:p w14:paraId="319EC636" w14:textId="77777777" w:rsidR="00E233B8" w:rsidRPr="00251954" w:rsidRDefault="00F66C1C" w:rsidP="0058630A">
      <w:pPr>
        <w:pStyle w:val="Textoindependiente"/>
        <w:spacing w:after="0" w:line="240" w:lineRule="auto"/>
        <w:jc w:val="both"/>
        <w:rPr>
          <w:rFonts w:ascii="Verdana" w:eastAsia="Arial" w:hAnsi="Verdana"/>
          <w:i/>
          <w:iCs/>
          <w:sz w:val="19"/>
          <w:szCs w:val="19"/>
        </w:rPr>
      </w:pPr>
      <w:r w:rsidRPr="00251954">
        <w:rPr>
          <w:rFonts w:ascii="Verdana" w:eastAsia="Arial" w:hAnsi="Verdana"/>
          <w:i/>
          <w:iCs/>
          <w:sz w:val="19"/>
          <w:szCs w:val="19"/>
        </w:rPr>
        <w:t>i. El nombre del perceptor final de los fondos;</w:t>
      </w:r>
    </w:p>
    <w:p w14:paraId="3326C42F" w14:textId="77777777" w:rsidR="00E233B8" w:rsidRPr="00251954" w:rsidRDefault="00F66C1C" w:rsidP="0058630A">
      <w:pPr>
        <w:pStyle w:val="Textoindependiente"/>
        <w:spacing w:after="0" w:line="240" w:lineRule="auto"/>
        <w:jc w:val="both"/>
        <w:rPr>
          <w:rFonts w:ascii="Verdana" w:eastAsia="Arial" w:hAnsi="Verdana"/>
          <w:i/>
          <w:iCs/>
          <w:sz w:val="19"/>
          <w:szCs w:val="19"/>
        </w:rPr>
      </w:pPr>
      <w:proofErr w:type="spellStart"/>
      <w:r w:rsidRPr="00251954">
        <w:rPr>
          <w:rFonts w:ascii="Verdana" w:eastAsia="Arial" w:hAnsi="Verdana"/>
          <w:i/>
          <w:iCs/>
          <w:sz w:val="19"/>
          <w:szCs w:val="19"/>
        </w:rPr>
        <w:t>ii</w:t>
      </w:r>
      <w:proofErr w:type="spellEnd"/>
      <w:r w:rsidRPr="00251954">
        <w:rPr>
          <w:rFonts w:ascii="Verdana" w:eastAsia="Arial" w:hAnsi="Verdana"/>
          <w:i/>
          <w:iCs/>
          <w:sz w:val="19"/>
          <w:szCs w:val="19"/>
        </w:rPr>
        <w:t>. el nombre del contratista y del subcontratista, cuando el perceptor final de los fondos sea un poder adjudicador de conformidad con el Derecho de la Unión o nacional en materia de contratación pública;</w:t>
      </w:r>
    </w:p>
    <w:p w14:paraId="71410C3F" w14:textId="77777777" w:rsidR="00E233B8" w:rsidRPr="00251954" w:rsidRDefault="00F66C1C" w:rsidP="0058630A">
      <w:pPr>
        <w:pStyle w:val="Textoindependiente"/>
        <w:spacing w:after="0" w:line="240" w:lineRule="auto"/>
        <w:jc w:val="both"/>
        <w:rPr>
          <w:rFonts w:ascii="Verdana" w:eastAsia="Arial" w:hAnsi="Verdana"/>
          <w:i/>
          <w:iCs/>
          <w:sz w:val="19"/>
          <w:szCs w:val="19"/>
        </w:rPr>
      </w:pPr>
      <w:proofErr w:type="spellStart"/>
      <w:r w:rsidRPr="00251954">
        <w:rPr>
          <w:rFonts w:ascii="Verdana" w:eastAsia="Arial" w:hAnsi="Verdana"/>
          <w:i/>
          <w:iCs/>
          <w:sz w:val="19"/>
          <w:szCs w:val="19"/>
        </w:rPr>
        <w:t>iii</w:t>
      </w:r>
      <w:proofErr w:type="spellEnd"/>
      <w:r w:rsidRPr="00251954">
        <w:rPr>
          <w:rFonts w:ascii="Verdana" w:eastAsia="Arial" w:hAnsi="Verdana"/>
          <w:i/>
          <w:iCs/>
          <w:sz w:val="19"/>
          <w:szCs w:val="19"/>
        </w:rPr>
        <w:t>. los nombres, apellidos y fechas de nacimiento de los titulares reales del perceptor de los fondos o del contratista, según se define en el artículo 3, punto 6, de la Directiva (UE) 2015/849 del Parlamento Europeo y del Consejo (26);</w:t>
      </w:r>
    </w:p>
    <w:p w14:paraId="677FD089" w14:textId="77777777" w:rsidR="00E233B8" w:rsidRPr="00251954" w:rsidRDefault="00F66C1C" w:rsidP="0058630A">
      <w:pPr>
        <w:pStyle w:val="Textoindependiente"/>
        <w:spacing w:after="0" w:line="240" w:lineRule="auto"/>
        <w:jc w:val="both"/>
        <w:rPr>
          <w:rFonts w:ascii="Verdana" w:eastAsia="Arial" w:hAnsi="Verdana"/>
          <w:i/>
          <w:iCs/>
          <w:sz w:val="19"/>
          <w:szCs w:val="19"/>
        </w:rPr>
      </w:pPr>
      <w:proofErr w:type="spellStart"/>
      <w:r w:rsidRPr="00251954">
        <w:rPr>
          <w:rFonts w:ascii="Verdana" w:eastAsia="Arial" w:hAnsi="Verdana"/>
          <w:i/>
          <w:iCs/>
          <w:sz w:val="19"/>
          <w:szCs w:val="19"/>
        </w:rPr>
        <w:t>iv</w:t>
      </w:r>
      <w:proofErr w:type="spellEnd"/>
      <w:r w:rsidRPr="00251954">
        <w:rPr>
          <w:rFonts w:ascii="Verdana" w:eastAsia="Arial" w:hAnsi="Verdana"/>
          <w:i/>
          <w:iCs/>
          <w:sz w:val="19"/>
          <w:szCs w:val="19"/>
        </w:rPr>
        <w:t>.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2D6FF728" w14:textId="77777777" w:rsidR="008D24DD" w:rsidRPr="00251954" w:rsidRDefault="008D24DD" w:rsidP="0058630A">
      <w:pPr>
        <w:pStyle w:val="Textoindependiente"/>
        <w:spacing w:after="0" w:line="240" w:lineRule="auto"/>
        <w:jc w:val="both"/>
        <w:rPr>
          <w:rFonts w:ascii="Verdana" w:eastAsia="Arial" w:hAnsi="Verdana"/>
          <w:sz w:val="19"/>
          <w:szCs w:val="19"/>
        </w:rPr>
      </w:pPr>
    </w:p>
    <w:p w14:paraId="3B6975C6" w14:textId="77777777" w:rsidR="00E233B8" w:rsidRPr="00251954" w:rsidRDefault="00F66C1C" w:rsidP="0058630A">
      <w:pPr>
        <w:pStyle w:val="Textoindependiente"/>
        <w:spacing w:after="0" w:line="240" w:lineRule="auto"/>
        <w:jc w:val="both"/>
        <w:rPr>
          <w:rFonts w:ascii="Verdana" w:eastAsia="Arial" w:hAnsi="Verdana"/>
          <w:sz w:val="19"/>
          <w:szCs w:val="19"/>
        </w:rPr>
      </w:pPr>
      <w:r w:rsidRPr="00251954">
        <w:rPr>
          <w:rFonts w:ascii="Verdana" w:eastAsia="Arial" w:hAnsi="Verdana"/>
          <w:sz w:val="19"/>
          <w:szCs w:val="19"/>
        </w:rPr>
        <w:t xml:space="preserve">2. Apartado 3: </w:t>
      </w:r>
      <w:r w:rsidRPr="00251954">
        <w:rPr>
          <w:rFonts w:ascii="Verdana" w:eastAsia="Arial" w:hAnsi="Verdana"/>
          <w:i/>
          <w:iCs/>
          <w:sz w:val="19"/>
          <w:szCs w:val="19"/>
        </w:rPr>
        <w:t xml:space="preserve">«Los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w:t>
      </w:r>
      <w:r w:rsidRPr="00251954">
        <w:rPr>
          <w:rFonts w:ascii="Verdana" w:eastAsia="Arial" w:hAnsi="Verdana"/>
          <w:i/>
          <w:iCs/>
          <w:sz w:val="19"/>
          <w:szCs w:val="19"/>
        </w:rPr>
        <w:lastRenderedPageBreak/>
        <w:t>de cuentas integrada a que se refiere el artículo 247 del Reglamento Financiero y, en particular, por separado, en el informe anual de gestión y rendimiento»</w:t>
      </w:r>
      <w:r w:rsidRPr="00251954">
        <w:rPr>
          <w:rFonts w:ascii="Verdana" w:eastAsia="Arial" w:hAnsi="Verdana"/>
          <w:sz w:val="19"/>
          <w:szCs w:val="19"/>
        </w:rPr>
        <w:t>.</w:t>
      </w:r>
    </w:p>
    <w:p w14:paraId="57D80844" w14:textId="77777777" w:rsidR="008D24DD" w:rsidRPr="00251954" w:rsidRDefault="008D24DD" w:rsidP="0058630A">
      <w:pPr>
        <w:pStyle w:val="Textoindependiente"/>
        <w:spacing w:after="0" w:line="240" w:lineRule="auto"/>
        <w:jc w:val="both"/>
        <w:rPr>
          <w:rFonts w:ascii="Verdana" w:eastAsia="Arial" w:hAnsi="Verdana"/>
          <w:sz w:val="19"/>
          <w:szCs w:val="19"/>
        </w:rPr>
      </w:pPr>
    </w:p>
    <w:p w14:paraId="15C202A8" w14:textId="77777777" w:rsidR="00E233B8" w:rsidRPr="00251954" w:rsidRDefault="00F66C1C" w:rsidP="0058630A">
      <w:pPr>
        <w:pStyle w:val="Textoindependiente"/>
        <w:spacing w:after="0" w:line="240" w:lineRule="auto"/>
        <w:jc w:val="both"/>
        <w:rPr>
          <w:rFonts w:ascii="Verdana" w:eastAsia="Arial" w:hAnsi="Verdana"/>
          <w:sz w:val="19"/>
          <w:szCs w:val="19"/>
        </w:rPr>
      </w:pPr>
      <w:r w:rsidRPr="00251954">
        <w:rPr>
          <w:rFonts w:ascii="Verdana" w:eastAsia="Arial" w:hAnsi="Verdana"/>
          <w:sz w:val="19"/>
          <w:szCs w:val="19"/>
        </w:rPr>
        <w:t>Conforme al marco jurídico expuesto, manifiesta acceder a la cesión y tratamiento de los datos con los fines expresamente relacionados en los artículos citados.</w:t>
      </w:r>
    </w:p>
    <w:p w14:paraId="4EEC945D" w14:textId="77777777" w:rsidR="00E233B8" w:rsidRPr="00251954" w:rsidRDefault="00E233B8" w:rsidP="0058630A">
      <w:pPr>
        <w:pStyle w:val="Textoindependiente"/>
        <w:spacing w:after="0" w:line="240" w:lineRule="auto"/>
        <w:jc w:val="both"/>
        <w:rPr>
          <w:rFonts w:ascii="Verdana" w:eastAsia="Arial" w:hAnsi="Verdana"/>
          <w:sz w:val="19"/>
          <w:szCs w:val="19"/>
        </w:rPr>
      </w:pPr>
    </w:p>
    <w:p w14:paraId="65048980" w14:textId="77777777" w:rsidR="00E233B8" w:rsidRPr="00251954" w:rsidRDefault="00F66C1C" w:rsidP="0058630A">
      <w:pPr>
        <w:pStyle w:val="western"/>
        <w:spacing w:before="0"/>
        <w:jc w:val="right"/>
        <w:rPr>
          <w:rFonts w:ascii="Verdana" w:hAnsi="Verdana"/>
          <w:color w:val="auto"/>
          <w:sz w:val="19"/>
          <w:szCs w:val="19"/>
        </w:rPr>
      </w:pPr>
      <w:r w:rsidRPr="00251954">
        <w:rPr>
          <w:rFonts w:ascii="Verdana" w:eastAsia="Symbol" w:hAnsi="Verdana" w:cs="NewsGotT"/>
          <w:color w:val="auto"/>
          <w:spacing w:val="-2"/>
          <w:sz w:val="19"/>
          <w:szCs w:val="19"/>
          <w:lang w:eastAsia="es-ES"/>
        </w:rPr>
        <w:t>(Lugar, fecha y firma)</w:t>
      </w:r>
    </w:p>
    <w:p w14:paraId="7A1BEBE8" w14:textId="77777777" w:rsidR="00E233B8" w:rsidRPr="00251954" w:rsidRDefault="00E233B8" w:rsidP="0058630A">
      <w:pPr>
        <w:pStyle w:val="Textoindependiente"/>
        <w:spacing w:after="0" w:line="240" w:lineRule="auto"/>
        <w:jc w:val="center"/>
        <w:rPr>
          <w:rFonts w:ascii="Verdana" w:hAnsi="Verdana" w:cs="NewsGotT"/>
          <w:strike/>
          <w:spacing w:val="-2"/>
          <w:sz w:val="19"/>
          <w:szCs w:val="19"/>
          <w:lang w:eastAsia="es-ES"/>
        </w:rPr>
      </w:pPr>
    </w:p>
    <w:p w14:paraId="1C361F84" w14:textId="77777777" w:rsidR="00E233B8" w:rsidRPr="00251954" w:rsidRDefault="00F66C1C" w:rsidP="0058630A">
      <w:pPr>
        <w:pStyle w:val="western"/>
        <w:suppressAutoHyphens/>
        <w:spacing w:before="0"/>
        <w:jc w:val="both"/>
        <w:rPr>
          <w:rFonts w:ascii="Verdana" w:hAnsi="Verdana"/>
          <w:color w:val="auto"/>
          <w:spacing w:val="-2"/>
          <w:sz w:val="19"/>
          <w:szCs w:val="19"/>
        </w:rPr>
      </w:pPr>
      <w:r w:rsidRPr="00251954">
        <w:rPr>
          <w:rFonts w:ascii="Verdana" w:hAnsi="Verdana"/>
          <w:color w:val="auto"/>
          <w:sz w:val="19"/>
          <w:szCs w:val="19"/>
        </w:rPr>
        <w:br w:type="page"/>
      </w:r>
    </w:p>
    <w:p w14:paraId="6363C4B9" w14:textId="77777777" w:rsidR="00964F96"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964F96" w:rsidRPr="00251954">
        <w:rPr>
          <w:rFonts w:ascii="Verdana" w:eastAsia="Times New Roman" w:hAnsi="Verdana" w:cs="NewsGotT"/>
          <w:b/>
          <w:bCs/>
          <w:color w:val="auto"/>
          <w:spacing w:val="-2"/>
          <w:sz w:val="19"/>
          <w:szCs w:val="19"/>
          <w:lang w:eastAsia="en-US"/>
        </w:rPr>
        <w:t>MEDIANTE PROCEDIMIENTO ABIERTO- PRESENTACIÓN ELECTRÓNICA DE OFERTAS</w:t>
      </w:r>
    </w:p>
    <w:p w14:paraId="057EC8C6"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6BE9060E"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 xml:space="preserve">ANEXO </w:t>
      </w:r>
      <w:bookmarkStart w:id="231" w:name="Ref_ANEXO_DECLARACIÓN_EJECUCIÓN_ACTUACIO"/>
      <w:bookmarkEnd w:id="231"/>
      <w:r w:rsidR="00A25979" w:rsidRPr="00251954">
        <w:rPr>
          <w:rFonts w:ascii="Verdana" w:eastAsia="Symbol" w:hAnsi="Verdana" w:cs="NewsGotT"/>
          <w:b/>
          <w:bCs/>
          <w:color w:val="auto"/>
          <w:spacing w:val="-2"/>
          <w:sz w:val="19"/>
          <w:szCs w:val="19"/>
          <w:lang w:eastAsia="es-ES"/>
        </w:rPr>
        <w:t>X</w:t>
      </w:r>
      <w:r w:rsidR="00964F96" w:rsidRPr="00251954">
        <w:rPr>
          <w:rFonts w:ascii="Verdana" w:eastAsia="Symbol" w:hAnsi="Verdana" w:cs="NewsGotT"/>
          <w:b/>
          <w:bCs/>
          <w:color w:val="auto"/>
          <w:spacing w:val="-2"/>
          <w:sz w:val="19"/>
          <w:szCs w:val="19"/>
          <w:lang w:eastAsia="es-ES"/>
        </w:rPr>
        <w:t>V</w:t>
      </w:r>
    </w:p>
    <w:p w14:paraId="659A34C7"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eastAsia="Symbol" w:hAnsi="Verdana" w:cs="NewsGotT"/>
          <w:b/>
          <w:bCs/>
          <w:color w:val="auto"/>
          <w:spacing w:val="-2"/>
          <w:sz w:val="19"/>
          <w:szCs w:val="19"/>
          <w:lang w:eastAsia="es-ES"/>
        </w:rPr>
        <w:t xml:space="preserve"> DECLARACIÓN DE COMPROMISO EN RELACIÓN CON LA EJECUCIÓN DE ACTUACIONES DEL PLAN DE RECUPERACIÓN, TRANSFORMACIÓN Y RESILIENCIA -</w:t>
      </w:r>
      <w:r w:rsidR="00481AEB" w:rsidRPr="00251954">
        <w:rPr>
          <w:rFonts w:ascii="Verdana" w:eastAsia="Symbol" w:hAnsi="Verdana" w:cs="NewsGotT"/>
          <w:b/>
          <w:bCs/>
          <w:color w:val="auto"/>
          <w:spacing w:val="-2"/>
          <w:sz w:val="19"/>
          <w:szCs w:val="19"/>
          <w:lang w:eastAsia="es-ES"/>
        </w:rPr>
        <w:t>PRTR</w:t>
      </w:r>
    </w:p>
    <w:p w14:paraId="67E7B37F" w14:textId="77777777" w:rsidR="00E233B8" w:rsidRPr="00251954" w:rsidRDefault="00F66C1C" w:rsidP="0058630A">
      <w:pPr>
        <w:pStyle w:val="Normal1"/>
        <w:spacing w:after="0"/>
        <w:jc w:val="center"/>
        <w:rPr>
          <w:rFonts w:ascii="Verdana" w:hAnsi="Verdana" w:cs="Source Sans Pro Bold"/>
          <w:b/>
          <w:bCs/>
          <w:i/>
          <w:iCs/>
          <w:color w:val="auto"/>
          <w:sz w:val="19"/>
          <w:szCs w:val="19"/>
        </w:rPr>
      </w:pPr>
      <w:r w:rsidRPr="00251954">
        <w:rPr>
          <w:rFonts w:ascii="Verdana" w:hAnsi="Verdana" w:cs="NewsGotT"/>
          <w:color w:val="auto"/>
          <w:spacing w:val="-2"/>
          <w:sz w:val="19"/>
          <w:szCs w:val="19"/>
          <w:lang w:eastAsia="es-ES"/>
        </w:rPr>
        <w:t>(DOCUMENTACIÓN PREVIA A LA ADJUDICACIÓN)</w:t>
      </w:r>
    </w:p>
    <w:p w14:paraId="3EDDFCFB" w14:textId="77777777" w:rsidR="00E233B8" w:rsidRPr="00251954" w:rsidRDefault="00E233B8" w:rsidP="0058630A">
      <w:pPr>
        <w:pStyle w:val="Normal1"/>
        <w:spacing w:after="0"/>
        <w:jc w:val="center"/>
        <w:rPr>
          <w:rFonts w:ascii="Verdana" w:hAnsi="Verdana" w:cs="NewsGotT"/>
          <w:color w:val="auto"/>
          <w:spacing w:val="-2"/>
          <w:sz w:val="19"/>
          <w:szCs w:val="19"/>
          <w:lang w:eastAsia="es-ES"/>
        </w:rPr>
      </w:pPr>
    </w:p>
    <w:p w14:paraId="653F0DF6" w14:textId="77777777" w:rsidR="00E233B8" w:rsidRPr="00251954" w:rsidRDefault="00E233B8" w:rsidP="0058630A">
      <w:pPr>
        <w:pStyle w:val="Normal1"/>
        <w:spacing w:after="0"/>
        <w:jc w:val="center"/>
        <w:rPr>
          <w:rFonts w:ascii="Verdana" w:hAnsi="Verdana" w:cs="NewsGotT"/>
          <w:color w:val="auto"/>
          <w:spacing w:val="-2"/>
          <w:sz w:val="19"/>
          <w:szCs w:val="19"/>
          <w:lang w:eastAsia="es-ES"/>
        </w:rPr>
      </w:pPr>
    </w:p>
    <w:p w14:paraId="51684252"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27C5311C" w14:textId="77777777" w:rsidR="004F1C55" w:rsidRPr="00251954" w:rsidRDefault="004F1C55" w:rsidP="004F1C55">
      <w:pPr>
        <w:pStyle w:val="Normal1"/>
        <w:spacing w:after="0"/>
        <w:rPr>
          <w:rFonts w:ascii="Verdana" w:hAnsi="Verdana"/>
          <w:b/>
          <w:bCs/>
          <w:color w:val="auto"/>
          <w:sz w:val="19"/>
          <w:szCs w:val="19"/>
        </w:rPr>
      </w:pPr>
    </w:p>
    <w:p w14:paraId="52F9D989"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p w14:paraId="5E780478" w14:textId="77777777" w:rsidR="00E233B8" w:rsidRPr="00251954" w:rsidRDefault="00E233B8" w:rsidP="0058630A">
      <w:pPr>
        <w:pStyle w:val="Normal1"/>
        <w:spacing w:after="0"/>
        <w:rPr>
          <w:rFonts w:ascii="Verdana" w:hAnsi="Verdana"/>
          <w:b/>
          <w:color w:val="auto"/>
          <w:sz w:val="19"/>
          <w:szCs w:val="19"/>
        </w:rPr>
      </w:pPr>
    </w:p>
    <w:p w14:paraId="3D5051E6" w14:textId="77777777" w:rsidR="00E233B8" w:rsidRPr="00251954" w:rsidRDefault="00F66C1C" w:rsidP="0058630A">
      <w:pPr>
        <w:pStyle w:val="Normal1"/>
        <w:spacing w:after="0"/>
        <w:rPr>
          <w:rFonts w:ascii="Verdana" w:hAnsi="Verdana"/>
          <w:color w:val="auto"/>
          <w:sz w:val="19"/>
          <w:szCs w:val="19"/>
        </w:rPr>
      </w:pPr>
      <w:r w:rsidRPr="00251954">
        <w:rPr>
          <w:rFonts w:ascii="Verdana" w:hAnsi="Verdana"/>
          <w:color w:val="auto"/>
          <w:sz w:val="19"/>
          <w:szCs w:val="19"/>
        </w:rPr>
        <w:t xml:space="preserve">D./Dª.  … … … … … … … … … … … … … … … … , con DNI. Núm. … … … … …, actuando: </w:t>
      </w:r>
    </w:p>
    <w:p w14:paraId="4D62CA62" w14:textId="77777777" w:rsidR="00E233B8" w:rsidRPr="00251954" w:rsidRDefault="00E233B8" w:rsidP="0058630A">
      <w:pPr>
        <w:pStyle w:val="Normal1"/>
        <w:spacing w:after="0"/>
        <w:rPr>
          <w:rFonts w:ascii="Verdana" w:hAnsi="Verdana"/>
          <w:color w:val="auto"/>
          <w:sz w:val="19"/>
          <w:szCs w:val="19"/>
        </w:rPr>
      </w:pPr>
    </w:p>
    <w:p w14:paraId="61FAE5AB" w14:textId="77777777" w:rsidR="00E233B8" w:rsidRPr="00251954" w:rsidRDefault="007C77AF" w:rsidP="0058630A">
      <w:pPr>
        <w:pStyle w:val="Normal1"/>
        <w:spacing w:after="0"/>
        <w:ind w:left="709"/>
        <w:rPr>
          <w:rFonts w:ascii="Verdana" w:hAnsi="Verdana"/>
          <w:color w:val="auto"/>
          <w:sz w:val="19"/>
          <w:szCs w:val="19"/>
        </w:rPr>
      </w:pPr>
      <w:r>
        <w:rPr>
          <w:rFonts w:ascii="Verdana" w:eastAsia="Symbol" w:hAnsi="Verdana" w:cs="NewsGotT"/>
          <w:color w:val="auto"/>
          <w:spacing w:val="-2"/>
          <w:sz w:val="19"/>
          <w:szCs w:val="19"/>
        </w:rPr>
        <w:pict w14:anchorId="57ACEB3A">
          <v:shape id="_x0000_i1064" type="#_x0000_t75" style="width:11.75pt;height:11.75pt">
            <v:imagedata r:id="rId19" o:title=""/>
          </v:shape>
        </w:pict>
      </w:r>
      <w:r w:rsidR="00F66C1C" w:rsidRPr="00251954">
        <w:rPr>
          <w:rFonts w:ascii="Verdana" w:eastAsia="Symbol" w:hAnsi="Verdana" w:cs="NewsGotT"/>
          <w:color w:val="auto"/>
          <w:spacing w:val="-2"/>
          <w:sz w:val="19"/>
          <w:szCs w:val="19"/>
        </w:rPr>
        <w:t>en nombre propio</w:t>
      </w:r>
    </w:p>
    <w:p w14:paraId="7149C9AE" w14:textId="77777777" w:rsidR="00E233B8" w:rsidRPr="00251954" w:rsidRDefault="007C77AF" w:rsidP="0058630A">
      <w:pPr>
        <w:pStyle w:val="Normal1"/>
        <w:spacing w:after="0"/>
        <w:ind w:left="708"/>
        <w:rPr>
          <w:rFonts w:ascii="Verdana" w:hAnsi="Verdana"/>
          <w:color w:val="auto"/>
          <w:sz w:val="19"/>
          <w:szCs w:val="19"/>
        </w:rPr>
      </w:pPr>
      <w:r>
        <w:rPr>
          <w:rFonts w:ascii="Verdana" w:eastAsia="Symbol" w:hAnsi="Verdana" w:cs="NewsGotT"/>
          <w:color w:val="auto"/>
          <w:spacing w:val="-2"/>
          <w:sz w:val="19"/>
          <w:szCs w:val="19"/>
        </w:rPr>
        <w:pict w14:anchorId="1FC8FF31">
          <v:shape id="_x0000_i1065" type="#_x0000_t75" style="width:11.75pt;height:11.75pt">
            <v:imagedata r:id="rId19" o:title=""/>
          </v:shape>
        </w:pict>
      </w:r>
      <w:r w:rsidR="00F66C1C" w:rsidRPr="00251954">
        <w:rPr>
          <w:rFonts w:ascii="Verdana" w:eastAsia="Symbol" w:hAnsi="Verdana" w:cs="NewsGotT"/>
          <w:color w:val="auto"/>
          <w:spacing w:val="-2"/>
          <w:sz w:val="19"/>
          <w:szCs w:val="19"/>
          <w:lang w:eastAsia="es-ES"/>
        </w:rPr>
        <w:t>en representación de la entidad licitadora</w:t>
      </w:r>
      <w:r w:rsidR="00AC5694" w:rsidRPr="00251954">
        <w:rPr>
          <w:rFonts w:ascii="Verdana" w:eastAsia="Symbol" w:hAnsi="Verdana" w:cs="NewsGotT"/>
          <w:color w:val="auto"/>
          <w:spacing w:val="-2"/>
          <w:sz w:val="19"/>
          <w:szCs w:val="19"/>
          <w:lang w:eastAsia="es-ES"/>
        </w:rPr>
        <w:t xml:space="preserve">  … … … … … … … … … … … …, con N</w:t>
      </w:r>
      <w:r w:rsidR="00F66C1C" w:rsidRPr="00251954">
        <w:rPr>
          <w:rFonts w:ascii="Verdana" w:eastAsia="Symbol" w:hAnsi="Verdana" w:cs="NewsGotT"/>
          <w:color w:val="auto"/>
          <w:spacing w:val="-2"/>
          <w:sz w:val="19"/>
          <w:szCs w:val="19"/>
          <w:lang w:eastAsia="es-ES"/>
        </w:rPr>
        <w:t xml:space="preserve">IF núm. … … … …,  en calidad de … … … … … …  </w:t>
      </w:r>
      <w:r w:rsidR="00F66C1C" w:rsidRPr="00251954">
        <w:rPr>
          <w:rStyle w:val="Refdenotaalpie"/>
          <w:rFonts w:ascii="Verdana" w:eastAsia="Symbol" w:hAnsi="Verdana" w:cs="NewsGotT"/>
          <w:color w:val="auto"/>
          <w:spacing w:val="-2"/>
          <w:sz w:val="19"/>
          <w:szCs w:val="19"/>
          <w:lang w:eastAsia="es-ES"/>
        </w:rPr>
        <w:footnoteReference w:id="27"/>
      </w:r>
    </w:p>
    <w:p w14:paraId="36CAFC04" w14:textId="77777777" w:rsidR="00E233B8" w:rsidRPr="00251954" w:rsidRDefault="00E233B8" w:rsidP="0058630A">
      <w:pPr>
        <w:pStyle w:val="Normal1"/>
        <w:spacing w:after="0"/>
        <w:rPr>
          <w:rFonts w:ascii="Verdana" w:eastAsia="Symbol" w:hAnsi="Verdana" w:cs="NewsGotT"/>
          <w:strike/>
          <w:color w:val="auto"/>
          <w:spacing w:val="-2"/>
          <w:sz w:val="19"/>
          <w:szCs w:val="19"/>
          <w:lang w:eastAsia="es-ES"/>
        </w:rPr>
      </w:pPr>
    </w:p>
    <w:p w14:paraId="2432FD32" w14:textId="77777777" w:rsidR="00E233B8" w:rsidRPr="00251954" w:rsidRDefault="00F66C1C" w:rsidP="0058630A">
      <w:pPr>
        <w:pStyle w:val="Normal1"/>
        <w:spacing w:after="0"/>
        <w:rPr>
          <w:rFonts w:ascii="Verdana" w:hAnsi="Verdana"/>
          <w:color w:val="auto"/>
          <w:sz w:val="19"/>
          <w:szCs w:val="19"/>
        </w:rPr>
      </w:pPr>
      <w:r w:rsidRPr="00251954">
        <w:rPr>
          <w:rFonts w:ascii="Verdana" w:eastAsia="Symbol" w:hAnsi="Verdana" w:cs="NewsGotT"/>
          <w:color w:val="auto"/>
          <w:spacing w:val="-2"/>
          <w:sz w:val="19"/>
          <w:szCs w:val="19"/>
          <w:lang w:eastAsia="es-ES"/>
        </w:rPr>
        <w:t xml:space="preserve">Declara bajo su responsabilidad personal y ante el órgano de contratación, en la condición de contratista/subcontratista, en el desarrollo de actuaciones necesarias para la consecución de los objetivos definidos en el </w:t>
      </w:r>
      <w:r w:rsidR="00AC5694" w:rsidRPr="00251954">
        <w:rPr>
          <w:rFonts w:ascii="Verdana" w:eastAsia="Symbol" w:hAnsi="Verdana" w:cs="NewsGotT"/>
          <w:color w:val="auto"/>
          <w:spacing w:val="-2"/>
          <w:sz w:val="19"/>
          <w:szCs w:val="19"/>
          <w:lang w:eastAsia="es-ES"/>
        </w:rPr>
        <w:t xml:space="preserve">Componente C14 </w:t>
      </w:r>
      <w:r w:rsidR="00AC5694" w:rsidRPr="00251954">
        <w:rPr>
          <w:rFonts w:ascii="Verdana" w:eastAsiaTheme="minorHAnsi" w:hAnsi="Verdana" w:cstheme="minorHAnsi"/>
          <w:color w:val="auto"/>
          <w:sz w:val="19"/>
          <w:szCs w:val="19"/>
        </w:rPr>
        <w:t>“Plan de modernización y competitividad del sector turístico”</w:t>
      </w:r>
      <w:r w:rsidRPr="00251954">
        <w:rPr>
          <w:rFonts w:ascii="Verdana" w:eastAsia="Symbol" w:hAnsi="Verdana" w:cs="NewsGotT"/>
          <w:color w:val="auto"/>
          <w:spacing w:val="-2"/>
          <w:sz w:val="19"/>
          <w:szCs w:val="19"/>
          <w:lang w:eastAsia="es-ES"/>
        </w:rPr>
        <w:t>, 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5328358A" w14:textId="77777777" w:rsidR="00E233B8" w:rsidRPr="00251954" w:rsidRDefault="00E233B8" w:rsidP="0058630A">
      <w:pPr>
        <w:pStyle w:val="Normal1"/>
        <w:spacing w:after="0"/>
        <w:rPr>
          <w:rFonts w:ascii="Verdana" w:eastAsia="Symbol" w:hAnsi="Verdana" w:cs="NewsGotT"/>
          <w:color w:val="auto"/>
          <w:spacing w:val="-2"/>
          <w:sz w:val="19"/>
          <w:szCs w:val="19"/>
          <w:lang w:eastAsia="es-ES"/>
        </w:rPr>
      </w:pPr>
    </w:p>
    <w:p w14:paraId="489AC8D2" w14:textId="77777777" w:rsidR="00E233B8" w:rsidRPr="00251954" w:rsidRDefault="00F66C1C" w:rsidP="0058630A">
      <w:pPr>
        <w:pStyle w:val="Normal1"/>
        <w:spacing w:after="0"/>
        <w:rPr>
          <w:rFonts w:ascii="Verdana" w:hAnsi="Verdana"/>
          <w:color w:val="auto"/>
          <w:sz w:val="19"/>
          <w:szCs w:val="19"/>
        </w:rPr>
      </w:pPr>
      <w:r w:rsidRPr="00251954">
        <w:rPr>
          <w:rFonts w:ascii="Verdana" w:eastAsia="Symbol" w:hAnsi="Verdana" w:cs="NewsGotT"/>
          <w:color w:val="auto"/>
          <w:spacing w:val="-2"/>
          <w:sz w:val="19"/>
          <w:szCs w:val="19"/>
          <w:lang w:eastAsia="es-ES"/>
        </w:rPr>
        <w:t xml:space="preserve">Adicionalmente, atendiendo al contenido del </w:t>
      </w:r>
      <w:r w:rsidR="00481AEB" w:rsidRPr="00251954">
        <w:rPr>
          <w:rFonts w:ascii="Verdana" w:eastAsia="Symbol" w:hAnsi="Verdana" w:cs="NewsGotT"/>
          <w:color w:val="auto"/>
          <w:spacing w:val="-2"/>
          <w:sz w:val="19"/>
          <w:szCs w:val="19"/>
          <w:lang w:eastAsia="es-ES"/>
        </w:rPr>
        <w:t>PRTR</w:t>
      </w:r>
      <w:r w:rsidRPr="00251954">
        <w:rPr>
          <w:rFonts w:ascii="Verdana" w:eastAsia="Symbol" w:hAnsi="Verdana" w:cs="NewsGotT"/>
          <w:color w:val="auto"/>
          <w:spacing w:val="-2"/>
          <w:sz w:val="19"/>
          <w:szCs w:val="19"/>
          <w:lang w:eastAsia="es-ES"/>
        </w:rPr>
        <w:t>, se compromete a respetar los principios de economía circular y evitar impactos negativos significativos en el medio ambiente</w:t>
      </w:r>
      <w:r w:rsidRPr="00251954">
        <w:rPr>
          <w:rStyle w:val="Refdenotaalpie"/>
          <w:rFonts w:ascii="Verdana" w:eastAsia="Symbol" w:hAnsi="Verdana" w:cs="NewsGotT"/>
          <w:color w:val="auto"/>
          <w:spacing w:val="-2"/>
          <w:sz w:val="19"/>
          <w:szCs w:val="19"/>
          <w:lang w:eastAsia="es-ES"/>
        </w:rPr>
        <w:footnoteReference w:id="28"/>
      </w:r>
      <w:r w:rsidRPr="00251954">
        <w:rPr>
          <w:rFonts w:ascii="Verdana" w:eastAsia="Symbol" w:hAnsi="Verdana" w:cs="NewsGotT"/>
          <w:color w:val="auto"/>
          <w:spacing w:val="-2"/>
          <w:sz w:val="19"/>
          <w:szCs w:val="19"/>
          <w:lang w:eastAsia="es-ES"/>
        </w:rPr>
        <w:t xml:space="preserve"> («DNSH» por sus siglas en inglés «do no </w:t>
      </w:r>
      <w:proofErr w:type="spellStart"/>
      <w:r w:rsidRPr="00251954">
        <w:rPr>
          <w:rFonts w:ascii="Verdana" w:eastAsia="Symbol" w:hAnsi="Verdana" w:cs="NewsGotT"/>
          <w:color w:val="auto"/>
          <w:spacing w:val="-2"/>
          <w:sz w:val="19"/>
          <w:szCs w:val="19"/>
          <w:lang w:eastAsia="es-ES"/>
        </w:rPr>
        <w:t>significant</w:t>
      </w:r>
      <w:proofErr w:type="spellEnd"/>
      <w:r w:rsidRPr="00251954">
        <w:rPr>
          <w:rFonts w:ascii="Verdana" w:eastAsia="Symbol" w:hAnsi="Verdana" w:cs="NewsGotT"/>
          <w:color w:val="auto"/>
          <w:spacing w:val="-2"/>
          <w:sz w:val="19"/>
          <w:szCs w:val="19"/>
          <w:lang w:eastAsia="es-ES"/>
        </w:rPr>
        <w:t xml:space="preserve"> </w:t>
      </w:r>
      <w:proofErr w:type="spellStart"/>
      <w:r w:rsidRPr="00251954">
        <w:rPr>
          <w:rFonts w:ascii="Verdana" w:eastAsia="Symbol" w:hAnsi="Verdana" w:cs="NewsGotT"/>
          <w:color w:val="auto"/>
          <w:spacing w:val="-2"/>
          <w:sz w:val="19"/>
          <w:szCs w:val="19"/>
          <w:lang w:eastAsia="es-ES"/>
        </w:rPr>
        <w:t>harm</w:t>
      </w:r>
      <w:proofErr w:type="spellEnd"/>
      <w:r w:rsidRPr="00251954">
        <w:rPr>
          <w:rFonts w:ascii="Verdana" w:eastAsia="Symbol" w:hAnsi="Verdana" w:cs="NewsGotT"/>
          <w:color w:val="auto"/>
          <w:spacing w:val="-2"/>
          <w:sz w:val="19"/>
          <w:szCs w:val="19"/>
          <w:lang w:eastAsia="es-ES"/>
        </w:rPr>
        <w:t>») en la ejecución de las actuaciones llevadas a cabo en el marco de dicho Plan, y manifiesta que no incurre en doble financiación y que, en su caso, no le consta riesgo de incompatibilidad con el régimen de ayudas de Estado.</w:t>
      </w:r>
    </w:p>
    <w:p w14:paraId="75170A62" w14:textId="77777777" w:rsidR="00E233B8" w:rsidRPr="00251954" w:rsidRDefault="00F66C1C" w:rsidP="0058630A">
      <w:pPr>
        <w:tabs>
          <w:tab w:val="left" w:pos="425"/>
        </w:tabs>
        <w:jc w:val="right"/>
        <w:rPr>
          <w:rFonts w:ascii="Verdana" w:eastAsia="Noto Sans HK" w:hAnsi="Verdana" w:cs="Source Sans Pro Bold"/>
          <w:b/>
          <w:bCs/>
          <w:i/>
          <w:iCs/>
          <w:sz w:val="19"/>
          <w:szCs w:val="19"/>
          <w:lang w:eastAsia="en-US"/>
        </w:rPr>
      </w:pPr>
      <w:r w:rsidRPr="00251954">
        <w:rPr>
          <w:rFonts w:ascii="Verdana" w:eastAsia="Symbol" w:hAnsi="Verdana" w:cs="NewsGotT"/>
          <w:spacing w:val="-2"/>
          <w:sz w:val="19"/>
          <w:szCs w:val="19"/>
          <w:lang w:eastAsia="es-ES"/>
        </w:rPr>
        <w:t>(Lugar, fecha y firma)</w:t>
      </w:r>
    </w:p>
    <w:p w14:paraId="0FF6599A" w14:textId="77777777" w:rsidR="00E233B8" w:rsidRPr="00251954" w:rsidRDefault="00F66C1C" w:rsidP="0058630A">
      <w:pPr>
        <w:pStyle w:val="western"/>
        <w:suppressAutoHyphens/>
        <w:spacing w:before="0"/>
        <w:jc w:val="both"/>
        <w:rPr>
          <w:rFonts w:ascii="Verdana" w:hAnsi="Verdana"/>
          <w:color w:val="auto"/>
          <w:spacing w:val="-2"/>
          <w:sz w:val="19"/>
          <w:szCs w:val="19"/>
        </w:rPr>
      </w:pPr>
      <w:r w:rsidRPr="00251954">
        <w:rPr>
          <w:rFonts w:ascii="Verdana" w:hAnsi="Verdana"/>
          <w:color w:val="auto"/>
          <w:sz w:val="19"/>
          <w:szCs w:val="19"/>
        </w:rPr>
        <w:br w:type="page"/>
      </w:r>
    </w:p>
    <w:p w14:paraId="78D81021" w14:textId="77777777" w:rsidR="00964F96"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964F96" w:rsidRPr="00251954">
        <w:rPr>
          <w:rFonts w:ascii="Verdana" w:eastAsia="Times New Roman" w:hAnsi="Verdana" w:cs="NewsGotT"/>
          <w:b/>
          <w:bCs/>
          <w:color w:val="auto"/>
          <w:spacing w:val="-2"/>
          <w:sz w:val="19"/>
          <w:szCs w:val="19"/>
          <w:lang w:eastAsia="en-US"/>
        </w:rPr>
        <w:t>MEDIANTE PROCEDIMIENTO ABIERTO- PRESENTACIÓN ELECTRÓNICA DE OFERTAS</w:t>
      </w:r>
    </w:p>
    <w:p w14:paraId="13EFC21E"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6FF6C3C0"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 xml:space="preserve">ANEXO </w:t>
      </w:r>
      <w:bookmarkStart w:id="232" w:name="Ref_ANEXO_CONDICIONES_PERSONAL_TÉCNICO"/>
      <w:bookmarkEnd w:id="232"/>
      <w:r w:rsidR="00D44B9A" w:rsidRPr="00251954">
        <w:rPr>
          <w:rFonts w:ascii="Verdana" w:hAnsi="Verdana"/>
          <w:b/>
          <w:bCs/>
          <w:color w:val="auto"/>
          <w:sz w:val="19"/>
          <w:szCs w:val="19"/>
        </w:rPr>
        <w:t>X</w:t>
      </w:r>
      <w:r w:rsidR="00964F96" w:rsidRPr="00251954">
        <w:rPr>
          <w:rFonts w:ascii="Verdana" w:hAnsi="Verdana"/>
          <w:b/>
          <w:bCs/>
          <w:color w:val="auto"/>
          <w:sz w:val="19"/>
          <w:szCs w:val="19"/>
        </w:rPr>
        <w:t>VI</w:t>
      </w:r>
    </w:p>
    <w:p w14:paraId="68C08832"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DECLARACIÓN RESPONSABLE DEL CUMPLIMIENTO DE LOS REQUISITOS Y CONDICIONES EXIGIDOS AL PERSONAL TÉCNICO ASIGNADO CON CARÁCTER PERMANENTE A LA EJECUCIÓN DEL CONTRATO</w:t>
      </w:r>
    </w:p>
    <w:p w14:paraId="3D35D249" w14:textId="77777777" w:rsidR="007F69D4" w:rsidRPr="00251954" w:rsidRDefault="007F69D4" w:rsidP="0058630A">
      <w:pPr>
        <w:jc w:val="center"/>
        <w:rPr>
          <w:rFonts w:ascii="Verdana" w:hAnsi="Verdana"/>
          <w:b/>
          <w:bCs/>
          <w:i/>
          <w:iCs/>
          <w:sz w:val="19"/>
          <w:szCs w:val="19"/>
        </w:rPr>
      </w:pPr>
      <w:r w:rsidRPr="00251954">
        <w:rPr>
          <w:rFonts w:ascii="Verdana" w:hAnsi="Verdana" w:cs="NewsGotT"/>
          <w:kern w:val="3"/>
          <w:sz w:val="19"/>
          <w:szCs w:val="19"/>
          <w:lang w:eastAsia="es-ES"/>
        </w:rPr>
        <w:t>(DOCUMENTACIÓN PREVIA A LA ADJUDICACIÓN)</w:t>
      </w:r>
    </w:p>
    <w:p w14:paraId="54D1187B" w14:textId="77777777" w:rsidR="007F69D4" w:rsidRPr="00251954" w:rsidRDefault="007F69D4" w:rsidP="0058630A">
      <w:pPr>
        <w:rPr>
          <w:rFonts w:ascii="Verdana" w:hAnsi="Verdana"/>
          <w:b/>
          <w:sz w:val="19"/>
          <w:szCs w:val="19"/>
        </w:rPr>
      </w:pPr>
    </w:p>
    <w:p w14:paraId="74A4F7FA" w14:textId="77777777" w:rsidR="007F69D4" w:rsidRPr="00251954" w:rsidRDefault="007F69D4" w:rsidP="0058630A">
      <w:pPr>
        <w:rPr>
          <w:rFonts w:ascii="Verdana" w:hAnsi="Verdana"/>
          <w:b/>
          <w:sz w:val="19"/>
          <w:szCs w:val="19"/>
        </w:rPr>
      </w:pPr>
    </w:p>
    <w:p w14:paraId="561B38DB" w14:textId="77777777" w:rsidR="004F1C55" w:rsidRPr="00251954" w:rsidRDefault="004F1C55" w:rsidP="004F1C55">
      <w:pPr>
        <w:pStyle w:val="Normal1"/>
        <w:spacing w:after="0"/>
        <w:rPr>
          <w:rFonts w:ascii="Verdana" w:hAnsi="Verdana"/>
          <w:b/>
          <w:bCs/>
          <w:color w:val="auto"/>
          <w:sz w:val="19"/>
          <w:szCs w:val="19"/>
        </w:rPr>
      </w:pPr>
      <w:bookmarkStart w:id="233" w:name="_Hlk204931719"/>
      <w:r w:rsidRPr="00251954">
        <w:rPr>
          <w:rFonts w:ascii="Verdana" w:hAnsi="Verdana"/>
          <w:b/>
          <w:bCs/>
          <w:color w:val="auto"/>
          <w:sz w:val="19"/>
          <w:szCs w:val="19"/>
        </w:rPr>
        <w:t xml:space="preserve">Expediente: </w:t>
      </w:r>
      <w:r>
        <w:rPr>
          <w:rFonts w:ascii="Verdana" w:hAnsi="Verdana"/>
          <w:b/>
          <w:bCs/>
          <w:color w:val="auto"/>
          <w:sz w:val="19"/>
          <w:szCs w:val="19"/>
        </w:rPr>
        <w:t>C101-06MC-0526-0034</w:t>
      </w:r>
    </w:p>
    <w:p w14:paraId="6D610C76" w14:textId="77777777" w:rsidR="004F1C55" w:rsidRPr="00251954" w:rsidRDefault="004F1C55" w:rsidP="004F1C55">
      <w:pPr>
        <w:pStyle w:val="Normal1"/>
        <w:spacing w:after="0"/>
        <w:rPr>
          <w:rFonts w:ascii="Verdana" w:hAnsi="Verdana"/>
          <w:b/>
          <w:bCs/>
          <w:color w:val="auto"/>
          <w:sz w:val="19"/>
          <w:szCs w:val="19"/>
        </w:rPr>
      </w:pPr>
    </w:p>
    <w:p w14:paraId="3F280214" w14:textId="77777777" w:rsidR="004F1C55" w:rsidRPr="00251954" w:rsidRDefault="004F1C55" w:rsidP="004F1C55">
      <w:pPr>
        <w:pStyle w:val="Normal1"/>
        <w:spacing w:after="0"/>
        <w:rPr>
          <w:rFonts w:ascii="Verdana" w:hAnsi="Verdana"/>
          <w:b/>
          <w:bCs/>
          <w:color w:val="auto"/>
          <w:sz w:val="19"/>
          <w:szCs w:val="19"/>
        </w:rPr>
      </w:pPr>
      <w:r w:rsidRPr="00251954">
        <w:rPr>
          <w:rFonts w:ascii="Verdana" w:hAnsi="Verdana"/>
          <w:b/>
          <w:bCs/>
          <w:color w:val="auto"/>
          <w:sz w:val="19"/>
          <w:szCs w:val="19"/>
        </w:rPr>
        <w:t xml:space="preserve">Título: </w:t>
      </w:r>
      <w:r w:rsidRPr="004F1C55">
        <w:rPr>
          <w:rFonts w:ascii="Verdana" w:hAnsi="Verdana"/>
          <w:b/>
          <w:bCs/>
          <w:color w:val="auto"/>
          <w:sz w:val="19"/>
          <w:szCs w:val="19"/>
        </w:rPr>
        <w:t>CONTRATACIÓN DEL STAND, EN RÉGIMEN DE ALQUILER, PARA LA PARTICIPACIÓN DE ANDALUCÍA EN LA FERIA FITUR 2027.</w:t>
      </w:r>
    </w:p>
    <w:bookmarkEnd w:id="233"/>
    <w:p w14:paraId="2E629DE7" w14:textId="77777777" w:rsidR="007F69D4" w:rsidRPr="00251954" w:rsidRDefault="007F69D4" w:rsidP="0058630A">
      <w:pPr>
        <w:rPr>
          <w:rFonts w:ascii="Verdana" w:hAnsi="Verdana"/>
          <w:sz w:val="19"/>
          <w:szCs w:val="19"/>
        </w:rPr>
      </w:pPr>
    </w:p>
    <w:p w14:paraId="1850779E" w14:textId="77777777" w:rsidR="007F69D4" w:rsidRPr="00251954" w:rsidRDefault="007F69D4" w:rsidP="0058630A">
      <w:pPr>
        <w:jc w:val="both"/>
        <w:rPr>
          <w:rFonts w:ascii="Verdana" w:hAnsi="Verdana"/>
          <w:sz w:val="19"/>
          <w:szCs w:val="19"/>
        </w:rPr>
      </w:pPr>
      <w:r w:rsidRPr="00251954">
        <w:rPr>
          <w:rFonts w:ascii="Verdana" w:hAnsi="Verdana"/>
          <w:sz w:val="19"/>
          <w:szCs w:val="19"/>
        </w:rPr>
        <w:t xml:space="preserve">D./Dª.  … … … … … … … … … … … … … … … … , con DNI. Núm. … … … … …, actuando en nombre propio y habiendo sido designada/o por la empresa en el caso de que ésta resultase adjudicataria del contrato objeto de la licitación, declara bajo su personal responsabilidad que son ciertos los datos de su </w:t>
      </w:r>
      <w:proofErr w:type="spellStart"/>
      <w:r w:rsidRPr="00251954">
        <w:rPr>
          <w:rFonts w:ascii="Verdana" w:hAnsi="Verdana"/>
          <w:sz w:val="19"/>
          <w:szCs w:val="19"/>
        </w:rPr>
        <w:t>curriculum</w:t>
      </w:r>
      <w:proofErr w:type="spellEnd"/>
      <w:r w:rsidRPr="00251954">
        <w:rPr>
          <w:rFonts w:ascii="Verdana" w:hAnsi="Verdana"/>
          <w:sz w:val="19"/>
          <w:szCs w:val="19"/>
        </w:rPr>
        <w:t xml:space="preserve"> vitae para el puesto indicado a continuación (puesto a desempeñar en la ejecución del contrato):</w:t>
      </w:r>
    </w:p>
    <w:p w14:paraId="6209B3ED" w14:textId="77777777" w:rsidR="007F69D4" w:rsidRPr="00251954" w:rsidRDefault="007F69D4" w:rsidP="0058630A">
      <w:pPr>
        <w:rPr>
          <w:rFonts w:ascii="Verdana" w:eastAsia="Times New Roman" w:hAnsi="Verdana" w:cs="NewsGotT"/>
          <w:b/>
          <w:bCs/>
          <w:i/>
          <w:iCs/>
          <w:sz w:val="19"/>
          <w:szCs w:val="19"/>
        </w:rPr>
      </w:pPr>
    </w:p>
    <w:p w14:paraId="29486889" w14:textId="77777777" w:rsidR="007F69D4" w:rsidRPr="00251954" w:rsidRDefault="007F69D4" w:rsidP="0058630A">
      <w:pPr>
        <w:rPr>
          <w:rFonts w:ascii="Verdana" w:hAnsi="Verdana"/>
          <w:sz w:val="19"/>
          <w:szCs w:val="19"/>
        </w:rPr>
      </w:pPr>
    </w:p>
    <w:tbl>
      <w:tblPr>
        <w:tblW w:w="8803" w:type="dxa"/>
        <w:tblInd w:w="274" w:type="dxa"/>
        <w:tblLayout w:type="fixed"/>
        <w:tblCellMar>
          <w:left w:w="10" w:type="dxa"/>
          <w:right w:w="10" w:type="dxa"/>
        </w:tblCellMar>
        <w:tblLook w:val="04A0" w:firstRow="1" w:lastRow="0" w:firstColumn="1" w:lastColumn="0" w:noHBand="0" w:noVBand="1"/>
      </w:tblPr>
      <w:tblGrid>
        <w:gridCol w:w="997"/>
        <w:gridCol w:w="2345"/>
        <w:gridCol w:w="1758"/>
        <w:gridCol w:w="428"/>
        <w:gridCol w:w="1953"/>
        <w:gridCol w:w="1322"/>
      </w:tblGrid>
      <w:tr w:rsidR="00251954" w:rsidRPr="00251954" w14:paraId="4391BE05" w14:textId="77777777" w:rsidTr="00A908D4">
        <w:trPr>
          <w:cantSplit/>
        </w:trPr>
        <w:tc>
          <w:tcPr>
            <w:tcW w:w="997" w:type="dxa"/>
            <w:tcBorders>
              <w:top w:val="single" w:sz="4" w:space="0" w:color="000000"/>
              <w:left w:val="single" w:sz="4" w:space="0" w:color="000000"/>
              <w:bottom w:val="single" w:sz="4" w:space="0" w:color="000000"/>
            </w:tcBorders>
            <w:tcMar>
              <w:top w:w="0" w:type="dxa"/>
              <w:left w:w="0" w:type="dxa"/>
              <w:bottom w:w="0" w:type="dxa"/>
              <w:right w:w="0" w:type="dxa"/>
            </w:tcMar>
          </w:tcPr>
          <w:p w14:paraId="59DF16A7" w14:textId="77777777" w:rsidR="007F69D4" w:rsidRPr="00251954" w:rsidRDefault="007F69D4" w:rsidP="0058630A">
            <w:pPr>
              <w:rPr>
                <w:rFonts w:ascii="Verdana" w:hAnsi="Verdana"/>
                <w:sz w:val="19"/>
                <w:szCs w:val="19"/>
              </w:rPr>
            </w:pPr>
            <w:r w:rsidRPr="00251954">
              <w:rPr>
                <w:rFonts w:ascii="Verdana" w:hAnsi="Verdana"/>
                <w:b/>
                <w:bCs/>
                <w:sz w:val="19"/>
                <w:szCs w:val="19"/>
              </w:rPr>
              <w:t>PUESTO</w:t>
            </w:r>
            <w:r w:rsidRPr="00251954">
              <w:rPr>
                <w:rFonts w:ascii="Verdana" w:hAnsi="Verdana"/>
                <w:sz w:val="19"/>
                <w:szCs w:val="19"/>
              </w:rPr>
              <w:t>:</w:t>
            </w:r>
          </w:p>
        </w:tc>
        <w:tc>
          <w:tcPr>
            <w:tcW w:w="7806" w:type="dxa"/>
            <w:gridSpan w:val="5"/>
            <w:tcBorders>
              <w:top w:val="single" w:sz="4" w:space="0" w:color="000000"/>
              <w:bottom w:val="single" w:sz="4" w:space="0" w:color="000000"/>
              <w:right w:val="single" w:sz="4" w:space="0" w:color="000000"/>
            </w:tcBorders>
            <w:tcMar>
              <w:top w:w="0" w:type="dxa"/>
              <w:left w:w="0" w:type="dxa"/>
              <w:bottom w:w="0" w:type="dxa"/>
              <w:right w:w="0" w:type="dxa"/>
            </w:tcMar>
          </w:tcPr>
          <w:p w14:paraId="5E74D810" w14:textId="77777777" w:rsidR="007F69D4" w:rsidRPr="00251954" w:rsidRDefault="007F69D4" w:rsidP="0058630A">
            <w:pPr>
              <w:rPr>
                <w:rFonts w:ascii="Verdana" w:hAnsi="Verdana"/>
                <w:sz w:val="19"/>
                <w:szCs w:val="19"/>
              </w:rPr>
            </w:pPr>
          </w:p>
        </w:tc>
      </w:tr>
      <w:tr w:rsidR="00251954" w:rsidRPr="00251954" w14:paraId="3297D5A9" w14:textId="77777777" w:rsidTr="00A908D4">
        <w:trPr>
          <w:cantSplit/>
        </w:trPr>
        <w:tc>
          <w:tcPr>
            <w:tcW w:w="997" w:type="dxa"/>
            <w:tcBorders>
              <w:top w:val="single" w:sz="4" w:space="0" w:color="000000"/>
              <w:left w:val="single" w:sz="4" w:space="0" w:color="000000"/>
              <w:bottom w:val="single" w:sz="4" w:space="0" w:color="000000"/>
            </w:tcBorders>
            <w:tcMar>
              <w:top w:w="0" w:type="dxa"/>
              <w:left w:w="0" w:type="dxa"/>
              <w:bottom w:w="0" w:type="dxa"/>
              <w:right w:w="0" w:type="dxa"/>
            </w:tcMar>
          </w:tcPr>
          <w:p w14:paraId="4933A859" w14:textId="77777777" w:rsidR="007F69D4" w:rsidRPr="00251954" w:rsidRDefault="007F69D4" w:rsidP="0058630A">
            <w:pPr>
              <w:rPr>
                <w:rFonts w:ascii="Verdana" w:hAnsi="Verdana"/>
                <w:sz w:val="19"/>
                <w:szCs w:val="19"/>
              </w:rPr>
            </w:pPr>
            <w:r w:rsidRPr="00251954">
              <w:rPr>
                <w:rFonts w:ascii="Verdana" w:hAnsi="Verdana"/>
                <w:sz w:val="19"/>
                <w:szCs w:val="19"/>
              </w:rPr>
              <w:t>Titulación</w:t>
            </w:r>
          </w:p>
        </w:tc>
        <w:tc>
          <w:tcPr>
            <w:tcW w:w="4531" w:type="dxa"/>
            <w:gridSpan w:val="3"/>
            <w:tcBorders>
              <w:top w:val="single" w:sz="4" w:space="0" w:color="000000"/>
              <w:bottom w:val="single" w:sz="4" w:space="0" w:color="000000"/>
            </w:tcBorders>
            <w:tcMar>
              <w:top w:w="0" w:type="dxa"/>
              <w:left w:w="0" w:type="dxa"/>
              <w:bottom w:w="0" w:type="dxa"/>
              <w:right w:w="0" w:type="dxa"/>
            </w:tcMar>
          </w:tcPr>
          <w:p w14:paraId="5DCE32B3" w14:textId="77777777" w:rsidR="007F69D4" w:rsidRPr="00251954" w:rsidRDefault="007F69D4" w:rsidP="0058630A">
            <w:pPr>
              <w:rPr>
                <w:rFonts w:ascii="Verdana" w:hAnsi="Verdana"/>
                <w:sz w:val="19"/>
                <w:szCs w:val="19"/>
              </w:rPr>
            </w:pPr>
          </w:p>
        </w:tc>
        <w:tc>
          <w:tcPr>
            <w:tcW w:w="1953" w:type="dxa"/>
            <w:tcBorders>
              <w:top w:val="single" w:sz="4" w:space="0" w:color="000000"/>
              <w:left w:val="single" w:sz="4" w:space="0" w:color="000000"/>
              <w:bottom w:val="single" w:sz="4" w:space="0" w:color="000000"/>
            </w:tcBorders>
            <w:tcMar>
              <w:top w:w="0" w:type="dxa"/>
              <w:left w:w="0" w:type="dxa"/>
              <w:bottom w:w="0" w:type="dxa"/>
              <w:right w:w="0" w:type="dxa"/>
            </w:tcMar>
          </w:tcPr>
          <w:p w14:paraId="4A7BEB19" w14:textId="77777777" w:rsidR="007F69D4" w:rsidRPr="00251954" w:rsidRDefault="007F69D4" w:rsidP="0058630A">
            <w:pPr>
              <w:rPr>
                <w:rFonts w:ascii="Verdana" w:hAnsi="Verdana"/>
                <w:sz w:val="19"/>
                <w:szCs w:val="19"/>
              </w:rPr>
            </w:pPr>
            <w:r w:rsidRPr="00251954">
              <w:rPr>
                <w:rFonts w:ascii="Verdana" w:hAnsi="Verdana"/>
                <w:sz w:val="19"/>
                <w:szCs w:val="19"/>
              </w:rPr>
              <w:t>Fecha de la titulación:</w:t>
            </w:r>
          </w:p>
        </w:tc>
        <w:tc>
          <w:tcPr>
            <w:tcW w:w="1322" w:type="dxa"/>
            <w:tcBorders>
              <w:top w:val="single" w:sz="4" w:space="0" w:color="000000"/>
              <w:bottom w:val="single" w:sz="4" w:space="0" w:color="000000"/>
              <w:right w:val="single" w:sz="4" w:space="0" w:color="000000"/>
            </w:tcBorders>
            <w:tcMar>
              <w:top w:w="0" w:type="dxa"/>
              <w:left w:w="0" w:type="dxa"/>
              <w:bottom w:w="0" w:type="dxa"/>
              <w:right w:w="0" w:type="dxa"/>
            </w:tcMar>
          </w:tcPr>
          <w:p w14:paraId="0EF6F168" w14:textId="77777777" w:rsidR="007F69D4" w:rsidRPr="00251954" w:rsidRDefault="007F69D4" w:rsidP="0058630A">
            <w:pPr>
              <w:rPr>
                <w:rFonts w:ascii="Verdana" w:hAnsi="Verdana"/>
                <w:sz w:val="19"/>
                <w:szCs w:val="19"/>
              </w:rPr>
            </w:pPr>
          </w:p>
        </w:tc>
      </w:tr>
      <w:tr w:rsidR="00251954" w:rsidRPr="00251954" w14:paraId="5B453191" w14:textId="77777777" w:rsidTr="00A908D4">
        <w:trPr>
          <w:cantSplit/>
        </w:trPr>
        <w:tc>
          <w:tcPr>
            <w:tcW w:w="8803" w:type="dxa"/>
            <w:gridSpan w:val="6"/>
            <w:tcMar>
              <w:top w:w="0" w:type="dxa"/>
              <w:left w:w="0" w:type="dxa"/>
              <w:bottom w:w="0" w:type="dxa"/>
              <w:right w:w="0" w:type="dxa"/>
            </w:tcMar>
          </w:tcPr>
          <w:p w14:paraId="05EC74B0" w14:textId="77777777" w:rsidR="007F69D4" w:rsidRPr="00251954" w:rsidRDefault="007F69D4" w:rsidP="0058630A">
            <w:pPr>
              <w:rPr>
                <w:rFonts w:ascii="Verdana" w:hAnsi="Verdana"/>
                <w:sz w:val="19"/>
                <w:szCs w:val="19"/>
              </w:rPr>
            </w:pPr>
          </w:p>
        </w:tc>
      </w:tr>
      <w:tr w:rsidR="00251954" w:rsidRPr="00251954" w14:paraId="0A609375" w14:textId="77777777" w:rsidTr="00A908D4">
        <w:trPr>
          <w:cantSplit/>
        </w:trPr>
        <w:tc>
          <w:tcPr>
            <w:tcW w:w="3342" w:type="dxa"/>
            <w:gridSpan w:val="2"/>
            <w:tcBorders>
              <w:top w:val="single" w:sz="4" w:space="0" w:color="000000"/>
              <w:left w:val="single" w:sz="4" w:space="0" w:color="000000"/>
              <w:bottom w:val="single" w:sz="4" w:space="0" w:color="000000"/>
            </w:tcBorders>
            <w:tcMar>
              <w:top w:w="0" w:type="dxa"/>
              <w:left w:w="0" w:type="dxa"/>
              <w:bottom w:w="0" w:type="dxa"/>
              <w:right w:w="0" w:type="dxa"/>
            </w:tcMar>
          </w:tcPr>
          <w:p w14:paraId="088B7945" w14:textId="77777777" w:rsidR="007F69D4" w:rsidRPr="00251954" w:rsidRDefault="007F69D4" w:rsidP="0058630A">
            <w:pPr>
              <w:rPr>
                <w:rFonts w:ascii="Verdana" w:hAnsi="Verdana"/>
                <w:b/>
                <w:bCs/>
                <w:sz w:val="19"/>
                <w:szCs w:val="19"/>
              </w:rPr>
            </w:pPr>
            <w:r w:rsidRPr="00251954">
              <w:rPr>
                <w:rFonts w:ascii="Verdana" w:hAnsi="Verdana"/>
                <w:b/>
                <w:bCs/>
                <w:sz w:val="19"/>
                <w:szCs w:val="19"/>
              </w:rPr>
              <w:t>Contrato:</w:t>
            </w:r>
          </w:p>
          <w:p w14:paraId="69B80DA0" w14:textId="77777777" w:rsidR="007F69D4" w:rsidRPr="00251954" w:rsidRDefault="007F69D4" w:rsidP="0058630A">
            <w:pPr>
              <w:rPr>
                <w:rFonts w:ascii="Verdana" w:hAnsi="Verdana"/>
                <w:sz w:val="19"/>
                <w:szCs w:val="19"/>
              </w:rPr>
            </w:pPr>
          </w:p>
        </w:tc>
        <w:tc>
          <w:tcPr>
            <w:tcW w:w="5461" w:type="dxa"/>
            <w:gridSpan w:val="4"/>
            <w:tcBorders>
              <w:top w:val="single" w:sz="4" w:space="0" w:color="000000"/>
              <w:bottom w:val="single" w:sz="4" w:space="0" w:color="000000"/>
              <w:right w:val="single" w:sz="4" w:space="0" w:color="000000"/>
            </w:tcBorders>
            <w:tcMar>
              <w:top w:w="0" w:type="dxa"/>
              <w:left w:w="0" w:type="dxa"/>
              <w:bottom w:w="0" w:type="dxa"/>
              <w:right w:w="0" w:type="dxa"/>
            </w:tcMar>
          </w:tcPr>
          <w:p w14:paraId="54EFB0DB" w14:textId="77777777" w:rsidR="007F69D4" w:rsidRPr="00251954" w:rsidRDefault="007F69D4" w:rsidP="0058630A">
            <w:pPr>
              <w:rPr>
                <w:rFonts w:ascii="Verdana" w:hAnsi="Verdana"/>
                <w:sz w:val="19"/>
                <w:szCs w:val="19"/>
              </w:rPr>
            </w:pPr>
          </w:p>
        </w:tc>
      </w:tr>
      <w:tr w:rsidR="00251954" w:rsidRPr="00251954" w14:paraId="02F0BF1A" w14:textId="77777777" w:rsidTr="00A908D4">
        <w:trPr>
          <w:cantSplit/>
          <w:trHeight w:val="244"/>
        </w:trPr>
        <w:tc>
          <w:tcPr>
            <w:tcW w:w="3342" w:type="dxa"/>
            <w:gridSpan w:val="2"/>
            <w:tcBorders>
              <w:top w:val="single" w:sz="4" w:space="0" w:color="000000"/>
              <w:left w:val="single" w:sz="4" w:space="0" w:color="000000"/>
              <w:bottom w:val="single" w:sz="4" w:space="0" w:color="000000"/>
            </w:tcBorders>
            <w:tcMar>
              <w:top w:w="0" w:type="dxa"/>
              <w:left w:w="0" w:type="dxa"/>
              <w:bottom w:w="0" w:type="dxa"/>
              <w:right w:w="0" w:type="dxa"/>
            </w:tcMar>
          </w:tcPr>
          <w:p w14:paraId="3605B770" w14:textId="77777777" w:rsidR="007F69D4" w:rsidRPr="00251954" w:rsidRDefault="007F69D4" w:rsidP="0058630A">
            <w:pPr>
              <w:rPr>
                <w:rFonts w:ascii="Verdana" w:hAnsi="Verdana"/>
                <w:sz w:val="19"/>
                <w:szCs w:val="19"/>
              </w:rPr>
            </w:pPr>
            <w:r w:rsidRPr="00251954">
              <w:rPr>
                <w:rFonts w:ascii="Verdana" w:eastAsia="Noto Sans HK" w:hAnsi="Verdana" w:cs="Source Sans Pro"/>
                <w:sz w:val="19"/>
                <w:szCs w:val="19"/>
                <w:lang w:eastAsia="en-US"/>
              </w:rPr>
              <w:t>Puesto desempeñado:</w:t>
            </w:r>
          </w:p>
        </w:tc>
        <w:tc>
          <w:tcPr>
            <w:tcW w:w="5461" w:type="dxa"/>
            <w:gridSpan w:val="4"/>
            <w:tcBorders>
              <w:top w:val="single" w:sz="4" w:space="0" w:color="000000"/>
              <w:bottom w:val="single" w:sz="4" w:space="0" w:color="000000"/>
              <w:right w:val="single" w:sz="4" w:space="0" w:color="000000"/>
            </w:tcBorders>
            <w:tcMar>
              <w:top w:w="0" w:type="dxa"/>
              <w:left w:w="0" w:type="dxa"/>
              <w:bottom w:w="0" w:type="dxa"/>
              <w:right w:w="0" w:type="dxa"/>
            </w:tcMar>
          </w:tcPr>
          <w:p w14:paraId="145B058D" w14:textId="77777777" w:rsidR="007F69D4" w:rsidRPr="00251954" w:rsidRDefault="007F69D4" w:rsidP="0058630A">
            <w:pPr>
              <w:rPr>
                <w:rFonts w:ascii="Verdana" w:hAnsi="Verdana"/>
                <w:sz w:val="19"/>
                <w:szCs w:val="19"/>
              </w:rPr>
            </w:pPr>
          </w:p>
        </w:tc>
      </w:tr>
      <w:tr w:rsidR="00251954" w:rsidRPr="00251954" w14:paraId="3AEB9BD6" w14:textId="77777777" w:rsidTr="00A908D4">
        <w:trPr>
          <w:cantSplit/>
          <w:trHeight w:val="244"/>
        </w:trPr>
        <w:tc>
          <w:tcPr>
            <w:tcW w:w="3342" w:type="dxa"/>
            <w:gridSpan w:val="2"/>
            <w:tcBorders>
              <w:left w:val="single" w:sz="4" w:space="0" w:color="000000"/>
              <w:bottom w:val="single" w:sz="4" w:space="0" w:color="000000"/>
            </w:tcBorders>
            <w:tcMar>
              <w:top w:w="0" w:type="dxa"/>
              <w:left w:w="0" w:type="dxa"/>
              <w:bottom w:w="0" w:type="dxa"/>
              <w:right w:w="0" w:type="dxa"/>
            </w:tcMar>
          </w:tcPr>
          <w:p w14:paraId="68E009DB" w14:textId="77777777" w:rsidR="007F69D4" w:rsidRPr="00251954" w:rsidRDefault="007F69D4" w:rsidP="0058630A">
            <w:pPr>
              <w:rPr>
                <w:rFonts w:ascii="Verdana" w:hAnsi="Verdana"/>
                <w:sz w:val="19"/>
                <w:szCs w:val="19"/>
              </w:rPr>
            </w:pPr>
            <w:r w:rsidRPr="00251954">
              <w:rPr>
                <w:rFonts w:ascii="Verdana" w:eastAsia="Noto Sans HK" w:hAnsi="Verdana" w:cs="Source Sans Pro"/>
                <w:sz w:val="19"/>
                <w:szCs w:val="19"/>
                <w:lang w:eastAsia="en-US"/>
              </w:rPr>
              <w:t>Precio del contrato sin IVA (en euros):</w:t>
            </w:r>
          </w:p>
        </w:tc>
        <w:tc>
          <w:tcPr>
            <w:tcW w:w="5461" w:type="dxa"/>
            <w:gridSpan w:val="4"/>
            <w:tcBorders>
              <w:bottom w:val="single" w:sz="4" w:space="0" w:color="000000"/>
              <w:right w:val="single" w:sz="4" w:space="0" w:color="000000"/>
            </w:tcBorders>
            <w:tcMar>
              <w:top w:w="0" w:type="dxa"/>
              <w:left w:w="0" w:type="dxa"/>
              <w:bottom w:w="0" w:type="dxa"/>
              <w:right w:w="0" w:type="dxa"/>
            </w:tcMar>
          </w:tcPr>
          <w:p w14:paraId="75E7065A" w14:textId="77777777" w:rsidR="007F69D4" w:rsidRPr="00251954" w:rsidRDefault="007F69D4" w:rsidP="0058630A">
            <w:pPr>
              <w:rPr>
                <w:rFonts w:ascii="Verdana" w:hAnsi="Verdana"/>
                <w:sz w:val="19"/>
                <w:szCs w:val="19"/>
              </w:rPr>
            </w:pPr>
          </w:p>
        </w:tc>
      </w:tr>
      <w:tr w:rsidR="00251954" w:rsidRPr="00251954" w14:paraId="037F1D45" w14:textId="77777777" w:rsidTr="00A908D4">
        <w:trPr>
          <w:cantSplit/>
          <w:trHeight w:val="244"/>
        </w:trPr>
        <w:tc>
          <w:tcPr>
            <w:tcW w:w="3342" w:type="dxa"/>
            <w:gridSpan w:val="2"/>
            <w:tcBorders>
              <w:left w:val="single" w:sz="4" w:space="0" w:color="000000"/>
              <w:bottom w:val="single" w:sz="4" w:space="0" w:color="000000"/>
            </w:tcBorders>
            <w:tcMar>
              <w:top w:w="0" w:type="dxa"/>
              <w:left w:w="0" w:type="dxa"/>
              <w:bottom w:w="0" w:type="dxa"/>
              <w:right w:w="0" w:type="dxa"/>
            </w:tcMar>
          </w:tcPr>
          <w:p w14:paraId="7BC6455E" w14:textId="77777777" w:rsidR="007F69D4" w:rsidRPr="00251954" w:rsidRDefault="007F69D4" w:rsidP="0058630A">
            <w:pPr>
              <w:rPr>
                <w:rFonts w:ascii="Verdana" w:hAnsi="Verdana"/>
                <w:sz w:val="19"/>
                <w:szCs w:val="19"/>
              </w:rPr>
            </w:pPr>
            <w:r w:rsidRPr="00251954">
              <w:rPr>
                <w:rFonts w:ascii="Verdana" w:hAnsi="Verdana"/>
                <w:sz w:val="19"/>
                <w:szCs w:val="19"/>
              </w:rPr>
              <w:t>Promotor/a:</w:t>
            </w:r>
          </w:p>
        </w:tc>
        <w:tc>
          <w:tcPr>
            <w:tcW w:w="5461" w:type="dxa"/>
            <w:gridSpan w:val="4"/>
            <w:tcBorders>
              <w:bottom w:val="single" w:sz="4" w:space="0" w:color="000000"/>
              <w:right w:val="single" w:sz="4" w:space="0" w:color="000000"/>
            </w:tcBorders>
            <w:tcMar>
              <w:top w:w="0" w:type="dxa"/>
              <w:left w:w="0" w:type="dxa"/>
              <w:bottom w:w="0" w:type="dxa"/>
              <w:right w:w="0" w:type="dxa"/>
            </w:tcMar>
          </w:tcPr>
          <w:p w14:paraId="0060252F" w14:textId="77777777" w:rsidR="007F69D4" w:rsidRPr="00251954" w:rsidRDefault="007F69D4" w:rsidP="0058630A">
            <w:pPr>
              <w:rPr>
                <w:rFonts w:ascii="Verdana" w:hAnsi="Verdana"/>
                <w:sz w:val="19"/>
                <w:szCs w:val="19"/>
              </w:rPr>
            </w:pPr>
          </w:p>
        </w:tc>
      </w:tr>
      <w:tr w:rsidR="00251954" w:rsidRPr="00251954" w14:paraId="0F4167BE" w14:textId="77777777" w:rsidTr="00A908D4">
        <w:trPr>
          <w:cantSplit/>
          <w:trHeight w:val="245"/>
        </w:trPr>
        <w:tc>
          <w:tcPr>
            <w:tcW w:w="3342" w:type="dxa"/>
            <w:gridSpan w:val="2"/>
            <w:tcBorders>
              <w:top w:val="single" w:sz="4" w:space="0" w:color="000000"/>
              <w:left w:val="single" w:sz="4" w:space="0" w:color="000000"/>
              <w:bottom w:val="single" w:sz="4" w:space="0" w:color="000000"/>
            </w:tcBorders>
            <w:tcMar>
              <w:top w:w="0" w:type="dxa"/>
              <w:left w:w="0" w:type="dxa"/>
              <w:bottom w:w="0" w:type="dxa"/>
              <w:right w:w="0" w:type="dxa"/>
            </w:tcMar>
          </w:tcPr>
          <w:p w14:paraId="3E92A574" w14:textId="77777777" w:rsidR="007F69D4" w:rsidRPr="00251954" w:rsidRDefault="007F69D4" w:rsidP="0058630A">
            <w:pPr>
              <w:rPr>
                <w:rFonts w:ascii="Verdana" w:hAnsi="Verdana"/>
                <w:sz w:val="19"/>
                <w:szCs w:val="19"/>
              </w:rPr>
            </w:pPr>
            <w:r w:rsidRPr="00251954">
              <w:rPr>
                <w:rFonts w:ascii="Verdana" w:hAnsi="Verdana"/>
                <w:sz w:val="19"/>
                <w:szCs w:val="19"/>
              </w:rPr>
              <w:t>Plazo de ejecución (en meses):</w:t>
            </w:r>
          </w:p>
        </w:tc>
        <w:tc>
          <w:tcPr>
            <w:tcW w:w="1758" w:type="dxa"/>
            <w:tcBorders>
              <w:top w:val="single" w:sz="4" w:space="0" w:color="000000"/>
              <w:bottom w:val="single" w:sz="4" w:space="0" w:color="000000"/>
            </w:tcBorders>
            <w:tcMar>
              <w:top w:w="0" w:type="dxa"/>
              <w:left w:w="0" w:type="dxa"/>
              <w:bottom w:w="0" w:type="dxa"/>
              <w:right w:w="0" w:type="dxa"/>
            </w:tcMar>
          </w:tcPr>
          <w:p w14:paraId="1AE21CA2" w14:textId="77777777" w:rsidR="007F69D4" w:rsidRPr="00251954" w:rsidRDefault="007F69D4" w:rsidP="0058630A">
            <w:pPr>
              <w:rPr>
                <w:rFonts w:ascii="Verdana" w:hAnsi="Verdana"/>
                <w:sz w:val="19"/>
                <w:szCs w:val="19"/>
              </w:rPr>
            </w:pPr>
            <w:r w:rsidRPr="00251954">
              <w:rPr>
                <w:rFonts w:ascii="Verdana" w:hAnsi="Verdana"/>
                <w:sz w:val="19"/>
                <w:szCs w:val="19"/>
              </w:rPr>
              <w:t xml:space="preserve">                                   </w:t>
            </w:r>
          </w:p>
        </w:tc>
        <w:tc>
          <w:tcPr>
            <w:tcW w:w="2381" w:type="dxa"/>
            <w:gridSpan w:val="2"/>
            <w:tcBorders>
              <w:top w:val="single" w:sz="4" w:space="0" w:color="000000"/>
              <w:left w:val="single" w:sz="4" w:space="0" w:color="000000"/>
              <w:bottom w:val="single" w:sz="4" w:space="0" w:color="000000"/>
            </w:tcBorders>
            <w:tcMar>
              <w:top w:w="0" w:type="dxa"/>
              <w:left w:w="0" w:type="dxa"/>
              <w:bottom w:w="0" w:type="dxa"/>
              <w:right w:w="0" w:type="dxa"/>
            </w:tcMar>
          </w:tcPr>
          <w:p w14:paraId="6F713D1A" w14:textId="77777777" w:rsidR="007F69D4" w:rsidRPr="00251954" w:rsidRDefault="007F69D4" w:rsidP="0058630A">
            <w:pPr>
              <w:rPr>
                <w:rFonts w:ascii="Verdana" w:hAnsi="Verdana"/>
                <w:sz w:val="19"/>
                <w:szCs w:val="19"/>
              </w:rPr>
            </w:pPr>
            <w:r w:rsidRPr="00251954">
              <w:rPr>
                <w:rFonts w:ascii="Verdana" w:hAnsi="Verdana"/>
                <w:sz w:val="19"/>
                <w:szCs w:val="19"/>
              </w:rPr>
              <w:t>Fecha de finalización:</w:t>
            </w:r>
          </w:p>
        </w:tc>
        <w:tc>
          <w:tcPr>
            <w:tcW w:w="1322" w:type="dxa"/>
            <w:tcBorders>
              <w:top w:val="single" w:sz="4" w:space="0" w:color="000000"/>
              <w:bottom w:val="single" w:sz="4" w:space="0" w:color="000000"/>
              <w:right w:val="single" w:sz="4" w:space="0" w:color="000000"/>
            </w:tcBorders>
            <w:tcMar>
              <w:top w:w="0" w:type="dxa"/>
              <w:left w:w="0" w:type="dxa"/>
              <w:bottom w:w="0" w:type="dxa"/>
              <w:right w:w="0" w:type="dxa"/>
            </w:tcMar>
          </w:tcPr>
          <w:p w14:paraId="66420EDF" w14:textId="77777777" w:rsidR="007F69D4" w:rsidRPr="00251954" w:rsidRDefault="007F69D4" w:rsidP="0058630A">
            <w:pPr>
              <w:rPr>
                <w:rFonts w:ascii="Verdana" w:hAnsi="Verdana"/>
                <w:sz w:val="19"/>
                <w:szCs w:val="19"/>
              </w:rPr>
            </w:pPr>
          </w:p>
        </w:tc>
      </w:tr>
    </w:tbl>
    <w:p w14:paraId="5B35989F" w14:textId="77777777" w:rsidR="007F69D4" w:rsidRPr="00251954" w:rsidRDefault="007F69D4" w:rsidP="0058630A">
      <w:pPr>
        <w:rPr>
          <w:rFonts w:ascii="Verdana" w:hAnsi="Verdana"/>
          <w:sz w:val="19"/>
          <w:szCs w:val="19"/>
          <w:shd w:val="clear" w:color="auto" w:fill="FFFF00"/>
        </w:rPr>
      </w:pPr>
    </w:p>
    <w:p w14:paraId="322CF93C" w14:textId="77777777" w:rsidR="007F69D4" w:rsidRPr="00251954" w:rsidRDefault="007F69D4" w:rsidP="0058630A">
      <w:pPr>
        <w:jc w:val="both"/>
        <w:rPr>
          <w:rFonts w:ascii="Verdana" w:hAnsi="Verdana"/>
          <w:sz w:val="19"/>
          <w:szCs w:val="19"/>
        </w:rPr>
      </w:pPr>
      <w:r w:rsidRPr="00251954">
        <w:rPr>
          <w:rFonts w:ascii="Verdana" w:hAnsi="Verdana"/>
          <w:sz w:val="19"/>
          <w:szCs w:val="19"/>
        </w:rPr>
        <w:t>Este anexo deberá presentarse por cada una de las personas técnicas asignadas con carácter permanente al contrato.</w:t>
      </w:r>
    </w:p>
    <w:p w14:paraId="026234BD" w14:textId="77777777" w:rsidR="007F69D4" w:rsidRPr="00251954" w:rsidRDefault="007F69D4" w:rsidP="0058630A">
      <w:pPr>
        <w:jc w:val="both"/>
        <w:rPr>
          <w:rFonts w:ascii="Verdana" w:hAnsi="Verdana"/>
          <w:sz w:val="19"/>
          <w:szCs w:val="19"/>
        </w:rPr>
      </w:pPr>
    </w:p>
    <w:p w14:paraId="0C8DE425" w14:textId="77777777" w:rsidR="007F69D4" w:rsidRPr="00251954" w:rsidRDefault="007F69D4" w:rsidP="0058630A">
      <w:pPr>
        <w:jc w:val="both"/>
        <w:rPr>
          <w:rFonts w:ascii="Verdana" w:hAnsi="Verdana"/>
          <w:sz w:val="19"/>
          <w:szCs w:val="19"/>
        </w:rPr>
      </w:pPr>
      <w:r w:rsidRPr="00251954">
        <w:rPr>
          <w:rFonts w:ascii="Verdana" w:hAnsi="Verdana"/>
          <w:sz w:val="19"/>
          <w:szCs w:val="19"/>
        </w:rPr>
        <w:t>El número de contratos acreditados será única y exclusivamente el requerido para cada puesto.</w:t>
      </w:r>
    </w:p>
    <w:p w14:paraId="3A761CBC" w14:textId="77777777" w:rsidR="007F69D4" w:rsidRPr="00251954" w:rsidRDefault="007F69D4" w:rsidP="0058630A">
      <w:pPr>
        <w:rPr>
          <w:rFonts w:ascii="Verdana" w:hAnsi="Verdana"/>
          <w:sz w:val="19"/>
          <w:szCs w:val="19"/>
        </w:rPr>
      </w:pPr>
    </w:p>
    <w:p w14:paraId="60393918" w14:textId="77777777" w:rsidR="007F69D4" w:rsidRPr="00251954" w:rsidRDefault="007F69D4" w:rsidP="0058630A">
      <w:pPr>
        <w:pStyle w:val="western"/>
        <w:suppressAutoHyphens/>
        <w:spacing w:before="0"/>
        <w:jc w:val="right"/>
        <w:rPr>
          <w:rFonts w:ascii="Verdana" w:eastAsia="Times New Roman" w:hAnsi="Verdana" w:cs="NewsGotT"/>
          <w:b/>
          <w:bCs/>
          <w:i/>
          <w:iCs/>
          <w:color w:val="auto"/>
          <w:sz w:val="19"/>
          <w:szCs w:val="19"/>
          <w:lang w:eastAsia="en-US"/>
        </w:rPr>
      </w:pPr>
      <w:r w:rsidRPr="00251954">
        <w:rPr>
          <w:rFonts w:ascii="Verdana" w:eastAsia="Symbol" w:hAnsi="Verdana"/>
          <w:color w:val="auto"/>
          <w:spacing w:val="-2"/>
          <w:kern w:val="3"/>
          <w:sz w:val="19"/>
          <w:szCs w:val="19"/>
          <w:lang w:eastAsia="en-US"/>
        </w:rPr>
        <w:t>(Lugar, fecha y firma)</w:t>
      </w:r>
    </w:p>
    <w:p w14:paraId="0E50325A" w14:textId="77777777" w:rsidR="00F923F0" w:rsidRPr="00251954" w:rsidRDefault="00F923F0" w:rsidP="0058630A">
      <w:pPr>
        <w:pStyle w:val="Normal1"/>
        <w:spacing w:after="0"/>
        <w:rPr>
          <w:rFonts w:ascii="Verdana" w:hAnsi="Verdana"/>
          <w:color w:val="auto"/>
          <w:spacing w:val="-2"/>
          <w:sz w:val="19"/>
          <w:szCs w:val="19"/>
        </w:rPr>
      </w:pPr>
    </w:p>
    <w:p w14:paraId="35A85800" w14:textId="77777777" w:rsidR="00E233B8" w:rsidRPr="00251954" w:rsidRDefault="00F66C1C" w:rsidP="0058630A">
      <w:pPr>
        <w:pStyle w:val="western"/>
        <w:suppressAutoHyphens/>
        <w:spacing w:before="0"/>
        <w:jc w:val="both"/>
        <w:rPr>
          <w:rFonts w:ascii="Verdana" w:hAnsi="Verdana"/>
          <w:color w:val="auto"/>
          <w:spacing w:val="-2"/>
          <w:sz w:val="19"/>
          <w:szCs w:val="19"/>
          <w:highlight w:val="yellow"/>
        </w:rPr>
      </w:pPr>
      <w:r w:rsidRPr="00251954">
        <w:rPr>
          <w:rFonts w:ascii="Verdana" w:hAnsi="Verdana"/>
          <w:color w:val="auto"/>
          <w:sz w:val="19"/>
          <w:szCs w:val="19"/>
          <w:highlight w:val="yellow"/>
        </w:rPr>
        <w:br w:type="page"/>
      </w:r>
    </w:p>
    <w:p w14:paraId="1644BF69" w14:textId="77777777" w:rsidR="00964F96" w:rsidRPr="00251954" w:rsidRDefault="007C23E5" w:rsidP="0058630A">
      <w:pPr>
        <w:pStyle w:val="western"/>
        <w:pBdr>
          <w:bottom w:val="single" w:sz="8" w:space="1" w:color="000000"/>
        </w:pBdr>
        <w:suppressAutoHyphens/>
        <w:spacing w:before="0"/>
        <w:jc w:val="both"/>
        <w:rPr>
          <w:rFonts w:ascii="Verdana" w:eastAsia="Times New Roman" w:hAnsi="Verdana" w:cs="NewsGotT"/>
          <w:b/>
          <w:bCs/>
          <w:color w:val="auto"/>
          <w:sz w:val="19"/>
          <w:szCs w:val="19"/>
          <w:lang w:eastAsia="en-US"/>
        </w:rPr>
      </w:pPr>
      <w:r w:rsidRPr="00251954">
        <w:rPr>
          <w:rFonts w:ascii="Verdana" w:eastAsia="Times New Roman" w:hAnsi="Verdana" w:cs="NewsGotT"/>
          <w:b/>
          <w:bCs/>
          <w:color w:val="auto"/>
          <w:spacing w:val="-2"/>
          <w:sz w:val="19"/>
          <w:szCs w:val="19"/>
          <w:lang w:eastAsia="en-US"/>
        </w:rPr>
        <w:lastRenderedPageBreak/>
        <w:t xml:space="preserve">PLIEGO DE CLÁUSULAS PARTICULARES PARA LA CONTRATACIÓN DE SERVICIOS </w:t>
      </w:r>
      <w:r w:rsidR="00964F96" w:rsidRPr="00251954">
        <w:rPr>
          <w:rFonts w:ascii="Verdana" w:eastAsia="Times New Roman" w:hAnsi="Verdana" w:cs="NewsGotT"/>
          <w:b/>
          <w:bCs/>
          <w:color w:val="auto"/>
          <w:spacing w:val="-2"/>
          <w:sz w:val="19"/>
          <w:szCs w:val="19"/>
          <w:lang w:eastAsia="en-US"/>
        </w:rPr>
        <w:t>MEDIANTE PROCEDIMIENTO ABIERTO- PRESENTACIÓN ELECTRÓNICA DE OFERTAS</w:t>
      </w:r>
    </w:p>
    <w:p w14:paraId="666FD697" w14:textId="77777777" w:rsidR="00E233B8" w:rsidRPr="00251954" w:rsidRDefault="00E233B8" w:rsidP="0058630A">
      <w:pPr>
        <w:pStyle w:val="Normal1"/>
        <w:spacing w:after="0"/>
        <w:jc w:val="center"/>
        <w:rPr>
          <w:rFonts w:ascii="Verdana" w:eastAsia="Times New Roman" w:hAnsi="Verdana" w:cs="NewsGotT"/>
          <w:b/>
          <w:bCs/>
          <w:color w:val="auto"/>
          <w:spacing w:val="-3"/>
          <w:sz w:val="19"/>
          <w:szCs w:val="19"/>
        </w:rPr>
      </w:pPr>
    </w:p>
    <w:p w14:paraId="6B884894" w14:textId="77777777" w:rsidR="00E233B8" w:rsidRPr="00251954" w:rsidRDefault="00F66C1C" w:rsidP="0058630A">
      <w:pPr>
        <w:pStyle w:val="Normal1"/>
        <w:spacing w:after="0"/>
        <w:jc w:val="center"/>
        <w:rPr>
          <w:rFonts w:ascii="Verdana" w:hAnsi="Verdana"/>
          <w:color w:val="auto"/>
          <w:sz w:val="19"/>
          <w:szCs w:val="19"/>
        </w:rPr>
      </w:pPr>
      <w:r w:rsidRPr="00251954">
        <w:rPr>
          <w:rFonts w:ascii="Verdana" w:hAnsi="Verdana"/>
          <w:b/>
          <w:bCs/>
          <w:color w:val="auto"/>
          <w:sz w:val="19"/>
          <w:szCs w:val="19"/>
        </w:rPr>
        <w:t xml:space="preserve">ANEXO </w:t>
      </w:r>
      <w:bookmarkStart w:id="234" w:name="Ref_ANEXO_CONTRATOS_A_SUBROGAR"/>
      <w:bookmarkEnd w:id="234"/>
      <w:r w:rsidR="00AD33F3" w:rsidRPr="00251954">
        <w:rPr>
          <w:rFonts w:ascii="Verdana" w:hAnsi="Verdana"/>
          <w:b/>
          <w:bCs/>
          <w:color w:val="auto"/>
          <w:sz w:val="19"/>
          <w:szCs w:val="19"/>
        </w:rPr>
        <w:t>X</w:t>
      </w:r>
      <w:r w:rsidR="00964F96" w:rsidRPr="00251954">
        <w:rPr>
          <w:rFonts w:ascii="Verdana" w:hAnsi="Verdana"/>
          <w:b/>
          <w:bCs/>
          <w:color w:val="auto"/>
          <w:sz w:val="19"/>
          <w:szCs w:val="19"/>
        </w:rPr>
        <w:t>VII</w:t>
      </w:r>
    </w:p>
    <w:p w14:paraId="66553AEB" w14:textId="77777777" w:rsidR="00E233B8" w:rsidRPr="00251954" w:rsidRDefault="00F66C1C" w:rsidP="0058630A">
      <w:pPr>
        <w:pStyle w:val="Normal1"/>
        <w:spacing w:after="0"/>
        <w:jc w:val="center"/>
        <w:rPr>
          <w:rFonts w:ascii="Verdana" w:hAnsi="Verdana"/>
          <w:b/>
          <w:bCs/>
          <w:color w:val="auto"/>
          <w:sz w:val="19"/>
          <w:szCs w:val="19"/>
        </w:rPr>
      </w:pPr>
      <w:r w:rsidRPr="00251954">
        <w:rPr>
          <w:rFonts w:ascii="Verdana" w:hAnsi="Verdana"/>
          <w:b/>
          <w:bCs/>
          <w:color w:val="auto"/>
          <w:sz w:val="19"/>
          <w:szCs w:val="19"/>
        </w:rPr>
        <w:t>INFORMACIÓN SOBRE LAS CONDICIONES DE LOS CONTRATOS DE LAS PERSONAS TRABAJADORAS A SUBROGAR</w:t>
      </w:r>
    </w:p>
    <w:p w14:paraId="6EC22B99" w14:textId="77777777" w:rsidR="00E233B8" w:rsidRPr="006E46D8" w:rsidRDefault="006E46D8" w:rsidP="0058630A">
      <w:pPr>
        <w:pStyle w:val="Normal1"/>
        <w:spacing w:after="0"/>
        <w:jc w:val="center"/>
        <w:rPr>
          <w:rFonts w:ascii="Verdana" w:hAnsi="Verdana" w:cs="NewsGotT"/>
          <w:color w:val="auto"/>
          <w:spacing w:val="-2"/>
          <w:sz w:val="19"/>
          <w:szCs w:val="19"/>
          <w:lang w:eastAsia="es-ES"/>
        </w:rPr>
      </w:pPr>
      <w:r w:rsidRPr="006E46D8">
        <w:rPr>
          <w:rFonts w:ascii="Verdana" w:hAnsi="Verdana" w:cs="NewsGotT"/>
          <w:color w:val="auto"/>
          <w:spacing w:val="-2"/>
          <w:sz w:val="19"/>
          <w:szCs w:val="19"/>
          <w:lang w:eastAsia="es-ES"/>
        </w:rPr>
        <w:t>(DOCUMENTO A CUMPLIMENTAR POR EL ÓRGANO DE CONTRATACIÓN</w:t>
      </w:r>
      <w:r>
        <w:rPr>
          <w:rFonts w:ascii="Verdana" w:hAnsi="Verdana" w:cs="NewsGotT"/>
          <w:color w:val="auto"/>
          <w:spacing w:val="-2"/>
          <w:sz w:val="19"/>
          <w:szCs w:val="19"/>
          <w:lang w:eastAsia="es-ES"/>
        </w:rPr>
        <w:t>)</w:t>
      </w:r>
    </w:p>
    <w:p w14:paraId="2A0F91CE" w14:textId="77777777" w:rsidR="00BB5BFB" w:rsidRPr="00251954" w:rsidRDefault="00BB5BFB" w:rsidP="0058630A">
      <w:pPr>
        <w:pStyle w:val="Normal1"/>
        <w:spacing w:after="0"/>
        <w:rPr>
          <w:rFonts w:ascii="Verdana" w:hAnsi="Verdana"/>
          <w:color w:val="auto"/>
          <w:sz w:val="19"/>
          <w:szCs w:val="19"/>
        </w:rPr>
      </w:pPr>
      <w:bookmarkStart w:id="235" w:name="_Hlk204931710"/>
    </w:p>
    <w:p w14:paraId="04DCC070" w14:textId="77777777" w:rsidR="0027643B" w:rsidRDefault="0027643B" w:rsidP="0058630A">
      <w:pPr>
        <w:pStyle w:val="Normal1"/>
        <w:spacing w:after="0"/>
        <w:rPr>
          <w:rFonts w:ascii="Verdana" w:hAnsi="Verdana"/>
          <w:color w:val="auto"/>
          <w:sz w:val="19"/>
          <w:szCs w:val="19"/>
        </w:rPr>
      </w:pPr>
    </w:p>
    <w:p w14:paraId="5ECE39BE" w14:textId="77777777" w:rsidR="0027643B" w:rsidRDefault="0027643B" w:rsidP="0058630A">
      <w:pPr>
        <w:pStyle w:val="Normal1"/>
        <w:spacing w:after="0"/>
        <w:rPr>
          <w:rFonts w:ascii="Verdana" w:hAnsi="Verdana"/>
          <w:color w:val="auto"/>
          <w:sz w:val="19"/>
          <w:szCs w:val="19"/>
        </w:rPr>
      </w:pPr>
    </w:p>
    <w:p w14:paraId="3259642D" w14:textId="23CF326D" w:rsidR="00C02A81" w:rsidRPr="0027643B" w:rsidRDefault="0027643B" w:rsidP="0058630A">
      <w:pPr>
        <w:pStyle w:val="Normal1"/>
        <w:spacing w:after="0"/>
        <w:rPr>
          <w:rFonts w:ascii="Verdana" w:hAnsi="Verdana"/>
          <w:color w:val="auto"/>
          <w:sz w:val="19"/>
          <w:szCs w:val="19"/>
        </w:rPr>
      </w:pPr>
      <w:r w:rsidRPr="0027643B">
        <w:rPr>
          <w:rFonts w:ascii="Verdana" w:hAnsi="Verdana"/>
          <w:color w:val="auto"/>
          <w:sz w:val="19"/>
          <w:szCs w:val="19"/>
        </w:rPr>
        <w:t>No aplica</w:t>
      </w:r>
    </w:p>
    <w:bookmarkEnd w:id="235"/>
    <w:sectPr w:rsidR="00C02A81" w:rsidRPr="0027643B" w:rsidSect="00295222">
      <w:headerReference w:type="default" r:id="rId20"/>
      <w:footerReference w:type="default" r:id="rId21"/>
      <w:headerReference w:type="first" r:id="rId22"/>
      <w:footerReference w:type="first" r:id="rId23"/>
      <w:pgSz w:w="11906" w:h="16838"/>
      <w:pgMar w:top="1843" w:right="1134" w:bottom="1698" w:left="1134" w:header="1134" w:footer="1134" w:gutter="0"/>
      <w:cols w:space="720"/>
      <w:formProt w:val="0"/>
      <w:titlePg/>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DAC11" w14:textId="77777777" w:rsidR="00A908D4" w:rsidRDefault="00A908D4">
      <w:r>
        <w:separator/>
      </w:r>
    </w:p>
  </w:endnote>
  <w:endnote w:type="continuationSeparator" w:id="0">
    <w:p w14:paraId="4938A973" w14:textId="77777777" w:rsidR="00A908D4" w:rsidRDefault="00A9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GotT">
    <w:altName w:val="Calibri"/>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ourceSansPro-Regular">
    <w:altName w:val="Calibri"/>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Noto Sans HK">
    <w:altName w:val="Malgun Gothic Semilight"/>
    <w:panose1 w:val="020B0500000000000000"/>
    <w:charset w:val="80"/>
    <w:family w:val="swiss"/>
    <w:notTrueType/>
    <w:pitch w:val="variable"/>
    <w:sig w:usb0="00000000" w:usb1="2ADF3C10" w:usb2="00000016" w:usb3="00000000" w:csb0="00120107" w:csb1="00000000"/>
  </w:font>
  <w:font w:name="Source Sans Pro">
    <w:panose1 w:val="020B0503030403020204"/>
    <w:charset w:val="00"/>
    <w:family w:val="swiss"/>
    <w:pitch w:val="variable"/>
    <w:sig w:usb0="600002F7" w:usb1="02000001" w:usb2="00000000" w:usb3="00000000" w:csb0="0000019F" w:csb1="00000000"/>
  </w:font>
  <w:font w:name="Noto Sans HK Light">
    <w:altName w:val="Malgun Gothic Semilight"/>
    <w:panose1 w:val="020B0300000000000000"/>
    <w:charset w:val="80"/>
    <w:family w:val="swiss"/>
    <w:notTrueType/>
    <w:pitch w:val="variable"/>
    <w:sig w:usb0="20000287" w:usb1="2ADF3C10" w:usb2="00000016" w:usb3="00000000" w:csb0="00120107"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iberation Sans">
    <w:panose1 w:val="020B0604020202020204"/>
    <w:charset w:val="00"/>
    <w:family w:val="swiss"/>
    <w:pitch w:val="variable"/>
    <w:sig w:usb0="E0000AFF" w:usb1="500078FF" w:usb2="00000021" w:usb3="00000000" w:csb0="000001BF" w:csb1="00000000"/>
  </w:font>
  <w:font w:name="Webdings">
    <w:panose1 w:val="05030102010509060703"/>
    <w:charset w:val="02"/>
    <w:family w:val="roman"/>
    <w:pitch w:val="variable"/>
    <w:sig w:usb0="00000000" w:usb1="10000000" w:usb2="00000000" w:usb3="00000000" w:csb0="80000000" w:csb1="00000000"/>
  </w:font>
  <w:font w:name="Source Sans Pro SemiBold">
    <w:panose1 w:val="020B0603030403020204"/>
    <w:charset w:val="00"/>
    <w:family w:val="swiss"/>
    <w:pitch w:val="variable"/>
    <w:sig w:usb0="600002F7" w:usb1="02000001" w:usb2="00000000" w:usb3="00000000" w:csb0="0000019F" w:csb1="00000000"/>
  </w:font>
  <w:font w:name="Noto Sans HK Medium">
    <w:altName w:val="Malgun Gothic Semilight"/>
    <w:panose1 w:val="020B0600000000000000"/>
    <w:charset w:val="80"/>
    <w:family w:val="swiss"/>
    <w:notTrueType/>
    <w:pitch w:val="variable"/>
    <w:sig w:usb0="20000287" w:usb1="2ADF3C10" w:usb2="00000016" w:usb3="00000000" w:csb0="00120107" w:csb1="00000000"/>
  </w:font>
  <w:font w:name="0">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ourceSansPro-Bold">
    <w:panose1 w:val="00000000000000000000"/>
    <w:charset w:val="00"/>
    <w:family w:val="auto"/>
    <w:notTrueType/>
    <w:pitch w:val="default"/>
    <w:sig w:usb0="00000003" w:usb1="00000000" w:usb2="00000000" w:usb3="00000000" w:csb0="00000001" w:csb1="00000000"/>
  </w:font>
  <w:font w:name="Noto Kufi Arabic">
    <w:panose1 w:val="020B0506030804020204"/>
    <w:charset w:val="00"/>
    <w:family w:val="swiss"/>
    <w:pitch w:val="variable"/>
    <w:sig w:usb0="A000206F" w:usb1="8200204A" w:usb2="000000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SourceSansPro-Black">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ource Sans Pro Bold">
    <w:panose1 w:val="020B0703030403020204"/>
    <w:charset w:val="4D"/>
    <w:family w:val="swiss"/>
    <w:pitch w:val="variable"/>
    <w:sig w:usb0="00000001" w:usb1="00000001" w:usb2="000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61D3" w14:textId="77777777" w:rsidR="00A908D4" w:rsidRDefault="00A908D4">
    <w:pPr>
      <w:pStyle w:val="Piedepgina-Datos"/>
      <w:ind w:left="0"/>
    </w:pPr>
    <w:r>
      <w:rPr>
        <w:i/>
        <w:iCs/>
      </w:rPr>
      <w:tab/>
    </w:r>
    <w:r>
      <w:rPr>
        <w:i/>
        <w:iCs/>
      </w:rPr>
      <w:tab/>
    </w:r>
    <w:r>
      <w:rPr>
        <w:i/>
        <w:iCs/>
      </w:rPr>
      <w:tab/>
    </w:r>
    <w:r>
      <w:rPr>
        <w:i/>
        <w:iCs/>
      </w:rPr>
      <w:tab/>
    </w:r>
    <w:r>
      <w:tab/>
    </w:r>
    <w:r>
      <w:fldChar w:fldCharType="begin"/>
    </w:r>
    <w:r>
      <w:instrText xml:space="preserve"> PAGE </w:instrText>
    </w:r>
    <w:r>
      <w:fldChar w:fldCharType="separate"/>
    </w:r>
    <w:r w:rsidR="00744565">
      <w:rPr>
        <w:noProof/>
      </w:rPr>
      <w:t>53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BD2E" w14:textId="77777777" w:rsidR="00A908D4" w:rsidRDefault="00A908D4">
    <w:pPr>
      <w:pStyle w:val="Piedepgina-Datos"/>
      <w:ind w:left="0"/>
    </w:pPr>
    <w:r>
      <w:rPr>
        <w:i/>
        <w:iCs/>
      </w:rPr>
      <w:tab/>
    </w:r>
    <w:r>
      <w:rPr>
        <w:i/>
        <w:iCs/>
      </w:rPr>
      <w:tab/>
    </w: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9B2C4" w14:textId="77777777" w:rsidR="00A908D4" w:rsidRDefault="00A908D4">
      <w:pPr>
        <w:rPr>
          <w:sz w:val="12"/>
        </w:rPr>
      </w:pPr>
      <w:r>
        <w:separator/>
      </w:r>
    </w:p>
  </w:footnote>
  <w:footnote w:type="continuationSeparator" w:id="0">
    <w:p w14:paraId="4D89D196" w14:textId="77777777" w:rsidR="00A908D4" w:rsidRDefault="00A908D4">
      <w:pPr>
        <w:rPr>
          <w:sz w:val="12"/>
        </w:rPr>
      </w:pPr>
      <w:r>
        <w:continuationSeparator/>
      </w:r>
    </w:p>
  </w:footnote>
  <w:footnote w:id="1">
    <w:p w14:paraId="01B1C64D" w14:textId="77777777" w:rsidR="00AA5BCB" w:rsidRPr="0058630A" w:rsidRDefault="00AA5BCB" w:rsidP="00AA5BCB">
      <w:pPr>
        <w:pStyle w:val="Footnote"/>
        <w:rPr>
          <w:shd w:val="clear" w:color="auto" w:fill="FFFF00"/>
        </w:rPr>
      </w:pPr>
      <w:r w:rsidRPr="0058630A">
        <w:rPr>
          <w:rStyle w:val="Refdenotaalpie"/>
        </w:rPr>
        <w:footnoteRef/>
      </w:r>
      <w:r w:rsidRPr="0058630A">
        <w:rPr>
          <w:rFonts w:ascii="Verdana" w:eastAsia="Noto Sans HK" w:hAnsi="Verdana"/>
          <w:kern w:val="2"/>
          <w:sz w:val="14"/>
          <w:szCs w:val="14"/>
          <w:lang w:eastAsia="en-US"/>
        </w:rPr>
        <w:t>Según el anexo IV del Real Decreto 311/2022, se entiende por “sistema de información” cualquiera de los elementos siguientes:</w:t>
      </w:r>
    </w:p>
    <w:p w14:paraId="1C112DD9" w14:textId="77777777" w:rsidR="00AA5BCB" w:rsidRPr="0058630A" w:rsidRDefault="00AA5BCB" w:rsidP="00AA5BCB">
      <w:pPr>
        <w:pStyle w:val="Footnote"/>
        <w:ind w:left="567"/>
        <w:rPr>
          <w:rFonts w:ascii="Verdana" w:eastAsia="Noto Sans HK" w:hAnsi="Verdana"/>
          <w:kern w:val="2"/>
          <w:sz w:val="14"/>
          <w:szCs w:val="14"/>
          <w:lang w:eastAsia="en-US"/>
        </w:rPr>
      </w:pPr>
      <w:r w:rsidRPr="0058630A">
        <w:rPr>
          <w:rFonts w:ascii="Verdana" w:eastAsia="Noto Sans HK" w:hAnsi="Verdana"/>
          <w:kern w:val="2"/>
          <w:sz w:val="14"/>
          <w:szCs w:val="14"/>
          <w:lang w:eastAsia="en-US"/>
        </w:rPr>
        <w:t xml:space="preserve">1.º </w:t>
      </w:r>
      <w:r w:rsidRPr="0058630A">
        <w:rPr>
          <w:rFonts w:ascii="Verdana" w:eastAsia="Noto Sans HK" w:hAnsi="Verdana"/>
          <w:kern w:val="2"/>
          <w:sz w:val="14"/>
          <w:szCs w:val="14"/>
          <w:lang w:eastAsia="en-US"/>
        </w:rPr>
        <w:tab/>
        <w:t>Las redes de comunicaciones electrónicas que utilice la entidad del ámbito de aplicación de este real decreto sobre las que posea capacidad de gestión.</w:t>
      </w:r>
    </w:p>
    <w:p w14:paraId="5A18A850" w14:textId="77777777" w:rsidR="00AA5BCB" w:rsidRPr="0058630A" w:rsidRDefault="00AA5BCB" w:rsidP="00AA5BCB">
      <w:pPr>
        <w:pStyle w:val="Footnote"/>
        <w:ind w:left="567"/>
        <w:rPr>
          <w:rFonts w:ascii="Verdana" w:eastAsia="Noto Sans HK" w:hAnsi="Verdana"/>
          <w:kern w:val="2"/>
          <w:sz w:val="14"/>
          <w:szCs w:val="14"/>
          <w:lang w:eastAsia="en-US"/>
        </w:rPr>
      </w:pPr>
      <w:r w:rsidRPr="0058630A">
        <w:rPr>
          <w:rFonts w:ascii="Verdana" w:eastAsia="Noto Sans HK" w:hAnsi="Verdana"/>
          <w:kern w:val="2"/>
          <w:sz w:val="14"/>
          <w:szCs w:val="14"/>
          <w:lang w:eastAsia="en-US"/>
        </w:rPr>
        <w:t xml:space="preserve">2.º </w:t>
      </w:r>
      <w:r w:rsidRPr="0058630A">
        <w:rPr>
          <w:rFonts w:ascii="Verdana" w:eastAsia="Noto Sans HK" w:hAnsi="Verdana"/>
          <w:kern w:val="2"/>
          <w:sz w:val="14"/>
          <w:szCs w:val="14"/>
          <w:lang w:eastAsia="en-US"/>
        </w:rPr>
        <w:tab/>
        <w:t>Todo dispositivo o grupo de dispositivos interconectados o relacionados entre sí, en el que uno o varios de ellos realicen, mediante un programa, el tratamiento automático de datos digitales.</w:t>
      </w:r>
    </w:p>
    <w:p w14:paraId="7EFDE4AB" w14:textId="77777777" w:rsidR="00AA5BCB" w:rsidRPr="00AA5BCB" w:rsidRDefault="00AA5BCB" w:rsidP="00AA5BCB">
      <w:pPr>
        <w:pStyle w:val="Footnote"/>
        <w:ind w:left="567"/>
        <w:rPr>
          <w:rFonts w:ascii="Verdana" w:eastAsia="Noto Sans HK" w:hAnsi="Verdana"/>
          <w:color w:val="EE0000"/>
          <w:kern w:val="2"/>
          <w:sz w:val="14"/>
          <w:szCs w:val="14"/>
          <w:lang w:eastAsia="en-US"/>
        </w:rPr>
      </w:pPr>
      <w:r w:rsidRPr="0058630A">
        <w:rPr>
          <w:rFonts w:ascii="Verdana" w:eastAsia="Noto Sans HK" w:hAnsi="Verdana"/>
          <w:kern w:val="2"/>
          <w:sz w:val="14"/>
          <w:szCs w:val="14"/>
          <w:lang w:eastAsia="en-US"/>
        </w:rPr>
        <w:t xml:space="preserve">3.º </w:t>
      </w:r>
      <w:r w:rsidRPr="0058630A">
        <w:rPr>
          <w:rFonts w:ascii="Verdana" w:eastAsia="Noto Sans HK" w:hAnsi="Verdana"/>
          <w:kern w:val="2"/>
          <w:sz w:val="14"/>
          <w:szCs w:val="14"/>
          <w:lang w:eastAsia="en-US"/>
        </w:rPr>
        <w:tab/>
        <w:t>Los datos digitales almacenados, tratados, recuperados o transmitidos mediante los elementos contemplados en los números 1.º y 2.º anteriores, incluidos los necesarios para el funcionamiento, utilización, protección y mantenimiento de dichos elementos.</w:t>
      </w:r>
    </w:p>
  </w:footnote>
  <w:footnote w:id="2">
    <w:p w14:paraId="581345D3" w14:textId="77777777" w:rsidR="00A908D4" w:rsidRPr="00253003" w:rsidRDefault="00A908D4">
      <w:pPr>
        <w:pStyle w:val="Textonotapie"/>
        <w:rPr>
          <w:rFonts w:ascii="Verdana" w:hAnsi="Verdana" w:cs="Noto Kufi Arabic"/>
          <w:sz w:val="14"/>
          <w:szCs w:val="14"/>
        </w:rPr>
      </w:pPr>
      <w:r w:rsidRPr="00253003">
        <w:rPr>
          <w:rStyle w:val="Caracteresdenotaalpie"/>
          <w:rFonts w:ascii="Verdana" w:hAnsi="Verdana" w:cs="Noto Kufi Arabic"/>
          <w:sz w:val="14"/>
          <w:szCs w:val="14"/>
        </w:rPr>
        <w:footnoteRef/>
      </w:r>
      <w:r w:rsidRPr="00253003">
        <w:rPr>
          <w:rFonts w:ascii="Verdana" w:hAnsi="Verdana" w:cs="Noto Kufi Arabic"/>
          <w:sz w:val="14"/>
          <w:szCs w:val="14"/>
        </w:rPr>
        <w:tab/>
        <w:t xml:space="preserve">De conformidad con el artículo 4.4. de la Orden HFP/55/2023, los responsables de operación (que son los órganos de contratación) deberán incorporar en MINERVA el código de referencia de operación y la información relativa a los intervinientes en los procedimientos para poder realizar </w:t>
      </w:r>
      <w:r w:rsidRPr="00253003">
        <w:rPr>
          <w:rStyle w:val="nfasis"/>
          <w:rFonts w:ascii="Verdana" w:hAnsi="Verdana" w:cs="Noto Kufi Arabic"/>
          <w:sz w:val="14"/>
          <w:szCs w:val="14"/>
        </w:rPr>
        <w:t>ex ante</w:t>
      </w:r>
      <w:r w:rsidRPr="00253003">
        <w:rPr>
          <w:rFonts w:ascii="Verdana" w:hAnsi="Verdana" w:cs="Noto Kufi Arabic"/>
          <w:sz w:val="14"/>
          <w:szCs w:val="14"/>
        </w:rPr>
        <w:t xml:space="preserve"> el análisis del riesgo de conflicto de interés, en los siguientes términos:</w:t>
      </w:r>
    </w:p>
    <w:p w14:paraId="766A8DFC" w14:textId="77777777" w:rsidR="00A908D4" w:rsidRPr="00253003" w:rsidRDefault="00A908D4">
      <w:pPr>
        <w:pStyle w:val="Textoindependiente"/>
        <w:spacing w:after="57" w:line="240" w:lineRule="auto"/>
        <w:ind w:left="283"/>
        <w:jc w:val="both"/>
        <w:rPr>
          <w:rFonts w:ascii="Verdana" w:hAnsi="Verdana" w:cs="Noto Kufi Arabic"/>
          <w:sz w:val="14"/>
          <w:szCs w:val="14"/>
        </w:rPr>
      </w:pPr>
      <w:r w:rsidRPr="00253003">
        <w:rPr>
          <w:rFonts w:ascii="Verdana" w:hAnsi="Verdana" w:cs="Noto Kufi Arabic"/>
          <w:sz w:val="14"/>
          <w:szCs w:val="14"/>
        </w:rPr>
        <w:t>a) los números de identificación fiscal de las personas sujetas al análisis (decisores de la operación), junto con su nombre y apellidos.</w:t>
      </w:r>
    </w:p>
    <w:p w14:paraId="70D5F0AF" w14:textId="77777777" w:rsidR="00A908D4" w:rsidRPr="00253003" w:rsidRDefault="00A908D4">
      <w:pPr>
        <w:pStyle w:val="Textoindependiente"/>
        <w:spacing w:after="0" w:line="240" w:lineRule="auto"/>
        <w:ind w:left="283"/>
        <w:jc w:val="both"/>
        <w:rPr>
          <w:rFonts w:ascii="Verdana" w:hAnsi="Verdana" w:cs="Noto Kufi Arabic"/>
          <w:sz w:val="14"/>
          <w:szCs w:val="14"/>
          <w:shd w:val="clear" w:color="auto" w:fill="77BC65"/>
        </w:rPr>
      </w:pPr>
      <w:r w:rsidRPr="00253003">
        <w:rPr>
          <w:rFonts w:ascii="Verdana" w:hAnsi="Verdana" w:cs="Noto Kufi Arabic"/>
          <w:sz w:val="14"/>
          <w:szCs w:val="14"/>
        </w:rPr>
        <w:t>b) los números de identificación fiscal de las personas físicas o jurídicas participantes en cada procedimiento, junto con su nombre y apellidos en el caso de las primeras y razón social en el caso de las segundas, que concurran al mismo como licitadoras.</w:t>
      </w:r>
    </w:p>
  </w:footnote>
  <w:footnote w:id="3">
    <w:p w14:paraId="5A7F5864" w14:textId="77777777" w:rsidR="00A908D4" w:rsidRPr="00253003" w:rsidRDefault="00A908D4">
      <w:pPr>
        <w:pStyle w:val="Textonotapie"/>
        <w:suppressAutoHyphens w:val="0"/>
        <w:rPr>
          <w:rFonts w:ascii="Verdana" w:hAnsi="Verdana" w:cs="Noto Kufi Arabic"/>
          <w:sz w:val="14"/>
          <w:szCs w:val="14"/>
        </w:rPr>
      </w:pPr>
      <w:r w:rsidRPr="00253003">
        <w:rPr>
          <w:rStyle w:val="Caracteresdenotaalpie"/>
          <w:rFonts w:ascii="Verdana" w:hAnsi="Verdana" w:cs="Noto Kufi Arabic"/>
          <w:sz w:val="14"/>
          <w:szCs w:val="14"/>
        </w:rPr>
        <w:footnoteRef/>
      </w:r>
      <w:r w:rsidRPr="00253003">
        <w:rPr>
          <w:rFonts w:ascii="Verdana" w:hAnsi="Verdana" w:cs="Noto Kufi Arabic"/>
          <w:sz w:val="14"/>
          <w:szCs w:val="14"/>
        </w:rPr>
        <w:tab/>
        <w:t>Ver el artículo 7 de la Orden HFP/55/2023.</w:t>
      </w:r>
    </w:p>
  </w:footnote>
  <w:footnote w:id="4">
    <w:p w14:paraId="626EE70B" w14:textId="77777777" w:rsidR="00A908D4" w:rsidRPr="00253003" w:rsidRDefault="00A908D4">
      <w:pPr>
        <w:pStyle w:val="Textonotapie"/>
        <w:rPr>
          <w:rFonts w:ascii="Verdana" w:hAnsi="Verdana"/>
          <w:sz w:val="14"/>
          <w:szCs w:val="14"/>
        </w:rPr>
      </w:pPr>
      <w:r w:rsidRPr="00253003">
        <w:rPr>
          <w:rStyle w:val="Caracteresdenotaalpie"/>
          <w:rFonts w:ascii="Verdana" w:hAnsi="Verdana"/>
          <w:sz w:val="14"/>
          <w:szCs w:val="14"/>
        </w:rPr>
        <w:footnoteRef/>
      </w:r>
      <w:r w:rsidRPr="00253003">
        <w:rPr>
          <w:rFonts w:ascii="Verdana" w:hAnsi="Verdana"/>
          <w:sz w:val="14"/>
          <w:szCs w:val="14"/>
        </w:rPr>
        <w:tab/>
        <w:t>En el supuesto de las sociedades anónimas cuyo capital social suscrito supere los 600.000 euros, dicha prohibición afectará a las participaciones patrimoniales que, sin llegar al diez por ciento, supongan una posición en el capital social de la empresa que pueda condicionar de forma relevante su actuación.</w:t>
      </w:r>
    </w:p>
  </w:footnote>
  <w:footnote w:id="5">
    <w:p w14:paraId="53A26E5B" w14:textId="77777777" w:rsidR="00A908D4" w:rsidRPr="00253003" w:rsidRDefault="00A908D4" w:rsidP="00027BAD">
      <w:pPr>
        <w:pStyle w:val="sdfootnote-western"/>
        <w:rPr>
          <w:rFonts w:ascii="Verdana" w:hAnsi="Verdana"/>
          <w:sz w:val="14"/>
          <w:szCs w:val="14"/>
        </w:rPr>
      </w:pPr>
      <w:r w:rsidRPr="00253003">
        <w:rPr>
          <w:rStyle w:val="Refdenotaalpie"/>
          <w:rFonts w:ascii="Verdana" w:hAnsi="Verdana"/>
          <w:sz w:val="14"/>
          <w:szCs w:val="14"/>
          <w:vertAlign w:val="baseline"/>
        </w:rPr>
        <w:footnoteRef/>
      </w:r>
      <w:r w:rsidRPr="00253003">
        <w:rPr>
          <w:rFonts w:ascii="Verdana" w:hAnsi="Verdana"/>
          <w:sz w:val="14"/>
          <w:szCs w:val="14"/>
        </w:rPr>
        <w:t xml:space="preserve"> </w:t>
      </w:r>
      <w:r w:rsidRPr="00253003">
        <w:rPr>
          <w:rFonts w:ascii="Verdana" w:hAnsi="Verdana"/>
          <w:sz w:val="14"/>
          <w:szCs w:val="14"/>
        </w:rPr>
        <w:tab/>
        <w:t xml:space="preserve">Este certificado acredita estar dado de alta en el IAE, describiendo la actividad, grupo y epígrafe contenidos en las tarifas del IAE, el tipo de actividad, la fecha de alta a efectos del impuesto y la exención o sujeción al mismo. </w:t>
      </w:r>
      <w:hyperlink r:id="rId1" w:history="1">
        <w:r w:rsidRPr="00253003">
          <w:rPr>
            <w:rStyle w:val="Hipervnculo"/>
            <w:rFonts w:ascii="Verdana" w:hAnsi="Verdana"/>
            <w:sz w:val="14"/>
            <w:szCs w:val="14"/>
          </w:rPr>
          <w:t>https://sede.agenciatributaria.gob.es/Sede/procedimientoini/G309.shtml</w:t>
        </w:r>
      </w:hyperlink>
    </w:p>
    <w:p w14:paraId="19707F57" w14:textId="77777777" w:rsidR="00A908D4" w:rsidRDefault="00A908D4">
      <w:pPr>
        <w:pStyle w:val="Textonotapie"/>
      </w:pPr>
    </w:p>
  </w:footnote>
  <w:footnote w:id="6">
    <w:p w14:paraId="0BD1DDC3" w14:textId="77777777" w:rsidR="00A908D4" w:rsidRPr="00253003" w:rsidRDefault="00A908D4">
      <w:pPr>
        <w:pStyle w:val="Textonotapie"/>
        <w:rPr>
          <w:rFonts w:ascii="Verdana" w:hAnsi="Verdana"/>
          <w:sz w:val="14"/>
          <w:szCs w:val="14"/>
        </w:rPr>
      </w:pPr>
      <w:r w:rsidRPr="00253003">
        <w:rPr>
          <w:rStyle w:val="Caracteresdenotaalpie"/>
          <w:rFonts w:ascii="Verdana" w:hAnsi="Verdana"/>
          <w:sz w:val="14"/>
          <w:szCs w:val="14"/>
        </w:rPr>
        <w:footnoteRef/>
      </w:r>
      <w:r w:rsidRPr="00253003">
        <w:rPr>
          <w:rFonts w:ascii="Verdana" w:hAnsi="Verdana"/>
          <w:color w:val="000000"/>
          <w:sz w:val="14"/>
          <w:szCs w:val="14"/>
        </w:rPr>
        <w:tab/>
        <w:t xml:space="preserve">En caso de tratarse de </w:t>
      </w:r>
      <w:r w:rsidRPr="00253003">
        <w:rPr>
          <w:rStyle w:val="Fuentedeprrafopredeter1"/>
          <w:rFonts w:ascii="Verdana" w:hAnsi="Verdana"/>
          <w:color w:val="000000"/>
          <w:sz w:val="14"/>
          <w:szCs w:val="14"/>
        </w:rPr>
        <w:t>Sociedades Cooperativas Andaluzas, solo tendrán que aportar el 25% de las garantías que hubieren de constituir, conforme al artículo 116.6 de la Ley 14/2011.</w:t>
      </w:r>
    </w:p>
    <w:p w14:paraId="0D353B50" w14:textId="77777777" w:rsidR="00A908D4" w:rsidRDefault="00A908D4">
      <w:pPr>
        <w:pStyle w:val="Textonotapie"/>
        <w:rPr>
          <w:rStyle w:val="Fuentedeprrafopredeter1"/>
        </w:rPr>
      </w:pPr>
    </w:p>
  </w:footnote>
  <w:footnote w:id="7">
    <w:p w14:paraId="4E312BC0" w14:textId="77777777" w:rsidR="00A908D4" w:rsidRPr="00253003" w:rsidRDefault="00A908D4">
      <w:pPr>
        <w:pStyle w:val="Textonotapie"/>
        <w:rPr>
          <w:rFonts w:ascii="Verdana" w:hAnsi="Verdana"/>
          <w:sz w:val="14"/>
          <w:szCs w:val="14"/>
        </w:rPr>
      </w:pPr>
      <w:r w:rsidRPr="00253003">
        <w:rPr>
          <w:rStyle w:val="Refdenotaalpie"/>
          <w:rFonts w:ascii="Verdana" w:hAnsi="Verdana"/>
          <w:sz w:val="14"/>
          <w:szCs w:val="14"/>
        </w:rPr>
        <w:footnoteRef/>
      </w:r>
      <w:r w:rsidRPr="00253003">
        <w:rPr>
          <w:rFonts w:ascii="Verdana" w:hAnsi="Verdana"/>
          <w:sz w:val="14"/>
          <w:szCs w:val="14"/>
        </w:rPr>
        <w:t xml:space="preserve"> En caso de contratos financiados con fondos del PRTR, el órgano de contratación no podrá proceder a la formalización del contrato hasta que hayan transcurrido diez días naturales desde la notificación de la resolución de adjudicación del contrato (art. 58 RDL 36/2020 y art. 34 DL 3/2021).</w:t>
      </w:r>
    </w:p>
  </w:footnote>
  <w:footnote w:id="8">
    <w:p w14:paraId="1779BF5F" w14:textId="77777777" w:rsidR="00E21A5A" w:rsidRPr="00233819" w:rsidRDefault="00E21A5A" w:rsidP="00E21A5A">
      <w:pPr>
        <w:pStyle w:val="Footnote"/>
        <w:spacing w:after="170"/>
        <w:rPr>
          <w:rFonts w:ascii="Verdana" w:eastAsia="Noto Sans HK" w:hAnsi="Verdana"/>
          <w:kern w:val="2"/>
          <w:sz w:val="14"/>
          <w:szCs w:val="14"/>
          <w:lang w:eastAsia="en-US"/>
        </w:rPr>
      </w:pPr>
      <w:r w:rsidRPr="00233819">
        <w:rPr>
          <w:rStyle w:val="Refdenotaalpie"/>
        </w:rPr>
        <w:footnoteRef/>
      </w:r>
      <w:r w:rsidRPr="00233819">
        <w:rPr>
          <w:rFonts w:ascii="Verdana" w:eastAsia="Noto Sans HK" w:hAnsi="Verdana"/>
          <w:kern w:val="2"/>
          <w:sz w:val="14"/>
          <w:szCs w:val="14"/>
          <w:lang w:eastAsia="en-US"/>
        </w:rPr>
        <w:t>El órgano de contratación puede actuar como encargado del tratamiento cuando lleva a cabo actuaciones que implican el acceso o tratamiento de datos personales por cuenta de otra entidad u órgano que ostenta la condición de responsable del tratamiento, de conformidad con lo previsto en el artículo 28 del Reglamento (UE) 2016/679 y en el artículo 33 de la LOPDGDD.</w:t>
      </w:r>
    </w:p>
    <w:p w14:paraId="34AF626C" w14:textId="77777777" w:rsidR="00E21A5A" w:rsidRPr="00233819" w:rsidRDefault="00E21A5A" w:rsidP="00E21A5A">
      <w:pPr>
        <w:pStyle w:val="Footnote"/>
        <w:spacing w:after="170"/>
        <w:rPr>
          <w:rFonts w:ascii="Verdana" w:eastAsia="Noto Sans HK" w:hAnsi="Verdana"/>
          <w:kern w:val="2"/>
          <w:sz w:val="14"/>
          <w:szCs w:val="14"/>
          <w:lang w:eastAsia="en-US"/>
        </w:rPr>
      </w:pPr>
      <w:r w:rsidRPr="00233819">
        <w:rPr>
          <w:rFonts w:ascii="Verdana" w:eastAsia="Noto Sans HK" w:hAnsi="Verdana"/>
          <w:kern w:val="2"/>
          <w:sz w:val="14"/>
          <w:szCs w:val="14"/>
          <w:lang w:eastAsia="en-US"/>
        </w:rPr>
        <w:tab/>
        <w:t>En tales casos, el órgano de contratación deberá garantizar que los tratamientos efectuados por la persona contratista se realicen exclusivamente siguiendo las instrucciones del responsable del tratamiento y en el marco del correspondiente contrato o acuerdo de encargo del tratamiento.</w:t>
      </w:r>
    </w:p>
    <w:p w14:paraId="475FAAF1" w14:textId="77777777" w:rsidR="00E21A5A" w:rsidRDefault="00E21A5A" w:rsidP="00E21A5A">
      <w:pPr>
        <w:pStyle w:val="Footnote"/>
        <w:spacing w:after="170"/>
        <w:rPr>
          <w:shd w:val="clear" w:color="auto" w:fill="FFFF00"/>
        </w:rPr>
      </w:pPr>
      <w:r w:rsidRPr="00233819">
        <w:rPr>
          <w:rFonts w:ascii="Verdana" w:eastAsia="Noto Sans HK" w:hAnsi="Verdana"/>
          <w:kern w:val="2"/>
          <w:sz w:val="14"/>
          <w:szCs w:val="14"/>
          <w:lang w:eastAsia="en-US"/>
        </w:rPr>
        <w:tab/>
        <w:t>En los supuestos en los que el órgano de contratación no fuere ni responsable ni encargado de tratamiento, deberá suscribirse el pliego, como ‘contrato de encargo del tratamiento’, por la persona responsable o, en su caso, encargada del tratamiento.</w:t>
      </w:r>
    </w:p>
  </w:footnote>
  <w:footnote w:id="9">
    <w:p w14:paraId="59436EED" w14:textId="77777777" w:rsidR="00577ADD" w:rsidRDefault="00577ADD" w:rsidP="00577ADD">
      <w:pPr>
        <w:pStyle w:val="Footnote"/>
        <w:rPr>
          <w:shd w:val="clear" w:color="auto" w:fill="FFFF00"/>
        </w:rPr>
      </w:pPr>
      <w:r w:rsidRPr="0058630A">
        <w:rPr>
          <w:rStyle w:val="Refdenotaalpie"/>
        </w:rPr>
        <w:footnoteRef/>
      </w:r>
      <w:r w:rsidRPr="0058630A">
        <w:rPr>
          <w:rFonts w:ascii="Verdana" w:eastAsia="Noto Sans HK" w:hAnsi="Verdana" w:cs="Arial"/>
          <w:spacing w:val="-2"/>
          <w:kern w:val="2"/>
          <w:sz w:val="14"/>
          <w:szCs w:val="14"/>
          <w:lang w:eastAsia="en-US"/>
        </w:rPr>
        <w:t>Debe tenerse en cuenta que el órgano de contratación debe tener conocimiento de manera inmediata de la violación de la seguridad de los datos personales, porque la persona responsable del tratamiento debe poner dicha violación de seguridad en conocimiento de la autoridad de control en un plazo máximo de 72 horas desde que se ha tenido constancia, de acuerdo con el artículo 33 del RG Protección de Datos.</w:t>
      </w:r>
    </w:p>
  </w:footnote>
  <w:footnote w:id="10">
    <w:p w14:paraId="5F6DFFCA" w14:textId="77777777" w:rsidR="00A908D4" w:rsidRPr="00253003" w:rsidRDefault="00A908D4" w:rsidP="007042AD">
      <w:pPr>
        <w:pStyle w:val="sdfootnote-western"/>
        <w:contextualSpacing/>
        <w:rPr>
          <w:rStyle w:val="Refdenotaalpie"/>
          <w:rFonts w:ascii="Verdana" w:hAnsi="Verdana"/>
          <w:sz w:val="14"/>
          <w:szCs w:val="14"/>
          <w:vertAlign w:val="baseline"/>
        </w:rPr>
      </w:pPr>
      <w:r w:rsidRPr="00253003">
        <w:rPr>
          <w:rStyle w:val="Refdenotaalpie"/>
          <w:rFonts w:ascii="Verdana" w:hAnsi="Verdana"/>
          <w:sz w:val="14"/>
          <w:szCs w:val="14"/>
          <w:vertAlign w:val="baseline"/>
        </w:rPr>
        <w:footnoteRef/>
      </w:r>
      <w:r w:rsidRPr="00253003">
        <w:rPr>
          <w:rStyle w:val="Refdenotaalpie"/>
          <w:rFonts w:ascii="Verdana" w:hAnsi="Verdana"/>
          <w:sz w:val="14"/>
          <w:szCs w:val="14"/>
          <w:vertAlign w:val="baseline"/>
        </w:rPr>
        <w:t xml:space="preserve"> </w:t>
      </w:r>
      <w:r w:rsidRPr="00253003">
        <w:rPr>
          <w:rFonts w:ascii="Verdana" w:hAnsi="Verdana"/>
          <w:sz w:val="14"/>
          <w:szCs w:val="14"/>
        </w:rPr>
        <w:t xml:space="preserve"> En caso de contratos f</w:t>
      </w:r>
      <w:r w:rsidRPr="00253003">
        <w:rPr>
          <w:rStyle w:val="Refdenotaalpie"/>
          <w:rFonts w:ascii="Verdana" w:hAnsi="Verdana"/>
          <w:sz w:val="14"/>
          <w:szCs w:val="14"/>
          <w:vertAlign w:val="baseline"/>
        </w:rPr>
        <w:t>inanciados con fondos d</w:t>
      </w:r>
      <w:r w:rsidRPr="00253003">
        <w:rPr>
          <w:rFonts w:ascii="Verdana" w:hAnsi="Verdana"/>
          <w:sz w:val="14"/>
          <w:szCs w:val="14"/>
        </w:rPr>
        <w:t xml:space="preserve">el PRTR, </w:t>
      </w:r>
      <w:r w:rsidRPr="00253003">
        <w:rPr>
          <w:rStyle w:val="Refdenotaalpie"/>
          <w:rFonts w:ascii="Verdana" w:hAnsi="Verdana"/>
          <w:sz w:val="14"/>
          <w:szCs w:val="14"/>
          <w:vertAlign w:val="baseline"/>
        </w:rPr>
        <w:t>el plazo de interposición del recurso especial en materia de contratación, cuando proceda, será de diez días naturales.</w:t>
      </w:r>
    </w:p>
  </w:footnote>
  <w:footnote w:id="11">
    <w:p w14:paraId="13F60874" w14:textId="77777777" w:rsidR="00253003" w:rsidRDefault="00253003">
      <w:pPr>
        <w:pStyle w:val="Textonotapie"/>
      </w:pPr>
    </w:p>
    <w:p w14:paraId="19FAC466" w14:textId="5B422799"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12">
    <w:p w14:paraId="444D32A1"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13">
    <w:p w14:paraId="609C1F75"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cs="NewsGotT"/>
          <w:sz w:val="14"/>
          <w:szCs w:val="14"/>
        </w:rPr>
        <w:tab/>
        <w:t xml:space="preserve">Deberá presentarse, en su caso, una declaración </w:t>
      </w:r>
      <w:r w:rsidRPr="00A46AA3">
        <w:rPr>
          <w:rFonts w:ascii="Verdana" w:hAnsi="Verdana" w:cs="NewsGotT"/>
          <w:b/>
          <w:bCs/>
          <w:sz w:val="14"/>
          <w:szCs w:val="14"/>
          <w:u w:val="single"/>
        </w:rPr>
        <w:t>por cada sobre</w:t>
      </w:r>
      <w:r w:rsidRPr="00A46AA3">
        <w:rPr>
          <w:rFonts w:ascii="Verdana" w:hAnsi="Verdana" w:cs="NewsGotT"/>
          <w:sz w:val="14"/>
          <w:szCs w:val="14"/>
        </w:rPr>
        <w:t xml:space="preserve"> </w:t>
      </w:r>
      <w:r w:rsidRPr="00A46AA3">
        <w:rPr>
          <w:rFonts w:ascii="Verdana" w:eastAsia="Noto Sans HK" w:hAnsi="Verdana" w:cs="NewsGotT"/>
          <w:color w:val="000000"/>
          <w:spacing w:val="-2"/>
          <w:sz w:val="14"/>
          <w:szCs w:val="14"/>
          <w:lang w:eastAsia="en-US"/>
        </w:rPr>
        <w:t>designando qué documentos administrativos y técnicos y datos presentados son, a su parecer, constitutivos de ser considerados confidenciales</w:t>
      </w:r>
      <w:r w:rsidRPr="00A46AA3">
        <w:rPr>
          <w:rFonts w:ascii="Verdana" w:hAnsi="Verdana" w:cs="NewsGotT"/>
          <w:sz w:val="14"/>
          <w:szCs w:val="14"/>
        </w:rPr>
        <w:t xml:space="preserve">, no pudiendo la misma alcanzar a toda la documentación, de acuerdo con el artículo 133 de la LCSP. En ningún caso podrá referirse a la </w:t>
      </w:r>
      <w:r w:rsidRPr="00A46AA3">
        <w:rPr>
          <w:rFonts w:ascii="Verdana" w:hAnsi="Verdana" w:cs="NewsGotT"/>
          <w:spacing w:val="-2"/>
          <w:sz w:val="14"/>
          <w:szCs w:val="14"/>
        </w:rPr>
        <w:t>documentación relativa a los criterios de adjudicación valorados mediante la aplicación de fórmulas ni a documentos que sean públicamente accesibles.</w:t>
      </w:r>
    </w:p>
  </w:footnote>
  <w:footnote w:id="14">
    <w:p w14:paraId="606FA498"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15">
    <w:p w14:paraId="360A33EF"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16">
    <w:p w14:paraId="40773410" w14:textId="77777777" w:rsidR="00A908D4" w:rsidRPr="00A46AA3" w:rsidRDefault="00A908D4" w:rsidP="00614ACC">
      <w:pPr>
        <w:pStyle w:val="Textonotapie"/>
        <w:rPr>
          <w:rFonts w:ascii="Verdana" w:hAnsi="Verdana"/>
          <w:sz w:val="14"/>
          <w:szCs w:val="14"/>
        </w:rPr>
      </w:pPr>
      <w:r w:rsidRPr="00A46AA3">
        <w:rPr>
          <w:rStyle w:val="Refdenotaalpie"/>
          <w:rFonts w:ascii="Verdana" w:hAnsi="Verdana"/>
          <w:sz w:val="14"/>
          <w:szCs w:val="14"/>
          <w:vertAlign w:val="baseline"/>
        </w:rPr>
        <w:footnoteRef/>
      </w:r>
      <w:r w:rsidRPr="00A46AA3">
        <w:rPr>
          <w:rFonts w:ascii="Verdana" w:hAnsi="Verdana"/>
          <w:sz w:val="14"/>
          <w:szCs w:val="14"/>
        </w:rPr>
        <w:t xml:space="preserve"> </w:t>
      </w:r>
      <w:r w:rsidRPr="00A46AA3">
        <w:rPr>
          <w:rFonts w:ascii="Verdana" w:hAnsi="Verdana"/>
          <w:sz w:val="14"/>
          <w:szCs w:val="14"/>
        </w:rPr>
        <w:tab/>
        <w:t>Apoderado/a, administrador/a único/a, solidario/a, mancomunado/a, etc.</w:t>
      </w:r>
    </w:p>
  </w:footnote>
  <w:footnote w:id="17">
    <w:p w14:paraId="3815144B" w14:textId="77777777" w:rsidR="00A908D4" w:rsidRPr="00A46AA3" w:rsidRDefault="00A908D4" w:rsidP="0043309F">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18">
    <w:p w14:paraId="1BB849DB"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 xml:space="preserve">Apoderado/a, administrador/a único/a, solidario/a, mancomunado/a, etc. </w:t>
      </w:r>
    </w:p>
  </w:footnote>
  <w:footnote w:id="19">
    <w:p w14:paraId="07F60A6A" w14:textId="77777777" w:rsidR="00081F53" w:rsidRPr="00A46AA3" w:rsidRDefault="00081F53">
      <w:pPr>
        <w:pStyle w:val="Textonotapie"/>
        <w:rPr>
          <w:rStyle w:val="Caracteresdenotaalpie"/>
          <w:rFonts w:ascii="Verdana" w:hAnsi="Verdana"/>
          <w:sz w:val="14"/>
          <w:szCs w:val="14"/>
        </w:rPr>
      </w:pPr>
      <w:r w:rsidRPr="00A46AA3">
        <w:rPr>
          <w:rStyle w:val="Caracteresdenotaalpie"/>
          <w:rFonts w:ascii="Verdana" w:hAnsi="Verdana"/>
          <w:sz w:val="14"/>
          <w:szCs w:val="14"/>
        </w:rPr>
        <w:footnoteRef/>
      </w:r>
      <w:r w:rsidRPr="00A46AA3">
        <w:rPr>
          <w:rStyle w:val="Caracteresdenotaalpie"/>
          <w:rFonts w:ascii="Verdana" w:hAnsi="Verdana"/>
          <w:sz w:val="14"/>
          <w:szCs w:val="14"/>
        </w:rPr>
        <w:t xml:space="preserve">  La empresa deberá acreditar el contar con el Plan de Igualdad conforme al punto h) del apartado 11.7 del presente pliego.</w:t>
      </w:r>
    </w:p>
  </w:footnote>
  <w:footnote w:id="20">
    <w:p w14:paraId="04FA2C4C" w14:textId="77AB5426" w:rsidR="00A908D4" w:rsidRPr="00A46AA3" w:rsidRDefault="00A908D4" w:rsidP="00DE17CA">
      <w:pPr>
        <w:pStyle w:val="Footnote"/>
        <w:rPr>
          <w:rFonts w:ascii="Verdana" w:hAnsi="Verdana"/>
          <w:sz w:val="14"/>
          <w:szCs w:val="14"/>
        </w:rPr>
      </w:pPr>
      <w:r w:rsidRPr="00A46AA3">
        <w:rPr>
          <w:rStyle w:val="Refdenotaalpie"/>
          <w:rFonts w:ascii="Verdana" w:hAnsi="Verdana"/>
          <w:sz w:val="14"/>
          <w:szCs w:val="14"/>
        </w:rPr>
        <w:footnoteRef/>
      </w:r>
      <w:r w:rsidR="00A46AA3">
        <w:rPr>
          <w:rFonts w:ascii="Verdana" w:hAnsi="Verdana"/>
          <w:sz w:val="14"/>
          <w:szCs w:val="14"/>
        </w:rPr>
        <w:t xml:space="preserve"> </w:t>
      </w:r>
      <w:r w:rsidRPr="00A46AA3">
        <w:rPr>
          <w:rFonts w:ascii="Verdana" w:hAnsi="Verdana"/>
          <w:sz w:val="14"/>
          <w:szCs w:val="14"/>
        </w:rPr>
        <w:t>Apoderado/a, administrador/a único/a, solidario/a, mancomunado/a, etc.</w:t>
      </w:r>
    </w:p>
  </w:footnote>
  <w:footnote w:id="21">
    <w:p w14:paraId="0C822466" w14:textId="02C8253A" w:rsidR="00A908D4" w:rsidRPr="00A46AA3" w:rsidRDefault="00A908D4" w:rsidP="00DE17CA">
      <w:pPr>
        <w:pStyle w:val="Footnote"/>
        <w:rPr>
          <w:rFonts w:ascii="Verdana" w:hAnsi="Verdana"/>
          <w:sz w:val="14"/>
          <w:szCs w:val="14"/>
        </w:rPr>
      </w:pPr>
      <w:r w:rsidRPr="00A46AA3">
        <w:rPr>
          <w:rStyle w:val="Refdenotaalpie"/>
          <w:rFonts w:ascii="Verdana" w:hAnsi="Verdana"/>
          <w:sz w:val="14"/>
          <w:szCs w:val="14"/>
        </w:rPr>
        <w:footnoteRef/>
      </w:r>
      <w:r w:rsidR="00A46AA3">
        <w:rPr>
          <w:rFonts w:ascii="Verdana" w:hAnsi="Verdana"/>
          <w:sz w:val="14"/>
          <w:szCs w:val="14"/>
        </w:rPr>
        <w:t xml:space="preserve"> </w:t>
      </w:r>
      <w:r w:rsidRPr="00A46AA3">
        <w:rPr>
          <w:rFonts w:ascii="Verdana" w:hAnsi="Verdana"/>
          <w:sz w:val="14"/>
          <w:szCs w:val="14"/>
        </w:rPr>
        <w:t>Apoderado/a, administrador/a único/a, solidario/a, mancomunado/a, etc.</w:t>
      </w:r>
    </w:p>
  </w:footnote>
  <w:footnote w:id="22">
    <w:p w14:paraId="77BB06C9"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La persona adjudicataria del contrato deberá firmar junto con el documento de formalización del contrato un ejemplar del presente modelo de acuerdo de confidencialidad si así se ha previsto en el Anexo I-apartado 13.</w:t>
      </w:r>
    </w:p>
  </w:footnote>
  <w:footnote w:id="23">
    <w:p w14:paraId="5D0053E4"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24">
    <w:p w14:paraId="709F29DE"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25">
    <w:p w14:paraId="251613E6"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eastAsia="Noto Sans HK" w:hAnsi="Verdana"/>
          <w:spacing w:val="-2"/>
          <w:sz w:val="14"/>
          <w:szCs w:val="14"/>
          <w:lang w:eastAsia="en-US"/>
        </w:rPr>
        <w:tab/>
        <w:t xml:space="preserve">De conformidad con el artículo 3.2 de la Orden HFP/55/2023, </w:t>
      </w:r>
      <w:r w:rsidRPr="00A46AA3">
        <w:rPr>
          <w:rFonts w:ascii="Verdana" w:eastAsia="Noto Sans HK" w:hAnsi="Verdana" w:cs="NewsGotT"/>
          <w:sz w:val="14"/>
          <w:szCs w:val="14"/>
          <w:lang w:eastAsia="en-US"/>
        </w:rPr>
        <w:t>las personas que deben firmar las DACIs respecto a los participantes en el procedimiento de contratación son las que ejercen las funciones de órgano de contratación unipersonal o miembros del órgano de contratación colegiado así como las personas miembros del órgano colegiado de asistencia al órgano de contratación que participen en los procedimientos de contratación en las fases de valoración de ofertas, propuesta de adjudicación y adjudicación del contrato (mesa de contratación, comité de expertos y comisiones técnicas).</w:t>
      </w:r>
    </w:p>
  </w:footnote>
  <w:footnote w:id="26">
    <w:p w14:paraId="5B0627E8" w14:textId="77777777" w:rsidR="00A908D4" w:rsidRPr="00D14E3D" w:rsidRDefault="00A908D4">
      <w:pPr>
        <w:pStyle w:val="Textonotapie"/>
        <w:rPr>
          <w:rFonts w:ascii="Verdana" w:hAnsi="Verdana"/>
        </w:rPr>
      </w:pPr>
      <w:r w:rsidRPr="00D14E3D">
        <w:rPr>
          <w:rStyle w:val="Caracteresdenotaalpie"/>
          <w:rFonts w:ascii="Verdana" w:hAnsi="Verdana"/>
        </w:rPr>
        <w:footnoteRef/>
      </w:r>
      <w:r w:rsidRPr="00D14E3D">
        <w:rPr>
          <w:rFonts w:ascii="Verdana" w:hAnsi="Verdana"/>
        </w:rPr>
        <w:tab/>
        <w:t>Apoderado/a, administrador/a único/a, solidario/a, mancomunado/a, etc.</w:t>
      </w:r>
    </w:p>
  </w:footnote>
  <w:footnote w:id="27">
    <w:p w14:paraId="1635E8D1"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Apoderado/a, administrador/a único/a, solidario/a, mancomunado/a, etc.</w:t>
      </w:r>
    </w:p>
  </w:footnote>
  <w:footnote w:id="28">
    <w:p w14:paraId="2D31653B" w14:textId="77777777" w:rsidR="00A908D4" w:rsidRPr="00A46AA3" w:rsidRDefault="00A908D4">
      <w:pPr>
        <w:pStyle w:val="Textonotapie"/>
        <w:rPr>
          <w:rFonts w:ascii="Verdana" w:hAnsi="Verdana"/>
          <w:sz w:val="14"/>
          <w:szCs w:val="14"/>
        </w:rPr>
      </w:pPr>
      <w:r w:rsidRPr="00A46AA3">
        <w:rPr>
          <w:rStyle w:val="Caracteresdenotaalpie"/>
          <w:rFonts w:ascii="Verdana" w:hAnsi="Verdana"/>
          <w:sz w:val="14"/>
          <w:szCs w:val="14"/>
        </w:rPr>
        <w:footnoteRef/>
      </w:r>
      <w:r w:rsidRPr="00A46AA3">
        <w:rPr>
          <w:rFonts w:ascii="Verdana" w:hAnsi="Verdana"/>
          <w:sz w:val="14"/>
          <w:szCs w:val="14"/>
        </w:rPr>
        <w:tab/>
        <w:t>El Reglamento del MRR establece que ninguna de las medidas de ejecución de las reformas e inversiones incluidas en el PRTR causará un perjuicio significativo (DNSH) a los seis objetivos medioambientales definidos en el Reglamento (UE) n.º 2020/852 del Parlamento Europeo y del Consejo, de 18 de junio de 2020, relativo al establecimiento de un marco para facilitar las inversiones sostenibles y por el que se modifica el Reglamento (UE) 2019/2088, detallados a continuación: Mitigación del cambio climático; adaptación al cambio climático; uso sostenible y protección de los recursos hídricos y marinos; transición hacia una economía circular; prevención y control de la contaminación; y protección y recuperación de la biodiversidad y los ecosistemas.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D112" w14:textId="77777777" w:rsidR="00A908D4" w:rsidRDefault="00A908D4">
    <w:pPr>
      <w:pStyle w:val="Encabezado"/>
    </w:pPr>
  </w:p>
  <w:p w14:paraId="0A6E78EF" w14:textId="77777777" w:rsidR="00A908D4" w:rsidRDefault="00A908D4">
    <w:pPr>
      <w:pStyle w:val="Encabezado"/>
    </w:pPr>
  </w:p>
  <w:p w14:paraId="4B2210B0" w14:textId="77777777" w:rsidR="00A908D4" w:rsidRDefault="00A908D4">
    <w:pPr>
      <w:pStyle w:val="Encabezado"/>
    </w:pPr>
  </w:p>
  <w:p w14:paraId="74E6FBB0" w14:textId="77777777" w:rsidR="00A908D4" w:rsidRDefault="00A908D4">
    <w:pPr>
      <w:pStyle w:val="Encabezado"/>
    </w:pPr>
    <w:r>
      <w:rPr>
        <w:noProof/>
        <w:lang w:eastAsia="es-ES" w:bidi="ar-SA"/>
      </w:rPr>
      <w:drawing>
        <wp:anchor distT="0" distB="0" distL="114300" distR="114300" simplePos="0" relativeHeight="251667456" behindDoc="1" locked="0" layoutInCell="1" allowOverlap="1" wp14:anchorId="7BDFEA52" wp14:editId="582D3F2D">
          <wp:simplePos x="0" y="0"/>
          <wp:positionH relativeFrom="page">
            <wp:posOffset>720090</wp:posOffset>
          </wp:positionH>
          <wp:positionV relativeFrom="page">
            <wp:posOffset>719455</wp:posOffset>
          </wp:positionV>
          <wp:extent cx="482600" cy="44894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448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0593" w14:textId="77777777" w:rsidR="00A908D4" w:rsidRPr="00D2706C" w:rsidRDefault="00A908D4" w:rsidP="00441F9A">
    <w:pPr>
      <w:pStyle w:val="Encabezado"/>
      <w:spacing w:line="180" w:lineRule="auto"/>
      <w:rPr>
        <w:rFonts w:eastAsia="DengXian"/>
        <w:sz w:val="12"/>
        <w:szCs w:val="12"/>
      </w:rPr>
    </w:pPr>
    <w:r>
      <w:rPr>
        <w:noProof/>
        <w:lang w:eastAsia="es-ES" w:bidi="ar-SA"/>
      </w:rPr>
      <mc:AlternateContent>
        <mc:Choice Requires="wps">
          <w:drawing>
            <wp:anchor distT="45720" distB="45720" distL="114300" distR="114300" simplePos="0" relativeHeight="251665408" behindDoc="0" locked="0" layoutInCell="1" allowOverlap="1" wp14:anchorId="5ADD970F" wp14:editId="01F90201">
              <wp:simplePos x="0" y="0"/>
              <wp:positionH relativeFrom="margin">
                <wp:align>right</wp:align>
              </wp:positionH>
              <wp:positionV relativeFrom="page">
                <wp:posOffset>527685</wp:posOffset>
              </wp:positionV>
              <wp:extent cx="2560955" cy="1404620"/>
              <wp:effectExtent l="0" t="0" r="0" b="6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1404620"/>
                      </a:xfrm>
                      <a:prstGeom prst="rect">
                        <a:avLst/>
                      </a:prstGeom>
                      <a:solidFill>
                        <a:srgbClr val="FFFFFF"/>
                      </a:solidFill>
                      <a:ln w="9525">
                        <a:noFill/>
                        <a:miter lim="800000"/>
                        <a:headEnd/>
                        <a:tailEnd/>
                      </a:ln>
                    </wps:spPr>
                    <wps:txbx>
                      <w:txbxContent>
                        <w:p w14:paraId="75FFE6F9" w14:textId="77777777" w:rsidR="00A908D4" w:rsidRPr="00D22913" w:rsidRDefault="00A908D4" w:rsidP="00441F9A">
                          <w:pPr>
                            <w:spacing w:line="192" w:lineRule="auto"/>
                            <w:ind w:left="-142"/>
                            <w:rPr>
                              <w:rFonts w:ascii="Noto Sans" w:eastAsia="Noto Sans HK Medium" w:hAnsi="Noto Sans" w:cs="Noto Sans"/>
                              <w:sz w:val="17"/>
                              <w:lang w:eastAsia="es-ES"/>
                            </w:rPr>
                          </w:pPr>
                          <w:r w:rsidRPr="00D22913">
                            <w:rPr>
                              <w:rFonts w:ascii="Noto Sans" w:eastAsia="Noto Sans HK Medium" w:hAnsi="Noto Sans" w:cs="Noto Sans"/>
                              <w:sz w:val="17"/>
                              <w:lang w:eastAsia="es-ES"/>
                            </w:rPr>
                            <w:t>Consejería de Turismo y Andalucía Exterior</w:t>
                          </w:r>
                        </w:p>
                        <w:p w14:paraId="754CD717" w14:textId="77777777" w:rsidR="00A908D4" w:rsidRPr="00D22913" w:rsidRDefault="00A908D4" w:rsidP="00441F9A">
                          <w:pPr>
                            <w:spacing w:line="192" w:lineRule="auto"/>
                            <w:ind w:left="-142"/>
                            <w:rPr>
                              <w:lang w:val="es-ES_tradnl"/>
                            </w:rPr>
                          </w:pPr>
                        </w:p>
                        <w:p w14:paraId="1FE47848" w14:textId="77777777" w:rsidR="00A908D4" w:rsidRPr="001430A9" w:rsidRDefault="00A908D4" w:rsidP="00441F9A">
                          <w:pPr>
                            <w:spacing w:line="192" w:lineRule="auto"/>
                            <w:ind w:left="-142"/>
                            <w:rPr>
                              <w:rFonts w:ascii="Noto Sans HK" w:eastAsia="Noto Sans HK" w:hAnsi="Noto Sans HK"/>
                              <w:color w:val="504766"/>
                              <w:sz w:val="16"/>
                              <w:lang w:val="es-ES_tradnl"/>
                            </w:rPr>
                          </w:pPr>
                          <w:r w:rsidRPr="001430A9">
                            <w:rPr>
                              <w:rFonts w:ascii="Noto Sans HK" w:eastAsia="Noto Sans HK" w:hAnsi="Noto Sans HK"/>
                              <w:color w:val="504766"/>
                              <w:sz w:val="16"/>
                              <w:lang w:val="es-ES_tradnl"/>
                            </w:rPr>
                            <w:t>Empresa Pública para la Gestión del Turismo</w:t>
                          </w:r>
                        </w:p>
                        <w:p w14:paraId="1AE71D6D" w14:textId="77777777" w:rsidR="00A908D4" w:rsidRPr="001430A9" w:rsidRDefault="00A908D4" w:rsidP="00441F9A">
                          <w:pPr>
                            <w:spacing w:line="192" w:lineRule="auto"/>
                            <w:ind w:left="-142"/>
                            <w:rPr>
                              <w:lang w:val="es-ES_tradnl"/>
                            </w:rPr>
                          </w:pPr>
                          <w:r w:rsidRPr="001430A9">
                            <w:rPr>
                              <w:rFonts w:ascii="Noto Sans HK" w:eastAsia="Noto Sans HK" w:hAnsi="Noto Sans HK"/>
                              <w:color w:val="504766"/>
                              <w:sz w:val="16"/>
                              <w:lang w:val="es-ES_tradnl"/>
                            </w:rPr>
                            <w:t>y del Deporte de Andalucía 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D970F" id="_x0000_t202" coordsize="21600,21600" o:spt="202" path="m,l,21600r21600,l21600,xe">
              <v:stroke joinstyle="miter"/>
              <v:path gradientshapeok="t" o:connecttype="rect"/>
            </v:shapetype>
            <v:shape id="Cuadro de texto 2" o:spid="_x0000_s1026" type="#_x0000_t202" style="position:absolute;margin-left:150.45pt;margin-top:41.55pt;width:201.6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QXDg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" stroked="f">
              <v:textbox style="mso-fit-shape-to-text:t">
                <w:txbxContent>
                  <w:p w14:paraId="75FFE6F9" w14:textId="77777777" w:rsidR="00A908D4" w:rsidRPr="00D22913" w:rsidRDefault="00A908D4" w:rsidP="00441F9A">
                    <w:pPr>
                      <w:spacing w:line="192" w:lineRule="auto"/>
                      <w:ind w:left="-142"/>
                      <w:rPr>
                        <w:rFonts w:ascii="Noto Sans" w:eastAsia="Noto Sans HK Medium" w:hAnsi="Noto Sans" w:cs="Noto Sans"/>
                        <w:sz w:val="17"/>
                        <w:lang w:eastAsia="es-ES"/>
                      </w:rPr>
                    </w:pPr>
                    <w:r w:rsidRPr="00D22913">
                      <w:rPr>
                        <w:rFonts w:ascii="Noto Sans" w:eastAsia="Noto Sans HK Medium" w:hAnsi="Noto Sans" w:cs="Noto Sans"/>
                        <w:sz w:val="17"/>
                        <w:lang w:eastAsia="es-ES"/>
                      </w:rPr>
                      <w:t>Consejería de Turismo y Andalucía Exterior</w:t>
                    </w:r>
                  </w:p>
                  <w:p w14:paraId="754CD717" w14:textId="77777777" w:rsidR="00A908D4" w:rsidRPr="00D22913" w:rsidRDefault="00A908D4" w:rsidP="00441F9A">
                    <w:pPr>
                      <w:spacing w:line="192" w:lineRule="auto"/>
                      <w:ind w:left="-142"/>
                      <w:rPr>
                        <w:lang w:val="es-ES_tradnl"/>
                      </w:rPr>
                    </w:pPr>
                  </w:p>
                  <w:p w14:paraId="1FE47848" w14:textId="77777777" w:rsidR="00A908D4" w:rsidRPr="001430A9" w:rsidRDefault="00A908D4" w:rsidP="00441F9A">
                    <w:pPr>
                      <w:spacing w:line="192" w:lineRule="auto"/>
                      <w:ind w:left="-142"/>
                      <w:rPr>
                        <w:rFonts w:ascii="Noto Sans HK" w:eastAsia="Noto Sans HK" w:hAnsi="Noto Sans HK"/>
                        <w:color w:val="504766"/>
                        <w:sz w:val="16"/>
                        <w:lang w:val="es-ES_tradnl"/>
                      </w:rPr>
                    </w:pPr>
                    <w:r w:rsidRPr="001430A9">
                      <w:rPr>
                        <w:rFonts w:ascii="Noto Sans HK" w:eastAsia="Noto Sans HK" w:hAnsi="Noto Sans HK"/>
                        <w:color w:val="504766"/>
                        <w:sz w:val="16"/>
                        <w:lang w:val="es-ES_tradnl"/>
                      </w:rPr>
                      <w:t>Empresa Pública para la Gestión del Turismo</w:t>
                    </w:r>
                  </w:p>
                  <w:p w14:paraId="1AE71D6D" w14:textId="77777777" w:rsidR="00A908D4" w:rsidRPr="001430A9" w:rsidRDefault="00A908D4" w:rsidP="00441F9A">
                    <w:pPr>
                      <w:spacing w:line="192" w:lineRule="auto"/>
                      <w:ind w:left="-142"/>
                      <w:rPr>
                        <w:lang w:val="es-ES_tradnl"/>
                      </w:rPr>
                    </w:pPr>
                    <w:r w:rsidRPr="001430A9">
                      <w:rPr>
                        <w:rFonts w:ascii="Noto Sans HK" w:eastAsia="Noto Sans HK" w:hAnsi="Noto Sans HK"/>
                        <w:color w:val="504766"/>
                        <w:sz w:val="16"/>
                        <w:lang w:val="es-ES_tradnl"/>
                      </w:rPr>
                      <w:t>y del Deporte de Andalucía S.A.</w:t>
                    </w:r>
                  </w:p>
                </w:txbxContent>
              </v:textbox>
              <w10:wrap type="square" anchorx="margin" anchory="page"/>
            </v:shape>
          </w:pict>
        </mc:Fallback>
      </mc:AlternateContent>
    </w:r>
    <w:r>
      <w:rPr>
        <w:noProof/>
        <w:lang w:eastAsia="es-ES" w:bidi="ar-SA"/>
      </w:rPr>
      <w:drawing>
        <wp:anchor distT="0" distB="0" distL="114300" distR="114300" simplePos="0" relativeHeight="251664384" behindDoc="0" locked="0" layoutInCell="1" allowOverlap="1" wp14:anchorId="48CE94E3" wp14:editId="3832AEF8">
          <wp:simplePos x="0" y="0"/>
          <wp:positionH relativeFrom="page">
            <wp:posOffset>720090</wp:posOffset>
          </wp:positionH>
          <wp:positionV relativeFrom="page">
            <wp:posOffset>540385</wp:posOffset>
          </wp:positionV>
          <wp:extent cx="1262380" cy="7315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2380"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FA43B" w14:textId="77777777" w:rsidR="00A908D4" w:rsidRDefault="00A908D4">
    <w:pPr>
      <w:pStyle w:val="Encabezado"/>
    </w:pPr>
  </w:p>
  <w:p w14:paraId="20BC3E62" w14:textId="77777777" w:rsidR="00A908D4" w:rsidRDefault="00A908D4" w:rsidP="00BB354F">
    <w:pPr>
      <w:pStyle w:val="Encabezado"/>
    </w:pPr>
  </w:p>
  <w:p w14:paraId="70B1EBFF" w14:textId="77777777" w:rsidR="00A908D4" w:rsidRDefault="00A908D4" w:rsidP="00BB354F">
    <w:pPr>
      <w:pStyle w:val="Encabezado"/>
    </w:pPr>
    <w:r w:rsidRPr="00BB354F">
      <w:rPr>
        <w:noProof/>
        <w:lang w:eastAsia="es-ES" w:bidi="ar-SA"/>
      </w:rPr>
      <w:drawing>
        <wp:anchor distT="0" distB="0" distL="114300" distR="114300" simplePos="0" relativeHeight="251662336" behindDoc="0" locked="0" layoutInCell="1" allowOverlap="1" wp14:anchorId="0B6F3D29" wp14:editId="4589F1EF">
          <wp:simplePos x="0" y="0"/>
          <wp:positionH relativeFrom="column">
            <wp:posOffset>3355975</wp:posOffset>
          </wp:positionH>
          <wp:positionV relativeFrom="paragraph">
            <wp:posOffset>7620</wp:posOffset>
          </wp:positionV>
          <wp:extent cx="372110" cy="348615"/>
          <wp:effectExtent l="0" t="0" r="8890" b="0"/>
          <wp:wrapThrough wrapText="bothSides">
            <wp:wrapPolygon edited="0">
              <wp:start x="0" y="0"/>
              <wp:lineTo x="0" y="20066"/>
              <wp:lineTo x="21010" y="20066"/>
              <wp:lineTo x="21010"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72110" cy="348615"/>
                  </a:xfrm>
                  <a:prstGeom prst="rect">
                    <a:avLst/>
                  </a:prstGeom>
                </pic:spPr>
              </pic:pic>
            </a:graphicData>
          </a:graphic>
          <wp14:sizeRelH relativeFrom="margin">
            <wp14:pctWidth>0</wp14:pctWidth>
          </wp14:sizeRelH>
          <wp14:sizeRelV relativeFrom="margin">
            <wp14:pctHeight>0</wp14:pctHeight>
          </wp14:sizeRelV>
        </wp:anchor>
      </w:drawing>
    </w:r>
  </w:p>
  <w:p w14:paraId="74B790E4" w14:textId="77777777" w:rsidR="00A908D4" w:rsidRDefault="00A908D4">
    <w:pPr>
      <w:pStyle w:val="Encabezado"/>
    </w:pPr>
  </w:p>
  <w:p w14:paraId="413E7363" w14:textId="77777777" w:rsidR="00A908D4" w:rsidRDefault="00A908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2"/>
      <w:numFmt w:val="bullet"/>
      <w:lvlText w:val="-"/>
      <w:lvlJc w:val="left"/>
      <w:pPr>
        <w:tabs>
          <w:tab w:val="num" w:pos="1068"/>
        </w:tabs>
        <w:ind w:left="1068" w:hanging="360"/>
      </w:pPr>
      <w:rPr>
        <w:rFonts w:ascii="Times" w:hAnsi="Times" w:cs="NewsGotT"/>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360"/>
        </w:tabs>
        <w:ind w:left="360" w:hanging="360"/>
      </w:pPr>
      <w:rPr>
        <w:rFonts w:ascii="NewsGotT" w:hAnsi="NewsGotT" w:cs="NewsGotT"/>
        <w:color w:val="auto"/>
      </w:rPr>
    </w:lvl>
  </w:abstractNum>
  <w:abstractNum w:abstractNumId="2" w15:restartNumberingAfterBreak="0">
    <w:nsid w:val="0000000B"/>
    <w:multiLevelType w:val="singleLevel"/>
    <w:tmpl w:val="0000000B"/>
    <w:name w:val="WW8Num13"/>
    <w:lvl w:ilvl="0">
      <w:start w:val="1"/>
      <w:numFmt w:val="lowerLetter"/>
      <w:lvlText w:val="%1."/>
      <w:lvlJc w:val="left"/>
      <w:pPr>
        <w:tabs>
          <w:tab w:val="num" w:pos="1069"/>
        </w:tabs>
        <w:ind w:left="1069" w:hanging="360"/>
      </w:pPr>
      <w:rPr>
        <w:rFonts w:ascii="NewsGotT" w:hAnsi="NewsGotT" w:cs="NewsGotT"/>
        <w:bCs/>
        <w:sz w:val="24"/>
        <w:szCs w:val="24"/>
      </w:rPr>
    </w:lvl>
  </w:abstractNum>
  <w:abstractNum w:abstractNumId="3" w15:restartNumberingAfterBreak="0">
    <w:nsid w:val="00000011"/>
    <w:multiLevelType w:val="singleLevel"/>
    <w:tmpl w:val="00000011"/>
    <w:name w:val="WW8Num19"/>
    <w:lvl w:ilvl="0">
      <w:numFmt w:val="bullet"/>
      <w:lvlText w:val="-"/>
      <w:lvlJc w:val="left"/>
      <w:pPr>
        <w:tabs>
          <w:tab w:val="num" w:pos="720"/>
        </w:tabs>
        <w:ind w:left="720" w:hanging="360"/>
      </w:pPr>
      <w:rPr>
        <w:rFonts w:ascii="NewsGotT" w:hAnsi="NewsGotT" w:cs="NewsGotT"/>
        <w:color w:val="000000"/>
        <w:sz w:val="24"/>
      </w:rPr>
    </w:lvl>
  </w:abstractNum>
  <w:abstractNum w:abstractNumId="4" w15:restartNumberingAfterBreak="0">
    <w:nsid w:val="026B6C62"/>
    <w:multiLevelType w:val="hybridMultilevel"/>
    <w:tmpl w:val="7264EA1C"/>
    <w:lvl w:ilvl="0" w:tplc="00000008">
      <w:start w:val="5"/>
      <w:numFmt w:val="bullet"/>
      <w:lvlText w:val="-"/>
      <w:lvlJc w:val="left"/>
      <w:pPr>
        <w:ind w:left="360" w:hanging="360"/>
      </w:pPr>
      <w:rPr>
        <w:rFonts w:ascii="NewsGotT" w:hAnsi="NewsGotT" w:cs="NewsGotT" w:hint="default"/>
      </w:rPr>
    </w:lvl>
    <w:lvl w:ilvl="1" w:tplc="95EE69FA">
      <w:numFmt w:val="bullet"/>
      <w:lvlText w:val="•"/>
      <w:lvlJc w:val="left"/>
      <w:pPr>
        <w:ind w:left="1080" w:hanging="360"/>
      </w:pPr>
      <w:rPr>
        <w:rFonts w:ascii="NewsGotT" w:eastAsia="Times New Roman" w:hAnsi="NewsGotT"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307490D"/>
    <w:multiLevelType w:val="hybridMultilevel"/>
    <w:tmpl w:val="3F168060"/>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5182626"/>
    <w:multiLevelType w:val="multilevel"/>
    <w:tmpl w:val="763C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AE6EFE"/>
    <w:multiLevelType w:val="hybridMultilevel"/>
    <w:tmpl w:val="B1BC03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936050F"/>
    <w:multiLevelType w:val="hybridMultilevel"/>
    <w:tmpl w:val="55109926"/>
    <w:lvl w:ilvl="0" w:tplc="0C0A0001">
      <w:start w:val="1"/>
      <w:numFmt w:val="bullet"/>
      <w:lvlText w:val=""/>
      <w:lvlJc w:val="left"/>
      <w:pPr>
        <w:ind w:left="760" w:hanging="360"/>
      </w:pPr>
      <w:rPr>
        <w:rFonts w:ascii="Symbol" w:hAnsi="Symbol"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9" w15:restartNumberingAfterBreak="0">
    <w:nsid w:val="096F2A2D"/>
    <w:multiLevelType w:val="multilevel"/>
    <w:tmpl w:val="95BA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78342C"/>
    <w:multiLevelType w:val="hybridMultilevel"/>
    <w:tmpl w:val="4ED48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17E4F85"/>
    <w:multiLevelType w:val="hybridMultilevel"/>
    <w:tmpl w:val="F23EF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38219AE"/>
    <w:multiLevelType w:val="hybridMultilevel"/>
    <w:tmpl w:val="3F168060"/>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143200CD"/>
    <w:multiLevelType w:val="multilevel"/>
    <w:tmpl w:val="F40E44B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17445331"/>
    <w:multiLevelType w:val="multilevel"/>
    <w:tmpl w:val="906C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765DD1"/>
    <w:multiLevelType w:val="hybridMultilevel"/>
    <w:tmpl w:val="8EDC3A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91663A"/>
    <w:multiLevelType w:val="multilevel"/>
    <w:tmpl w:val="3A98261A"/>
    <w:lvl w:ilvl="0">
      <w:start w:val="1"/>
      <w:numFmt w:val="bullet"/>
      <w:lvlText w:val=""/>
      <w:lvlJc w:val="left"/>
      <w:pPr>
        <w:tabs>
          <w:tab w:val="num" w:pos="0"/>
        </w:tabs>
        <w:ind w:left="720" w:hanging="360"/>
      </w:pPr>
      <w:rPr>
        <w:rFonts w:ascii="Symbol" w:hAnsi="Symbol" w:cs="Symbol" w:hint="default"/>
        <w:strike w:val="0"/>
        <w:dstrike w:val="0"/>
      </w:rPr>
    </w:lvl>
    <w:lvl w:ilvl="1">
      <w:start w:val="1"/>
      <w:numFmt w:val="bullet"/>
      <w:lvlText w:val=""/>
      <w:lvlJc w:val="left"/>
      <w:pPr>
        <w:tabs>
          <w:tab w:val="num" w:pos="0"/>
        </w:tabs>
        <w:ind w:left="1080" w:hanging="360"/>
      </w:pPr>
      <w:rPr>
        <w:rFonts w:ascii="Symbol" w:hAnsi="Symbol" w:cs="Symbol" w:hint="default"/>
        <w:strike w:val="0"/>
        <w:dstrike w:val="0"/>
      </w:rPr>
    </w:lvl>
    <w:lvl w:ilvl="2">
      <w:start w:val="1"/>
      <w:numFmt w:val="bullet"/>
      <w:lvlText w:val=""/>
      <w:lvlJc w:val="left"/>
      <w:pPr>
        <w:tabs>
          <w:tab w:val="num" w:pos="0"/>
        </w:tabs>
        <w:ind w:left="1440" w:hanging="360"/>
      </w:pPr>
      <w:rPr>
        <w:rFonts w:ascii="Symbol" w:hAnsi="Symbol" w:cs="Symbol" w:hint="default"/>
        <w:strike w:val="0"/>
        <w:dstrike w:val="0"/>
      </w:rPr>
    </w:lvl>
    <w:lvl w:ilvl="3">
      <w:start w:val="1"/>
      <w:numFmt w:val="bullet"/>
      <w:lvlText w:val=""/>
      <w:lvlJc w:val="left"/>
      <w:pPr>
        <w:tabs>
          <w:tab w:val="num" w:pos="0"/>
        </w:tabs>
        <w:ind w:left="1800" w:hanging="360"/>
      </w:pPr>
      <w:rPr>
        <w:rFonts w:ascii="Symbol" w:hAnsi="Symbol" w:cs="Symbol" w:hint="default"/>
        <w:strike w:val="0"/>
        <w:dstrike w:val="0"/>
      </w:rPr>
    </w:lvl>
    <w:lvl w:ilvl="4">
      <w:start w:val="1"/>
      <w:numFmt w:val="bullet"/>
      <w:lvlText w:val=""/>
      <w:lvlJc w:val="left"/>
      <w:pPr>
        <w:tabs>
          <w:tab w:val="num" w:pos="0"/>
        </w:tabs>
        <w:ind w:left="2160" w:hanging="360"/>
      </w:pPr>
      <w:rPr>
        <w:rFonts w:ascii="Symbol" w:hAnsi="Symbol" w:cs="Symbol" w:hint="default"/>
        <w:strike w:val="0"/>
        <w:dstrike w:val="0"/>
      </w:rPr>
    </w:lvl>
    <w:lvl w:ilvl="5">
      <w:start w:val="1"/>
      <w:numFmt w:val="bullet"/>
      <w:lvlText w:val=""/>
      <w:lvlJc w:val="left"/>
      <w:pPr>
        <w:tabs>
          <w:tab w:val="num" w:pos="0"/>
        </w:tabs>
        <w:ind w:left="2520" w:hanging="360"/>
      </w:pPr>
      <w:rPr>
        <w:rFonts w:ascii="Symbol" w:hAnsi="Symbol" w:cs="Symbol" w:hint="default"/>
        <w:strike w:val="0"/>
        <w:dstrike w:val="0"/>
      </w:rPr>
    </w:lvl>
    <w:lvl w:ilvl="6">
      <w:start w:val="1"/>
      <w:numFmt w:val="bullet"/>
      <w:lvlText w:val=""/>
      <w:lvlJc w:val="left"/>
      <w:pPr>
        <w:tabs>
          <w:tab w:val="num" w:pos="0"/>
        </w:tabs>
        <w:ind w:left="2880" w:hanging="360"/>
      </w:pPr>
      <w:rPr>
        <w:rFonts w:ascii="Symbol" w:hAnsi="Symbol" w:cs="Symbol" w:hint="default"/>
        <w:strike w:val="0"/>
        <w:dstrike w:val="0"/>
      </w:rPr>
    </w:lvl>
    <w:lvl w:ilvl="7">
      <w:start w:val="1"/>
      <w:numFmt w:val="bullet"/>
      <w:lvlText w:val=""/>
      <w:lvlJc w:val="left"/>
      <w:pPr>
        <w:tabs>
          <w:tab w:val="num" w:pos="0"/>
        </w:tabs>
        <w:ind w:left="3240" w:hanging="360"/>
      </w:pPr>
      <w:rPr>
        <w:rFonts w:ascii="Symbol" w:hAnsi="Symbol" w:cs="Symbol" w:hint="default"/>
        <w:strike w:val="0"/>
        <w:dstrike w:val="0"/>
      </w:rPr>
    </w:lvl>
    <w:lvl w:ilvl="8">
      <w:start w:val="1"/>
      <w:numFmt w:val="bullet"/>
      <w:lvlText w:val=""/>
      <w:lvlJc w:val="left"/>
      <w:pPr>
        <w:tabs>
          <w:tab w:val="num" w:pos="0"/>
        </w:tabs>
        <w:ind w:left="3600" w:hanging="360"/>
      </w:pPr>
      <w:rPr>
        <w:rFonts w:ascii="Symbol" w:hAnsi="Symbol" w:cs="Symbol" w:hint="default"/>
        <w:strike w:val="0"/>
        <w:dstrike w:val="0"/>
      </w:rPr>
    </w:lvl>
  </w:abstractNum>
  <w:abstractNum w:abstractNumId="17" w15:restartNumberingAfterBreak="0">
    <w:nsid w:val="25B42B7C"/>
    <w:multiLevelType w:val="hybridMultilevel"/>
    <w:tmpl w:val="76447F52"/>
    <w:lvl w:ilvl="0" w:tplc="BF7C91B2">
      <w:numFmt w:val="bullet"/>
      <w:lvlText w:val="-"/>
      <w:lvlJc w:val="left"/>
      <w:pPr>
        <w:ind w:left="720" w:hanging="360"/>
      </w:pPr>
      <w:rPr>
        <w:rFonts w:ascii="NewsGotT" w:eastAsia="Times New Roman" w:hAnsi="NewsGotT" w:cs="NewsGot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6583B62"/>
    <w:multiLevelType w:val="multilevel"/>
    <w:tmpl w:val="C1C4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E66477"/>
    <w:multiLevelType w:val="hybridMultilevel"/>
    <w:tmpl w:val="7CE4D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C1144B2"/>
    <w:multiLevelType w:val="hybridMultilevel"/>
    <w:tmpl w:val="B1BC03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DD57415"/>
    <w:multiLevelType w:val="multilevel"/>
    <w:tmpl w:val="33EE7AFC"/>
    <w:lvl w:ilvl="0">
      <w:start w:val="1"/>
      <w:numFmt w:val="bullet"/>
      <w:lvlText w:val=""/>
      <w:lvlJc w:val="left"/>
      <w:pPr>
        <w:tabs>
          <w:tab w:val="num" w:pos="0"/>
        </w:tabs>
        <w:ind w:left="720" w:hanging="360"/>
      </w:pPr>
      <w:rPr>
        <w:rFonts w:ascii="Symbol" w:hAnsi="Symbol" w:cs="Symbol"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rPr>
    </w:lvl>
    <w:lvl w:ilvl="2">
      <w:start w:val="1"/>
      <w:numFmt w:val="bullet"/>
      <w:lvlText w:val=""/>
      <w:lvlJc w:val="left"/>
      <w:pPr>
        <w:tabs>
          <w:tab w:val="num" w:pos="0"/>
        </w:tabs>
        <w:ind w:left="2160" w:hanging="360"/>
      </w:pPr>
      <w:rPr>
        <w:rFonts w:ascii="Wingdings" w:hAnsi="Wingdings" w:cs="Wingdings" w:hint="default"/>
        <w:sz w:val="20"/>
      </w:rPr>
    </w:lvl>
    <w:lvl w:ilvl="3">
      <w:start w:val="1"/>
      <w:numFmt w:val="bullet"/>
      <w:lvlText w:val=""/>
      <w:lvlJc w:val="left"/>
      <w:pPr>
        <w:tabs>
          <w:tab w:val="num" w:pos="0"/>
        </w:tabs>
        <w:ind w:left="2880" w:hanging="360"/>
      </w:pPr>
      <w:rPr>
        <w:rFonts w:ascii="Wingdings" w:hAnsi="Wingdings" w:cs="Wingdings" w:hint="default"/>
        <w:sz w:val="20"/>
      </w:rPr>
    </w:lvl>
    <w:lvl w:ilvl="4">
      <w:start w:val="1"/>
      <w:numFmt w:val="bullet"/>
      <w:lvlText w:val=""/>
      <w:lvlJc w:val="left"/>
      <w:pPr>
        <w:tabs>
          <w:tab w:val="num" w:pos="0"/>
        </w:tabs>
        <w:ind w:left="3600" w:hanging="360"/>
      </w:pPr>
      <w:rPr>
        <w:rFonts w:ascii="Wingdings" w:hAnsi="Wingdings" w:cs="Wingdings" w:hint="default"/>
        <w:sz w:val="20"/>
      </w:rPr>
    </w:lvl>
    <w:lvl w:ilvl="5">
      <w:start w:val="1"/>
      <w:numFmt w:val="bullet"/>
      <w:lvlText w:val=""/>
      <w:lvlJc w:val="left"/>
      <w:pPr>
        <w:tabs>
          <w:tab w:val="num" w:pos="0"/>
        </w:tabs>
        <w:ind w:left="4320" w:hanging="360"/>
      </w:pPr>
      <w:rPr>
        <w:rFonts w:ascii="Wingdings" w:hAnsi="Wingdings" w:cs="Wingdings" w:hint="default"/>
        <w:sz w:val="20"/>
      </w:rPr>
    </w:lvl>
    <w:lvl w:ilvl="6">
      <w:start w:val="1"/>
      <w:numFmt w:val="bullet"/>
      <w:lvlText w:val=""/>
      <w:lvlJc w:val="left"/>
      <w:pPr>
        <w:tabs>
          <w:tab w:val="num" w:pos="0"/>
        </w:tabs>
        <w:ind w:left="5040" w:hanging="360"/>
      </w:pPr>
      <w:rPr>
        <w:rFonts w:ascii="Wingdings" w:hAnsi="Wingdings" w:cs="Wingdings" w:hint="default"/>
        <w:sz w:val="20"/>
      </w:rPr>
    </w:lvl>
    <w:lvl w:ilvl="7">
      <w:start w:val="1"/>
      <w:numFmt w:val="bullet"/>
      <w:lvlText w:val=""/>
      <w:lvlJc w:val="left"/>
      <w:pPr>
        <w:tabs>
          <w:tab w:val="num" w:pos="0"/>
        </w:tabs>
        <w:ind w:left="5760" w:hanging="360"/>
      </w:pPr>
      <w:rPr>
        <w:rFonts w:ascii="Wingdings" w:hAnsi="Wingdings" w:cs="Wingdings" w:hint="default"/>
        <w:sz w:val="20"/>
      </w:rPr>
    </w:lvl>
    <w:lvl w:ilvl="8">
      <w:start w:val="1"/>
      <w:numFmt w:val="bullet"/>
      <w:lvlText w:val=""/>
      <w:lvlJc w:val="left"/>
      <w:pPr>
        <w:tabs>
          <w:tab w:val="num" w:pos="0"/>
        </w:tabs>
        <w:ind w:left="6480" w:hanging="360"/>
      </w:pPr>
      <w:rPr>
        <w:rFonts w:ascii="Wingdings" w:hAnsi="Wingdings" w:cs="Wingdings" w:hint="default"/>
        <w:sz w:val="20"/>
      </w:rPr>
    </w:lvl>
  </w:abstractNum>
  <w:abstractNum w:abstractNumId="22" w15:restartNumberingAfterBreak="0">
    <w:nsid w:val="2F620A2E"/>
    <w:multiLevelType w:val="multilevel"/>
    <w:tmpl w:val="7D36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815D25"/>
    <w:multiLevelType w:val="hybridMultilevel"/>
    <w:tmpl w:val="B42ED340"/>
    <w:lvl w:ilvl="0" w:tplc="1A00F432">
      <w:start w:val="14"/>
      <w:numFmt w:val="bullet"/>
      <w:lvlText w:val="•"/>
      <w:lvlJc w:val="left"/>
      <w:pPr>
        <w:ind w:left="720" w:hanging="360"/>
      </w:pPr>
      <w:rPr>
        <w:rFonts w:ascii="Verdana" w:eastAsiaTheme="minorHAnsi" w:hAnsi="Verdana" w:cs="SourceSansPro-Regular"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1E60BC0"/>
    <w:multiLevelType w:val="multilevel"/>
    <w:tmpl w:val="E83E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806303"/>
    <w:multiLevelType w:val="hybridMultilevel"/>
    <w:tmpl w:val="7BE812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B137BEE"/>
    <w:multiLevelType w:val="hybridMultilevel"/>
    <w:tmpl w:val="A07E8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F597480"/>
    <w:multiLevelType w:val="hybridMultilevel"/>
    <w:tmpl w:val="5CC0C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F834131"/>
    <w:multiLevelType w:val="multilevel"/>
    <w:tmpl w:val="66B0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C22C4E"/>
    <w:multiLevelType w:val="multilevel"/>
    <w:tmpl w:val="AEC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F22501"/>
    <w:multiLevelType w:val="multilevel"/>
    <w:tmpl w:val="93E66ABE"/>
    <w:lvl w:ilvl="0">
      <w:start w:val="1"/>
      <w:numFmt w:val="none"/>
      <w:pStyle w:val="Ttulo1"/>
      <w:suff w:val="nothing"/>
      <w:lvlText w:val="%1"/>
      <w:lvlJc w:val="left"/>
      <w:pPr>
        <w:tabs>
          <w:tab w:val="num" w:pos="0"/>
        </w:tabs>
        <w:ind w:left="0" w:firstLine="0"/>
      </w:pPr>
    </w:lvl>
    <w:lvl w:ilvl="1">
      <w:start w:val="1"/>
      <w:numFmt w:val="none"/>
      <w:pStyle w:val="Ttulo2"/>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pStyle w:val="Ttulo4"/>
      <w:suff w:val="nothing"/>
      <w:lvlText w:val="%4"/>
      <w:lvlJc w:val="left"/>
      <w:pPr>
        <w:tabs>
          <w:tab w:val="num" w:pos="0"/>
        </w:tabs>
        <w:ind w:left="0" w:firstLine="0"/>
      </w:pPr>
    </w:lvl>
    <w:lvl w:ilvl="4">
      <w:start w:val="1"/>
      <w:numFmt w:val="none"/>
      <w:pStyle w:val="Ttulo5"/>
      <w:suff w:val="nothing"/>
      <w:lvlText w:val="%5"/>
      <w:lvlJc w:val="left"/>
      <w:pPr>
        <w:tabs>
          <w:tab w:val="num" w:pos="0"/>
        </w:tabs>
        <w:ind w:left="0" w:firstLine="0"/>
      </w:pPr>
    </w:lvl>
    <w:lvl w:ilvl="5">
      <w:start w:val="1"/>
      <w:numFmt w:val="none"/>
      <w:pStyle w:val="Ttulo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1" w15:restartNumberingAfterBreak="0">
    <w:nsid w:val="44484FE4"/>
    <w:multiLevelType w:val="hybridMultilevel"/>
    <w:tmpl w:val="29A2A6C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470D0E9E"/>
    <w:multiLevelType w:val="multilevel"/>
    <w:tmpl w:val="C87C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E44577"/>
    <w:multiLevelType w:val="multilevel"/>
    <w:tmpl w:val="3D02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371CFF"/>
    <w:multiLevelType w:val="hybridMultilevel"/>
    <w:tmpl w:val="1BD07C0C"/>
    <w:lvl w:ilvl="0" w:tplc="2AC64264">
      <w:start w:val="1"/>
      <w:numFmt w:val="bullet"/>
      <w:lvlText w:val="­"/>
      <w:lvlJc w:val="left"/>
      <w:pPr>
        <w:tabs>
          <w:tab w:val="num" w:pos="360"/>
        </w:tabs>
        <w:ind w:left="360" w:hanging="360"/>
      </w:pPr>
      <w:rPr>
        <w:rFonts w:ascii="Palatino Linotype" w:hAnsi="Palatino Linotype"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9B0A42"/>
    <w:multiLevelType w:val="multilevel"/>
    <w:tmpl w:val="4910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2F1C5C"/>
    <w:multiLevelType w:val="hybridMultilevel"/>
    <w:tmpl w:val="5BD8FE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BD44FD8"/>
    <w:multiLevelType w:val="hybridMultilevel"/>
    <w:tmpl w:val="C826F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C8436B7"/>
    <w:multiLevelType w:val="multilevel"/>
    <w:tmpl w:val="75D4A2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9" w15:restartNumberingAfterBreak="0">
    <w:nsid w:val="4FFD5706"/>
    <w:multiLevelType w:val="hybridMultilevel"/>
    <w:tmpl w:val="0A5821C2"/>
    <w:lvl w:ilvl="0" w:tplc="6F8A6A1C">
      <w:start w:val="8"/>
      <w:numFmt w:val="bullet"/>
      <w:lvlText w:val="-"/>
      <w:lvlJc w:val="left"/>
      <w:pPr>
        <w:ind w:left="720" w:hanging="360"/>
      </w:pPr>
      <w:rPr>
        <w:rFonts w:ascii="Verdana" w:eastAsia="Noto Sans HK" w:hAnsi="Verdana" w:cs="Source Sans Pro"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427121E"/>
    <w:multiLevelType w:val="hybridMultilevel"/>
    <w:tmpl w:val="018E1BA2"/>
    <w:lvl w:ilvl="0" w:tplc="B27CCBCC">
      <w:numFmt w:val="bullet"/>
      <w:lvlText w:val="-"/>
      <w:lvlJc w:val="left"/>
      <w:pPr>
        <w:ind w:left="720" w:hanging="360"/>
      </w:pPr>
      <w:rPr>
        <w:rFonts w:ascii="Verdana" w:eastAsia="Noto Sans HK Light" w:hAnsi="Verdana" w:cs="NewsGot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A873E75"/>
    <w:multiLevelType w:val="multilevel"/>
    <w:tmpl w:val="85FC7430"/>
    <w:lvl w:ilvl="0">
      <w:start w:val="1"/>
      <w:numFmt w:val="lowerLetter"/>
      <w:lvlText w:val="%1)"/>
      <w:lvlJc w:val="left"/>
      <w:pPr>
        <w:tabs>
          <w:tab w:val="num" w:pos="0"/>
        </w:tabs>
        <w:ind w:left="927" w:hanging="360"/>
      </w:pPr>
      <w:rPr>
        <w:rFonts w:ascii="Source Sans Pro" w:hAnsi="Source Sans Pro" w:cs="NewsGotT"/>
        <w:sz w:val="2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2" w15:restartNumberingAfterBreak="0">
    <w:nsid w:val="622C08B9"/>
    <w:multiLevelType w:val="multilevel"/>
    <w:tmpl w:val="A9BE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5D4286"/>
    <w:multiLevelType w:val="multilevel"/>
    <w:tmpl w:val="9F1695F6"/>
    <w:lvl w:ilvl="0">
      <w:start w:val="1"/>
      <w:numFmt w:val="bullet"/>
      <w:lvlText w:val=""/>
      <w:lvlJc w:val="left"/>
      <w:pPr>
        <w:tabs>
          <w:tab w:val="num" w:pos="720"/>
        </w:tabs>
        <w:ind w:left="567" w:hanging="207"/>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647F19A9"/>
    <w:multiLevelType w:val="hybridMultilevel"/>
    <w:tmpl w:val="CBBA398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71156F7"/>
    <w:multiLevelType w:val="multilevel"/>
    <w:tmpl w:val="FFF62E7E"/>
    <w:lvl w:ilvl="0">
      <w:start w:val="1"/>
      <w:numFmt w:val="lowerRoman"/>
      <w:lvlText w:val="%1."/>
      <w:lvlJc w:val="left"/>
      <w:pPr>
        <w:tabs>
          <w:tab w:val="num" w:pos="720"/>
        </w:tabs>
        <w:ind w:left="720" w:hanging="360"/>
      </w:pPr>
      <w:rPr>
        <w:rFonts w:ascii="Source Sans Pro" w:hAnsi="Source Sans Pro"/>
        <w:color w:val="auto"/>
        <w:sz w:val="21"/>
        <w:szCs w:val="21"/>
      </w:rPr>
    </w:lvl>
    <w:lvl w:ilvl="1">
      <w:start w:val="1"/>
      <w:numFmt w:val="lowerRoman"/>
      <w:lvlText w:val="%2."/>
      <w:lvlJc w:val="left"/>
      <w:pPr>
        <w:tabs>
          <w:tab w:val="num" w:pos="1080"/>
        </w:tabs>
        <w:ind w:left="1080" w:hanging="360"/>
      </w:pPr>
      <w:rPr>
        <w:rFonts w:ascii="Source Sans Pro" w:hAnsi="Source Sans Pro"/>
        <w:color w:val="auto"/>
        <w:sz w:val="21"/>
        <w:szCs w:val="21"/>
      </w:rPr>
    </w:lvl>
    <w:lvl w:ilvl="2">
      <w:start w:val="1"/>
      <w:numFmt w:val="lowerRoman"/>
      <w:lvlText w:val="%3."/>
      <w:lvlJc w:val="left"/>
      <w:pPr>
        <w:tabs>
          <w:tab w:val="num" w:pos="1440"/>
        </w:tabs>
        <w:ind w:left="1440" w:hanging="360"/>
      </w:pPr>
      <w:rPr>
        <w:rFonts w:ascii="Source Sans Pro" w:hAnsi="Source Sans Pro"/>
        <w:color w:val="auto"/>
        <w:sz w:val="21"/>
        <w:szCs w:val="21"/>
      </w:rPr>
    </w:lvl>
    <w:lvl w:ilvl="3">
      <w:start w:val="1"/>
      <w:numFmt w:val="lowerRoman"/>
      <w:lvlText w:val="%4."/>
      <w:lvlJc w:val="left"/>
      <w:pPr>
        <w:tabs>
          <w:tab w:val="num" w:pos="1800"/>
        </w:tabs>
        <w:ind w:left="1800" w:hanging="360"/>
      </w:pPr>
      <w:rPr>
        <w:rFonts w:ascii="Source Sans Pro" w:hAnsi="Source Sans Pro"/>
        <w:color w:val="auto"/>
        <w:sz w:val="21"/>
        <w:szCs w:val="21"/>
      </w:rPr>
    </w:lvl>
    <w:lvl w:ilvl="4">
      <w:start w:val="1"/>
      <w:numFmt w:val="lowerRoman"/>
      <w:lvlText w:val="%5."/>
      <w:lvlJc w:val="left"/>
      <w:pPr>
        <w:tabs>
          <w:tab w:val="num" w:pos="2160"/>
        </w:tabs>
        <w:ind w:left="2160" w:hanging="360"/>
      </w:pPr>
      <w:rPr>
        <w:rFonts w:ascii="Source Sans Pro" w:hAnsi="Source Sans Pro"/>
        <w:color w:val="auto"/>
        <w:sz w:val="21"/>
        <w:szCs w:val="21"/>
      </w:rPr>
    </w:lvl>
    <w:lvl w:ilvl="5">
      <w:start w:val="1"/>
      <w:numFmt w:val="lowerRoman"/>
      <w:lvlText w:val="%6."/>
      <w:lvlJc w:val="left"/>
      <w:pPr>
        <w:tabs>
          <w:tab w:val="num" w:pos="2520"/>
        </w:tabs>
        <w:ind w:left="2520" w:hanging="360"/>
      </w:pPr>
      <w:rPr>
        <w:rFonts w:ascii="Source Sans Pro" w:hAnsi="Source Sans Pro"/>
        <w:color w:val="auto"/>
        <w:sz w:val="21"/>
        <w:szCs w:val="21"/>
      </w:rPr>
    </w:lvl>
    <w:lvl w:ilvl="6">
      <w:start w:val="1"/>
      <w:numFmt w:val="lowerRoman"/>
      <w:lvlText w:val="%7."/>
      <w:lvlJc w:val="left"/>
      <w:pPr>
        <w:tabs>
          <w:tab w:val="num" w:pos="2880"/>
        </w:tabs>
        <w:ind w:left="2880" w:hanging="360"/>
      </w:pPr>
      <w:rPr>
        <w:rFonts w:ascii="Source Sans Pro" w:hAnsi="Source Sans Pro"/>
        <w:color w:val="auto"/>
        <w:sz w:val="21"/>
        <w:szCs w:val="21"/>
      </w:rPr>
    </w:lvl>
    <w:lvl w:ilvl="7">
      <w:start w:val="1"/>
      <w:numFmt w:val="lowerRoman"/>
      <w:lvlText w:val="%8."/>
      <w:lvlJc w:val="left"/>
      <w:pPr>
        <w:tabs>
          <w:tab w:val="num" w:pos="3240"/>
        </w:tabs>
        <w:ind w:left="3240" w:hanging="360"/>
      </w:pPr>
      <w:rPr>
        <w:rFonts w:ascii="Source Sans Pro" w:hAnsi="Source Sans Pro"/>
        <w:color w:val="auto"/>
        <w:sz w:val="21"/>
        <w:szCs w:val="21"/>
      </w:rPr>
    </w:lvl>
    <w:lvl w:ilvl="8">
      <w:start w:val="1"/>
      <w:numFmt w:val="lowerRoman"/>
      <w:lvlText w:val="%9."/>
      <w:lvlJc w:val="left"/>
      <w:pPr>
        <w:tabs>
          <w:tab w:val="num" w:pos="3600"/>
        </w:tabs>
        <w:ind w:left="3600" w:hanging="360"/>
      </w:pPr>
      <w:rPr>
        <w:rFonts w:ascii="Source Sans Pro" w:hAnsi="Source Sans Pro"/>
        <w:color w:val="auto"/>
        <w:sz w:val="21"/>
        <w:szCs w:val="21"/>
      </w:rPr>
    </w:lvl>
  </w:abstractNum>
  <w:abstractNum w:abstractNumId="46" w15:restartNumberingAfterBreak="0">
    <w:nsid w:val="6FBF495E"/>
    <w:multiLevelType w:val="hybridMultilevel"/>
    <w:tmpl w:val="55065876"/>
    <w:lvl w:ilvl="0" w:tplc="1AF0E7CE">
      <w:start w:val="1"/>
      <w:numFmt w:val="lowerLetter"/>
      <w:lvlText w:val="%1)"/>
      <w:lvlJc w:val="left"/>
      <w:pPr>
        <w:ind w:left="720" w:hanging="360"/>
      </w:pPr>
      <w:rPr>
        <w:rFonts w:hint="default"/>
        <w:sz w:val="17"/>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122001A"/>
    <w:multiLevelType w:val="hybridMultilevel"/>
    <w:tmpl w:val="34BEEA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35F4954"/>
    <w:multiLevelType w:val="multilevel"/>
    <w:tmpl w:val="B986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8C6831"/>
    <w:multiLevelType w:val="multilevel"/>
    <w:tmpl w:val="4AD2D90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Source Sans Pro" w:eastAsia="Noto Sans HK" w:hAnsi="Source Sans Pro" w:cs="Source Sans Pro"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7C58F0"/>
    <w:multiLevelType w:val="hybridMultilevel"/>
    <w:tmpl w:val="5B10E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7A903534"/>
    <w:multiLevelType w:val="multilevel"/>
    <w:tmpl w:val="9066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037EB2"/>
    <w:multiLevelType w:val="hybridMultilevel"/>
    <w:tmpl w:val="5066EE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E781A35"/>
    <w:multiLevelType w:val="multilevel"/>
    <w:tmpl w:val="1E4C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315892">
    <w:abstractNumId w:val="30"/>
  </w:num>
  <w:num w:numId="2" w16cid:durableId="1308432222">
    <w:abstractNumId w:val="21"/>
  </w:num>
  <w:num w:numId="3" w16cid:durableId="540170006">
    <w:abstractNumId w:val="41"/>
  </w:num>
  <w:num w:numId="4" w16cid:durableId="1049182018">
    <w:abstractNumId w:val="43"/>
  </w:num>
  <w:num w:numId="5" w16cid:durableId="1246110046">
    <w:abstractNumId w:val="38"/>
  </w:num>
  <w:num w:numId="6" w16cid:durableId="1099568120">
    <w:abstractNumId w:val="16"/>
  </w:num>
  <w:num w:numId="7" w16cid:durableId="765543857">
    <w:abstractNumId w:val="45"/>
  </w:num>
  <w:num w:numId="8" w16cid:durableId="864363306">
    <w:abstractNumId w:val="41"/>
    <w:lvlOverride w:ilvl="0">
      <w:startOverride w:val="1"/>
    </w:lvlOverride>
  </w:num>
  <w:num w:numId="9" w16cid:durableId="1137994758">
    <w:abstractNumId w:val="48"/>
  </w:num>
  <w:num w:numId="10" w16cid:durableId="519702962">
    <w:abstractNumId w:val="9"/>
  </w:num>
  <w:num w:numId="11" w16cid:durableId="1835877833">
    <w:abstractNumId w:val="52"/>
  </w:num>
  <w:num w:numId="12" w16cid:durableId="2013140183">
    <w:abstractNumId w:val="47"/>
  </w:num>
  <w:num w:numId="13" w16cid:durableId="80878770">
    <w:abstractNumId w:val="15"/>
  </w:num>
  <w:num w:numId="14" w16cid:durableId="552012025">
    <w:abstractNumId w:val="10"/>
  </w:num>
  <w:num w:numId="15" w16cid:durableId="703360215">
    <w:abstractNumId w:val="19"/>
  </w:num>
  <w:num w:numId="16" w16cid:durableId="1140611652">
    <w:abstractNumId w:val="26"/>
  </w:num>
  <w:num w:numId="17" w16cid:durableId="1360735825">
    <w:abstractNumId w:val="24"/>
  </w:num>
  <w:num w:numId="18" w16cid:durableId="1662849049">
    <w:abstractNumId w:val="49"/>
  </w:num>
  <w:num w:numId="19" w16cid:durableId="1118059739">
    <w:abstractNumId w:val="8"/>
  </w:num>
  <w:num w:numId="20" w16cid:durableId="888569770">
    <w:abstractNumId w:val="18"/>
  </w:num>
  <w:num w:numId="21" w16cid:durableId="731002129">
    <w:abstractNumId w:val="35"/>
  </w:num>
  <w:num w:numId="22" w16cid:durableId="1859545110">
    <w:abstractNumId w:val="29"/>
  </w:num>
  <w:num w:numId="23" w16cid:durableId="1408697436">
    <w:abstractNumId w:val="14"/>
  </w:num>
  <w:num w:numId="24" w16cid:durableId="947199282">
    <w:abstractNumId w:val="13"/>
  </w:num>
  <w:num w:numId="25" w16cid:durableId="384842458">
    <w:abstractNumId w:val="42"/>
  </w:num>
  <w:num w:numId="26" w16cid:durableId="1877960146">
    <w:abstractNumId w:val="51"/>
  </w:num>
  <w:num w:numId="27" w16cid:durableId="1073505868">
    <w:abstractNumId w:val="32"/>
  </w:num>
  <w:num w:numId="28" w16cid:durableId="69349926">
    <w:abstractNumId w:val="37"/>
  </w:num>
  <w:num w:numId="29" w16cid:durableId="409740176">
    <w:abstractNumId w:val="17"/>
  </w:num>
  <w:num w:numId="30" w16cid:durableId="725876932">
    <w:abstractNumId w:val="1"/>
  </w:num>
  <w:num w:numId="31" w16cid:durableId="325861192">
    <w:abstractNumId w:val="3"/>
  </w:num>
  <w:num w:numId="32" w16cid:durableId="1788620800">
    <w:abstractNumId w:val="12"/>
  </w:num>
  <w:num w:numId="33" w16cid:durableId="1971547277">
    <w:abstractNumId w:val="5"/>
  </w:num>
  <w:num w:numId="34" w16cid:durableId="730538958">
    <w:abstractNumId w:val="27"/>
  </w:num>
  <w:num w:numId="35" w16cid:durableId="800804997">
    <w:abstractNumId w:val="31"/>
  </w:num>
  <w:num w:numId="36" w16cid:durableId="792675870">
    <w:abstractNumId w:val="7"/>
  </w:num>
  <w:num w:numId="37" w16cid:durableId="31198859">
    <w:abstractNumId w:val="20"/>
  </w:num>
  <w:num w:numId="38" w16cid:durableId="1393653766">
    <w:abstractNumId w:val="0"/>
  </w:num>
  <w:num w:numId="39" w16cid:durableId="2030332430">
    <w:abstractNumId w:val="4"/>
  </w:num>
  <w:num w:numId="40" w16cid:durableId="1551576764">
    <w:abstractNumId w:val="11"/>
  </w:num>
  <w:num w:numId="41" w16cid:durableId="540216565">
    <w:abstractNumId w:val="39"/>
  </w:num>
  <w:num w:numId="42" w16cid:durableId="67728863">
    <w:abstractNumId w:val="25"/>
  </w:num>
  <w:num w:numId="43" w16cid:durableId="981735755">
    <w:abstractNumId w:val="23"/>
  </w:num>
  <w:num w:numId="44" w16cid:durableId="2107965452">
    <w:abstractNumId w:val="46"/>
  </w:num>
  <w:num w:numId="45" w16cid:durableId="1751461888">
    <w:abstractNumId w:val="33"/>
  </w:num>
  <w:num w:numId="46" w16cid:durableId="551229553">
    <w:abstractNumId w:val="22"/>
  </w:num>
  <w:num w:numId="47" w16cid:durableId="513805080">
    <w:abstractNumId w:val="36"/>
  </w:num>
  <w:num w:numId="48" w16cid:durableId="687020606">
    <w:abstractNumId w:val="28"/>
  </w:num>
  <w:num w:numId="49" w16cid:durableId="1666014458">
    <w:abstractNumId w:val="44"/>
  </w:num>
  <w:num w:numId="50" w16cid:durableId="1340699245">
    <w:abstractNumId w:val="40"/>
  </w:num>
  <w:num w:numId="51" w16cid:durableId="550387185">
    <w:abstractNumId w:val="50"/>
  </w:num>
  <w:num w:numId="52" w16cid:durableId="2039164406">
    <w:abstractNumId w:val="6"/>
  </w:num>
  <w:num w:numId="53" w16cid:durableId="593392835">
    <w:abstractNumId w:val="53"/>
  </w:num>
  <w:num w:numId="54" w16cid:durableId="1737556555">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9"/>
  <w:autoHyphenation/>
  <w:hyphenationZone w:val="425"/>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3B8"/>
    <w:rsid w:val="0001076A"/>
    <w:rsid w:val="00010FF3"/>
    <w:rsid w:val="00013B05"/>
    <w:rsid w:val="00016211"/>
    <w:rsid w:val="0001642A"/>
    <w:rsid w:val="00021AA2"/>
    <w:rsid w:val="00027A36"/>
    <w:rsid w:val="00027BAD"/>
    <w:rsid w:val="000307CD"/>
    <w:rsid w:val="000341D0"/>
    <w:rsid w:val="000446F8"/>
    <w:rsid w:val="00053E27"/>
    <w:rsid w:val="00066B90"/>
    <w:rsid w:val="0007344F"/>
    <w:rsid w:val="00074F35"/>
    <w:rsid w:val="000760C0"/>
    <w:rsid w:val="00081F53"/>
    <w:rsid w:val="00084292"/>
    <w:rsid w:val="00090617"/>
    <w:rsid w:val="00092744"/>
    <w:rsid w:val="000938F7"/>
    <w:rsid w:val="000A0957"/>
    <w:rsid w:val="000A1C98"/>
    <w:rsid w:val="000A4AF4"/>
    <w:rsid w:val="000A6C49"/>
    <w:rsid w:val="000A7DF0"/>
    <w:rsid w:val="000B20AC"/>
    <w:rsid w:val="000B33F8"/>
    <w:rsid w:val="000B455E"/>
    <w:rsid w:val="000B570B"/>
    <w:rsid w:val="000B6B2E"/>
    <w:rsid w:val="000B7FB6"/>
    <w:rsid w:val="000C0B5E"/>
    <w:rsid w:val="000C5C97"/>
    <w:rsid w:val="000D4FCF"/>
    <w:rsid w:val="000D635A"/>
    <w:rsid w:val="000E118F"/>
    <w:rsid w:val="000E35A9"/>
    <w:rsid w:val="000E3C12"/>
    <w:rsid w:val="000E3F03"/>
    <w:rsid w:val="000E4D65"/>
    <w:rsid w:val="00100B02"/>
    <w:rsid w:val="00101E83"/>
    <w:rsid w:val="00112A1A"/>
    <w:rsid w:val="00114086"/>
    <w:rsid w:val="00117FC0"/>
    <w:rsid w:val="00124636"/>
    <w:rsid w:val="0015008F"/>
    <w:rsid w:val="00151280"/>
    <w:rsid w:val="00151CCA"/>
    <w:rsid w:val="00154053"/>
    <w:rsid w:val="0015425C"/>
    <w:rsid w:val="001560F2"/>
    <w:rsid w:val="00156483"/>
    <w:rsid w:val="00161A4C"/>
    <w:rsid w:val="00165C7F"/>
    <w:rsid w:val="00171DAB"/>
    <w:rsid w:val="001802A3"/>
    <w:rsid w:val="00185E21"/>
    <w:rsid w:val="00191CE3"/>
    <w:rsid w:val="00191F4F"/>
    <w:rsid w:val="001A176A"/>
    <w:rsid w:val="001A5AD7"/>
    <w:rsid w:val="001A5B33"/>
    <w:rsid w:val="001B37C5"/>
    <w:rsid w:val="001B666A"/>
    <w:rsid w:val="001C63A8"/>
    <w:rsid w:val="001C66FC"/>
    <w:rsid w:val="001C7E4C"/>
    <w:rsid w:val="001D3E54"/>
    <w:rsid w:val="001D67A7"/>
    <w:rsid w:val="001D6A1D"/>
    <w:rsid w:val="001E3ED0"/>
    <w:rsid w:val="001E679F"/>
    <w:rsid w:val="001F1C9C"/>
    <w:rsid w:val="00203D15"/>
    <w:rsid w:val="00210444"/>
    <w:rsid w:val="00212CF8"/>
    <w:rsid w:val="0021332D"/>
    <w:rsid w:val="00214F0A"/>
    <w:rsid w:val="00215152"/>
    <w:rsid w:val="002200F8"/>
    <w:rsid w:val="00226D0D"/>
    <w:rsid w:val="00227B86"/>
    <w:rsid w:val="0023051F"/>
    <w:rsid w:val="00231981"/>
    <w:rsid w:val="00232A80"/>
    <w:rsid w:val="00233631"/>
    <w:rsid w:val="00233819"/>
    <w:rsid w:val="00237F79"/>
    <w:rsid w:val="002417EA"/>
    <w:rsid w:val="0024253F"/>
    <w:rsid w:val="00243E77"/>
    <w:rsid w:val="002479B0"/>
    <w:rsid w:val="00251954"/>
    <w:rsid w:val="00253003"/>
    <w:rsid w:val="00253624"/>
    <w:rsid w:val="00260773"/>
    <w:rsid w:val="00270446"/>
    <w:rsid w:val="002705D9"/>
    <w:rsid w:val="00271710"/>
    <w:rsid w:val="00274AEE"/>
    <w:rsid w:val="0027643B"/>
    <w:rsid w:val="00285E25"/>
    <w:rsid w:val="00293586"/>
    <w:rsid w:val="0029456D"/>
    <w:rsid w:val="00294A58"/>
    <w:rsid w:val="00295222"/>
    <w:rsid w:val="00296FB9"/>
    <w:rsid w:val="002B5E19"/>
    <w:rsid w:val="002B7DBB"/>
    <w:rsid w:val="002D075A"/>
    <w:rsid w:val="002D1C5F"/>
    <w:rsid w:val="002E5EBD"/>
    <w:rsid w:val="002E686C"/>
    <w:rsid w:val="002F62C8"/>
    <w:rsid w:val="00324D2F"/>
    <w:rsid w:val="0032655E"/>
    <w:rsid w:val="00327096"/>
    <w:rsid w:val="003272E9"/>
    <w:rsid w:val="00331BAA"/>
    <w:rsid w:val="003360EB"/>
    <w:rsid w:val="00336CF2"/>
    <w:rsid w:val="00341378"/>
    <w:rsid w:val="00341C2C"/>
    <w:rsid w:val="003423D0"/>
    <w:rsid w:val="00352ED3"/>
    <w:rsid w:val="00360919"/>
    <w:rsid w:val="003626E1"/>
    <w:rsid w:val="003664D7"/>
    <w:rsid w:val="00373629"/>
    <w:rsid w:val="0038162F"/>
    <w:rsid w:val="0038610F"/>
    <w:rsid w:val="00390A88"/>
    <w:rsid w:val="0039196E"/>
    <w:rsid w:val="00393000"/>
    <w:rsid w:val="003960C0"/>
    <w:rsid w:val="003A6F14"/>
    <w:rsid w:val="003B1272"/>
    <w:rsid w:val="003C2114"/>
    <w:rsid w:val="003C3AD4"/>
    <w:rsid w:val="003D039C"/>
    <w:rsid w:val="003F4F44"/>
    <w:rsid w:val="003F55CB"/>
    <w:rsid w:val="004055B0"/>
    <w:rsid w:val="00406068"/>
    <w:rsid w:val="004128A4"/>
    <w:rsid w:val="0041484C"/>
    <w:rsid w:val="00423D07"/>
    <w:rsid w:val="00425B69"/>
    <w:rsid w:val="00427DE6"/>
    <w:rsid w:val="004319CA"/>
    <w:rsid w:val="0043309F"/>
    <w:rsid w:val="00440AF0"/>
    <w:rsid w:val="00441F9A"/>
    <w:rsid w:val="004552FA"/>
    <w:rsid w:val="0045664A"/>
    <w:rsid w:val="00457298"/>
    <w:rsid w:val="0046496C"/>
    <w:rsid w:val="00467591"/>
    <w:rsid w:val="00471454"/>
    <w:rsid w:val="00481AEB"/>
    <w:rsid w:val="00486F34"/>
    <w:rsid w:val="0048787A"/>
    <w:rsid w:val="0049514E"/>
    <w:rsid w:val="004A57C9"/>
    <w:rsid w:val="004B124A"/>
    <w:rsid w:val="004B1626"/>
    <w:rsid w:val="004B63A1"/>
    <w:rsid w:val="004C66C4"/>
    <w:rsid w:val="004C7CB5"/>
    <w:rsid w:val="004D5CA4"/>
    <w:rsid w:val="004F07EB"/>
    <w:rsid w:val="004F1C55"/>
    <w:rsid w:val="004F286C"/>
    <w:rsid w:val="004F39F8"/>
    <w:rsid w:val="00500A7C"/>
    <w:rsid w:val="00510D25"/>
    <w:rsid w:val="00512E06"/>
    <w:rsid w:val="005252E3"/>
    <w:rsid w:val="00537D6B"/>
    <w:rsid w:val="005415CB"/>
    <w:rsid w:val="00544B6A"/>
    <w:rsid w:val="00547DE3"/>
    <w:rsid w:val="0055587D"/>
    <w:rsid w:val="0056167C"/>
    <w:rsid w:val="005625BC"/>
    <w:rsid w:val="0056761D"/>
    <w:rsid w:val="00570CC2"/>
    <w:rsid w:val="005726B6"/>
    <w:rsid w:val="005726D7"/>
    <w:rsid w:val="00573194"/>
    <w:rsid w:val="00577ADD"/>
    <w:rsid w:val="005841E3"/>
    <w:rsid w:val="00584277"/>
    <w:rsid w:val="0058630A"/>
    <w:rsid w:val="00586ED3"/>
    <w:rsid w:val="005872AC"/>
    <w:rsid w:val="005901EC"/>
    <w:rsid w:val="00590524"/>
    <w:rsid w:val="005A7F98"/>
    <w:rsid w:val="005B3AC8"/>
    <w:rsid w:val="005B4F9B"/>
    <w:rsid w:val="005C0737"/>
    <w:rsid w:val="005C511C"/>
    <w:rsid w:val="005D3642"/>
    <w:rsid w:val="005E173D"/>
    <w:rsid w:val="005E7FA4"/>
    <w:rsid w:val="005F029B"/>
    <w:rsid w:val="005F41A7"/>
    <w:rsid w:val="005F48A6"/>
    <w:rsid w:val="005F644E"/>
    <w:rsid w:val="00600FBB"/>
    <w:rsid w:val="00601DA6"/>
    <w:rsid w:val="006117CE"/>
    <w:rsid w:val="00612E2C"/>
    <w:rsid w:val="00614ACC"/>
    <w:rsid w:val="00622B64"/>
    <w:rsid w:val="00627E92"/>
    <w:rsid w:val="00632E39"/>
    <w:rsid w:val="0063706D"/>
    <w:rsid w:val="00646368"/>
    <w:rsid w:val="006622BE"/>
    <w:rsid w:val="00664452"/>
    <w:rsid w:val="00670B2F"/>
    <w:rsid w:val="00674626"/>
    <w:rsid w:val="00680138"/>
    <w:rsid w:val="0068646A"/>
    <w:rsid w:val="006952A9"/>
    <w:rsid w:val="006978C2"/>
    <w:rsid w:val="006A2F41"/>
    <w:rsid w:val="006B72AF"/>
    <w:rsid w:val="006C1448"/>
    <w:rsid w:val="006C4219"/>
    <w:rsid w:val="006C5A53"/>
    <w:rsid w:val="006D05D6"/>
    <w:rsid w:val="006E46D8"/>
    <w:rsid w:val="007042AD"/>
    <w:rsid w:val="00732A11"/>
    <w:rsid w:val="00736EE9"/>
    <w:rsid w:val="007374D7"/>
    <w:rsid w:val="00741EE5"/>
    <w:rsid w:val="00744565"/>
    <w:rsid w:val="00756BA8"/>
    <w:rsid w:val="00760655"/>
    <w:rsid w:val="007725E0"/>
    <w:rsid w:val="00780BC8"/>
    <w:rsid w:val="00781DEC"/>
    <w:rsid w:val="007A0902"/>
    <w:rsid w:val="007A601F"/>
    <w:rsid w:val="007B2B2C"/>
    <w:rsid w:val="007C23E5"/>
    <w:rsid w:val="007C26BB"/>
    <w:rsid w:val="007C39E0"/>
    <w:rsid w:val="007C77AF"/>
    <w:rsid w:val="007D0C61"/>
    <w:rsid w:val="007D7B6B"/>
    <w:rsid w:val="007E0294"/>
    <w:rsid w:val="007E240F"/>
    <w:rsid w:val="007E2721"/>
    <w:rsid w:val="007E2941"/>
    <w:rsid w:val="007E2F1C"/>
    <w:rsid w:val="007E5183"/>
    <w:rsid w:val="007E5CBE"/>
    <w:rsid w:val="007E5D61"/>
    <w:rsid w:val="007F25F4"/>
    <w:rsid w:val="007F2A4E"/>
    <w:rsid w:val="007F5827"/>
    <w:rsid w:val="007F5A8F"/>
    <w:rsid w:val="007F69D4"/>
    <w:rsid w:val="008012FC"/>
    <w:rsid w:val="0080392B"/>
    <w:rsid w:val="008065BF"/>
    <w:rsid w:val="00806873"/>
    <w:rsid w:val="00810068"/>
    <w:rsid w:val="008174D3"/>
    <w:rsid w:val="00827BEA"/>
    <w:rsid w:val="008326A6"/>
    <w:rsid w:val="00833053"/>
    <w:rsid w:val="008347D8"/>
    <w:rsid w:val="00840359"/>
    <w:rsid w:val="00840977"/>
    <w:rsid w:val="008547B1"/>
    <w:rsid w:val="008604EB"/>
    <w:rsid w:val="0086668E"/>
    <w:rsid w:val="00867F2A"/>
    <w:rsid w:val="00872D96"/>
    <w:rsid w:val="00880D29"/>
    <w:rsid w:val="008961B7"/>
    <w:rsid w:val="008B63F7"/>
    <w:rsid w:val="008B6EB5"/>
    <w:rsid w:val="008B75F3"/>
    <w:rsid w:val="008C08A3"/>
    <w:rsid w:val="008D24DD"/>
    <w:rsid w:val="008D6DB4"/>
    <w:rsid w:val="008E6352"/>
    <w:rsid w:val="00903346"/>
    <w:rsid w:val="00903732"/>
    <w:rsid w:val="0091338A"/>
    <w:rsid w:val="00921684"/>
    <w:rsid w:val="00922EE6"/>
    <w:rsid w:val="009255F5"/>
    <w:rsid w:val="009310DC"/>
    <w:rsid w:val="009321B8"/>
    <w:rsid w:val="009328DF"/>
    <w:rsid w:val="00934205"/>
    <w:rsid w:val="00942240"/>
    <w:rsid w:val="009505CA"/>
    <w:rsid w:val="009507B4"/>
    <w:rsid w:val="0095306F"/>
    <w:rsid w:val="0096288E"/>
    <w:rsid w:val="00964F96"/>
    <w:rsid w:val="00972B96"/>
    <w:rsid w:val="009732C2"/>
    <w:rsid w:val="00973F22"/>
    <w:rsid w:val="009821BF"/>
    <w:rsid w:val="00984F90"/>
    <w:rsid w:val="00990D78"/>
    <w:rsid w:val="00994267"/>
    <w:rsid w:val="009A781F"/>
    <w:rsid w:val="009B4FCA"/>
    <w:rsid w:val="009B555B"/>
    <w:rsid w:val="009C2A60"/>
    <w:rsid w:val="009C4B40"/>
    <w:rsid w:val="009C5279"/>
    <w:rsid w:val="009D0468"/>
    <w:rsid w:val="009D3E28"/>
    <w:rsid w:val="009E594C"/>
    <w:rsid w:val="009F27BA"/>
    <w:rsid w:val="009F6923"/>
    <w:rsid w:val="00A025C3"/>
    <w:rsid w:val="00A03EB5"/>
    <w:rsid w:val="00A1069F"/>
    <w:rsid w:val="00A13A3C"/>
    <w:rsid w:val="00A20B48"/>
    <w:rsid w:val="00A22161"/>
    <w:rsid w:val="00A25979"/>
    <w:rsid w:val="00A45125"/>
    <w:rsid w:val="00A46AA3"/>
    <w:rsid w:val="00A5291D"/>
    <w:rsid w:val="00A53FEB"/>
    <w:rsid w:val="00A54FCD"/>
    <w:rsid w:val="00A5796B"/>
    <w:rsid w:val="00A61217"/>
    <w:rsid w:val="00A671CC"/>
    <w:rsid w:val="00A6726A"/>
    <w:rsid w:val="00A675C0"/>
    <w:rsid w:val="00A70453"/>
    <w:rsid w:val="00A71A8A"/>
    <w:rsid w:val="00A7288D"/>
    <w:rsid w:val="00A7460C"/>
    <w:rsid w:val="00A81927"/>
    <w:rsid w:val="00A8620E"/>
    <w:rsid w:val="00A86992"/>
    <w:rsid w:val="00A908D4"/>
    <w:rsid w:val="00A92481"/>
    <w:rsid w:val="00AA2960"/>
    <w:rsid w:val="00AA2981"/>
    <w:rsid w:val="00AA375C"/>
    <w:rsid w:val="00AA5BCB"/>
    <w:rsid w:val="00AA64A5"/>
    <w:rsid w:val="00AB0B2E"/>
    <w:rsid w:val="00AB4A46"/>
    <w:rsid w:val="00AB592C"/>
    <w:rsid w:val="00AB66ED"/>
    <w:rsid w:val="00AB6B3F"/>
    <w:rsid w:val="00AC461E"/>
    <w:rsid w:val="00AC5694"/>
    <w:rsid w:val="00AD33F3"/>
    <w:rsid w:val="00AD40BB"/>
    <w:rsid w:val="00AD47CF"/>
    <w:rsid w:val="00AE6DD7"/>
    <w:rsid w:val="00AF09DC"/>
    <w:rsid w:val="00B00975"/>
    <w:rsid w:val="00B013B1"/>
    <w:rsid w:val="00B113CD"/>
    <w:rsid w:val="00B235BF"/>
    <w:rsid w:val="00B31ABC"/>
    <w:rsid w:val="00B33B2F"/>
    <w:rsid w:val="00B35EAF"/>
    <w:rsid w:val="00B4286C"/>
    <w:rsid w:val="00B46EE6"/>
    <w:rsid w:val="00B47C0E"/>
    <w:rsid w:val="00B50997"/>
    <w:rsid w:val="00B61C02"/>
    <w:rsid w:val="00B63D46"/>
    <w:rsid w:val="00B641E1"/>
    <w:rsid w:val="00B80018"/>
    <w:rsid w:val="00B8288E"/>
    <w:rsid w:val="00B849AA"/>
    <w:rsid w:val="00B9222E"/>
    <w:rsid w:val="00B92CF5"/>
    <w:rsid w:val="00BA50B9"/>
    <w:rsid w:val="00BA52EB"/>
    <w:rsid w:val="00BA5A6A"/>
    <w:rsid w:val="00BB354F"/>
    <w:rsid w:val="00BB35D1"/>
    <w:rsid w:val="00BB5BFB"/>
    <w:rsid w:val="00BC158F"/>
    <w:rsid w:val="00BC4134"/>
    <w:rsid w:val="00BD6C1A"/>
    <w:rsid w:val="00BE029F"/>
    <w:rsid w:val="00BE186A"/>
    <w:rsid w:val="00BE1CEE"/>
    <w:rsid w:val="00BE5168"/>
    <w:rsid w:val="00BE5DF5"/>
    <w:rsid w:val="00BF0D4F"/>
    <w:rsid w:val="00BF174D"/>
    <w:rsid w:val="00BF6189"/>
    <w:rsid w:val="00BF6955"/>
    <w:rsid w:val="00C02A81"/>
    <w:rsid w:val="00C17FC9"/>
    <w:rsid w:val="00C221B3"/>
    <w:rsid w:val="00C249A1"/>
    <w:rsid w:val="00C24DFB"/>
    <w:rsid w:val="00C35C69"/>
    <w:rsid w:val="00C36778"/>
    <w:rsid w:val="00C511CD"/>
    <w:rsid w:val="00C52AB7"/>
    <w:rsid w:val="00C57824"/>
    <w:rsid w:val="00C60162"/>
    <w:rsid w:val="00C6218D"/>
    <w:rsid w:val="00C80F85"/>
    <w:rsid w:val="00C8565E"/>
    <w:rsid w:val="00C904A6"/>
    <w:rsid w:val="00C91BBD"/>
    <w:rsid w:val="00C94996"/>
    <w:rsid w:val="00C95525"/>
    <w:rsid w:val="00C96365"/>
    <w:rsid w:val="00C969CB"/>
    <w:rsid w:val="00CA0CC8"/>
    <w:rsid w:val="00CA774F"/>
    <w:rsid w:val="00CB1A79"/>
    <w:rsid w:val="00CB41D5"/>
    <w:rsid w:val="00CC2C6E"/>
    <w:rsid w:val="00CC7023"/>
    <w:rsid w:val="00CD1BC6"/>
    <w:rsid w:val="00CD542C"/>
    <w:rsid w:val="00CE022A"/>
    <w:rsid w:val="00CE567F"/>
    <w:rsid w:val="00CE68F2"/>
    <w:rsid w:val="00CE79E5"/>
    <w:rsid w:val="00CF0407"/>
    <w:rsid w:val="00CF08E7"/>
    <w:rsid w:val="00CF5492"/>
    <w:rsid w:val="00CF640C"/>
    <w:rsid w:val="00D01ABB"/>
    <w:rsid w:val="00D102F8"/>
    <w:rsid w:val="00D14D08"/>
    <w:rsid w:val="00D14E3D"/>
    <w:rsid w:val="00D271BF"/>
    <w:rsid w:val="00D35F4D"/>
    <w:rsid w:val="00D43DBA"/>
    <w:rsid w:val="00D44B9A"/>
    <w:rsid w:val="00D513A9"/>
    <w:rsid w:val="00D5188C"/>
    <w:rsid w:val="00D53834"/>
    <w:rsid w:val="00D57A86"/>
    <w:rsid w:val="00D73095"/>
    <w:rsid w:val="00D80084"/>
    <w:rsid w:val="00D80182"/>
    <w:rsid w:val="00D80227"/>
    <w:rsid w:val="00D81F21"/>
    <w:rsid w:val="00D83658"/>
    <w:rsid w:val="00DB0E6A"/>
    <w:rsid w:val="00DB61C9"/>
    <w:rsid w:val="00DC1B40"/>
    <w:rsid w:val="00DC1F0E"/>
    <w:rsid w:val="00DC4A76"/>
    <w:rsid w:val="00DD7FED"/>
    <w:rsid w:val="00DE15D1"/>
    <w:rsid w:val="00DE17CA"/>
    <w:rsid w:val="00DE7809"/>
    <w:rsid w:val="00DE7A0B"/>
    <w:rsid w:val="00DF048B"/>
    <w:rsid w:val="00DF4339"/>
    <w:rsid w:val="00DF487B"/>
    <w:rsid w:val="00E02D93"/>
    <w:rsid w:val="00E03A48"/>
    <w:rsid w:val="00E044E7"/>
    <w:rsid w:val="00E115FB"/>
    <w:rsid w:val="00E21A5A"/>
    <w:rsid w:val="00E233B8"/>
    <w:rsid w:val="00E244C5"/>
    <w:rsid w:val="00E37847"/>
    <w:rsid w:val="00E4265C"/>
    <w:rsid w:val="00E45FF1"/>
    <w:rsid w:val="00E539C8"/>
    <w:rsid w:val="00E5470E"/>
    <w:rsid w:val="00E550B6"/>
    <w:rsid w:val="00E745D7"/>
    <w:rsid w:val="00E75701"/>
    <w:rsid w:val="00E8652E"/>
    <w:rsid w:val="00E92B7E"/>
    <w:rsid w:val="00E95D3C"/>
    <w:rsid w:val="00E966AE"/>
    <w:rsid w:val="00EA018A"/>
    <w:rsid w:val="00EA7CD9"/>
    <w:rsid w:val="00EA7D07"/>
    <w:rsid w:val="00EB0C30"/>
    <w:rsid w:val="00EB4B0F"/>
    <w:rsid w:val="00ED1117"/>
    <w:rsid w:val="00ED2F5A"/>
    <w:rsid w:val="00ED5FDA"/>
    <w:rsid w:val="00ED6080"/>
    <w:rsid w:val="00ED65F1"/>
    <w:rsid w:val="00EE0A0C"/>
    <w:rsid w:val="00EE0ABC"/>
    <w:rsid w:val="00EE0AD1"/>
    <w:rsid w:val="00EE4501"/>
    <w:rsid w:val="00EF68DB"/>
    <w:rsid w:val="00F01BC5"/>
    <w:rsid w:val="00F13D18"/>
    <w:rsid w:val="00F23FB4"/>
    <w:rsid w:val="00F31FD9"/>
    <w:rsid w:val="00F32BDB"/>
    <w:rsid w:val="00F34934"/>
    <w:rsid w:val="00F431F7"/>
    <w:rsid w:val="00F46AEC"/>
    <w:rsid w:val="00F51B49"/>
    <w:rsid w:val="00F55116"/>
    <w:rsid w:val="00F61BE9"/>
    <w:rsid w:val="00F639EE"/>
    <w:rsid w:val="00F66C1C"/>
    <w:rsid w:val="00F66D6A"/>
    <w:rsid w:val="00F710E3"/>
    <w:rsid w:val="00F72DED"/>
    <w:rsid w:val="00F803A1"/>
    <w:rsid w:val="00F86AE5"/>
    <w:rsid w:val="00F86E0E"/>
    <w:rsid w:val="00F923F0"/>
    <w:rsid w:val="00F95837"/>
    <w:rsid w:val="00F964CB"/>
    <w:rsid w:val="00FA0A92"/>
    <w:rsid w:val="00FA2F17"/>
    <w:rsid w:val="00FA6174"/>
    <w:rsid w:val="00FB1878"/>
    <w:rsid w:val="00FC0425"/>
    <w:rsid w:val="00FC077D"/>
    <w:rsid w:val="00FC27A3"/>
    <w:rsid w:val="00FC2ED7"/>
    <w:rsid w:val="00FC4B3D"/>
    <w:rsid w:val="00FC59E6"/>
    <w:rsid w:val="00FD3576"/>
    <w:rsid w:val="00FD3E72"/>
    <w:rsid w:val="00FD7EC3"/>
    <w:rsid w:val="00FE0C61"/>
    <w:rsid w:val="00FE2162"/>
    <w:rsid w:val="00FF304E"/>
    <w:rsid w:val="00FF6263"/>
    <w:rsid w:val="00FF77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748A454"/>
  <w15:docId w15:val="{C25E92AE-27DA-447B-8F89-6A4DCF4F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F41"/>
  </w:style>
  <w:style w:type="paragraph" w:styleId="Ttulo1">
    <w:name w:val="heading 1"/>
    <w:basedOn w:val="Ttulo"/>
    <w:next w:val="Textoindependiente"/>
    <w:qFormat/>
    <w:pPr>
      <w:numPr>
        <w:numId w:val="1"/>
      </w:numPr>
      <w:spacing w:before="0" w:after="0"/>
      <w:outlineLvl w:val="0"/>
    </w:pPr>
    <w:rPr>
      <w:rFonts w:ascii="Source Sans Pro" w:hAnsi="Source Sans Pro"/>
      <w:b/>
      <w:bCs/>
      <w:sz w:val="21"/>
      <w:szCs w:val="32"/>
    </w:rPr>
  </w:style>
  <w:style w:type="paragraph" w:styleId="Ttulo2">
    <w:name w:val="heading 2"/>
    <w:basedOn w:val="Ttulo"/>
    <w:next w:val="Textoindependiente"/>
    <w:qFormat/>
    <w:pPr>
      <w:numPr>
        <w:ilvl w:val="1"/>
        <w:numId w:val="1"/>
      </w:numPr>
      <w:spacing w:before="0" w:after="0"/>
      <w:outlineLvl w:val="1"/>
    </w:pPr>
    <w:rPr>
      <w:rFonts w:ascii="Source Sans Pro" w:hAnsi="Source Sans Pro"/>
      <w:b/>
      <w:bCs/>
      <w:iCs/>
      <w:sz w:val="21"/>
    </w:rPr>
  </w:style>
  <w:style w:type="paragraph" w:styleId="Ttulo3">
    <w:name w:val="heading 3"/>
    <w:basedOn w:val="Ttulo"/>
    <w:next w:val="Textoindependiente"/>
    <w:qFormat/>
    <w:pPr>
      <w:numPr>
        <w:ilvl w:val="2"/>
        <w:numId w:val="1"/>
      </w:numPr>
      <w:spacing w:before="140"/>
      <w:outlineLvl w:val="2"/>
    </w:pPr>
    <w:rPr>
      <w:rFonts w:ascii="Source Sans Pro" w:hAnsi="Source Sans Pro"/>
      <w:b/>
      <w:bCs/>
      <w:sz w:val="21"/>
    </w:rPr>
  </w:style>
  <w:style w:type="paragraph" w:styleId="Ttulo4">
    <w:name w:val="heading 4"/>
    <w:basedOn w:val="Ttulo"/>
    <w:next w:val="Textoindependiente"/>
    <w:qFormat/>
    <w:pPr>
      <w:numPr>
        <w:ilvl w:val="3"/>
        <w:numId w:val="1"/>
      </w:numPr>
      <w:spacing w:before="120"/>
      <w:outlineLvl w:val="3"/>
    </w:pPr>
    <w:rPr>
      <w:rFonts w:ascii="Source Sans Pro" w:hAnsi="Source Sans Pro"/>
      <w:b/>
      <w:bCs/>
      <w:iCs/>
      <w:sz w:val="21"/>
      <w:szCs w:val="26"/>
    </w:rPr>
  </w:style>
  <w:style w:type="paragraph" w:styleId="Ttulo5">
    <w:name w:val="heading 5"/>
    <w:basedOn w:val="Ttulo"/>
    <w:next w:val="Textoindependiente"/>
    <w:qFormat/>
    <w:pPr>
      <w:numPr>
        <w:ilvl w:val="4"/>
        <w:numId w:val="1"/>
      </w:numPr>
      <w:spacing w:before="120" w:after="60"/>
      <w:outlineLvl w:val="4"/>
    </w:pPr>
    <w:rPr>
      <w:b/>
      <w:bCs/>
      <w:sz w:val="24"/>
      <w:szCs w:val="24"/>
    </w:rPr>
  </w:style>
  <w:style w:type="paragraph" w:styleId="Ttulo6">
    <w:name w:val="heading 6"/>
    <w:basedOn w:val="Ttulo"/>
    <w:next w:val="Textoindependiente"/>
    <w:qFormat/>
    <w:pPr>
      <w:numPr>
        <w:ilvl w:val="5"/>
        <w:numId w:val="1"/>
      </w:numPr>
      <w:spacing w:before="60" w:after="60"/>
      <w:outlineLvl w:val="5"/>
    </w:pPr>
    <w:rPr>
      <w:rFonts w:ascii="Source Sans Pro" w:hAnsi="Source Sans Pro"/>
      <w:b/>
      <w:bCs/>
      <w:iCs/>
      <w:sz w:val="2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80"/>
      <w:u w:val="single"/>
    </w:rPr>
  </w:style>
  <w:style w:type="character" w:styleId="Hipervnculovisitado">
    <w:name w:val="FollowedHyperlink"/>
    <w:basedOn w:val="Fuentedeprrafopredeter"/>
    <w:rPr>
      <w:color w:val="800080"/>
      <w:u w:val="single"/>
    </w:rPr>
  </w:style>
  <w:style w:type="character" w:customStyle="1" w:styleId="WWCharLFO5LVL1">
    <w:name w:val="WW_CharLFO5LVL1"/>
    <w:qFormat/>
    <w:rPr>
      <w:rFonts w:ascii="Symbol" w:hAnsi="Symbol" w:cs="Symbol"/>
      <w:sz w:val="20"/>
      <w:szCs w:val="20"/>
    </w:rPr>
  </w:style>
  <w:style w:type="character" w:customStyle="1" w:styleId="WWCharLFO5LVL2">
    <w:name w:val="WW_CharLFO5LVL2"/>
    <w:qFormat/>
    <w:rPr>
      <w:rFonts w:ascii="Courier New" w:hAnsi="Courier New" w:cs="Courier New"/>
      <w:sz w:val="20"/>
    </w:rPr>
  </w:style>
  <w:style w:type="character" w:customStyle="1" w:styleId="WWCharLFO5LVL3">
    <w:name w:val="WW_CharLFO5LVL3"/>
    <w:qFormat/>
    <w:rPr>
      <w:rFonts w:ascii="Wingdings" w:hAnsi="Wingdings" w:cs="Wingdings"/>
      <w:sz w:val="20"/>
    </w:rPr>
  </w:style>
  <w:style w:type="character" w:customStyle="1" w:styleId="WWCharLFO5LVL4">
    <w:name w:val="WW_CharLFO5LVL4"/>
    <w:qFormat/>
    <w:rPr>
      <w:rFonts w:ascii="Wingdings" w:hAnsi="Wingdings" w:cs="Wingdings"/>
      <w:sz w:val="20"/>
    </w:rPr>
  </w:style>
  <w:style w:type="character" w:customStyle="1" w:styleId="WWCharLFO5LVL5">
    <w:name w:val="WW_CharLFO5LVL5"/>
    <w:qFormat/>
    <w:rPr>
      <w:rFonts w:ascii="Wingdings" w:hAnsi="Wingdings" w:cs="Wingdings"/>
      <w:sz w:val="20"/>
    </w:rPr>
  </w:style>
  <w:style w:type="character" w:customStyle="1" w:styleId="WWCharLFO5LVL6">
    <w:name w:val="WW_CharLFO5LVL6"/>
    <w:qFormat/>
    <w:rPr>
      <w:rFonts w:ascii="Wingdings" w:hAnsi="Wingdings" w:cs="Wingdings"/>
      <w:sz w:val="20"/>
    </w:rPr>
  </w:style>
  <w:style w:type="character" w:customStyle="1" w:styleId="WWCharLFO5LVL7">
    <w:name w:val="WW_CharLFO5LVL7"/>
    <w:qFormat/>
    <w:rPr>
      <w:rFonts w:ascii="Wingdings" w:hAnsi="Wingdings" w:cs="Wingdings"/>
      <w:sz w:val="20"/>
    </w:rPr>
  </w:style>
  <w:style w:type="character" w:customStyle="1" w:styleId="WWCharLFO5LVL8">
    <w:name w:val="WW_CharLFO5LVL8"/>
    <w:qFormat/>
    <w:rPr>
      <w:rFonts w:ascii="Wingdings" w:hAnsi="Wingdings" w:cs="Wingdings"/>
      <w:sz w:val="20"/>
    </w:rPr>
  </w:style>
  <w:style w:type="character" w:customStyle="1" w:styleId="WWCharLFO5LVL9">
    <w:name w:val="WW_CharLFO5LVL9"/>
    <w:qFormat/>
    <w:rPr>
      <w:rFonts w:ascii="Wingdings" w:hAnsi="Wingdings" w:cs="Wingdings"/>
      <w:sz w:val="20"/>
    </w:rPr>
  </w:style>
  <w:style w:type="character" w:customStyle="1" w:styleId="Caracteresdenotaalpie">
    <w:name w:val="Caracteres de nota al pie"/>
    <w:qFormat/>
  </w:style>
  <w:style w:type="character" w:styleId="Refdenotaalpie">
    <w:name w:val="footnote reference"/>
    <w:basedOn w:val="Fuentedeprrafopredeter"/>
    <w:qFormat/>
    <w:rPr>
      <w:vertAlign w:val="superscript"/>
    </w:rPr>
  </w:style>
  <w:style w:type="character" w:styleId="Textoennegrita">
    <w:name w:val="Strong"/>
    <w:basedOn w:val="Fuentedeprrafopredeter"/>
    <w:uiPriority w:val="22"/>
    <w:qFormat/>
    <w:rPr>
      <w:b/>
      <w:bCs/>
    </w:rPr>
  </w:style>
  <w:style w:type="character" w:customStyle="1" w:styleId="Fuentedeprrafopredeter1">
    <w:name w:val="Fuente de párrafo predeter.1"/>
    <w:qFormat/>
  </w:style>
  <w:style w:type="character" w:styleId="nfasis">
    <w:name w:val="Emphasis"/>
    <w:qFormat/>
    <w:rPr>
      <w:i/>
      <w:iCs/>
    </w:rPr>
  </w:style>
  <w:style w:type="character" w:customStyle="1" w:styleId="Smbolosdenumeracin">
    <w:name w:val="Símbolos de numeración"/>
    <w:qFormat/>
    <w:rPr>
      <w:rFonts w:ascii="Source Sans Pro" w:hAnsi="Source Sans Pro"/>
      <w:color w:val="auto"/>
      <w:sz w:val="21"/>
      <w:szCs w:val="21"/>
    </w:rPr>
  </w:style>
  <w:style w:type="character" w:customStyle="1" w:styleId="Bolos">
    <w:name w:val="Bolos"/>
    <w:qFormat/>
    <w:rPr>
      <w:rFonts w:ascii="Webdings" w:eastAsia="OpenSymbol" w:hAnsi="Webdings" w:cs="OpenSymbol"/>
    </w:rPr>
  </w:style>
  <w:style w:type="character" w:customStyle="1" w:styleId="WWCharLFO8LVL1">
    <w:name w:val="WW_CharLFO8LVL1"/>
    <w:qFormat/>
    <w:rPr>
      <w:rFonts w:ascii="Source Sans Pro" w:hAnsi="Source Sans Pro" w:cs="NewsGotT"/>
      <w:sz w:val="20"/>
    </w:rPr>
  </w:style>
  <w:style w:type="character" w:customStyle="1" w:styleId="WWCharLFO7LVL2">
    <w:name w:val="WW_CharLFO7LVL2"/>
    <w:qFormat/>
    <w:rPr>
      <w:rFonts w:ascii="NewsGotT" w:eastAsia="Times New Roman" w:hAnsi="NewsGotT" w:cs="Times New Roman"/>
      <w:sz w:val="20"/>
      <w:szCs w:val="20"/>
    </w:rPr>
  </w:style>
  <w:style w:type="character" w:customStyle="1" w:styleId="WWCharLFO7LVL3">
    <w:name w:val="WW_CharLFO7LVL3"/>
    <w:qFormat/>
    <w:rPr>
      <w:rFonts w:ascii="NewsGotT" w:hAnsi="NewsGotT" w:cs="NewsGotT"/>
      <w:sz w:val="20"/>
      <w:szCs w:val="20"/>
    </w:rPr>
  </w:style>
  <w:style w:type="character" w:customStyle="1" w:styleId="WWCharLFO9LVL1">
    <w:name w:val="WW_CharLFO9LVL1"/>
    <w:qFormat/>
    <w:rPr>
      <w:rFonts w:ascii="Source Sans Pro" w:hAnsi="Source Sans Pro" w:cs="NewsGotT"/>
      <w:b w:val="0"/>
      <w:spacing w:val="-2"/>
      <w:sz w:val="21"/>
      <w:szCs w:val="21"/>
    </w:rPr>
  </w:style>
  <w:style w:type="character" w:customStyle="1" w:styleId="WWCharLFO9LVL2">
    <w:name w:val="WW_CharLFO9LVL2"/>
    <w:qFormat/>
    <w:rPr>
      <w:rFonts w:ascii="NewsGotT" w:eastAsia="Times New Roman" w:hAnsi="NewsGotT" w:cs="Times New Roman"/>
      <w:sz w:val="20"/>
    </w:rPr>
  </w:style>
  <w:style w:type="character" w:customStyle="1" w:styleId="WWCharLFO9LVL3">
    <w:name w:val="WW_CharLFO9LVL3"/>
    <w:qFormat/>
    <w:rPr>
      <w:rFonts w:ascii="NewsGotT" w:hAnsi="NewsGotT" w:cs="NewsGotT"/>
      <w:sz w:val="20"/>
    </w:rPr>
  </w:style>
  <w:style w:type="character" w:customStyle="1" w:styleId="Enlacedelndice">
    <w:name w:val="Enlace del índice"/>
    <w:qFormat/>
  </w:style>
  <w:style w:type="character" w:customStyle="1" w:styleId="WWCharLFO30LVL1">
    <w:name w:val="WW_CharLFO30LVL1"/>
    <w:qFormat/>
    <w:rPr>
      <w:rFonts w:ascii="OpenSymbol" w:eastAsia="OpenSymbol" w:hAnsi="OpenSymbol" w:cs="OpenSymbol"/>
      <w:strike w:val="0"/>
      <w:dstrike w:val="0"/>
    </w:rPr>
  </w:style>
  <w:style w:type="character" w:customStyle="1" w:styleId="WWCharLFO30LVL2">
    <w:name w:val="WW_CharLFO30LVL2"/>
    <w:qFormat/>
    <w:rPr>
      <w:rFonts w:ascii="OpenSymbol" w:eastAsia="OpenSymbol" w:hAnsi="OpenSymbol" w:cs="OpenSymbol"/>
      <w:strike w:val="0"/>
      <w:dstrike w:val="0"/>
    </w:rPr>
  </w:style>
  <w:style w:type="character" w:customStyle="1" w:styleId="WWCharLFO30LVL3">
    <w:name w:val="WW_CharLFO30LVL3"/>
    <w:qFormat/>
    <w:rPr>
      <w:rFonts w:ascii="OpenSymbol" w:eastAsia="OpenSymbol" w:hAnsi="OpenSymbol" w:cs="OpenSymbol"/>
      <w:strike w:val="0"/>
      <w:dstrike w:val="0"/>
    </w:rPr>
  </w:style>
  <w:style w:type="character" w:customStyle="1" w:styleId="WWCharLFO30LVL4">
    <w:name w:val="WW_CharLFO30LVL4"/>
    <w:qFormat/>
    <w:rPr>
      <w:rFonts w:ascii="OpenSymbol" w:eastAsia="OpenSymbol" w:hAnsi="OpenSymbol" w:cs="OpenSymbol"/>
      <w:strike w:val="0"/>
      <w:dstrike w:val="0"/>
    </w:rPr>
  </w:style>
  <w:style w:type="character" w:customStyle="1" w:styleId="WWCharLFO30LVL5">
    <w:name w:val="WW_CharLFO30LVL5"/>
    <w:qFormat/>
    <w:rPr>
      <w:rFonts w:ascii="OpenSymbol" w:eastAsia="OpenSymbol" w:hAnsi="OpenSymbol" w:cs="OpenSymbol"/>
      <w:strike w:val="0"/>
      <w:dstrike w:val="0"/>
    </w:rPr>
  </w:style>
  <w:style w:type="character" w:customStyle="1" w:styleId="WWCharLFO30LVL6">
    <w:name w:val="WW_CharLFO30LVL6"/>
    <w:qFormat/>
    <w:rPr>
      <w:rFonts w:ascii="OpenSymbol" w:eastAsia="OpenSymbol" w:hAnsi="OpenSymbol" w:cs="OpenSymbol"/>
      <w:strike w:val="0"/>
      <w:dstrike w:val="0"/>
    </w:rPr>
  </w:style>
  <w:style w:type="character" w:customStyle="1" w:styleId="WWCharLFO30LVL7">
    <w:name w:val="WW_CharLFO30LVL7"/>
    <w:qFormat/>
    <w:rPr>
      <w:rFonts w:ascii="OpenSymbol" w:eastAsia="OpenSymbol" w:hAnsi="OpenSymbol" w:cs="OpenSymbol"/>
      <w:strike w:val="0"/>
      <w:dstrike w:val="0"/>
    </w:rPr>
  </w:style>
  <w:style w:type="character" w:customStyle="1" w:styleId="WWCharLFO30LVL8">
    <w:name w:val="WW_CharLFO30LVL8"/>
    <w:qFormat/>
    <w:rPr>
      <w:rFonts w:ascii="OpenSymbol" w:eastAsia="OpenSymbol" w:hAnsi="OpenSymbol" w:cs="OpenSymbol"/>
      <w:strike w:val="0"/>
      <w:dstrike w:val="0"/>
    </w:rPr>
  </w:style>
  <w:style w:type="character" w:customStyle="1" w:styleId="WWCharLFO30LVL9">
    <w:name w:val="WW_CharLFO30LVL9"/>
    <w:qFormat/>
    <w:rPr>
      <w:rFonts w:ascii="OpenSymbol" w:eastAsia="OpenSymbol" w:hAnsi="OpenSymbol" w:cs="OpenSymbol"/>
      <w:strike w:val="0"/>
      <w:dstrike w:val="0"/>
    </w:rPr>
  </w:style>
  <w:style w:type="character" w:customStyle="1" w:styleId="WWCharLFO15LVL1">
    <w:name w:val="WW_CharLFO15LVL1"/>
    <w:qFormat/>
    <w:rPr>
      <w:rFonts w:ascii="Wingdings" w:hAnsi="Wingdings" w:cs="Wingdings"/>
      <w:b w:val="0"/>
      <w:i w:val="0"/>
      <w:sz w:val="22"/>
      <w:lang w:val="es-ES"/>
    </w:rPr>
  </w:style>
  <w:style w:type="character" w:customStyle="1" w:styleId="WWCharLFO15LVL2">
    <w:name w:val="WW_CharLFO15LVL2"/>
    <w:qFormat/>
    <w:rPr>
      <w:rFonts w:ascii="Courier New" w:hAnsi="Courier New" w:cs="Courier New"/>
      <w:sz w:val="20"/>
    </w:rPr>
  </w:style>
  <w:style w:type="character" w:customStyle="1" w:styleId="WWCharLFO15LVL3">
    <w:name w:val="WW_CharLFO15LVL3"/>
    <w:qFormat/>
    <w:rPr>
      <w:rFonts w:ascii="Wingdings" w:hAnsi="Wingdings" w:cs="Wingdings"/>
      <w:sz w:val="20"/>
    </w:rPr>
  </w:style>
  <w:style w:type="character" w:customStyle="1" w:styleId="WWCharLFO15LVL4">
    <w:name w:val="WW_CharLFO15LVL4"/>
    <w:qFormat/>
    <w:rPr>
      <w:rFonts w:ascii="Wingdings" w:hAnsi="Wingdings" w:cs="Wingdings"/>
      <w:sz w:val="20"/>
    </w:rPr>
  </w:style>
  <w:style w:type="character" w:customStyle="1" w:styleId="WWCharLFO15LVL5">
    <w:name w:val="WW_CharLFO15LVL5"/>
    <w:qFormat/>
    <w:rPr>
      <w:rFonts w:ascii="Wingdings" w:hAnsi="Wingdings" w:cs="Wingdings"/>
      <w:sz w:val="20"/>
    </w:rPr>
  </w:style>
  <w:style w:type="character" w:customStyle="1" w:styleId="WWCharLFO15LVL6">
    <w:name w:val="WW_CharLFO15LVL6"/>
    <w:qFormat/>
    <w:rPr>
      <w:rFonts w:ascii="Wingdings" w:hAnsi="Wingdings" w:cs="Wingdings"/>
      <w:sz w:val="20"/>
    </w:rPr>
  </w:style>
  <w:style w:type="character" w:customStyle="1" w:styleId="WWCharLFO15LVL7">
    <w:name w:val="WW_CharLFO15LVL7"/>
    <w:qFormat/>
    <w:rPr>
      <w:rFonts w:ascii="Wingdings" w:hAnsi="Wingdings" w:cs="Wingdings"/>
      <w:sz w:val="20"/>
    </w:rPr>
  </w:style>
  <w:style w:type="character" w:customStyle="1" w:styleId="WWCharLFO15LVL8">
    <w:name w:val="WW_CharLFO15LVL8"/>
    <w:qFormat/>
    <w:rPr>
      <w:rFonts w:ascii="Wingdings" w:hAnsi="Wingdings" w:cs="Wingdings"/>
      <w:sz w:val="20"/>
    </w:rPr>
  </w:style>
  <w:style w:type="character" w:customStyle="1" w:styleId="WWCharLFO15LVL9">
    <w:name w:val="WW_CharLFO15LVL9"/>
    <w:qFormat/>
    <w:rPr>
      <w:rFonts w:ascii="Wingdings" w:hAnsi="Wingdings" w:cs="Wingdings"/>
      <w:sz w:val="20"/>
    </w:rPr>
  </w:style>
  <w:style w:type="character" w:customStyle="1" w:styleId="WWCharLFO16LVL1">
    <w:name w:val="WW_CharLFO16LVL1"/>
    <w:qFormat/>
    <w:rPr>
      <w:rFonts w:ascii="Wingdings" w:hAnsi="Wingdings" w:cs="Wingdings"/>
      <w:b w:val="0"/>
      <w:i w:val="0"/>
      <w:sz w:val="22"/>
      <w:szCs w:val="20"/>
      <w:lang w:val="es-ES"/>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cs="Wingdings"/>
    </w:rPr>
  </w:style>
  <w:style w:type="character" w:customStyle="1" w:styleId="WWCharLFO16LVL4">
    <w:name w:val="WW_CharLFO16LVL4"/>
    <w:qFormat/>
    <w:rPr>
      <w:rFonts w:ascii="Symbol" w:hAnsi="Symbol" w:cs="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cs="Wingdings"/>
    </w:rPr>
  </w:style>
  <w:style w:type="character" w:customStyle="1" w:styleId="WWCharLFO16LVL7">
    <w:name w:val="WW_CharLFO16LVL7"/>
    <w:qFormat/>
    <w:rPr>
      <w:rFonts w:ascii="Symbol" w:hAnsi="Symbol" w:cs="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cs="Wingdings"/>
    </w:rPr>
  </w:style>
  <w:style w:type="character" w:customStyle="1" w:styleId="WWCharLFO17LVL1">
    <w:name w:val="WW_CharLFO17LVL1"/>
    <w:qFormat/>
    <w:rPr>
      <w:rFonts w:ascii="NewsGotT" w:hAnsi="NewsGotT" w:cs="NewsGotT"/>
      <w:sz w:val="20"/>
      <w:szCs w:val="20"/>
    </w:rPr>
  </w:style>
  <w:style w:type="character" w:styleId="Refdenotaalfinal">
    <w:name w:val="endnote reference"/>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Normal1">
    <w:name w:val="Normal1"/>
    <w:qFormat/>
    <w:pPr>
      <w:spacing w:after="400"/>
      <w:jc w:val="both"/>
    </w:pPr>
    <w:rPr>
      <w:rFonts w:ascii="Source Sans Pro" w:eastAsia="Noto Sans HK" w:hAnsi="Source Sans Pro" w:cs="Source Sans Pro"/>
      <w:color w:val="21211E"/>
      <w:sz w:val="16"/>
      <w:szCs w:val="18"/>
      <w:lang w:eastAsia="en-US"/>
    </w:rPr>
  </w:style>
  <w:style w:type="paragraph" w:customStyle="1" w:styleId="Piedepgina-Datos">
    <w:name w:val="Pie de página - Datos"/>
    <w:qFormat/>
    <w:pPr>
      <w:spacing w:before="80" w:after="80"/>
      <w:ind w:left="3969"/>
      <w:jc w:val="right"/>
    </w:pPr>
    <w:rPr>
      <w:rFonts w:ascii="Source Sans Pro" w:eastAsia="Noto Sans HK" w:hAnsi="Source Sans Pro" w:cs="Source Sans Pro"/>
      <w:sz w:val="16"/>
      <w:szCs w:val="14"/>
      <w:lang w:eastAsia="en-US"/>
    </w:rPr>
  </w:style>
  <w:style w:type="paragraph" w:styleId="Textonotapie">
    <w:name w:val="footnote text"/>
    <w:basedOn w:val="Normal"/>
    <w:link w:val="TextonotapieCar"/>
    <w:pPr>
      <w:suppressLineNumbers/>
      <w:spacing w:after="57"/>
      <w:ind w:left="283" w:hanging="283"/>
      <w:jc w:val="both"/>
    </w:pPr>
    <w:rPr>
      <w:rFonts w:ascii="Source Sans Pro" w:hAnsi="Source Sans Pro"/>
      <w:sz w:val="16"/>
      <w:szCs w:val="20"/>
    </w:rPr>
  </w:style>
  <w:style w:type="paragraph" w:customStyle="1" w:styleId="Cabecera-Consejera">
    <w:name w:val="Cabecera - Consejería"/>
    <w:next w:val="Cabecera-Centrodirectivo"/>
    <w:qFormat/>
    <w:pPr>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qFormat/>
    <w:pPr>
      <w:spacing w:after="283"/>
    </w:pPr>
    <w:rPr>
      <w:rFonts w:ascii="Source Sans Pro" w:eastAsia="Noto Sans HK" w:hAnsi="Source Sans Pro" w:cs="Source Sans Pro"/>
      <w:sz w:val="18"/>
      <w:szCs w:val="16"/>
      <w:lang w:eastAsia="en-US"/>
    </w:rPr>
  </w:style>
  <w:style w:type="paragraph" w:customStyle="1" w:styleId="Default">
    <w:name w:val="Default"/>
    <w:qFormat/>
    <w:pPr>
      <w:suppressAutoHyphens w:val="0"/>
      <w:textAlignment w:val="baseline"/>
    </w:pPr>
    <w:rPr>
      <w:rFonts w:ascii="Arial" w:eastAsia="0" w:hAnsi="Arial"/>
      <w:color w:val="000000"/>
      <w:lang w:eastAsia="hi-IN"/>
    </w:rPr>
  </w:style>
  <w:style w:type="paragraph" w:styleId="NormalWeb">
    <w:name w:val="Normal (Web)"/>
    <w:basedOn w:val="Normal"/>
    <w:qFormat/>
    <w:pPr>
      <w:suppressAutoHyphens w:val="0"/>
      <w:spacing w:before="100"/>
    </w:pPr>
    <w:rPr>
      <w:rFonts w:ascii="Times New Roman" w:eastAsia="Times New Roman" w:hAnsi="Times New Roman"/>
      <w:color w:val="000000"/>
    </w:rPr>
  </w:style>
  <w:style w:type="paragraph" w:customStyle="1" w:styleId="Listanumricatexto">
    <w:name w:val="Lista numérica texto"/>
    <w:basedOn w:val="Normal"/>
    <w:qFormat/>
    <w:pPr>
      <w:ind w:left="425"/>
    </w:pPr>
  </w:style>
  <w:style w:type="paragraph" w:styleId="Ttulodendice">
    <w:name w:val="index heading"/>
    <w:basedOn w:val="Ttulo"/>
    <w:pPr>
      <w:suppressLineNumbers/>
    </w:pPr>
    <w:rPr>
      <w:b/>
      <w:bCs/>
      <w:sz w:val="32"/>
      <w:szCs w:val="32"/>
    </w:rPr>
  </w:style>
  <w:style w:type="paragraph" w:styleId="TtuloTDC">
    <w:name w:val="TOC Heading"/>
    <w:basedOn w:val="Ttulodendice"/>
    <w:qFormat/>
    <w:pPr>
      <w:jc w:val="right"/>
    </w:pPr>
    <w:rPr>
      <w:rFonts w:ascii="Source Sans Pro" w:hAnsi="Source Sans Pro"/>
      <w:sz w:val="21"/>
    </w:rPr>
  </w:style>
  <w:style w:type="paragraph" w:styleId="TDC1">
    <w:name w:val="toc 1"/>
    <w:basedOn w:val="ndice"/>
    <w:uiPriority w:val="39"/>
    <w:pPr>
      <w:tabs>
        <w:tab w:val="right" w:pos="9638"/>
      </w:tabs>
    </w:pPr>
    <w:rPr>
      <w:rFonts w:ascii="Source Sans Pro" w:hAnsi="Source Sans Pro"/>
      <w:b/>
      <w:sz w:val="21"/>
    </w:rPr>
  </w:style>
  <w:style w:type="paragraph" w:styleId="TDC2">
    <w:name w:val="toc 2"/>
    <w:basedOn w:val="ndice"/>
    <w:uiPriority w:val="39"/>
    <w:pPr>
      <w:tabs>
        <w:tab w:val="right" w:leader="dot" w:pos="9638"/>
      </w:tabs>
      <w:ind w:left="283"/>
    </w:pPr>
    <w:rPr>
      <w:rFonts w:ascii="Source Sans Pro" w:hAnsi="Source Sans Pro"/>
      <w:sz w:val="21"/>
    </w:rPr>
  </w:style>
  <w:style w:type="paragraph" w:styleId="TDC3">
    <w:name w:val="toc 3"/>
    <w:basedOn w:val="ndice"/>
    <w:uiPriority w:val="39"/>
    <w:pPr>
      <w:tabs>
        <w:tab w:val="right" w:leader="dot" w:pos="9638"/>
      </w:tabs>
      <w:ind w:left="567"/>
    </w:pPr>
    <w:rPr>
      <w:rFonts w:ascii="Source Sans Pro" w:hAnsi="Source Sans Pro"/>
      <w:sz w:val="21"/>
    </w:rPr>
  </w:style>
  <w:style w:type="paragraph" w:styleId="TDC4">
    <w:name w:val="toc 4"/>
    <w:basedOn w:val="ndice"/>
    <w:uiPriority w:val="39"/>
    <w:pPr>
      <w:tabs>
        <w:tab w:val="right" w:leader="dot" w:pos="9638"/>
      </w:tabs>
      <w:ind w:left="850"/>
    </w:pPr>
    <w:rPr>
      <w:rFonts w:ascii="Source Sans Pro" w:hAnsi="Source Sans Pro"/>
      <w:sz w:val="21"/>
    </w:r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Cabeceraypie"/>
    <w:link w:val="EncabezadoCar"/>
  </w:style>
  <w:style w:type="paragraph" w:styleId="Piedepgina">
    <w:name w:val="footer"/>
    <w:basedOn w:val="Cabeceraypie"/>
  </w:style>
  <w:style w:type="paragraph" w:customStyle="1" w:styleId="Contenidodelmarco">
    <w:name w:val="Contenido del marco"/>
    <w:basedOn w:val="Normal"/>
    <w:qFormat/>
  </w:style>
  <w:style w:type="paragraph" w:customStyle="1" w:styleId="western">
    <w:name w:val="western"/>
    <w:basedOn w:val="Normal"/>
    <w:qFormat/>
    <w:pPr>
      <w:suppressAutoHyphens w:val="0"/>
      <w:spacing w:before="100"/>
    </w:pPr>
    <w:rPr>
      <w:rFonts w:ascii="Arial" w:eastAsia="Arial" w:hAnsi="Arial"/>
      <w:color w:val="000000"/>
    </w:rPr>
  </w:style>
  <w:style w:type="paragraph" w:customStyle="1" w:styleId="Contenidodelatabla">
    <w:name w:val="Contenido de la tabla"/>
    <w:basedOn w:val="Normal"/>
    <w:qFormat/>
    <w:pPr>
      <w:widowControl w:val="0"/>
      <w:suppressLineNumbers/>
      <w:suppressAutoHyphens w:val="0"/>
    </w:pPr>
  </w:style>
  <w:style w:type="paragraph" w:styleId="Prrafodelista">
    <w:name w:val="List Paragraph"/>
    <w:aliases w:val="Párrafo antic,Bullet,Lista vistosa - Énfasis 11"/>
    <w:basedOn w:val="Normal1"/>
    <w:link w:val="PrrafodelistaCar"/>
    <w:uiPriority w:val="34"/>
    <w:qFormat/>
    <w:pPr>
      <w:ind w:left="720"/>
    </w:pPr>
  </w:style>
  <w:style w:type="paragraph" w:styleId="TDC5">
    <w:name w:val="toc 5"/>
    <w:basedOn w:val="ndice"/>
    <w:pPr>
      <w:keepNext/>
      <w:tabs>
        <w:tab w:val="right" w:leader="dot" w:pos="9638"/>
      </w:tabs>
      <w:suppressAutoHyphens w:val="0"/>
      <w:ind w:left="1132"/>
    </w:pPr>
    <w:rPr>
      <w:rFonts w:ascii="Source Sans Pro" w:hAnsi="Source Sans Pro"/>
      <w:b/>
      <w:sz w:val="21"/>
    </w:rPr>
  </w:style>
  <w:style w:type="paragraph" w:styleId="ndice1">
    <w:name w:val="index 1"/>
    <w:basedOn w:val="ndice"/>
  </w:style>
  <w:style w:type="paragraph" w:customStyle="1" w:styleId="LO-Normal">
    <w:name w:val="LO-Normal"/>
    <w:qFormat/>
    <w:pPr>
      <w:spacing w:after="400"/>
      <w:jc w:val="both"/>
    </w:pPr>
    <w:rPr>
      <w:rFonts w:ascii="Source Sans Pro" w:eastAsia="Noto Sans HK" w:hAnsi="Source Sans Pro" w:cs="Source Sans Pro"/>
      <w:color w:val="21211E"/>
      <w:sz w:val="16"/>
      <w:szCs w:val="18"/>
      <w:lang w:eastAsia="en-US"/>
    </w:rPr>
  </w:style>
  <w:style w:type="numbering" w:customStyle="1" w:styleId="Bolo">
    <w:name w:val="Bolo •"/>
    <w:qFormat/>
  </w:style>
  <w:style w:type="numbering" w:customStyle="1" w:styleId="WW8Num16">
    <w:name w:val="WW8Num16"/>
    <w:qFormat/>
  </w:style>
  <w:style w:type="numbering" w:customStyle="1" w:styleId="WW8Num23">
    <w:name w:val="WW8Num23"/>
    <w:qFormat/>
  </w:style>
  <w:style w:type="numbering" w:customStyle="1" w:styleId="WW8Num9">
    <w:name w:val="WW8Num9"/>
    <w:qFormat/>
  </w:style>
  <w:style w:type="numbering" w:customStyle="1" w:styleId="WW8Num17">
    <w:name w:val="WW8Num17"/>
    <w:qFormat/>
  </w:style>
  <w:style w:type="numbering" w:customStyle="1" w:styleId="WW8Num2">
    <w:name w:val="WW8Num2"/>
    <w:qFormat/>
  </w:style>
  <w:style w:type="numbering" w:customStyle="1" w:styleId="WW8Num7">
    <w:name w:val="WW8Num7"/>
    <w:qFormat/>
  </w:style>
  <w:style w:type="numbering" w:customStyle="1" w:styleId="WW8Num3">
    <w:name w:val="WW8Num3"/>
    <w:qFormat/>
  </w:style>
  <w:style w:type="paragraph" w:customStyle="1" w:styleId="Textoindependiente21">
    <w:name w:val="Texto independiente 21"/>
    <w:basedOn w:val="Normal"/>
    <w:rsid w:val="00CF08E7"/>
    <w:pPr>
      <w:suppressAutoHyphens w:val="0"/>
      <w:overflowPunct w:val="0"/>
      <w:autoSpaceDE w:val="0"/>
      <w:autoSpaceDN w:val="0"/>
      <w:adjustRightInd w:val="0"/>
      <w:jc w:val="both"/>
      <w:textAlignment w:val="baseline"/>
    </w:pPr>
    <w:rPr>
      <w:rFonts w:ascii="Arial" w:eastAsia="Times New Roman" w:hAnsi="Arial" w:cs="Times New Roman"/>
      <w:kern w:val="0"/>
      <w:szCs w:val="20"/>
      <w:lang w:val="es-ES_tradnl" w:eastAsia="es-ES" w:bidi="ar-SA"/>
    </w:rPr>
  </w:style>
  <w:style w:type="paragraph" w:customStyle="1" w:styleId="xl29">
    <w:name w:val="xl29"/>
    <w:basedOn w:val="Normal"/>
    <w:qFormat/>
    <w:rsid w:val="001B666A"/>
    <w:pPr>
      <w:suppressAutoHyphens w:val="0"/>
      <w:spacing w:before="100" w:beforeAutospacing="1" w:after="100" w:afterAutospacing="1"/>
      <w:jc w:val="both"/>
    </w:pPr>
    <w:rPr>
      <w:rFonts w:ascii="Arial Narrow" w:eastAsia="Arial Unicode MS" w:hAnsi="Arial Narrow" w:cs="Arial Unicode MS"/>
      <w:kern w:val="0"/>
      <w:lang w:eastAsia="es-ES" w:bidi="ar-SA"/>
    </w:rPr>
  </w:style>
  <w:style w:type="paragraph" w:styleId="Textodeglobo">
    <w:name w:val="Balloon Text"/>
    <w:basedOn w:val="Normal"/>
    <w:link w:val="TextodegloboCar"/>
    <w:uiPriority w:val="99"/>
    <w:semiHidden/>
    <w:unhideWhenUsed/>
    <w:rsid w:val="00840977"/>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840977"/>
    <w:rPr>
      <w:rFonts w:ascii="Segoe UI" w:hAnsi="Segoe UI" w:cs="Mangal"/>
      <w:sz w:val="18"/>
      <w:szCs w:val="16"/>
    </w:rPr>
  </w:style>
  <w:style w:type="paragraph" w:customStyle="1" w:styleId="sdfootnote-western">
    <w:name w:val="sdfootnote-western"/>
    <w:basedOn w:val="Normal"/>
    <w:rsid w:val="00231981"/>
    <w:pPr>
      <w:suppressAutoHyphens w:val="0"/>
      <w:spacing w:before="100" w:beforeAutospacing="1" w:after="57"/>
      <w:ind w:left="284" w:hanging="284"/>
      <w:jc w:val="both"/>
    </w:pPr>
    <w:rPr>
      <w:rFonts w:ascii="Source Sans Pro" w:eastAsia="Times New Roman" w:hAnsi="Source Sans Pro" w:cs="Times New Roman"/>
      <w:kern w:val="0"/>
      <w:sz w:val="16"/>
      <w:szCs w:val="16"/>
      <w:lang w:eastAsia="es-ES" w:bidi="ar-SA"/>
    </w:rPr>
  </w:style>
  <w:style w:type="paragraph" w:styleId="z-Principiodelformulario">
    <w:name w:val="HTML Top of Form"/>
    <w:basedOn w:val="Normal"/>
    <w:next w:val="Normal"/>
    <w:link w:val="z-PrincipiodelformularioCar"/>
    <w:hidden/>
    <w:uiPriority w:val="99"/>
    <w:semiHidden/>
    <w:unhideWhenUsed/>
    <w:rsid w:val="007E240F"/>
    <w:pPr>
      <w:pBdr>
        <w:bottom w:val="single" w:sz="6" w:space="1" w:color="auto"/>
      </w:pBdr>
      <w:suppressAutoHyphens w:val="0"/>
      <w:jc w:val="center"/>
    </w:pPr>
    <w:rPr>
      <w:rFonts w:ascii="Arial" w:eastAsia="Times New Roman" w:hAnsi="Arial"/>
      <w:vanish/>
      <w:kern w:val="0"/>
      <w:sz w:val="16"/>
      <w:szCs w:val="16"/>
      <w:lang w:eastAsia="es-ES" w:bidi="ar-SA"/>
    </w:rPr>
  </w:style>
  <w:style w:type="character" w:customStyle="1" w:styleId="z-PrincipiodelformularioCar">
    <w:name w:val="z-Principio del formulario Car"/>
    <w:basedOn w:val="Fuentedeprrafopredeter"/>
    <w:link w:val="z-Principiodelformulario"/>
    <w:uiPriority w:val="99"/>
    <w:semiHidden/>
    <w:rsid w:val="007E240F"/>
    <w:rPr>
      <w:rFonts w:ascii="Arial" w:eastAsia="Times New Roman" w:hAnsi="Arial"/>
      <w:vanish/>
      <w:kern w:val="0"/>
      <w:sz w:val="16"/>
      <w:szCs w:val="16"/>
      <w:lang w:eastAsia="es-ES" w:bidi="ar-SA"/>
    </w:rPr>
  </w:style>
  <w:style w:type="paragraph" w:styleId="z-Finaldelformulario">
    <w:name w:val="HTML Bottom of Form"/>
    <w:basedOn w:val="Normal"/>
    <w:next w:val="Normal"/>
    <w:link w:val="z-FinaldelformularioCar"/>
    <w:hidden/>
    <w:uiPriority w:val="99"/>
    <w:semiHidden/>
    <w:unhideWhenUsed/>
    <w:rsid w:val="007E240F"/>
    <w:pPr>
      <w:pBdr>
        <w:top w:val="single" w:sz="6" w:space="1" w:color="auto"/>
      </w:pBdr>
      <w:suppressAutoHyphens w:val="0"/>
      <w:jc w:val="center"/>
    </w:pPr>
    <w:rPr>
      <w:rFonts w:ascii="Arial" w:eastAsia="Times New Roman" w:hAnsi="Arial"/>
      <w:vanish/>
      <w:kern w:val="0"/>
      <w:sz w:val="16"/>
      <w:szCs w:val="16"/>
      <w:lang w:eastAsia="es-ES" w:bidi="ar-SA"/>
    </w:rPr>
  </w:style>
  <w:style w:type="character" w:customStyle="1" w:styleId="z-FinaldelformularioCar">
    <w:name w:val="z-Final del formulario Car"/>
    <w:basedOn w:val="Fuentedeprrafopredeter"/>
    <w:link w:val="z-Finaldelformulario"/>
    <w:uiPriority w:val="99"/>
    <w:semiHidden/>
    <w:rsid w:val="007E240F"/>
    <w:rPr>
      <w:rFonts w:ascii="Arial" w:eastAsia="Times New Roman" w:hAnsi="Arial"/>
      <w:vanish/>
      <w:kern w:val="0"/>
      <w:sz w:val="16"/>
      <w:szCs w:val="16"/>
      <w:lang w:eastAsia="es-ES" w:bidi="ar-SA"/>
    </w:rPr>
  </w:style>
  <w:style w:type="table" w:styleId="Tablaconcuadrcula">
    <w:name w:val="Table Grid"/>
    <w:basedOn w:val="Tablanormal"/>
    <w:rsid w:val="00B92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827BEA"/>
    <w:pPr>
      <w:autoSpaceDN w:val="0"/>
      <w:textAlignment w:val="baseline"/>
    </w:pPr>
    <w:rPr>
      <w:kern w:val="3"/>
    </w:rPr>
  </w:style>
  <w:style w:type="paragraph" w:customStyle="1" w:styleId="CM20">
    <w:name w:val="CM20"/>
    <w:basedOn w:val="Normal"/>
    <w:next w:val="Normal"/>
    <w:rsid w:val="000A7DF0"/>
    <w:pPr>
      <w:widowControl w:val="0"/>
      <w:spacing w:after="288"/>
    </w:pPr>
    <w:rPr>
      <w:rFonts w:ascii="NewsGotT" w:eastAsia="Times New Roman" w:hAnsi="NewsGotT" w:cs="Times New Roman"/>
      <w:kern w:val="0"/>
      <w:szCs w:val="20"/>
      <w:lang w:bidi="ar-SA"/>
    </w:rPr>
  </w:style>
  <w:style w:type="character" w:customStyle="1" w:styleId="PrrafodelistaCar">
    <w:name w:val="Párrafo de lista Car"/>
    <w:aliases w:val="Párrafo antic Car,Bullet Car,Lista vistosa - Énfasis 11 Car"/>
    <w:basedOn w:val="Fuentedeprrafopredeter"/>
    <w:link w:val="Prrafodelista"/>
    <w:uiPriority w:val="99"/>
    <w:qFormat/>
    <w:rsid w:val="007C26BB"/>
    <w:rPr>
      <w:rFonts w:ascii="Source Sans Pro" w:eastAsia="Noto Sans HK" w:hAnsi="Source Sans Pro" w:cs="Source Sans Pro"/>
      <w:color w:val="21211E"/>
      <w:sz w:val="16"/>
      <w:szCs w:val="18"/>
      <w:lang w:eastAsia="en-US"/>
    </w:rPr>
  </w:style>
  <w:style w:type="paragraph" w:customStyle="1" w:styleId="Sangra2detindependiente1">
    <w:name w:val="Sangría 2 de t. independiente1"/>
    <w:basedOn w:val="Normal"/>
    <w:rsid w:val="00336CF2"/>
    <w:pPr>
      <w:suppressAutoHyphens w:val="0"/>
      <w:spacing w:after="120" w:line="480" w:lineRule="auto"/>
      <w:ind w:left="283"/>
    </w:pPr>
    <w:rPr>
      <w:rFonts w:ascii="Times New Roman" w:eastAsia="Times New Roman" w:hAnsi="Times New Roman" w:cs="Times New Roman"/>
      <w:kern w:val="0"/>
      <w:lang w:val="es-ES_tradnl" w:eastAsia="en-US" w:bidi="ar-SA"/>
      <w14:ligatures w14:val="standardContextual"/>
    </w:rPr>
  </w:style>
  <w:style w:type="character" w:customStyle="1" w:styleId="TextonotapieCar">
    <w:name w:val="Texto nota pie Car"/>
    <w:basedOn w:val="Fuentedeprrafopredeter"/>
    <w:link w:val="Textonotapie"/>
    <w:rsid w:val="00614ACC"/>
    <w:rPr>
      <w:rFonts w:ascii="Source Sans Pro" w:hAnsi="Source Sans Pro"/>
      <w:sz w:val="16"/>
      <w:szCs w:val="20"/>
    </w:rPr>
  </w:style>
  <w:style w:type="paragraph" w:styleId="Textonotaalfinal">
    <w:name w:val="endnote text"/>
    <w:basedOn w:val="Normal"/>
    <w:link w:val="TextonotaalfinalCar"/>
    <w:uiPriority w:val="99"/>
    <w:semiHidden/>
    <w:unhideWhenUsed/>
    <w:rsid w:val="007042AD"/>
    <w:rPr>
      <w:rFonts w:cs="Mangal"/>
      <w:sz w:val="20"/>
      <w:szCs w:val="18"/>
    </w:rPr>
  </w:style>
  <w:style w:type="character" w:customStyle="1" w:styleId="TextonotaalfinalCar">
    <w:name w:val="Texto nota al final Car"/>
    <w:basedOn w:val="Fuentedeprrafopredeter"/>
    <w:link w:val="Textonotaalfinal"/>
    <w:uiPriority w:val="99"/>
    <w:semiHidden/>
    <w:rsid w:val="007042AD"/>
    <w:rPr>
      <w:rFonts w:cs="Mangal"/>
      <w:sz w:val="20"/>
      <w:szCs w:val="18"/>
    </w:rPr>
  </w:style>
  <w:style w:type="character" w:customStyle="1" w:styleId="EncabezadoCar">
    <w:name w:val="Encabezado Car"/>
    <w:basedOn w:val="Fuentedeprrafopredeter"/>
    <w:link w:val="Encabezado"/>
    <w:rsid w:val="00441F9A"/>
  </w:style>
  <w:style w:type="paragraph" w:customStyle="1" w:styleId="Footnote">
    <w:name w:val="Footnote"/>
    <w:basedOn w:val="Standard"/>
    <w:rsid w:val="00DE17CA"/>
    <w:pPr>
      <w:suppressLineNumbers/>
      <w:spacing w:after="57"/>
      <w:ind w:left="283" w:hanging="283"/>
      <w:jc w:val="both"/>
    </w:pPr>
    <w:rPr>
      <w:rFonts w:ascii="Source Sans Pro" w:eastAsia="Source Sans Pro" w:hAnsi="Source Sans Pro" w:cs="Source Sans Pro"/>
      <w:sz w:val="20"/>
      <w:szCs w:val="20"/>
    </w:rPr>
  </w:style>
  <w:style w:type="paragraph" w:styleId="Sangradetextonormal">
    <w:name w:val="Body Text Indent"/>
    <w:basedOn w:val="Normal"/>
    <w:link w:val="SangradetextonormalCar"/>
    <w:uiPriority w:val="99"/>
    <w:semiHidden/>
    <w:unhideWhenUsed/>
    <w:rsid w:val="0021332D"/>
    <w:pPr>
      <w:suppressAutoHyphens w:val="0"/>
      <w:spacing w:after="120"/>
      <w:ind w:left="283"/>
    </w:pPr>
    <w:rPr>
      <w:rFonts w:asciiTheme="minorHAnsi" w:eastAsiaTheme="minorHAnsi" w:hAnsiTheme="minorHAnsi" w:cstheme="minorBidi"/>
      <w:lang w:eastAsia="en-US" w:bidi="ar-SA"/>
      <w14:ligatures w14:val="standardContextual"/>
    </w:rPr>
  </w:style>
  <w:style w:type="character" w:customStyle="1" w:styleId="SangradetextonormalCar">
    <w:name w:val="Sangría de texto normal Car"/>
    <w:basedOn w:val="Fuentedeprrafopredeter"/>
    <w:link w:val="Sangradetextonormal"/>
    <w:uiPriority w:val="99"/>
    <w:semiHidden/>
    <w:rsid w:val="0021332D"/>
    <w:rPr>
      <w:rFonts w:asciiTheme="minorHAnsi" w:eastAsiaTheme="minorHAnsi" w:hAnsiTheme="minorHAnsi" w:cstheme="minorBidi"/>
      <w:lang w:eastAsia="en-US" w:bidi="ar-SA"/>
      <w14:ligatures w14:val="standardContextual"/>
    </w:rPr>
  </w:style>
  <w:style w:type="paragraph" w:customStyle="1" w:styleId="Textbody">
    <w:name w:val="Text body"/>
    <w:basedOn w:val="Normal"/>
    <w:rsid w:val="00296FB9"/>
    <w:pPr>
      <w:autoSpaceDN w:val="0"/>
      <w:spacing w:after="170"/>
      <w:jc w:val="both"/>
      <w:textAlignment w:val="baseline"/>
    </w:pPr>
    <w:rPr>
      <w:rFonts w:ascii="Source Sans Pro" w:eastAsia="Source Sans Pro" w:hAnsi="Source Sans Pro" w:cs="Source Sans Pro"/>
      <w:kern w:val="3"/>
      <w:sz w:val="21"/>
    </w:rPr>
  </w:style>
  <w:style w:type="character" w:customStyle="1" w:styleId="StrongEmphasis">
    <w:name w:val="Strong Emphasis"/>
    <w:basedOn w:val="Fuentedeprrafopredeter"/>
    <w:rsid w:val="00AA5BCB"/>
    <w:rPr>
      <w:b/>
      <w:bCs/>
    </w:rPr>
  </w:style>
  <w:style w:type="paragraph" w:customStyle="1" w:styleId="TableContents">
    <w:name w:val="Table Contents"/>
    <w:basedOn w:val="Normal"/>
    <w:rsid w:val="002E686C"/>
    <w:pPr>
      <w:widowControl w:val="0"/>
      <w:suppressLineNumbers/>
      <w:suppressAutoHyphens w:val="0"/>
      <w:autoSpaceDN w:val="0"/>
      <w:spacing w:after="170"/>
      <w:jc w:val="both"/>
      <w:textAlignment w:val="baseline"/>
    </w:pPr>
    <w:rPr>
      <w:rFonts w:ascii="Source Sans Pro" w:eastAsia="Source Sans Pro" w:hAnsi="Source Sans Pro" w:cs="Source Sans Pro"/>
      <w:kern w:val="3"/>
      <w:sz w:val="21"/>
    </w:rPr>
  </w:style>
  <w:style w:type="table" w:customStyle="1" w:styleId="Tablaconcuadrcula1">
    <w:name w:val="Tabla con cuadrícula1"/>
    <w:basedOn w:val="Tablanormal"/>
    <w:next w:val="Tablaconcuadrcula"/>
    <w:rsid w:val="00984F90"/>
    <w:pPr>
      <w:suppressAutoHyphens w:val="0"/>
    </w:pPr>
    <w:rPr>
      <w:rFonts w:ascii="Calibri" w:eastAsia="Calibri" w:hAnsi="Calibri" w:cs="Times New Roman"/>
      <w:kern w:val="0"/>
      <w:sz w:val="20"/>
      <w:szCs w:val="20"/>
      <w:lang w:eastAsia="es-ES_trad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810068"/>
    <w:pPr>
      <w:widowControl w:val="0"/>
      <w:spacing w:line="293" w:lineRule="atLeast"/>
      <w:textAlignment w:val="auto"/>
    </w:pPr>
    <w:rPr>
      <w:rFonts w:ascii="NewsGotT" w:eastAsia="Times New Roman" w:hAnsi="NewsGotT" w:cs="Times New Roman"/>
      <w:color w:val="auto"/>
      <w:kern w:val="0"/>
      <w:szCs w:val="20"/>
      <w:lang w:eastAsia="es-ES" w:bidi="ar-SA"/>
    </w:rPr>
  </w:style>
  <w:style w:type="paragraph" w:customStyle="1" w:styleId="CM3">
    <w:name w:val="CM3"/>
    <w:basedOn w:val="Default"/>
    <w:next w:val="Default"/>
    <w:rsid w:val="00BE186A"/>
    <w:pPr>
      <w:widowControl w:val="0"/>
      <w:spacing w:line="291" w:lineRule="atLeast"/>
      <w:textAlignment w:val="auto"/>
    </w:pPr>
    <w:rPr>
      <w:rFonts w:ascii="NewsGotT" w:eastAsia="Times New Roman" w:hAnsi="NewsGotT" w:cs="Times New Roman"/>
      <w:color w:val="auto"/>
      <w:kern w:val="0"/>
      <w:szCs w:val="20"/>
      <w:lang w:eastAsia="es-ES" w:bidi="ar-SA"/>
    </w:rPr>
  </w:style>
  <w:style w:type="paragraph" w:styleId="Sangra3detindependiente">
    <w:name w:val="Body Text Indent 3"/>
    <w:basedOn w:val="Normal"/>
    <w:link w:val="Sangra3detindependienteCar"/>
    <w:uiPriority w:val="99"/>
    <w:semiHidden/>
    <w:unhideWhenUsed/>
    <w:rsid w:val="001A176A"/>
    <w:pPr>
      <w:spacing w:after="120"/>
      <w:ind w:left="283"/>
    </w:pPr>
    <w:rPr>
      <w:rFonts w:cs="Mangal"/>
      <w:sz w:val="16"/>
      <w:szCs w:val="14"/>
    </w:rPr>
  </w:style>
  <w:style w:type="character" w:customStyle="1" w:styleId="Sangra3detindependienteCar">
    <w:name w:val="Sangría 3 de t. independiente Car"/>
    <w:basedOn w:val="Fuentedeprrafopredeter"/>
    <w:link w:val="Sangra3detindependiente"/>
    <w:uiPriority w:val="99"/>
    <w:semiHidden/>
    <w:rsid w:val="001A176A"/>
    <w:rPr>
      <w:rFonts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0268">
      <w:bodyDiv w:val="1"/>
      <w:marLeft w:val="0"/>
      <w:marRight w:val="0"/>
      <w:marTop w:val="0"/>
      <w:marBottom w:val="0"/>
      <w:divBdr>
        <w:top w:val="none" w:sz="0" w:space="0" w:color="auto"/>
        <w:left w:val="none" w:sz="0" w:space="0" w:color="auto"/>
        <w:bottom w:val="none" w:sz="0" w:space="0" w:color="auto"/>
        <w:right w:val="none" w:sz="0" w:space="0" w:color="auto"/>
      </w:divBdr>
    </w:div>
    <w:div w:id="151606404">
      <w:bodyDiv w:val="1"/>
      <w:marLeft w:val="0"/>
      <w:marRight w:val="0"/>
      <w:marTop w:val="0"/>
      <w:marBottom w:val="0"/>
      <w:divBdr>
        <w:top w:val="none" w:sz="0" w:space="0" w:color="auto"/>
        <w:left w:val="none" w:sz="0" w:space="0" w:color="auto"/>
        <w:bottom w:val="none" w:sz="0" w:space="0" w:color="auto"/>
        <w:right w:val="none" w:sz="0" w:space="0" w:color="auto"/>
      </w:divBdr>
    </w:div>
    <w:div w:id="155465794">
      <w:bodyDiv w:val="1"/>
      <w:marLeft w:val="0"/>
      <w:marRight w:val="0"/>
      <w:marTop w:val="0"/>
      <w:marBottom w:val="0"/>
      <w:divBdr>
        <w:top w:val="none" w:sz="0" w:space="0" w:color="auto"/>
        <w:left w:val="none" w:sz="0" w:space="0" w:color="auto"/>
        <w:bottom w:val="none" w:sz="0" w:space="0" w:color="auto"/>
        <w:right w:val="none" w:sz="0" w:space="0" w:color="auto"/>
      </w:divBdr>
    </w:div>
    <w:div w:id="210700424">
      <w:bodyDiv w:val="1"/>
      <w:marLeft w:val="0"/>
      <w:marRight w:val="0"/>
      <w:marTop w:val="0"/>
      <w:marBottom w:val="0"/>
      <w:divBdr>
        <w:top w:val="none" w:sz="0" w:space="0" w:color="auto"/>
        <w:left w:val="none" w:sz="0" w:space="0" w:color="auto"/>
        <w:bottom w:val="none" w:sz="0" w:space="0" w:color="auto"/>
        <w:right w:val="none" w:sz="0" w:space="0" w:color="auto"/>
      </w:divBdr>
      <w:divsChild>
        <w:div w:id="1591112852">
          <w:marLeft w:val="0"/>
          <w:marRight w:val="0"/>
          <w:marTop w:val="0"/>
          <w:marBottom w:val="0"/>
          <w:divBdr>
            <w:top w:val="none" w:sz="0" w:space="0" w:color="auto"/>
            <w:left w:val="none" w:sz="0" w:space="0" w:color="auto"/>
            <w:bottom w:val="none" w:sz="0" w:space="0" w:color="auto"/>
            <w:right w:val="none" w:sz="0" w:space="0" w:color="auto"/>
          </w:divBdr>
        </w:div>
      </w:divsChild>
    </w:div>
    <w:div w:id="216551809">
      <w:bodyDiv w:val="1"/>
      <w:marLeft w:val="0"/>
      <w:marRight w:val="0"/>
      <w:marTop w:val="0"/>
      <w:marBottom w:val="0"/>
      <w:divBdr>
        <w:top w:val="none" w:sz="0" w:space="0" w:color="auto"/>
        <w:left w:val="none" w:sz="0" w:space="0" w:color="auto"/>
        <w:bottom w:val="none" w:sz="0" w:space="0" w:color="auto"/>
        <w:right w:val="none" w:sz="0" w:space="0" w:color="auto"/>
      </w:divBdr>
    </w:div>
    <w:div w:id="252904609">
      <w:bodyDiv w:val="1"/>
      <w:marLeft w:val="0"/>
      <w:marRight w:val="0"/>
      <w:marTop w:val="0"/>
      <w:marBottom w:val="0"/>
      <w:divBdr>
        <w:top w:val="none" w:sz="0" w:space="0" w:color="auto"/>
        <w:left w:val="none" w:sz="0" w:space="0" w:color="auto"/>
        <w:bottom w:val="none" w:sz="0" w:space="0" w:color="auto"/>
        <w:right w:val="none" w:sz="0" w:space="0" w:color="auto"/>
      </w:divBdr>
      <w:divsChild>
        <w:div w:id="2070768303">
          <w:marLeft w:val="0"/>
          <w:marRight w:val="0"/>
          <w:marTop w:val="0"/>
          <w:marBottom w:val="0"/>
          <w:divBdr>
            <w:top w:val="none" w:sz="0" w:space="0" w:color="auto"/>
            <w:left w:val="none" w:sz="0" w:space="0" w:color="auto"/>
            <w:bottom w:val="none" w:sz="0" w:space="0" w:color="auto"/>
            <w:right w:val="none" w:sz="0" w:space="0" w:color="auto"/>
          </w:divBdr>
        </w:div>
        <w:div w:id="1670913227">
          <w:marLeft w:val="0"/>
          <w:marRight w:val="0"/>
          <w:marTop w:val="0"/>
          <w:marBottom w:val="0"/>
          <w:divBdr>
            <w:top w:val="none" w:sz="0" w:space="0" w:color="auto"/>
            <w:left w:val="none" w:sz="0" w:space="0" w:color="auto"/>
            <w:bottom w:val="none" w:sz="0" w:space="0" w:color="auto"/>
            <w:right w:val="none" w:sz="0" w:space="0" w:color="auto"/>
          </w:divBdr>
        </w:div>
        <w:div w:id="704521864">
          <w:marLeft w:val="0"/>
          <w:marRight w:val="0"/>
          <w:marTop w:val="0"/>
          <w:marBottom w:val="0"/>
          <w:divBdr>
            <w:top w:val="none" w:sz="0" w:space="0" w:color="auto"/>
            <w:left w:val="none" w:sz="0" w:space="0" w:color="auto"/>
            <w:bottom w:val="none" w:sz="0" w:space="0" w:color="auto"/>
            <w:right w:val="none" w:sz="0" w:space="0" w:color="auto"/>
          </w:divBdr>
        </w:div>
        <w:div w:id="1414661638">
          <w:marLeft w:val="0"/>
          <w:marRight w:val="0"/>
          <w:marTop w:val="0"/>
          <w:marBottom w:val="0"/>
          <w:divBdr>
            <w:top w:val="none" w:sz="0" w:space="0" w:color="auto"/>
            <w:left w:val="none" w:sz="0" w:space="0" w:color="auto"/>
            <w:bottom w:val="none" w:sz="0" w:space="0" w:color="auto"/>
            <w:right w:val="none" w:sz="0" w:space="0" w:color="auto"/>
          </w:divBdr>
        </w:div>
      </w:divsChild>
    </w:div>
    <w:div w:id="367682606">
      <w:bodyDiv w:val="1"/>
      <w:marLeft w:val="0"/>
      <w:marRight w:val="0"/>
      <w:marTop w:val="0"/>
      <w:marBottom w:val="0"/>
      <w:divBdr>
        <w:top w:val="none" w:sz="0" w:space="0" w:color="auto"/>
        <w:left w:val="none" w:sz="0" w:space="0" w:color="auto"/>
        <w:bottom w:val="none" w:sz="0" w:space="0" w:color="auto"/>
        <w:right w:val="none" w:sz="0" w:space="0" w:color="auto"/>
      </w:divBdr>
    </w:div>
    <w:div w:id="387261427">
      <w:bodyDiv w:val="1"/>
      <w:marLeft w:val="0"/>
      <w:marRight w:val="0"/>
      <w:marTop w:val="0"/>
      <w:marBottom w:val="0"/>
      <w:divBdr>
        <w:top w:val="none" w:sz="0" w:space="0" w:color="auto"/>
        <w:left w:val="none" w:sz="0" w:space="0" w:color="auto"/>
        <w:bottom w:val="none" w:sz="0" w:space="0" w:color="auto"/>
        <w:right w:val="none" w:sz="0" w:space="0" w:color="auto"/>
      </w:divBdr>
    </w:div>
    <w:div w:id="456071773">
      <w:bodyDiv w:val="1"/>
      <w:marLeft w:val="0"/>
      <w:marRight w:val="0"/>
      <w:marTop w:val="0"/>
      <w:marBottom w:val="0"/>
      <w:divBdr>
        <w:top w:val="none" w:sz="0" w:space="0" w:color="auto"/>
        <w:left w:val="none" w:sz="0" w:space="0" w:color="auto"/>
        <w:bottom w:val="none" w:sz="0" w:space="0" w:color="auto"/>
        <w:right w:val="none" w:sz="0" w:space="0" w:color="auto"/>
      </w:divBdr>
    </w:div>
    <w:div w:id="551698219">
      <w:bodyDiv w:val="1"/>
      <w:marLeft w:val="0"/>
      <w:marRight w:val="0"/>
      <w:marTop w:val="0"/>
      <w:marBottom w:val="0"/>
      <w:divBdr>
        <w:top w:val="none" w:sz="0" w:space="0" w:color="auto"/>
        <w:left w:val="none" w:sz="0" w:space="0" w:color="auto"/>
        <w:bottom w:val="none" w:sz="0" w:space="0" w:color="auto"/>
        <w:right w:val="none" w:sz="0" w:space="0" w:color="auto"/>
      </w:divBdr>
    </w:div>
    <w:div w:id="661202476">
      <w:bodyDiv w:val="1"/>
      <w:marLeft w:val="0"/>
      <w:marRight w:val="0"/>
      <w:marTop w:val="0"/>
      <w:marBottom w:val="0"/>
      <w:divBdr>
        <w:top w:val="none" w:sz="0" w:space="0" w:color="auto"/>
        <w:left w:val="none" w:sz="0" w:space="0" w:color="auto"/>
        <w:bottom w:val="none" w:sz="0" w:space="0" w:color="auto"/>
        <w:right w:val="none" w:sz="0" w:space="0" w:color="auto"/>
      </w:divBdr>
    </w:div>
    <w:div w:id="693115666">
      <w:bodyDiv w:val="1"/>
      <w:marLeft w:val="0"/>
      <w:marRight w:val="0"/>
      <w:marTop w:val="0"/>
      <w:marBottom w:val="0"/>
      <w:divBdr>
        <w:top w:val="none" w:sz="0" w:space="0" w:color="auto"/>
        <w:left w:val="none" w:sz="0" w:space="0" w:color="auto"/>
        <w:bottom w:val="none" w:sz="0" w:space="0" w:color="auto"/>
        <w:right w:val="none" w:sz="0" w:space="0" w:color="auto"/>
      </w:divBdr>
    </w:div>
    <w:div w:id="851140205">
      <w:bodyDiv w:val="1"/>
      <w:marLeft w:val="0"/>
      <w:marRight w:val="0"/>
      <w:marTop w:val="0"/>
      <w:marBottom w:val="0"/>
      <w:divBdr>
        <w:top w:val="none" w:sz="0" w:space="0" w:color="auto"/>
        <w:left w:val="none" w:sz="0" w:space="0" w:color="auto"/>
        <w:bottom w:val="none" w:sz="0" w:space="0" w:color="auto"/>
        <w:right w:val="none" w:sz="0" w:space="0" w:color="auto"/>
      </w:divBdr>
      <w:divsChild>
        <w:div w:id="1270433714">
          <w:marLeft w:val="0"/>
          <w:marRight w:val="0"/>
          <w:marTop w:val="0"/>
          <w:marBottom w:val="0"/>
          <w:divBdr>
            <w:top w:val="none" w:sz="0" w:space="0" w:color="auto"/>
            <w:left w:val="none" w:sz="0" w:space="0" w:color="auto"/>
            <w:bottom w:val="none" w:sz="0" w:space="0" w:color="auto"/>
            <w:right w:val="none" w:sz="0" w:space="0" w:color="auto"/>
          </w:divBdr>
        </w:div>
        <w:div w:id="386223900">
          <w:marLeft w:val="0"/>
          <w:marRight w:val="0"/>
          <w:marTop w:val="0"/>
          <w:marBottom w:val="0"/>
          <w:divBdr>
            <w:top w:val="none" w:sz="0" w:space="0" w:color="auto"/>
            <w:left w:val="none" w:sz="0" w:space="0" w:color="auto"/>
            <w:bottom w:val="none" w:sz="0" w:space="0" w:color="auto"/>
            <w:right w:val="none" w:sz="0" w:space="0" w:color="auto"/>
          </w:divBdr>
        </w:div>
        <w:div w:id="39331582">
          <w:marLeft w:val="0"/>
          <w:marRight w:val="0"/>
          <w:marTop w:val="0"/>
          <w:marBottom w:val="0"/>
          <w:divBdr>
            <w:top w:val="none" w:sz="0" w:space="0" w:color="auto"/>
            <w:left w:val="none" w:sz="0" w:space="0" w:color="auto"/>
            <w:bottom w:val="none" w:sz="0" w:space="0" w:color="auto"/>
            <w:right w:val="none" w:sz="0" w:space="0" w:color="auto"/>
          </w:divBdr>
        </w:div>
        <w:div w:id="44958598">
          <w:marLeft w:val="0"/>
          <w:marRight w:val="0"/>
          <w:marTop w:val="0"/>
          <w:marBottom w:val="0"/>
          <w:divBdr>
            <w:top w:val="none" w:sz="0" w:space="0" w:color="auto"/>
            <w:left w:val="none" w:sz="0" w:space="0" w:color="auto"/>
            <w:bottom w:val="none" w:sz="0" w:space="0" w:color="auto"/>
            <w:right w:val="none" w:sz="0" w:space="0" w:color="auto"/>
          </w:divBdr>
        </w:div>
        <w:div w:id="1085226103">
          <w:marLeft w:val="0"/>
          <w:marRight w:val="0"/>
          <w:marTop w:val="0"/>
          <w:marBottom w:val="0"/>
          <w:divBdr>
            <w:top w:val="none" w:sz="0" w:space="0" w:color="auto"/>
            <w:left w:val="none" w:sz="0" w:space="0" w:color="auto"/>
            <w:bottom w:val="none" w:sz="0" w:space="0" w:color="auto"/>
            <w:right w:val="none" w:sz="0" w:space="0" w:color="auto"/>
          </w:divBdr>
        </w:div>
      </w:divsChild>
    </w:div>
    <w:div w:id="907375922">
      <w:bodyDiv w:val="1"/>
      <w:marLeft w:val="0"/>
      <w:marRight w:val="0"/>
      <w:marTop w:val="0"/>
      <w:marBottom w:val="0"/>
      <w:divBdr>
        <w:top w:val="none" w:sz="0" w:space="0" w:color="auto"/>
        <w:left w:val="none" w:sz="0" w:space="0" w:color="auto"/>
        <w:bottom w:val="none" w:sz="0" w:space="0" w:color="auto"/>
        <w:right w:val="none" w:sz="0" w:space="0" w:color="auto"/>
      </w:divBdr>
    </w:div>
    <w:div w:id="929583531">
      <w:bodyDiv w:val="1"/>
      <w:marLeft w:val="0"/>
      <w:marRight w:val="0"/>
      <w:marTop w:val="0"/>
      <w:marBottom w:val="0"/>
      <w:divBdr>
        <w:top w:val="none" w:sz="0" w:space="0" w:color="auto"/>
        <w:left w:val="none" w:sz="0" w:space="0" w:color="auto"/>
        <w:bottom w:val="none" w:sz="0" w:space="0" w:color="auto"/>
        <w:right w:val="none" w:sz="0" w:space="0" w:color="auto"/>
      </w:divBdr>
      <w:divsChild>
        <w:div w:id="1556161778">
          <w:marLeft w:val="0"/>
          <w:marRight w:val="0"/>
          <w:marTop w:val="0"/>
          <w:marBottom w:val="0"/>
          <w:divBdr>
            <w:top w:val="none" w:sz="0" w:space="0" w:color="auto"/>
            <w:left w:val="none" w:sz="0" w:space="0" w:color="auto"/>
            <w:bottom w:val="none" w:sz="0" w:space="0" w:color="auto"/>
            <w:right w:val="none" w:sz="0" w:space="0" w:color="auto"/>
          </w:divBdr>
        </w:div>
        <w:div w:id="1629387683">
          <w:marLeft w:val="0"/>
          <w:marRight w:val="0"/>
          <w:marTop w:val="0"/>
          <w:marBottom w:val="0"/>
          <w:divBdr>
            <w:top w:val="none" w:sz="0" w:space="0" w:color="auto"/>
            <w:left w:val="none" w:sz="0" w:space="0" w:color="auto"/>
            <w:bottom w:val="none" w:sz="0" w:space="0" w:color="auto"/>
            <w:right w:val="none" w:sz="0" w:space="0" w:color="auto"/>
          </w:divBdr>
        </w:div>
        <w:div w:id="1432239063">
          <w:marLeft w:val="0"/>
          <w:marRight w:val="0"/>
          <w:marTop w:val="0"/>
          <w:marBottom w:val="0"/>
          <w:divBdr>
            <w:top w:val="none" w:sz="0" w:space="0" w:color="auto"/>
            <w:left w:val="none" w:sz="0" w:space="0" w:color="auto"/>
            <w:bottom w:val="none" w:sz="0" w:space="0" w:color="auto"/>
            <w:right w:val="none" w:sz="0" w:space="0" w:color="auto"/>
          </w:divBdr>
        </w:div>
      </w:divsChild>
    </w:div>
    <w:div w:id="970019969">
      <w:bodyDiv w:val="1"/>
      <w:marLeft w:val="0"/>
      <w:marRight w:val="0"/>
      <w:marTop w:val="0"/>
      <w:marBottom w:val="0"/>
      <w:divBdr>
        <w:top w:val="none" w:sz="0" w:space="0" w:color="auto"/>
        <w:left w:val="none" w:sz="0" w:space="0" w:color="auto"/>
        <w:bottom w:val="none" w:sz="0" w:space="0" w:color="auto"/>
        <w:right w:val="none" w:sz="0" w:space="0" w:color="auto"/>
      </w:divBdr>
      <w:divsChild>
        <w:div w:id="885291558">
          <w:marLeft w:val="0"/>
          <w:marRight w:val="0"/>
          <w:marTop w:val="0"/>
          <w:marBottom w:val="0"/>
          <w:divBdr>
            <w:top w:val="none" w:sz="0" w:space="0" w:color="auto"/>
            <w:left w:val="none" w:sz="0" w:space="0" w:color="auto"/>
            <w:bottom w:val="none" w:sz="0" w:space="0" w:color="auto"/>
            <w:right w:val="none" w:sz="0" w:space="0" w:color="auto"/>
          </w:divBdr>
        </w:div>
      </w:divsChild>
    </w:div>
    <w:div w:id="982387629">
      <w:bodyDiv w:val="1"/>
      <w:marLeft w:val="0"/>
      <w:marRight w:val="0"/>
      <w:marTop w:val="0"/>
      <w:marBottom w:val="0"/>
      <w:divBdr>
        <w:top w:val="none" w:sz="0" w:space="0" w:color="auto"/>
        <w:left w:val="none" w:sz="0" w:space="0" w:color="auto"/>
        <w:bottom w:val="none" w:sz="0" w:space="0" w:color="auto"/>
        <w:right w:val="none" w:sz="0" w:space="0" w:color="auto"/>
      </w:divBdr>
    </w:div>
    <w:div w:id="988753499">
      <w:bodyDiv w:val="1"/>
      <w:marLeft w:val="0"/>
      <w:marRight w:val="0"/>
      <w:marTop w:val="0"/>
      <w:marBottom w:val="0"/>
      <w:divBdr>
        <w:top w:val="none" w:sz="0" w:space="0" w:color="auto"/>
        <w:left w:val="none" w:sz="0" w:space="0" w:color="auto"/>
        <w:bottom w:val="none" w:sz="0" w:space="0" w:color="auto"/>
        <w:right w:val="none" w:sz="0" w:space="0" w:color="auto"/>
      </w:divBdr>
    </w:div>
    <w:div w:id="1130785388">
      <w:bodyDiv w:val="1"/>
      <w:marLeft w:val="0"/>
      <w:marRight w:val="0"/>
      <w:marTop w:val="0"/>
      <w:marBottom w:val="0"/>
      <w:divBdr>
        <w:top w:val="none" w:sz="0" w:space="0" w:color="auto"/>
        <w:left w:val="none" w:sz="0" w:space="0" w:color="auto"/>
        <w:bottom w:val="none" w:sz="0" w:space="0" w:color="auto"/>
        <w:right w:val="none" w:sz="0" w:space="0" w:color="auto"/>
      </w:divBdr>
    </w:div>
    <w:div w:id="1210992130">
      <w:bodyDiv w:val="1"/>
      <w:marLeft w:val="0"/>
      <w:marRight w:val="0"/>
      <w:marTop w:val="0"/>
      <w:marBottom w:val="0"/>
      <w:divBdr>
        <w:top w:val="none" w:sz="0" w:space="0" w:color="auto"/>
        <w:left w:val="none" w:sz="0" w:space="0" w:color="auto"/>
        <w:bottom w:val="none" w:sz="0" w:space="0" w:color="auto"/>
        <w:right w:val="none" w:sz="0" w:space="0" w:color="auto"/>
      </w:divBdr>
      <w:divsChild>
        <w:div w:id="1490051791">
          <w:marLeft w:val="0"/>
          <w:marRight w:val="0"/>
          <w:marTop w:val="0"/>
          <w:marBottom w:val="0"/>
          <w:divBdr>
            <w:top w:val="none" w:sz="0" w:space="0" w:color="auto"/>
            <w:left w:val="none" w:sz="0" w:space="0" w:color="auto"/>
            <w:bottom w:val="none" w:sz="0" w:space="0" w:color="auto"/>
            <w:right w:val="none" w:sz="0" w:space="0" w:color="auto"/>
          </w:divBdr>
        </w:div>
      </w:divsChild>
    </w:div>
    <w:div w:id="1212155512">
      <w:bodyDiv w:val="1"/>
      <w:marLeft w:val="0"/>
      <w:marRight w:val="0"/>
      <w:marTop w:val="0"/>
      <w:marBottom w:val="0"/>
      <w:divBdr>
        <w:top w:val="none" w:sz="0" w:space="0" w:color="auto"/>
        <w:left w:val="none" w:sz="0" w:space="0" w:color="auto"/>
        <w:bottom w:val="none" w:sz="0" w:space="0" w:color="auto"/>
        <w:right w:val="none" w:sz="0" w:space="0" w:color="auto"/>
      </w:divBdr>
    </w:div>
    <w:div w:id="1247302088">
      <w:bodyDiv w:val="1"/>
      <w:marLeft w:val="0"/>
      <w:marRight w:val="0"/>
      <w:marTop w:val="0"/>
      <w:marBottom w:val="0"/>
      <w:divBdr>
        <w:top w:val="none" w:sz="0" w:space="0" w:color="auto"/>
        <w:left w:val="none" w:sz="0" w:space="0" w:color="auto"/>
        <w:bottom w:val="none" w:sz="0" w:space="0" w:color="auto"/>
        <w:right w:val="none" w:sz="0" w:space="0" w:color="auto"/>
      </w:divBdr>
    </w:div>
    <w:div w:id="1254053681">
      <w:bodyDiv w:val="1"/>
      <w:marLeft w:val="0"/>
      <w:marRight w:val="0"/>
      <w:marTop w:val="0"/>
      <w:marBottom w:val="0"/>
      <w:divBdr>
        <w:top w:val="none" w:sz="0" w:space="0" w:color="auto"/>
        <w:left w:val="none" w:sz="0" w:space="0" w:color="auto"/>
        <w:bottom w:val="none" w:sz="0" w:space="0" w:color="auto"/>
        <w:right w:val="none" w:sz="0" w:space="0" w:color="auto"/>
      </w:divBdr>
    </w:div>
    <w:div w:id="1417478400">
      <w:bodyDiv w:val="1"/>
      <w:marLeft w:val="0"/>
      <w:marRight w:val="0"/>
      <w:marTop w:val="0"/>
      <w:marBottom w:val="0"/>
      <w:divBdr>
        <w:top w:val="none" w:sz="0" w:space="0" w:color="auto"/>
        <w:left w:val="none" w:sz="0" w:space="0" w:color="auto"/>
        <w:bottom w:val="none" w:sz="0" w:space="0" w:color="auto"/>
        <w:right w:val="none" w:sz="0" w:space="0" w:color="auto"/>
      </w:divBdr>
      <w:divsChild>
        <w:div w:id="346367133">
          <w:blockQuote w:val="1"/>
          <w:marLeft w:val="720"/>
          <w:marRight w:val="720"/>
          <w:marTop w:val="100"/>
          <w:marBottom w:val="100"/>
          <w:divBdr>
            <w:top w:val="none" w:sz="0" w:space="0" w:color="auto"/>
            <w:left w:val="none" w:sz="0" w:space="0" w:color="auto"/>
            <w:bottom w:val="none" w:sz="0" w:space="0" w:color="auto"/>
            <w:right w:val="none" w:sz="0" w:space="0" w:color="auto"/>
          </w:divBdr>
        </w:div>
        <w:div w:id="581186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3475219">
      <w:bodyDiv w:val="1"/>
      <w:marLeft w:val="0"/>
      <w:marRight w:val="0"/>
      <w:marTop w:val="0"/>
      <w:marBottom w:val="0"/>
      <w:divBdr>
        <w:top w:val="none" w:sz="0" w:space="0" w:color="auto"/>
        <w:left w:val="none" w:sz="0" w:space="0" w:color="auto"/>
        <w:bottom w:val="none" w:sz="0" w:space="0" w:color="auto"/>
        <w:right w:val="none" w:sz="0" w:space="0" w:color="auto"/>
      </w:divBdr>
    </w:div>
    <w:div w:id="1473714067">
      <w:bodyDiv w:val="1"/>
      <w:marLeft w:val="0"/>
      <w:marRight w:val="0"/>
      <w:marTop w:val="0"/>
      <w:marBottom w:val="0"/>
      <w:divBdr>
        <w:top w:val="none" w:sz="0" w:space="0" w:color="auto"/>
        <w:left w:val="none" w:sz="0" w:space="0" w:color="auto"/>
        <w:bottom w:val="none" w:sz="0" w:space="0" w:color="auto"/>
        <w:right w:val="none" w:sz="0" w:space="0" w:color="auto"/>
      </w:divBdr>
      <w:divsChild>
        <w:div w:id="443572033">
          <w:marLeft w:val="0"/>
          <w:marRight w:val="0"/>
          <w:marTop w:val="0"/>
          <w:marBottom w:val="0"/>
          <w:divBdr>
            <w:top w:val="none" w:sz="0" w:space="0" w:color="auto"/>
            <w:left w:val="none" w:sz="0" w:space="0" w:color="auto"/>
            <w:bottom w:val="none" w:sz="0" w:space="0" w:color="auto"/>
            <w:right w:val="none" w:sz="0" w:space="0" w:color="auto"/>
          </w:divBdr>
        </w:div>
        <w:div w:id="1637297050">
          <w:marLeft w:val="0"/>
          <w:marRight w:val="0"/>
          <w:marTop w:val="0"/>
          <w:marBottom w:val="0"/>
          <w:divBdr>
            <w:top w:val="none" w:sz="0" w:space="0" w:color="auto"/>
            <w:left w:val="none" w:sz="0" w:space="0" w:color="auto"/>
            <w:bottom w:val="none" w:sz="0" w:space="0" w:color="auto"/>
            <w:right w:val="none" w:sz="0" w:space="0" w:color="auto"/>
          </w:divBdr>
        </w:div>
        <w:div w:id="1387139721">
          <w:marLeft w:val="0"/>
          <w:marRight w:val="0"/>
          <w:marTop w:val="0"/>
          <w:marBottom w:val="0"/>
          <w:divBdr>
            <w:top w:val="none" w:sz="0" w:space="0" w:color="auto"/>
            <w:left w:val="none" w:sz="0" w:space="0" w:color="auto"/>
            <w:bottom w:val="none" w:sz="0" w:space="0" w:color="auto"/>
            <w:right w:val="none" w:sz="0" w:space="0" w:color="auto"/>
          </w:divBdr>
        </w:div>
        <w:div w:id="647323071">
          <w:marLeft w:val="0"/>
          <w:marRight w:val="0"/>
          <w:marTop w:val="0"/>
          <w:marBottom w:val="0"/>
          <w:divBdr>
            <w:top w:val="none" w:sz="0" w:space="0" w:color="auto"/>
            <w:left w:val="none" w:sz="0" w:space="0" w:color="auto"/>
            <w:bottom w:val="none" w:sz="0" w:space="0" w:color="auto"/>
            <w:right w:val="none" w:sz="0" w:space="0" w:color="auto"/>
          </w:divBdr>
        </w:div>
        <w:div w:id="178158192">
          <w:marLeft w:val="0"/>
          <w:marRight w:val="0"/>
          <w:marTop w:val="0"/>
          <w:marBottom w:val="0"/>
          <w:divBdr>
            <w:top w:val="none" w:sz="0" w:space="0" w:color="auto"/>
            <w:left w:val="none" w:sz="0" w:space="0" w:color="auto"/>
            <w:bottom w:val="none" w:sz="0" w:space="0" w:color="auto"/>
            <w:right w:val="none" w:sz="0" w:space="0" w:color="auto"/>
          </w:divBdr>
        </w:div>
      </w:divsChild>
    </w:div>
    <w:div w:id="1669169065">
      <w:bodyDiv w:val="1"/>
      <w:marLeft w:val="0"/>
      <w:marRight w:val="0"/>
      <w:marTop w:val="0"/>
      <w:marBottom w:val="0"/>
      <w:divBdr>
        <w:top w:val="none" w:sz="0" w:space="0" w:color="auto"/>
        <w:left w:val="none" w:sz="0" w:space="0" w:color="auto"/>
        <w:bottom w:val="none" w:sz="0" w:space="0" w:color="auto"/>
        <w:right w:val="none" w:sz="0" w:space="0" w:color="auto"/>
      </w:divBdr>
      <w:divsChild>
        <w:div w:id="1496610482">
          <w:marLeft w:val="0"/>
          <w:marRight w:val="0"/>
          <w:marTop w:val="0"/>
          <w:marBottom w:val="0"/>
          <w:divBdr>
            <w:top w:val="none" w:sz="0" w:space="0" w:color="auto"/>
            <w:left w:val="none" w:sz="0" w:space="0" w:color="auto"/>
            <w:bottom w:val="none" w:sz="0" w:space="0" w:color="auto"/>
            <w:right w:val="none" w:sz="0" w:space="0" w:color="auto"/>
          </w:divBdr>
        </w:div>
        <w:div w:id="1162115638">
          <w:marLeft w:val="0"/>
          <w:marRight w:val="0"/>
          <w:marTop w:val="0"/>
          <w:marBottom w:val="0"/>
          <w:divBdr>
            <w:top w:val="none" w:sz="0" w:space="0" w:color="auto"/>
            <w:left w:val="none" w:sz="0" w:space="0" w:color="auto"/>
            <w:bottom w:val="none" w:sz="0" w:space="0" w:color="auto"/>
            <w:right w:val="none" w:sz="0" w:space="0" w:color="auto"/>
          </w:divBdr>
        </w:div>
        <w:div w:id="511839819">
          <w:marLeft w:val="0"/>
          <w:marRight w:val="0"/>
          <w:marTop w:val="0"/>
          <w:marBottom w:val="0"/>
          <w:divBdr>
            <w:top w:val="none" w:sz="0" w:space="0" w:color="auto"/>
            <w:left w:val="none" w:sz="0" w:space="0" w:color="auto"/>
            <w:bottom w:val="none" w:sz="0" w:space="0" w:color="auto"/>
            <w:right w:val="none" w:sz="0" w:space="0" w:color="auto"/>
          </w:divBdr>
        </w:div>
      </w:divsChild>
    </w:div>
    <w:div w:id="1967933421">
      <w:bodyDiv w:val="1"/>
      <w:marLeft w:val="0"/>
      <w:marRight w:val="0"/>
      <w:marTop w:val="0"/>
      <w:marBottom w:val="0"/>
      <w:divBdr>
        <w:top w:val="none" w:sz="0" w:space="0" w:color="auto"/>
        <w:left w:val="none" w:sz="0" w:space="0" w:color="auto"/>
        <w:bottom w:val="none" w:sz="0" w:space="0" w:color="auto"/>
        <w:right w:val="none" w:sz="0" w:space="0" w:color="auto"/>
      </w:divBdr>
    </w:div>
    <w:div w:id="2089226886">
      <w:bodyDiv w:val="1"/>
      <w:marLeft w:val="0"/>
      <w:marRight w:val="0"/>
      <w:marTop w:val="0"/>
      <w:marBottom w:val="0"/>
      <w:divBdr>
        <w:top w:val="none" w:sz="0" w:space="0" w:color="auto"/>
        <w:left w:val="none" w:sz="0" w:space="0" w:color="auto"/>
        <w:bottom w:val="none" w:sz="0" w:space="0" w:color="auto"/>
        <w:right w:val="none" w:sz="0" w:space="0" w:color="auto"/>
      </w:divBdr>
    </w:div>
    <w:div w:id="2090421299">
      <w:bodyDiv w:val="1"/>
      <w:marLeft w:val="0"/>
      <w:marRight w:val="0"/>
      <w:marTop w:val="0"/>
      <w:marBottom w:val="0"/>
      <w:divBdr>
        <w:top w:val="none" w:sz="0" w:space="0" w:color="auto"/>
        <w:left w:val="none" w:sz="0" w:space="0" w:color="auto"/>
        <w:bottom w:val="none" w:sz="0" w:space="0" w:color="auto"/>
        <w:right w:val="none" w:sz="0" w:space="0" w:color="auto"/>
      </w:divBdr>
    </w:div>
    <w:div w:id="2091269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ntadeandalucia.es/temas/contratacion-publica/perfiles-licitaciones/licitacion-electronica.html" TargetMode="External"/><Relationship Id="rId13" Type="http://schemas.openxmlformats.org/officeDocument/2006/relationships/hyperlink" Target="https://juntadeandalucia.es/temas/contratacion-publica/perfiles-licitaciones.html" TargetMode="External"/><Relationship Id="rId18" Type="http://schemas.openxmlformats.org/officeDocument/2006/relationships/hyperlink" Target="https://visor.registrodelicitadores.gob.es/espd-web/filter?lang=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turismoandaluz.com/sistema-de-informacion-interna" TargetMode="External"/><Relationship Id="rId17" Type="http://schemas.openxmlformats.org/officeDocument/2006/relationships/hyperlink" Target="https://face.gob.es/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ndalucia.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ns.olaf.europa.eu/main_es.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ndalucia.org/" TargetMode="External"/><Relationship Id="rId23" Type="http://schemas.openxmlformats.org/officeDocument/2006/relationships/footer" Target="footer2.xml"/><Relationship Id="rId10" Type="http://schemas.openxmlformats.org/officeDocument/2006/relationships/hyperlink" Target="http://www.juntadeandalucia.es/protecciondedatos" TargetMode="External"/><Relationship Id="rId19"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visor.registrodelicitadores.gob.es/espd-web/filter?lang=es" TargetMode="External"/><Relationship Id="rId14" Type="http://schemas.openxmlformats.org/officeDocument/2006/relationships/hyperlink" Target="https://juntadeandalucia.es/temas/contratacion-publica/perfiles-licitaciones/licitacion-electronica.html"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02.safelinks.protection.outlook.com/?url=https%3A%2F%2Fsede.agenciatributaria.gob.es%2FSede%2Fprocedimientoini%2FG309.shtml&amp;data=05%7C02%7Ccristina.tutor%40juntadeandalucia.es%7C6d347854002941e9887308dd34085406%7C6f790c0b1f114877a4dff835ab8e7e1f%7C0%7C0%7C638723932597885348%7CUnknown%7CTWFpbGZsb3d8eyJFbXB0eU1hcGkiOnRydWUsIlYiOiIwLjAuMDAwMCIsIlAiOiJXaW4zMiIsIkFOIjoiTWFpbCIsIldUIjoyfQ%3D%3D%7C0%7C%7C%7C&amp;sdata=cY5QIuX9mE5TEsSV0gD4WOI53yHjtJWUFsw3gYPF7l8%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F86AE-554E-4631-A2F1-A51D6B62D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104</Pages>
  <Words>49552</Words>
  <Characters>272540</Characters>
  <Application>Microsoft Office Word</Application>
  <DocSecurity>0</DocSecurity>
  <Lines>2271</Lines>
  <Paragraphs>642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Enrique</dc:creator>
  <dc:description/>
  <cp:lastModifiedBy>María Jesús Díaz Silvestre</cp:lastModifiedBy>
  <cp:revision>32</cp:revision>
  <cp:lastPrinted>2025-06-03T12:50:00Z</cp:lastPrinted>
  <dcterms:created xsi:type="dcterms:W3CDTF">2026-06-01T12:10:00Z</dcterms:created>
  <dcterms:modified xsi:type="dcterms:W3CDTF">2026-06-24T10:42:00Z</dcterms:modified>
  <dc:language>es-ES</dc:language>
</cp:coreProperties>
</file>