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B7" w:rsidRDefault="00D011B7"/>
    <w:p w:rsidR="00D011B7" w:rsidRPr="00FC7039" w:rsidRDefault="00D011B7" w:rsidP="00DD797A">
      <w:pPr>
        <w:jc w:val="both"/>
        <w:rPr>
          <w:rFonts w:ascii="NewsGotT" w:hAnsi="NewsGotT"/>
          <w:b/>
        </w:rPr>
      </w:pPr>
      <w:r w:rsidRPr="00FC7039">
        <w:rPr>
          <w:rFonts w:ascii="NewsGotT" w:hAnsi="NewsGotT"/>
          <w:b/>
        </w:rPr>
        <w:t xml:space="preserve">ADDENDUM </w:t>
      </w:r>
      <w:r w:rsidRPr="00FC7039">
        <w:rPr>
          <w:rFonts w:ascii="NewsGotT" w:hAnsi="NewsGotT"/>
          <w:b/>
          <w:color w:val="808080" w:themeColor="background1" w:themeShade="80"/>
          <w:highlight w:val="lightGray"/>
        </w:rPr>
        <w:t>X</w:t>
      </w:r>
      <w:r w:rsidRPr="00FC7039">
        <w:rPr>
          <w:rFonts w:ascii="NewsGotT" w:hAnsi="NewsGotT"/>
          <w:b/>
        </w:rPr>
        <w:t xml:space="preserve"> TO THE </w:t>
      </w:r>
      <w:r w:rsidRPr="00FC7039">
        <w:rPr>
          <w:rFonts w:ascii="NewsGotT" w:hAnsi="NewsGotT"/>
          <w:b/>
          <w:color w:val="808080" w:themeColor="background1" w:themeShade="80"/>
          <w:highlight w:val="lightGray"/>
        </w:rPr>
        <w:t>CLINICAL TRIAL/OBSERVATIONAL STUDY/CLINICAL INVESTIGATION WITH A MEDICAL DEVICE</w:t>
      </w:r>
      <w:r w:rsidRPr="00FC7039">
        <w:rPr>
          <w:rFonts w:ascii="NewsGotT" w:hAnsi="NewsGotT"/>
          <w:b/>
        </w:rPr>
        <w:t xml:space="preserve"> BETWEEN THE </w:t>
      </w:r>
      <w:proofErr w:type="gramStart"/>
      <w:r w:rsidRPr="00FC7039">
        <w:rPr>
          <w:rFonts w:ascii="NewsGotT" w:hAnsi="NewsGotT"/>
          <w:b/>
        </w:rPr>
        <w:t>HOSPITAL</w:t>
      </w:r>
      <w:proofErr w:type="gramEnd"/>
      <w:r w:rsidRPr="00FC7039">
        <w:rPr>
          <w:rFonts w:ascii="NewsGotT" w:hAnsi="NewsGotT"/>
          <w:b/>
        </w:rPr>
        <w:t xml:space="preserve"> (CENTRE), THE FOUNDATION </w:t>
      </w:r>
      <w:r w:rsidRPr="00FC7039">
        <w:rPr>
          <w:rFonts w:ascii="NewsGotT" w:hAnsi="NewsGotT"/>
          <w:b/>
          <w:color w:val="808080" w:themeColor="background1" w:themeShade="80"/>
          <w:highlight w:val="lightGray"/>
        </w:rPr>
        <w:t>(MANAGEMENT BODY)</w:t>
      </w:r>
      <w:r w:rsidRPr="00FC7039">
        <w:rPr>
          <w:rFonts w:ascii="NewsGotT" w:hAnsi="NewsGotT"/>
          <w:b/>
        </w:rPr>
        <w:t xml:space="preserve"> AND </w:t>
      </w:r>
      <w:r w:rsidRPr="00FC7039">
        <w:rPr>
          <w:rFonts w:ascii="NewsGotT" w:hAnsi="NewsGotT"/>
          <w:b/>
          <w:color w:val="808080" w:themeColor="background1" w:themeShade="80"/>
          <w:shd w:val="clear" w:color="auto" w:fill="BFBFBF" w:themeFill="background1" w:themeFillShade="BF"/>
        </w:rPr>
        <w:t>(</w:t>
      </w:r>
      <w:r w:rsidRPr="00FC7039">
        <w:rPr>
          <w:rFonts w:ascii="NewsGotT" w:hAnsi="NewsGotT"/>
          <w:b/>
          <w:i/>
          <w:color w:val="808080" w:themeColor="background1" w:themeShade="80"/>
          <w:highlight w:val="lightGray"/>
          <w:shd w:val="clear" w:color="auto" w:fill="BFBFBF" w:themeFill="background1" w:themeFillShade="BF"/>
        </w:rPr>
        <w:t>SPONSOR</w:t>
      </w:r>
      <w:r w:rsidRPr="00FC7039">
        <w:rPr>
          <w:rFonts w:ascii="NewsGotT" w:hAnsi="NewsGotT"/>
          <w:b/>
          <w:color w:val="808080" w:themeColor="background1" w:themeShade="80"/>
          <w:shd w:val="clear" w:color="auto" w:fill="BFBFBF" w:themeFill="background1" w:themeFillShade="BF"/>
        </w:rPr>
        <w:t>)</w:t>
      </w:r>
    </w:p>
    <w:p w:rsidR="00D011B7" w:rsidRPr="00FC7039" w:rsidRDefault="00D011B7" w:rsidP="00DD797A">
      <w:pPr>
        <w:rPr>
          <w:rFonts w:ascii="NewsGotT" w:hAnsi="NewsGotT"/>
          <w:b/>
        </w:rPr>
      </w:pPr>
    </w:p>
    <w:p w:rsidR="00D011B7" w:rsidRPr="00FC7039" w:rsidRDefault="00FA5F0A" w:rsidP="00DD797A">
      <w:pPr>
        <w:jc w:val="right"/>
        <w:rPr>
          <w:rFonts w:ascii="NewsGotT" w:hAnsi="NewsGotT"/>
          <w:b/>
          <w:color w:val="808080" w:themeColor="background1" w:themeShade="80"/>
          <w:highlight w:val="lightGray"/>
        </w:rPr>
      </w:pPr>
      <w:r w:rsidRPr="00FC7039">
        <w:rPr>
          <w:rFonts w:ascii="NewsGotT" w:hAnsi="NewsGotT"/>
          <w:b/>
          <w:color w:val="808080" w:themeColor="background1" w:themeShade="80"/>
          <w:highlight w:val="lightGray"/>
        </w:rPr>
        <w:t xml:space="preserve">In (Place), on (Date) </w:t>
      </w:r>
    </w:p>
    <w:p w:rsidR="00D011B7" w:rsidRPr="00FC7039" w:rsidRDefault="00D011B7" w:rsidP="00DD797A">
      <w:pPr>
        <w:jc w:val="center"/>
        <w:rPr>
          <w:rFonts w:ascii="NewsGotT" w:hAnsi="NewsGotT"/>
          <w:b/>
        </w:rPr>
      </w:pPr>
      <w:r w:rsidRPr="00FC7039">
        <w:rPr>
          <w:rFonts w:ascii="NewsGotT" w:hAnsi="NewsGotT"/>
          <w:b/>
        </w:rPr>
        <w:t>BY AND BETWEEN</w:t>
      </w:r>
    </w:p>
    <w:p w:rsidR="00D011B7" w:rsidRPr="00FC7039" w:rsidRDefault="00D011B7" w:rsidP="00DD797A">
      <w:pPr>
        <w:jc w:val="both"/>
        <w:rPr>
          <w:rFonts w:ascii="NewsGotT" w:hAnsi="NewsGotT"/>
        </w:rPr>
      </w:pPr>
      <w:r w:rsidRPr="00FC7039">
        <w:rPr>
          <w:rFonts w:ascii="NewsGotT" w:hAnsi="NewsGotT"/>
        </w:rPr>
        <w:t xml:space="preserve">The party of the first part, Mr/Ms </w:t>
      </w:r>
      <w:r w:rsidRPr="00FC7039">
        <w:rPr>
          <w:rFonts w:ascii="NewsGotT" w:hAnsi="NewsGotT"/>
          <w:b/>
          <w:color w:val="808080" w:themeColor="background1" w:themeShade="80"/>
          <w:highlight w:val="lightGray"/>
        </w:rPr>
        <w:t>XXXXXXXXXXXXXXXXX</w:t>
      </w:r>
      <w:r w:rsidRPr="00FC7039">
        <w:rPr>
          <w:rFonts w:ascii="NewsGotT" w:hAnsi="NewsGotT"/>
        </w:rPr>
        <w:t xml:space="preserve">, holder of Tax Identification Number </w:t>
      </w:r>
      <w:r w:rsidRPr="00FC7039">
        <w:rPr>
          <w:rFonts w:ascii="NewsGotT" w:hAnsi="NewsGotT"/>
          <w:b/>
          <w:color w:val="808080" w:themeColor="background1" w:themeShade="80"/>
          <w:highlight w:val="lightGray"/>
        </w:rPr>
        <w:t>XXXXXXXXX</w:t>
      </w:r>
      <w:r w:rsidRPr="00FC7039">
        <w:rPr>
          <w:rFonts w:ascii="NewsGotT" w:hAnsi="NewsGotT"/>
        </w:rPr>
        <w:t xml:space="preserve">, Managing Director of the </w:t>
      </w:r>
      <w:r w:rsidRPr="00FC7039">
        <w:rPr>
          <w:rFonts w:ascii="NewsGotT" w:hAnsi="NewsGotT"/>
          <w:b/>
          <w:color w:val="808080" w:themeColor="background1" w:themeShade="80"/>
          <w:highlight w:val="lightGray"/>
        </w:rPr>
        <w:t>XXXXXXXXXXXXXXXXX</w:t>
      </w:r>
      <w:r w:rsidRPr="00FC7039">
        <w:rPr>
          <w:rFonts w:ascii="NewsGotT" w:hAnsi="NewsGotT"/>
        </w:rPr>
        <w:t xml:space="preserve"> Hospital, (hereinafter, Centre), with address for the purposes of this contract at </w:t>
      </w:r>
      <w:r w:rsidRPr="00FC7039">
        <w:rPr>
          <w:rFonts w:ascii="NewsGotT" w:hAnsi="NewsGotT"/>
          <w:b/>
          <w:color w:val="808080" w:themeColor="background1" w:themeShade="80"/>
          <w:highlight w:val="lightGray"/>
        </w:rPr>
        <w:t>XXXXXXXXXXXXXXXXXXXXXXXXXXXXX</w:t>
      </w:r>
      <w:r w:rsidRPr="00FC7039">
        <w:rPr>
          <w:rFonts w:ascii="NewsGotT" w:hAnsi="NewsGotT"/>
        </w:rPr>
        <w:t xml:space="preserve">, in his/her capacity as the representative of the Centre. </w:t>
      </w:r>
    </w:p>
    <w:p w:rsidR="00D011B7" w:rsidRPr="00FC7039" w:rsidRDefault="00D011B7" w:rsidP="00DD797A">
      <w:pPr>
        <w:jc w:val="both"/>
        <w:rPr>
          <w:rFonts w:ascii="NewsGotT" w:hAnsi="NewsGotT"/>
        </w:rPr>
      </w:pPr>
      <w:r w:rsidRPr="00FC7039">
        <w:rPr>
          <w:rFonts w:ascii="NewsGotT" w:hAnsi="NewsGotT"/>
        </w:rPr>
        <w:t xml:space="preserve">The party of the second part, Mr/Ms </w:t>
      </w:r>
      <w:r w:rsidRPr="00FC7039">
        <w:rPr>
          <w:rFonts w:ascii="NewsGotT" w:hAnsi="NewsGotT"/>
          <w:b/>
          <w:color w:val="808080" w:themeColor="background1" w:themeShade="80"/>
          <w:highlight w:val="lightGray"/>
        </w:rPr>
        <w:t>XXXXXXXXXXXXXXXXX</w:t>
      </w:r>
      <w:r w:rsidRPr="00FC7039">
        <w:rPr>
          <w:rFonts w:ascii="NewsGotT" w:hAnsi="NewsGotT"/>
        </w:rPr>
        <w:t xml:space="preserve">, holder of Tax Identification Number </w:t>
      </w:r>
      <w:r w:rsidRPr="00FC7039">
        <w:rPr>
          <w:rFonts w:ascii="NewsGotT" w:hAnsi="NewsGotT"/>
          <w:b/>
          <w:color w:val="808080" w:themeColor="background1" w:themeShade="80"/>
          <w:highlight w:val="lightGray"/>
        </w:rPr>
        <w:t>XXXXXXXXX</w:t>
      </w:r>
      <w:r w:rsidRPr="00FC7039">
        <w:rPr>
          <w:rFonts w:ascii="NewsGotT" w:hAnsi="NewsGotT"/>
        </w:rPr>
        <w:t xml:space="preserve">, Managing Director of the </w:t>
      </w:r>
      <w:r w:rsidRPr="00FC7039">
        <w:rPr>
          <w:rFonts w:ascii="NewsGotT" w:hAnsi="NewsGotT"/>
          <w:b/>
          <w:color w:val="808080" w:themeColor="background1" w:themeShade="80"/>
          <w:highlight w:val="lightGray"/>
        </w:rPr>
        <w:t>XXXXXXXXXXXXXXXXX</w:t>
      </w:r>
      <w:r w:rsidRPr="00FC7039">
        <w:rPr>
          <w:rFonts w:ascii="NewsGotT" w:hAnsi="NewsGotT"/>
        </w:rPr>
        <w:t xml:space="preserve"> Foundation, (hereinafter, Management Body), holder of Tax Identification Code </w:t>
      </w:r>
      <w:r w:rsidRPr="00FC7039">
        <w:rPr>
          <w:rFonts w:ascii="NewsGotT" w:hAnsi="NewsGotT"/>
          <w:b/>
          <w:color w:val="808080" w:themeColor="background1" w:themeShade="80"/>
          <w:highlight w:val="lightGray"/>
        </w:rPr>
        <w:t>XXXXXXXXX</w:t>
      </w:r>
      <w:r w:rsidRPr="00FC7039">
        <w:rPr>
          <w:rFonts w:ascii="NewsGotT" w:hAnsi="NewsGotT"/>
        </w:rPr>
        <w:t xml:space="preserve"> and with address at </w:t>
      </w:r>
      <w:r w:rsidRPr="00FC7039">
        <w:rPr>
          <w:rFonts w:ascii="NewsGotT" w:hAnsi="NewsGotT"/>
          <w:b/>
          <w:color w:val="808080" w:themeColor="background1" w:themeShade="80"/>
          <w:highlight w:val="lightGray"/>
        </w:rPr>
        <w:t>XXXXXXXXXXXXXXXXXXXXXXXXXXXXX</w:t>
      </w:r>
      <w:r w:rsidRPr="00FC7039">
        <w:rPr>
          <w:rFonts w:ascii="NewsGotT" w:hAnsi="NewsGotT"/>
        </w:rPr>
        <w:t>.</w:t>
      </w:r>
    </w:p>
    <w:p w:rsidR="00D011B7" w:rsidRPr="00FC7039" w:rsidRDefault="00D011B7" w:rsidP="00DD797A">
      <w:pPr>
        <w:jc w:val="both"/>
        <w:rPr>
          <w:rFonts w:ascii="NewsGotT" w:hAnsi="NewsGotT"/>
        </w:rPr>
      </w:pPr>
      <w:r w:rsidRPr="00FC7039">
        <w:rPr>
          <w:rFonts w:ascii="NewsGotT" w:hAnsi="NewsGotT"/>
        </w:rPr>
        <w:t xml:space="preserve">The party of the third part, Mr/Ms  </w:t>
      </w:r>
      <w:r w:rsidRPr="00FC7039">
        <w:rPr>
          <w:rFonts w:ascii="NewsGotT" w:hAnsi="NewsGotT"/>
          <w:b/>
          <w:color w:val="808080" w:themeColor="background1" w:themeShade="80"/>
          <w:highlight w:val="lightGray"/>
        </w:rPr>
        <w:t>XXXXXXXXXXXXXXXXX</w:t>
      </w:r>
      <w:r w:rsidRPr="00FC7039">
        <w:rPr>
          <w:rFonts w:ascii="NewsGotT" w:hAnsi="NewsGotT"/>
        </w:rPr>
        <w:t xml:space="preserve">, holder of Tax Identification Number </w:t>
      </w:r>
      <w:r w:rsidRPr="00FC7039">
        <w:rPr>
          <w:rFonts w:ascii="NewsGotT" w:hAnsi="NewsGotT"/>
          <w:b/>
          <w:color w:val="808080" w:themeColor="background1" w:themeShade="80"/>
          <w:highlight w:val="lightGray"/>
        </w:rPr>
        <w:t>XXXXXXXXX</w:t>
      </w:r>
      <w:r w:rsidRPr="00FC7039">
        <w:rPr>
          <w:rFonts w:ascii="NewsGotT" w:hAnsi="NewsGotT"/>
        </w:rPr>
        <w:t xml:space="preserve">, on behalf of, and representing </w:t>
      </w:r>
      <w:r w:rsidRPr="00FC7039">
        <w:rPr>
          <w:rFonts w:ascii="NewsGotT" w:hAnsi="NewsGotT"/>
          <w:b/>
          <w:color w:val="808080" w:themeColor="background1" w:themeShade="80"/>
          <w:highlight w:val="lightGray"/>
        </w:rPr>
        <w:t>XXXXXXXXXXXXXXXXX</w:t>
      </w:r>
      <w:r w:rsidRPr="00FC7039">
        <w:rPr>
          <w:rFonts w:ascii="NewsGotT" w:hAnsi="NewsGotT"/>
        </w:rPr>
        <w:t xml:space="preserve"> (hereinafter, Sponsor), in his/her capacity as </w:t>
      </w:r>
      <w:r w:rsidRPr="00FC7039">
        <w:rPr>
          <w:rFonts w:ascii="NewsGotT" w:hAnsi="NewsGotT"/>
          <w:b/>
          <w:color w:val="808080" w:themeColor="background1" w:themeShade="80"/>
          <w:highlight w:val="lightGray"/>
        </w:rPr>
        <w:t>XXXXXXXXXX</w:t>
      </w:r>
      <w:r w:rsidRPr="00FC7039">
        <w:rPr>
          <w:rFonts w:ascii="NewsGotT" w:hAnsi="NewsGotT"/>
        </w:rPr>
        <w:t xml:space="preserve"> and the legal representative of said body.</w:t>
      </w:r>
    </w:p>
    <w:p w:rsidR="00D011B7" w:rsidRPr="00FC7039" w:rsidRDefault="00D011B7" w:rsidP="00DD797A">
      <w:pPr>
        <w:ind w:firstLine="708"/>
        <w:jc w:val="both"/>
        <w:rPr>
          <w:rFonts w:ascii="NewsGotT" w:hAnsi="NewsGotT"/>
        </w:rPr>
      </w:pPr>
      <w:r w:rsidRPr="00FC7039">
        <w:rPr>
          <w:rFonts w:ascii="NewsGotT" w:hAnsi="NewsGotT"/>
        </w:rPr>
        <w:t>The appearing parties acknowledge the necessary legal capacity to formalise this addendum and, for to this effect,</w:t>
      </w:r>
    </w:p>
    <w:p w:rsidR="00D011B7" w:rsidRPr="00FC7039" w:rsidRDefault="00D011B7" w:rsidP="00DD797A">
      <w:pPr>
        <w:jc w:val="center"/>
        <w:rPr>
          <w:rFonts w:ascii="NewsGotT" w:hAnsi="NewsGotT"/>
          <w:b/>
        </w:rPr>
      </w:pPr>
      <w:r w:rsidRPr="00FC7039">
        <w:rPr>
          <w:rFonts w:ascii="NewsGotT" w:hAnsi="NewsGotT"/>
          <w:b/>
        </w:rPr>
        <w:t>THEY STATE</w:t>
      </w:r>
    </w:p>
    <w:p w:rsidR="00FA6809" w:rsidRPr="00FC7039" w:rsidRDefault="00FA6809" w:rsidP="00DD797A">
      <w:pPr>
        <w:jc w:val="both"/>
        <w:rPr>
          <w:rFonts w:ascii="NewsGotT" w:hAnsi="NewsGotT"/>
          <w:b/>
        </w:rPr>
      </w:pPr>
      <w:r w:rsidRPr="00FC7039">
        <w:rPr>
          <w:rFonts w:ascii="NewsGotT" w:hAnsi="NewsGotT"/>
          <w:b/>
          <w:bCs/>
        </w:rPr>
        <w:t xml:space="preserve">I - </w:t>
      </w:r>
      <w:r w:rsidRPr="00FC7039">
        <w:rPr>
          <w:rFonts w:ascii="NewsGotT" w:hAnsi="NewsGotT"/>
        </w:rPr>
        <w:t xml:space="preserve">That on the </w:t>
      </w:r>
      <w:r w:rsidRPr="00FC7039">
        <w:rPr>
          <w:rFonts w:ascii="NewsGotT" w:hAnsi="NewsGotT"/>
          <w:b/>
          <w:color w:val="808080" w:themeColor="background1" w:themeShade="80"/>
          <w:highlight w:val="lightGray"/>
        </w:rPr>
        <w:t>XX of XXXXXX20XX</w:t>
      </w:r>
      <w:r w:rsidRPr="00FC7039">
        <w:rPr>
          <w:rFonts w:ascii="NewsGotT" w:hAnsi="NewsGotT"/>
          <w:b/>
          <w:bCs/>
        </w:rPr>
        <w:t xml:space="preserve">, </w:t>
      </w:r>
      <w:r w:rsidRPr="00FC7039">
        <w:rPr>
          <w:rFonts w:ascii="NewsGotT" w:hAnsi="NewsGotT"/>
        </w:rPr>
        <w:t>the parties signed an agreement to carry out the</w:t>
      </w:r>
      <w:r w:rsidR="00407699" w:rsidRPr="00FC7039">
        <w:rPr>
          <w:rFonts w:ascii="NewsGotT" w:hAnsi="NewsGotT"/>
        </w:rPr>
        <w:t xml:space="preserve"> </w:t>
      </w:r>
      <w:r w:rsidRPr="00FC7039">
        <w:rPr>
          <w:rFonts w:ascii="NewsGotT" w:hAnsi="NewsGotT"/>
          <w:b/>
          <w:color w:val="808080" w:themeColor="background1" w:themeShade="80"/>
          <w:highlight w:val="lightGray"/>
        </w:rPr>
        <w:t>CLINICAL TRIAL/OBSERVATIONAL STUDY/CLINICAL INVESTIGATION WITH A MEDICAL DEVICE</w:t>
      </w:r>
      <w:r w:rsidRPr="00FC7039">
        <w:rPr>
          <w:rFonts w:ascii="NewsGotT" w:hAnsi="NewsGotT"/>
        </w:rPr>
        <w:t xml:space="preserve">, called </w:t>
      </w:r>
      <w:r w:rsidRPr="00FC7039">
        <w:rPr>
          <w:rFonts w:ascii="NewsGotT" w:hAnsi="NewsGotT"/>
          <w:color w:val="808080" w:themeColor="background1" w:themeShade="80"/>
          <w:highlight w:val="lightGray"/>
        </w:rPr>
        <w:t>“Title of the study”</w:t>
      </w:r>
      <w:r w:rsidRPr="00FC7039">
        <w:rPr>
          <w:rFonts w:ascii="NewsGotT" w:hAnsi="NewsGotT"/>
        </w:rPr>
        <w:t xml:space="preserve"> with protocol code </w:t>
      </w:r>
      <w:r w:rsidRPr="00FC7039">
        <w:rPr>
          <w:rFonts w:ascii="NewsGotT" w:hAnsi="NewsGotT"/>
          <w:b/>
          <w:color w:val="808080" w:themeColor="background1" w:themeShade="80"/>
          <w:highlight w:val="lightGray"/>
        </w:rPr>
        <w:t>“</w:t>
      </w:r>
      <w:r w:rsidRPr="00FC7039">
        <w:rPr>
          <w:rFonts w:ascii="NewsGotT" w:hAnsi="NewsGotT"/>
          <w:color w:val="808080" w:themeColor="background1" w:themeShade="80"/>
          <w:highlight w:val="lightGray"/>
        </w:rPr>
        <w:t>Code</w:t>
      </w:r>
      <w:r w:rsidRPr="00FC7039">
        <w:rPr>
          <w:rFonts w:ascii="NewsGotT" w:hAnsi="NewsGotT"/>
          <w:b/>
          <w:color w:val="808080" w:themeColor="background1" w:themeShade="80"/>
          <w:highlight w:val="lightGray"/>
        </w:rPr>
        <w:t>”</w:t>
      </w:r>
      <w:r w:rsidRPr="00FC7039">
        <w:rPr>
          <w:rFonts w:ascii="NewsGotT" w:hAnsi="NewsGotT"/>
          <w:color w:val="808080" w:themeColor="background1" w:themeShade="80"/>
        </w:rPr>
        <w:t>,</w:t>
      </w:r>
      <w:r w:rsidRPr="00FC7039">
        <w:rPr>
          <w:rFonts w:ascii="NewsGotT" w:hAnsi="NewsGotT"/>
        </w:rPr>
        <w:t xml:space="preserve"> the principal investigator of said study is Dr </w:t>
      </w:r>
      <w:r w:rsidRPr="00FC7039">
        <w:rPr>
          <w:rFonts w:ascii="NewsGotT" w:hAnsi="NewsGotT"/>
          <w:color w:val="808080" w:themeColor="background1" w:themeShade="80"/>
          <w:highlight w:val="lightGray"/>
        </w:rPr>
        <w:t>XXXXXXXXXXXXXXXXX</w:t>
      </w:r>
      <w:r w:rsidRPr="00FC7039">
        <w:rPr>
          <w:rFonts w:ascii="NewsGotT" w:hAnsi="NewsGotT"/>
        </w:rPr>
        <w:t xml:space="preserve">, holder of Tax Identification Number </w:t>
      </w:r>
      <w:r w:rsidRPr="00FC7039">
        <w:rPr>
          <w:rFonts w:ascii="NewsGotT" w:hAnsi="NewsGotT"/>
          <w:b/>
          <w:color w:val="808080" w:themeColor="background1" w:themeShade="80"/>
          <w:shd w:val="clear" w:color="auto" w:fill="BFBFBF" w:themeFill="background1" w:themeFillShade="BF"/>
        </w:rPr>
        <w:t>XXXXXXXXX</w:t>
      </w:r>
      <w:r w:rsidRPr="00FC7039">
        <w:rPr>
          <w:rFonts w:ascii="NewsGotT" w:hAnsi="NewsGotT"/>
        </w:rPr>
        <w:t xml:space="preserve"> of the </w:t>
      </w:r>
      <w:r w:rsidRPr="00FC7039">
        <w:rPr>
          <w:rFonts w:ascii="NewsGotT" w:hAnsi="NewsGotT"/>
          <w:b/>
          <w:color w:val="808080" w:themeColor="background1" w:themeShade="80"/>
          <w:shd w:val="clear" w:color="auto" w:fill="BFBFBF" w:themeFill="background1" w:themeFillShade="BF"/>
        </w:rPr>
        <w:t>XXXXXXXXXXXXXXXXX</w:t>
      </w:r>
      <w:r w:rsidRPr="00FC7039">
        <w:rPr>
          <w:rFonts w:ascii="NewsGotT" w:hAnsi="NewsGotT"/>
        </w:rPr>
        <w:t xml:space="preserve"> Service/Clinical Management Unit of the Centre. </w:t>
      </w:r>
    </w:p>
    <w:p w:rsidR="00FA6809" w:rsidRPr="00FC7039" w:rsidRDefault="00FA6809" w:rsidP="00DD797A">
      <w:pPr>
        <w:jc w:val="both"/>
        <w:rPr>
          <w:rFonts w:ascii="NewsGotT" w:hAnsi="NewsGotT"/>
          <w:b/>
        </w:rPr>
      </w:pPr>
      <w:r w:rsidRPr="00FC7039">
        <w:rPr>
          <w:rFonts w:ascii="NewsGotT" w:hAnsi="NewsGotT"/>
          <w:b/>
          <w:bCs/>
        </w:rPr>
        <w:t xml:space="preserve">II - </w:t>
      </w:r>
      <w:r w:rsidRPr="00FC7039">
        <w:rPr>
          <w:rFonts w:ascii="NewsGotT" w:hAnsi="NewsGotT"/>
        </w:rPr>
        <w:t xml:space="preserve">That in accordance with the </w:t>
      </w:r>
      <w:r w:rsidRPr="00FC7039">
        <w:rPr>
          <w:rFonts w:ascii="NewsGotT" w:hAnsi="NewsGotT"/>
          <w:i/>
          <w:iCs/>
        </w:rPr>
        <w:t xml:space="preserve">manifest </w:t>
      </w:r>
      <w:r w:rsidRPr="00FC7039">
        <w:rPr>
          <w:rFonts w:ascii="NewsGotT" w:hAnsi="NewsGotT"/>
          <w:i/>
          <w:iCs/>
          <w:color w:val="808080" w:themeColor="background1" w:themeShade="80"/>
          <w:shd w:val="clear" w:color="auto" w:fill="BFBFBF" w:themeFill="background1" w:themeFillShade="BF"/>
        </w:rPr>
        <w:t>XXXXXXXXX</w:t>
      </w:r>
      <w:r w:rsidRPr="00FC7039">
        <w:rPr>
          <w:rFonts w:ascii="NewsGotT" w:hAnsi="NewsGotT"/>
          <w:i/>
          <w:iCs/>
        </w:rPr>
        <w:t xml:space="preserve">/the clause </w:t>
      </w:r>
      <w:r w:rsidRPr="00FC7039">
        <w:rPr>
          <w:rFonts w:ascii="NewsGotT" w:hAnsi="NewsGotT"/>
          <w:i/>
          <w:iCs/>
          <w:color w:val="808080" w:themeColor="background1" w:themeShade="80"/>
          <w:shd w:val="clear" w:color="auto" w:fill="BFBFBF" w:themeFill="background1" w:themeFillShade="BF"/>
        </w:rPr>
        <w:t>XXXXXXXXX</w:t>
      </w:r>
      <w:r w:rsidR="00407699" w:rsidRPr="00FC7039">
        <w:rPr>
          <w:rFonts w:ascii="NewsGotT" w:hAnsi="NewsGotT"/>
          <w:i/>
          <w:iCs/>
          <w:color w:val="808080" w:themeColor="background1" w:themeShade="80"/>
          <w:shd w:val="clear" w:color="auto" w:fill="BFBFBF" w:themeFill="background1" w:themeFillShade="BF"/>
        </w:rPr>
        <w:t xml:space="preserve"> </w:t>
      </w:r>
      <w:r w:rsidRPr="00FC7039">
        <w:rPr>
          <w:rFonts w:ascii="NewsGotT" w:hAnsi="NewsGotT"/>
        </w:rPr>
        <w:t xml:space="preserve">of said contract, </w:t>
      </w:r>
      <w:r w:rsidRPr="00FC7039">
        <w:rPr>
          <w:rFonts w:ascii="NewsGotT" w:hAnsi="NewsGotT"/>
          <w:color w:val="808080" w:themeColor="background1" w:themeShade="80"/>
          <w:shd w:val="clear" w:color="auto" w:fill="BFBFBF" w:themeFill="background1" w:themeFillShade="BF"/>
        </w:rPr>
        <w:t>XXXXXXXXXXXXXXXXXXXXXXXXXXXXXXXXXXXXXXXXXXXXXXX</w:t>
      </w:r>
      <w:r w:rsidRPr="00FC7039">
        <w:rPr>
          <w:rFonts w:ascii="NewsGotT" w:hAnsi="NewsGotT"/>
        </w:rPr>
        <w:t xml:space="preserve">. </w:t>
      </w:r>
    </w:p>
    <w:p w:rsidR="00FF789B" w:rsidRPr="00FC7039" w:rsidRDefault="00FA6809" w:rsidP="00DD797A">
      <w:pPr>
        <w:jc w:val="both"/>
        <w:rPr>
          <w:rFonts w:ascii="NewsGotT" w:hAnsi="NewsGotT"/>
        </w:rPr>
      </w:pPr>
      <w:r w:rsidRPr="00FC7039">
        <w:rPr>
          <w:rFonts w:ascii="NewsGotT" w:hAnsi="NewsGotT"/>
          <w:b/>
          <w:bCs/>
        </w:rPr>
        <w:t xml:space="preserve">III - </w:t>
      </w:r>
      <w:r w:rsidRPr="00FC7039">
        <w:rPr>
          <w:rFonts w:ascii="NewsGotT" w:hAnsi="NewsGotT"/>
        </w:rPr>
        <w:t xml:space="preserve">That, due to a change, it has become necessary to modify the provisions of said section. </w:t>
      </w:r>
    </w:p>
    <w:p w:rsidR="006E0E17" w:rsidRPr="00FC7039" w:rsidRDefault="00FF789B" w:rsidP="00DD797A">
      <w:pPr>
        <w:jc w:val="both"/>
        <w:rPr>
          <w:rFonts w:ascii="NewsGotT" w:hAnsi="NewsGotT"/>
        </w:rPr>
      </w:pPr>
      <w:r w:rsidRPr="00FC7039">
        <w:rPr>
          <w:rFonts w:ascii="NewsGotT" w:hAnsi="NewsGotT"/>
          <w:b/>
          <w:bCs/>
        </w:rPr>
        <w:t xml:space="preserve">IV - </w:t>
      </w:r>
      <w:r w:rsidRPr="00FC7039">
        <w:rPr>
          <w:rFonts w:ascii="NewsGotT" w:hAnsi="NewsGotT"/>
        </w:rPr>
        <w:t xml:space="preserve">In the event of said circumstances, the parties agree to sign this present document, which </w:t>
      </w:r>
      <w:r w:rsidR="00BC67C0" w:rsidRPr="00FC7039">
        <w:rPr>
          <w:rFonts w:ascii="NewsGotT" w:hAnsi="NewsGotT"/>
        </w:rPr>
        <w:t xml:space="preserve">constitutes an addendum to the </w:t>
      </w:r>
      <w:r w:rsidRPr="00FC7039">
        <w:rPr>
          <w:rFonts w:ascii="NewsGotT" w:hAnsi="NewsGotT"/>
          <w:b/>
          <w:color w:val="808080" w:themeColor="background1" w:themeShade="80"/>
          <w:highlight w:val="lightGray"/>
        </w:rPr>
        <w:t>CLINICAL TRIAL/OBSERVATIONAL STUDY/CLINICAL INVESTIGATION WITH A MEDICAL DEVICE</w:t>
      </w:r>
      <w:r w:rsidRPr="00FC7039">
        <w:rPr>
          <w:rFonts w:ascii="NewsGotT" w:hAnsi="NewsGotT"/>
        </w:rPr>
        <w:t xml:space="preserve"> agreement, which shall be governed by the following  </w:t>
      </w:r>
    </w:p>
    <w:p w:rsidR="00FF789B" w:rsidRDefault="00FF789B" w:rsidP="00DD797A">
      <w:pPr>
        <w:jc w:val="both"/>
        <w:rPr>
          <w:rFonts w:ascii="NewsGotT" w:hAnsi="NewsGotT"/>
        </w:rPr>
      </w:pPr>
    </w:p>
    <w:p w:rsidR="00FC7039" w:rsidRPr="00FC7039" w:rsidRDefault="00FC7039" w:rsidP="00DD797A">
      <w:pPr>
        <w:jc w:val="both"/>
        <w:rPr>
          <w:rFonts w:ascii="NewsGotT" w:hAnsi="NewsGotT"/>
        </w:rPr>
      </w:pPr>
    </w:p>
    <w:p w:rsidR="00D011B7" w:rsidRPr="00FC7039" w:rsidRDefault="00D011B7" w:rsidP="00DD797A">
      <w:pPr>
        <w:jc w:val="center"/>
        <w:rPr>
          <w:rFonts w:ascii="NewsGotT" w:hAnsi="NewsGotT"/>
          <w:b/>
        </w:rPr>
      </w:pPr>
      <w:r w:rsidRPr="00FC7039">
        <w:rPr>
          <w:rFonts w:ascii="NewsGotT" w:hAnsi="NewsGotT"/>
          <w:b/>
        </w:rPr>
        <w:t>CLAUSES</w:t>
      </w:r>
    </w:p>
    <w:p w:rsidR="00FF789B" w:rsidRPr="00FC7039" w:rsidRDefault="00FF789B" w:rsidP="00DD797A">
      <w:pPr>
        <w:jc w:val="both"/>
        <w:rPr>
          <w:rFonts w:ascii="NewsGotT" w:hAnsi="NewsGotT" w:cs="Arial"/>
        </w:rPr>
      </w:pPr>
      <w:r w:rsidRPr="00FC7039">
        <w:rPr>
          <w:rFonts w:ascii="NewsGotT" w:hAnsi="NewsGotT"/>
          <w:b/>
          <w:bCs/>
        </w:rPr>
        <w:lastRenderedPageBreak/>
        <w:t>FIRST - PURPOSE</w:t>
      </w:r>
    </w:p>
    <w:p w:rsidR="00FF789B" w:rsidRPr="00FC7039" w:rsidRDefault="00FF789B" w:rsidP="00DD797A">
      <w:pPr>
        <w:spacing w:before="120"/>
        <w:jc w:val="both"/>
        <w:rPr>
          <w:rFonts w:ascii="NewsGotT" w:hAnsi="NewsGotT" w:cs="Times New Roman"/>
          <w:b/>
          <w:color w:val="808080" w:themeColor="background1" w:themeShade="80"/>
        </w:rPr>
      </w:pPr>
      <w:r w:rsidRPr="00FC7039">
        <w:rPr>
          <w:rFonts w:ascii="NewsGotT" w:hAnsi="NewsGotT" w:cs="Times New Roman"/>
        </w:rPr>
        <w:t xml:space="preserve">The purpose of this present addendum is to modify </w:t>
      </w:r>
      <w:r w:rsidRPr="00FC7039">
        <w:rPr>
          <w:rFonts w:ascii="NewsGotT" w:hAnsi="NewsGotT" w:cs="Times New Roman"/>
          <w:color w:val="808080" w:themeColor="background1" w:themeShade="80"/>
          <w:highlight w:val="lightGray"/>
        </w:rPr>
        <w:t>XXXXXXXXXXXXXXXXXXXXXXXXXXXXX</w:t>
      </w:r>
      <w:r w:rsidRPr="00FC7039">
        <w:rPr>
          <w:rFonts w:ascii="NewsGotT" w:hAnsi="NewsGotT" w:cs="Times New Roman"/>
        </w:rPr>
        <w:t xml:space="preserve"> of the signed agreement.  </w:t>
      </w:r>
    </w:p>
    <w:p w:rsidR="006243BA" w:rsidRPr="00FC7039" w:rsidRDefault="006243BA" w:rsidP="006243BA">
      <w:pPr>
        <w:jc w:val="both"/>
        <w:rPr>
          <w:rFonts w:ascii="NewsGotT" w:hAnsi="NewsGotT" w:cs="Arial"/>
        </w:rPr>
      </w:pPr>
      <w:proofErr w:type="gramStart"/>
      <w:r w:rsidRPr="00FC7039">
        <w:rPr>
          <w:rFonts w:ascii="NewsGotT" w:hAnsi="NewsGotT" w:cs="Times New Roman"/>
        </w:rPr>
        <w:t>Specifically</w:t>
      </w:r>
      <w:r w:rsidR="00F916C8" w:rsidRPr="00FC7039">
        <w:rPr>
          <w:rFonts w:ascii="NewsGotT" w:hAnsi="NewsGotT" w:cs="Times New Roman"/>
        </w:rPr>
        <w:t>,</w:t>
      </w:r>
      <w:r w:rsidR="00F916C8">
        <w:rPr>
          <w:rFonts w:ascii="NewsGotT" w:hAnsi="NewsGotT" w:cs="Times New Roman"/>
        </w:rPr>
        <w:t xml:space="preserve"> XXXXXXXXXXXXXXXXXXXXXXXXXXXXX</w:t>
      </w:r>
      <w:r w:rsidRPr="00FC7039">
        <w:rPr>
          <w:rFonts w:ascii="NewsGotT" w:hAnsi="NewsGotT" w:cs="Times New Roman"/>
        </w:rPr>
        <w:t>.</w:t>
      </w:r>
      <w:proofErr w:type="gramEnd"/>
    </w:p>
    <w:p w:rsidR="005059AD" w:rsidRPr="00FC7039" w:rsidRDefault="005059AD" w:rsidP="00DD797A">
      <w:pPr>
        <w:jc w:val="both"/>
        <w:rPr>
          <w:rFonts w:ascii="NewsGotT" w:hAnsi="NewsGotT" w:cs="Arial"/>
          <w:b/>
        </w:rPr>
      </w:pPr>
      <w:r w:rsidRPr="00FC7039">
        <w:rPr>
          <w:rFonts w:ascii="NewsGotT" w:hAnsi="NewsGotT"/>
          <w:b/>
        </w:rPr>
        <w:t>SECOND - MANAGEMENT COSTS</w:t>
      </w:r>
    </w:p>
    <w:p w:rsidR="00FF789B" w:rsidRPr="00FC7039" w:rsidRDefault="00415467" w:rsidP="00DD797A">
      <w:pPr>
        <w:jc w:val="both"/>
        <w:rPr>
          <w:rFonts w:ascii="NewsGotT" w:hAnsi="NewsGotT" w:cs="Arial"/>
        </w:rPr>
      </w:pPr>
      <w:r w:rsidRPr="00FC7039">
        <w:rPr>
          <w:rFonts w:ascii="NewsGotT" w:hAnsi="NewsGotT"/>
        </w:rPr>
        <w:t xml:space="preserve">The management costs incurred by this present addendum, formed of the administrative management costs are fixed at </w:t>
      </w:r>
      <w:r w:rsidR="00407699" w:rsidRPr="00FC7039">
        <w:rPr>
          <w:rFonts w:ascii="NewsGotT" w:hAnsi="NewsGotT"/>
        </w:rPr>
        <w:t>_____ Euros (</w:t>
      </w:r>
      <w:r w:rsidRPr="00FC7039">
        <w:rPr>
          <w:rFonts w:ascii="NewsGotT" w:hAnsi="NewsGotT"/>
        </w:rPr>
        <w:t>XXX</w:t>
      </w:r>
      <w:r w:rsidRPr="00FC7039">
        <w:rPr>
          <w:rFonts w:ascii="NewsGotT" w:hAnsi="NewsGotT"/>
        </w:rPr>
        <w:commentReference w:id="0"/>
      </w:r>
      <w:r w:rsidRPr="00FC7039">
        <w:rPr>
          <w:rFonts w:ascii="NewsGotT" w:hAnsi="NewsGotT"/>
        </w:rPr>
        <w:t>), plus the corresponding VAT.  Said amount shall be paid by t</w:t>
      </w:r>
      <w:r w:rsidR="00407699" w:rsidRPr="00FC7039">
        <w:rPr>
          <w:rFonts w:ascii="NewsGotT" w:hAnsi="NewsGotT"/>
        </w:rPr>
        <w:t>he Sponsor</w:t>
      </w:r>
      <w:r w:rsidRPr="00FC7039">
        <w:rPr>
          <w:rFonts w:ascii="NewsGotT" w:hAnsi="NewsGotT"/>
        </w:rPr>
        <w:t xml:space="preserve"> or the CRO where appropriate, to the Management Body upon signing this present contract, with the bank details being those included in the agreement which was initially signed. </w:t>
      </w:r>
    </w:p>
    <w:p w:rsidR="00FF789B" w:rsidRPr="00FC7039" w:rsidRDefault="00415467" w:rsidP="00DD797A">
      <w:pPr>
        <w:jc w:val="both"/>
        <w:rPr>
          <w:rFonts w:ascii="NewsGotT" w:hAnsi="NewsGotT" w:cs="Arial"/>
          <w:b/>
        </w:rPr>
      </w:pPr>
      <w:r w:rsidRPr="00FC7039">
        <w:rPr>
          <w:rFonts w:ascii="NewsGotT" w:hAnsi="NewsGotT"/>
          <w:b/>
          <w:bCs/>
        </w:rPr>
        <w:t>THIRD - MAINTENANCE OF THE REMAINING PROVISIONS</w:t>
      </w:r>
    </w:p>
    <w:p w:rsidR="00FF789B" w:rsidRPr="00FC7039" w:rsidRDefault="00FF789B" w:rsidP="00DD797A">
      <w:pPr>
        <w:jc w:val="both"/>
        <w:rPr>
          <w:rFonts w:ascii="NewsGotT" w:hAnsi="NewsGotT" w:cs="Arial"/>
        </w:rPr>
      </w:pPr>
      <w:r w:rsidRPr="00FC7039">
        <w:rPr>
          <w:rFonts w:ascii="NewsGotT" w:hAnsi="NewsGotT"/>
        </w:rPr>
        <w:t xml:space="preserve">The remaining provisions that have not been expressly modified in this addendum retain their validity. </w:t>
      </w:r>
    </w:p>
    <w:p w:rsidR="00FF789B" w:rsidRPr="00CE6113" w:rsidRDefault="00C428A5" w:rsidP="00DD797A">
      <w:pPr>
        <w:spacing w:before="120"/>
        <w:jc w:val="both"/>
        <w:rPr>
          <w:rFonts w:ascii="NewsGotT" w:hAnsi="NewsGotT"/>
          <w:b/>
        </w:rPr>
      </w:pPr>
      <w:r>
        <w:rPr>
          <w:rFonts w:ascii="NewsGotT" w:hAnsi="NewsGotT"/>
          <w:b/>
        </w:rPr>
        <w:t>FOURTH - ENTRY INTO FORCE</w:t>
      </w:r>
    </w:p>
    <w:p w:rsidR="00242EDA" w:rsidRPr="00242EDA" w:rsidRDefault="00C428A5" w:rsidP="00DD797A">
      <w:pPr>
        <w:spacing w:before="120"/>
        <w:jc w:val="both"/>
        <w:rPr>
          <w:rFonts w:ascii="NewsGotT" w:hAnsi="NewsGotT"/>
        </w:rPr>
      </w:pPr>
      <w:r>
        <w:rPr>
          <w:rFonts w:ascii="NewsGotT" w:hAnsi="NewsGotT"/>
        </w:rPr>
        <w:t xml:space="preserve">This addendum will enter into force on the date it is signed, although it will be applicable to all subjects participating in the clinical trial/study/investigation.  Notwithstanding this, as a consequence of this present addendum none of the invoices previously issued during the clinical trial/study/investigation shall be rectified, annulled or modified, and, under no circumstances shall amounts corresponding to concepts included, approved, and executed prior to the processing of this present addendum, be refunded or discounted. </w:t>
      </w:r>
    </w:p>
    <w:p w:rsidR="00D011B7" w:rsidRDefault="00281D2F" w:rsidP="00DD797A">
      <w:pPr>
        <w:spacing w:before="120"/>
        <w:jc w:val="both"/>
        <w:rPr>
          <w:rFonts w:ascii="NewsGotT" w:hAnsi="NewsGotT"/>
        </w:rPr>
      </w:pPr>
      <w:r>
        <w:rPr>
          <w:rFonts w:ascii="NewsGotT" w:hAnsi="NewsGotT"/>
        </w:rPr>
        <w:t xml:space="preserve">In witness whereof, and for all pertinent purposes, the parties sign </w:t>
      </w:r>
      <w:r w:rsidRPr="00BC67C0">
        <w:rPr>
          <w:rFonts w:ascii="NewsGotT" w:hAnsi="NewsGotT"/>
          <w:b/>
          <w:color w:val="808080" w:themeColor="background1" w:themeShade="80"/>
          <w:shd w:val="clear" w:color="auto" w:fill="BFBFBF" w:themeFill="background1" w:themeFillShade="BF"/>
        </w:rPr>
        <w:t>XXXXXXX</w:t>
      </w:r>
      <w:r>
        <w:rPr>
          <w:rFonts w:ascii="NewsGotT" w:hAnsi="NewsGotT"/>
        </w:rPr>
        <w:t xml:space="preserve"> copies of this present document, for a single purpose, in the place indicated in the heading, with this forming an integral part and indivisible part of the agreement signed by the aforementioned entities, on the date stated.  </w:t>
      </w:r>
    </w:p>
    <w:p w:rsidR="00DD797A" w:rsidRDefault="00DD797A" w:rsidP="00DD797A">
      <w:pPr>
        <w:jc w:val="both"/>
        <w:rPr>
          <w:rFonts w:ascii="NewsGotT" w:hAnsi="NewsGotT" w:cs="NewsGotT"/>
          <w:b/>
        </w:rPr>
      </w:pPr>
    </w:p>
    <w:p w:rsidR="00DD797A" w:rsidRDefault="00DD797A" w:rsidP="00DD797A">
      <w:pPr>
        <w:jc w:val="both"/>
      </w:pPr>
      <w:r>
        <w:rPr>
          <w:rFonts w:ascii="NewsGotT" w:hAnsi="NewsGotT"/>
          <w:b/>
          <w:bCs/>
        </w:rPr>
        <w:t xml:space="preserve">The Centre </w:t>
      </w:r>
      <w:r>
        <w:rPr>
          <w:rFonts w:ascii="NewsGotT" w:hAnsi="NewsGotT"/>
        </w:rPr>
        <w:t>(</w:t>
      </w:r>
      <w:r>
        <w:rPr>
          <w:rFonts w:ascii="NewsGotT" w:hAnsi="NewsGotT"/>
          <w:i/>
          <w:iCs/>
        </w:rPr>
        <w:t>Complete with as many centres as are included in this present addendum)</w:t>
      </w:r>
    </w:p>
    <w:p w:rsidR="00DD797A" w:rsidRDefault="00DD797A" w:rsidP="00DD797A">
      <w:pPr>
        <w:jc w:val="both"/>
        <w:rPr>
          <w:rFonts w:ascii="NewsGotT" w:hAnsi="NewsGotT" w:cs="NewsGotT"/>
        </w:rPr>
      </w:pPr>
    </w:p>
    <w:p w:rsidR="00DD797A" w:rsidRDefault="00DD797A" w:rsidP="00DD797A">
      <w:pPr>
        <w:jc w:val="both"/>
        <w:rPr>
          <w:rFonts w:ascii="NewsGotT" w:hAnsi="NewsGotT" w:cs="NewsGotT"/>
        </w:rPr>
      </w:pPr>
    </w:p>
    <w:p w:rsidR="00DD797A" w:rsidRDefault="00DD797A" w:rsidP="00DD797A">
      <w:pPr>
        <w:spacing w:line="240" w:lineRule="auto"/>
        <w:jc w:val="both"/>
      </w:pPr>
      <w:r>
        <w:rPr>
          <w:rFonts w:ascii="NewsGotT" w:hAnsi="NewsGotT"/>
        </w:rPr>
        <w:t xml:space="preserve">Signed: Mr/Ms </w:t>
      </w:r>
      <w:r>
        <w:rPr>
          <w:rFonts w:ascii="NewsGotT" w:hAnsi="NewsGotT"/>
          <w:bCs/>
          <w:shd w:val="clear" w:color="auto" w:fill="D3D3D3"/>
        </w:rPr>
        <w:t>_______________________</w:t>
      </w:r>
      <w:r>
        <w:rPr>
          <w:rFonts w:ascii="NewsGotT" w:hAnsi="NewsGotT"/>
          <w:bCs/>
        </w:rPr>
        <w:tab/>
      </w:r>
      <w:r>
        <w:rPr>
          <w:rFonts w:ascii="NewsGotT" w:hAnsi="NewsGotT"/>
          <w:bCs/>
        </w:rPr>
        <w:tab/>
      </w:r>
    </w:p>
    <w:p w:rsidR="00DD797A" w:rsidRDefault="00DD797A" w:rsidP="00DD797A">
      <w:pPr>
        <w:spacing w:line="240" w:lineRule="auto"/>
        <w:jc w:val="both"/>
      </w:pPr>
      <w:r>
        <w:rPr>
          <w:rFonts w:ascii="NewsGotT" w:hAnsi="NewsGotT"/>
        </w:rPr>
        <w:t xml:space="preserve">Date: </w:t>
      </w:r>
      <w:r>
        <w:rPr>
          <w:rFonts w:ascii="NewsGotT" w:hAnsi="NewsGotT"/>
          <w:bCs/>
          <w:shd w:val="clear" w:color="auto" w:fill="D3D3D3"/>
        </w:rPr>
        <w:t>____________________________</w:t>
      </w:r>
    </w:p>
    <w:p w:rsidR="00DD797A" w:rsidRDefault="00DD797A" w:rsidP="00DD797A">
      <w:pPr>
        <w:jc w:val="both"/>
        <w:rPr>
          <w:rFonts w:ascii="NewsGotT" w:hAnsi="NewsGotT" w:cs="NewsGotT"/>
        </w:rPr>
      </w:pPr>
    </w:p>
    <w:p w:rsidR="00242EDA" w:rsidRDefault="00242EDA" w:rsidP="00DD797A">
      <w:pPr>
        <w:jc w:val="both"/>
        <w:rPr>
          <w:rFonts w:ascii="NewsGotT" w:hAnsi="NewsGotT" w:cs="NewsGotT"/>
        </w:rPr>
      </w:pPr>
    </w:p>
    <w:p w:rsidR="00F916C8" w:rsidRDefault="00F916C8" w:rsidP="00DD797A">
      <w:pPr>
        <w:jc w:val="both"/>
        <w:rPr>
          <w:rFonts w:ascii="NewsGotT" w:hAnsi="NewsGotT"/>
          <w:b/>
        </w:rPr>
      </w:pPr>
    </w:p>
    <w:p w:rsidR="00F916C8" w:rsidRDefault="00F916C8" w:rsidP="00DD797A">
      <w:pPr>
        <w:jc w:val="both"/>
        <w:rPr>
          <w:rFonts w:ascii="NewsGotT" w:hAnsi="NewsGotT"/>
          <w:b/>
        </w:rPr>
      </w:pPr>
    </w:p>
    <w:p w:rsidR="00DD797A" w:rsidRDefault="00DD797A" w:rsidP="00DD797A">
      <w:pPr>
        <w:jc w:val="both"/>
      </w:pPr>
      <w:r>
        <w:rPr>
          <w:rFonts w:ascii="NewsGotT" w:hAnsi="NewsGotT"/>
          <w:b/>
        </w:rPr>
        <w:t>The Management Body</w:t>
      </w:r>
      <w:r>
        <w:rPr>
          <w:rFonts w:ascii="NewsGotT" w:hAnsi="NewsGotT"/>
          <w:b/>
        </w:rPr>
        <w:tab/>
      </w:r>
      <w:r w:rsidR="00BC67C0">
        <w:rPr>
          <w:rFonts w:ascii="NewsGotT" w:hAnsi="NewsGotT"/>
          <w:b/>
        </w:rPr>
        <w:tab/>
      </w:r>
      <w:r w:rsidR="00BC67C0">
        <w:rPr>
          <w:rFonts w:ascii="NewsGotT" w:hAnsi="NewsGotT"/>
          <w:b/>
        </w:rPr>
        <w:tab/>
      </w:r>
      <w:r w:rsidR="00BC67C0">
        <w:rPr>
          <w:rFonts w:ascii="NewsGotT" w:hAnsi="NewsGotT"/>
          <w:b/>
        </w:rPr>
        <w:tab/>
      </w:r>
      <w:proofErr w:type="gramStart"/>
      <w:r>
        <w:rPr>
          <w:rFonts w:ascii="NewsGotT" w:hAnsi="NewsGotT"/>
          <w:b/>
        </w:rPr>
        <w:t>The</w:t>
      </w:r>
      <w:proofErr w:type="gramEnd"/>
      <w:r>
        <w:rPr>
          <w:rFonts w:ascii="NewsGotT" w:hAnsi="NewsGotT"/>
          <w:b/>
        </w:rPr>
        <w:t xml:space="preserve"> Sponsor </w:t>
      </w:r>
      <w:r>
        <w:rPr>
          <w:rFonts w:ascii="NewsGotT" w:hAnsi="NewsGotT"/>
          <w:b/>
        </w:rPr>
        <w:tab/>
      </w:r>
    </w:p>
    <w:p w:rsidR="00DD797A" w:rsidRDefault="00DD797A" w:rsidP="00DD797A">
      <w:pPr>
        <w:jc w:val="both"/>
        <w:rPr>
          <w:rFonts w:ascii="NewsGotT" w:hAnsi="NewsGotT" w:cs="NewsGotT"/>
          <w:b/>
        </w:rPr>
      </w:pPr>
    </w:p>
    <w:p w:rsidR="00DD797A" w:rsidRDefault="00DD797A" w:rsidP="00DD797A">
      <w:pPr>
        <w:jc w:val="both"/>
        <w:rPr>
          <w:rFonts w:ascii="NewsGotT" w:hAnsi="NewsGotT" w:cs="NewsGotT"/>
          <w:b/>
        </w:rPr>
      </w:pPr>
    </w:p>
    <w:p w:rsidR="00DD797A" w:rsidRDefault="00DD797A" w:rsidP="00DD797A">
      <w:pPr>
        <w:spacing w:line="240" w:lineRule="auto"/>
        <w:jc w:val="both"/>
      </w:pPr>
      <w:r>
        <w:rPr>
          <w:rFonts w:ascii="NewsGotT" w:hAnsi="NewsGotT"/>
        </w:rPr>
        <w:t xml:space="preserve">Signed: Mr/Ms </w:t>
      </w:r>
      <w:r>
        <w:rPr>
          <w:rFonts w:ascii="NewsGotT" w:hAnsi="NewsGotT"/>
          <w:shd w:val="clear" w:color="auto" w:fill="D3D3D3"/>
        </w:rPr>
        <w:t>_____________________</w:t>
      </w:r>
      <w:r w:rsidR="00F916C8">
        <w:rPr>
          <w:rFonts w:ascii="NewsGotT" w:hAnsi="NewsGotT"/>
        </w:rPr>
        <w:tab/>
      </w:r>
      <w:r w:rsidR="00F916C8">
        <w:rPr>
          <w:rFonts w:ascii="NewsGotT" w:hAnsi="NewsGotT"/>
        </w:rPr>
        <w:tab/>
        <w:t>Signed: Mr</w:t>
      </w:r>
      <w:r>
        <w:rPr>
          <w:rFonts w:ascii="NewsGotT" w:hAnsi="NewsGotT"/>
        </w:rPr>
        <w:t>/Ms</w:t>
      </w:r>
      <w:r>
        <w:rPr>
          <w:rFonts w:ascii="NewsGotT" w:hAnsi="NewsGotT"/>
          <w:bCs/>
          <w:shd w:val="clear" w:color="auto" w:fill="D3D3D3"/>
        </w:rPr>
        <w:t>___________________</w:t>
      </w:r>
    </w:p>
    <w:p w:rsidR="00DD797A" w:rsidRDefault="00DD797A" w:rsidP="00DD797A">
      <w:pPr>
        <w:spacing w:line="240" w:lineRule="auto"/>
        <w:jc w:val="both"/>
      </w:pPr>
      <w:r>
        <w:rPr>
          <w:rFonts w:ascii="NewsGotT" w:hAnsi="NewsGotT"/>
        </w:rPr>
        <w:t xml:space="preserve">Date: </w:t>
      </w:r>
      <w:r>
        <w:rPr>
          <w:rFonts w:ascii="NewsGotT" w:hAnsi="NewsGotT"/>
          <w:bCs/>
          <w:shd w:val="clear" w:color="auto" w:fill="D3D3D3"/>
        </w:rPr>
        <w:t>____________________________</w:t>
      </w:r>
      <w:r>
        <w:rPr>
          <w:rFonts w:ascii="NewsGotT" w:hAnsi="NewsGotT"/>
          <w:bCs/>
        </w:rPr>
        <w:tab/>
      </w:r>
      <w:r>
        <w:rPr>
          <w:rFonts w:ascii="NewsGotT" w:hAnsi="NewsGotT"/>
          <w:bCs/>
        </w:rPr>
        <w:tab/>
      </w:r>
      <w:r>
        <w:rPr>
          <w:rFonts w:ascii="NewsGotT" w:hAnsi="NewsGotT"/>
        </w:rPr>
        <w:t xml:space="preserve">Date: </w:t>
      </w:r>
      <w:r>
        <w:rPr>
          <w:rFonts w:ascii="NewsGotT" w:hAnsi="NewsGotT"/>
          <w:bCs/>
          <w:shd w:val="clear" w:color="auto" w:fill="D3D3D3"/>
        </w:rPr>
        <w:t>__________________________</w:t>
      </w:r>
    </w:p>
    <w:p w:rsidR="00DD797A" w:rsidRDefault="00DD797A" w:rsidP="00DD797A">
      <w:pPr>
        <w:jc w:val="both"/>
        <w:rPr>
          <w:rFonts w:ascii="NewsGotT" w:hAnsi="NewsGotT" w:cs="NewsGotT"/>
          <w:i/>
        </w:rPr>
      </w:pPr>
    </w:p>
    <w:p w:rsidR="00F916C8" w:rsidRDefault="00DD797A" w:rsidP="00F916C8">
      <w:pPr>
        <w:spacing w:after="0"/>
        <w:jc w:val="both"/>
        <w:rPr>
          <w:rFonts w:ascii="NewsGotT" w:hAnsi="NewsGotT"/>
          <w:b/>
        </w:rPr>
      </w:pPr>
      <w:r>
        <w:rPr>
          <w:rFonts w:ascii="NewsGotT" w:hAnsi="NewsGotT"/>
          <w:b/>
        </w:rPr>
        <w:t>Read and understood by the Principal Investigator:</w:t>
      </w:r>
    </w:p>
    <w:p w:rsidR="00DD797A" w:rsidRDefault="00DD797A" w:rsidP="00DD797A">
      <w:pPr>
        <w:jc w:val="both"/>
      </w:pPr>
      <w:r>
        <w:rPr>
          <w:rFonts w:ascii="NewsGotT" w:hAnsi="NewsGotT"/>
          <w:i/>
          <w:iCs/>
        </w:rPr>
        <w:t xml:space="preserve">(Complete with as many centres as are included in this addendum) </w:t>
      </w:r>
    </w:p>
    <w:p w:rsidR="00DD797A" w:rsidRDefault="00DD797A" w:rsidP="00DD797A">
      <w:pPr>
        <w:jc w:val="both"/>
      </w:pPr>
    </w:p>
    <w:p w:rsidR="00DD797A" w:rsidRDefault="00DD797A" w:rsidP="00DD797A">
      <w:pPr>
        <w:jc w:val="both"/>
      </w:pPr>
    </w:p>
    <w:p w:rsidR="00DD797A" w:rsidRDefault="00DD797A" w:rsidP="00DD797A">
      <w:pPr>
        <w:spacing w:line="240" w:lineRule="auto"/>
        <w:jc w:val="both"/>
      </w:pPr>
      <w:r>
        <w:rPr>
          <w:rFonts w:ascii="NewsGotT" w:hAnsi="NewsGotT"/>
        </w:rPr>
        <w:t xml:space="preserve">Signed: Mr/Ms </w:t>
      </w:r>
      <w:r>
        <w:rPr>
          <w:rFonts w:ascii="NewsGotT" w:hAnsi="NewsGotT"/>
          <w:bCs/>
          <w:shd w:val="clear" w:color="auto" w:fill="D3D3D3"/>
        </w:rPr>
        <w:t>_____________________</w:t>
      </w:r>
    </w:p>
    <w:p w:rsidR="00DD797A" w:rsidRDefault="00DD797A" w:rsidP="00DD797A">
      <w:pPr>
        <w:spacing w:line="240" w:lineRule="auto"/>
        <w:jc w:val="both"/>
      </w:pPr>
      <w:r>
        <w:rPr>
          <w:rFonts w:ascii="NewsGotT" w:hAnsi="NewsGotT"/>
        </w:rPr>
        <w:t xml:space="preserve">Date: </w:t>
      </w:r>
      <w:r>
        <w:rPr>
          <w:rFonts w:ascii="NewsGotT" w:hAnsi="NewsGotT"/>
          <w:bCs/>
          <w:shd w:val="clear" w:color="auto" w:fill="D3D3D3"/>
        </w:rPr>
        <w:t>____________________________</w:t>
      </w:r>
    </w:p>
    <w:p w:rsidR="00DD797A" w:rsidRDefault="00DD797A" w:rsidP="00DD797A">
      <w:pPr>
        <w:jc w:val="both"/>
        <w:rPr>
          <w:rFonts w:ascii="NewsGotT" w:hAnsi="NewsGotT" w:cs="NewsGotT"/>
          <w:bCs/>
          <w:i/>
        </w:rPr>
      </w:pPr>
    </w:p>
    <w:p w:rsidR="005059AD" w:rsidRDefault="00DD797A" w:rsidP="00DD797A">
      <w:pPr>
        <w:jc w:val="both"/>
        <w:rPr>
          <w:rFonts w:ascii="NewsGotT" w:hAnsi="NewsGotT" w:cs="NewsGotT"/>
          <w:i/>
        </w:rPr>
      </w:pPr>
      <w:r>
        <w:rPr>
          <w:rFonts w:ascii="NewsGotT" w:hAnsi="NewsGotT"/>
          <w:i/>
        </w:rPr>
        <w:t xml:space="preserve">Explanatory notes: </w:t>
      </w:r>
    </w:p>
    <w:p w:rsidR="00DD797A" w:rsidRDefault="00415467" w:rsidP="005059AD">
      <w:pPr>
        <w:pStyle w:val="Prrafodelista"/>
        <w:numPr>
          <w:ilvl w:val="0"/>
          <w:numId w:val="2"/>
        </w:numPr>
        <w:jc w:val="both"/>
        <w:rPr>
          <w:rFonts w:ascii="NewsGotT" w:hAnsi="NewsGotT" w:cs="NewsGotT"/>
          <w:i/>
        </w:rPr>
      </w:pPr>
      <w:r>
        <w:rPr>
          <w:rFonts w:ascii="NewsGotT" w:hAnsi="NewsGotT"/>
          <w:i/>
        </w:rPr>
        <w:t>This addendum is signed by the clinical trial/study/investigation sponsor, the representative of the centre where it will be conducted and the management body. The principal investigators are not part of the addendum. Notwithstanding this, as a display of their commitment to the development of the clinical trial/study/investigation, they can sign the addendum, as a sign of their understanding and acceptance of its contents. Due to not forming part of the addendum, said signature will not be necessary for the initiation of the activities arising from it, nor should it be considered for the addendum’s entry into force.</w:t>
      </w:r>
    </w:p>
    <w:p w:rsidR="005059AD" w:rsidRPr="005059AD" w:rsidRDefault="005059AD" w:rsidP="005059AD">
      <w:pPr>
        <w:pStyle w:val="Prrafodelista"/>
        <w:jc w:val="both"/>
        <w:rPr>
          <w:rFonts w:ascii="NewsGotT" w:hAnsi="NewsGotT" w:cs="NewsGotT"/>
          <w:i/>
        </w:rPr>
      </w:pPr>
    </w:p>
    <w:p w:rsidR="00E562A0" w:rsidRDefault="00415467" w:rsidP="00E562A0">
      <w:pPr>
        <w:pStyle w:val="Prrafodelista"/>
        <w:numPr>
          <w:ilvl w:val="0"/>
          <w:numId w:val="2"/>
        </w:numPr>
        <w:jc w:val="both"/>
        <w:rPr>
          <w:rFonts w:ascii="NewsGotT" w:hAnsi="NewsGotT"/>
          <w:i/>
        </w:rPr>
      </w:pPr>
      <w:r>
        <w:rPr>
          <w:rFonts w:ascii="NewsGotT" w:hAnsi="NewsGotT"/>
          <w:i/>
        </w:rPr>
        <w:t xml:space="preserve">In the event that it concerns a modification, which implies an increase in the budget of the clinical trial/study/investigation, annexes 1 and 2 of the sole model contract must be completed, only for the amount by which the financial report increases, with regards to the report that was initially signed, in said situation, said financial report will not substitute the one that was initially signed, but will complement it. </w:t>
      </w:r>
    </w:p>
    <w:p w:rsidR="005059AD" w:rsidRPr="005059AD" w:rsidRDefault="005059AD" w:rsidP="005059AD">
      <w:pPr>
        <w:pStyle w:val="Prrafodelista"/>
        <w:rPr>
          <w:rFonts w:ascii="NewsGotT" w:hAnsi="NewsGotT"/>
          <w:i/>
        </w:rPr>
      </w:pPr>
    </w:p>
    <w:p w:rsidR="005059AD" w:rsidRPr="005059AD" w:rsidRDefault="005059AD" w:rsidP="005059AD">
      <w:pPr>
        <w:pStyle w:val="Prrafodelista"/>
        <w:jc w:val="both"/>
        <w:rPr>
          <w:rFonts w:ascii="NewsGotT" w:hAnsi="NewsGotT"/>
          <w:i/>
        </w:rPr>
      </w:pPr>
    </w:p>
    <w:p w:rsidR="00E562A0" w:rsidRPr="005059AD" w:rsidRDefault="00E562A0" w:rsidP="00E562A0">
      <w:pPr>
        <w:pStyle w:val="Prrafodelista"/>
        <w:numPr>
          <w:ilvl w:val="0"/>
          <w:numId w:val="2"/>
        </w:numPr>
        <w:jc w:val="both"/>
        <w:rPr>
          <w:rFonts w:ascii="NewsGotT" w:hAnsi="NewsGotT"/>
          <w:i/>
        </w:rPr>
      </w:pPr>
      <w:r>
        <w:rPr>
          <w:rFonts w:ascii="NewsGotT" w:hAnsi="NewsGotT"/>
          <w:i/>
        </w:rPr>
        <w:t>In the event of a budget decrease, a new financial report will be signed, completing annex 1 and 2.   In said event, the new financial report</w:t>
      </w:r>
      <w:bookmarkStart w:id="1" w:name="_GoBack"/>
      <w:bookmarkEnd w:id="1"/>
      <w:r>
        <w:rPr>
          <w:rFonts w:ascii="NewsGotT" w:hAnsi="NewsGotT"/>
          <w:i/>
        </w:rPr>
        <w:t xml:space="preserve"> will substitute the one that was initially signed. </w:t>
      </w:r>
    </w:p>
    <w:p w:rsidR="00FF789B" w:rsidRPr="00FF789B" w:rsidRDefault="00FF789B" w:rsidP="00FF789B">
      <w:pPr>
        <w:spacing w:before="120"/>
        <w:jc w:val="both"/>
        <w:rPr>
          <w:rFonts w:ascii="NewsGotT" w:hAnsi="NewsGotT" w:cs="Arial"/>
        </w:rPr>
      </w:pPr>
    </w:p>
    <w:sectPr w:rsidR="00FF789B" w:rsidRPr="00FF789B" w:rsidSect="00792D0C">
      <w:footerReference w:type="default" r:id="rId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 Sánchez" w:date="2018-12-18T13:29:00Z" w:initials="FS">
    <w:p w:rsidR="00F544DB" w:rsidRDefault="004B6490">
      <w:r>
        <w:annotationRef/>
      </w:r>
      <w:r>
        <w:t xml:space="preserve">In the document indicate the amount of the administrative management, for the management of the </w:t>
      </w:r>
      <w:r w:rsidR="00BC67C0">
        <w:t>addendum</w:t>
      </w:r>
      <w:r>
        <w:t xml:space="preserve"> first in letters and then in numbers.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A69A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9E0" w:rsidRDefault="005B79E0" w:rsidP="00D011B7">
      <w:pPr>
        <w:spacing w:after="0" w:line="240" w:lineRule="auto"/>
      </w:pPr>
      <w:r>
        <w:separator/>
      </w:r>
    </w:p>
  </w:endnote>
  <w:endnote w:type="continuationSeparator" w:id="0">
    <w:p w:rsidR="005B79E0" w:rsidRDefault="005B79E0" w:rsidP="00D0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T">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NewsGotT" w:hAnsi="NewsGotT"/>
        <w:sz w:val="20"/>
        <w:szCs w:val="20"/>
      </w:rPr>
      <w:id w:val="1608053755"/>
      <w:docPartObj>
        <w:docPartGallery w:val="Page Numbers (Bottom of Page)"/>
        <w:docPartUnique/>
      </w:docPartObj>
    </w:sdtPr>
    <w:sdtContent>
      <w:sdt>
        <w:sdtPr>
          <w:rPr>
            <w:rFonts w:ascii="NewsGotT" w:hAnsi="NewsGotT"/>
            <w:sz w:val="20"/>
            <w:szCs w:val="20"/>
          </w:rPr>
          <w:id w:val="216747587"/>
          <w:docPartObj>
            <w:docPartGallery w:val="Page Numbers (Top of Page)"/>
            <w:docPartUnique/>
          </w:docPartObj>
        </w:sdtPr>
        <w:sdtContent>
          <w:p w:rsidR="005059AD" w:rsidRPr="00DD797A" w:rsidRDefault="005059AD">
            <w:pPr>
              <w:pStyle w:val="Piedepgina"/>
              <w:jc w:val="right"/>
              <w:rPr>
                <w:rFonts w:ascii="NewsGotT" w:hAnsi="NewsGotT"/>
                <w:sz w:val="20"/>
                <w:szCs w:val="20"/>
              </w:rPr>
            </w:pPr>
            <w:r>
              <w:rPr>
                <w:rFonts w:ascii="NewsGotT" w:hAnsi="NewsGotT"/>
                <w:sz w:val="20"/>
                <w:szCs w:val="20"/>
              </w:rPr>
              <w:t>Pa</w:t>
            </w:r>
            <w:r>
              <w:t xml:space="preserve">ge </w:t>
            </w:r>
            <w:r w:rsidR="005160EA" w:rsidRPr="00DD797A">
              <w:rPr>
                <w:rFonts w:ascii="NewsGotT" w:hAnsi="NewsGotT"/>
                <w:sz w:val="20"/>
                <w:szCs w:val="20"/>
              </w:rPr>
              <w:fldChar w:fldCharType="begin"/>
            </w:r>
            <w:r w:rsidRPr="00DD797A">
              <w:rPr>
                <w:rFonts w:ascii="NewsGotT" w:hAnsi="NewsGotT"/>
                <w:sz w:val="20"/>
                <w:szCs w:val="20"/>
              </w:rPr>
              <w:instrText>PAGE</w:instrText>
            </w:r>
            <w:r w:rsidR="005160EA" w:rsidRPr="00DD797A">
              <w:rPr>
                <w:rFonts w:ascii="NewsGotT" w:hAnsi="NewsGotT"/>
                <w:sz w:val="20"/>
                <w:szCs w:val="20"/>
              </w:rPr>
              <w:fldChar w:fldCharType="separate"/>
            </w:r>
            <w:r w:rsidR="005F3418">
              <w:rPr>
                <w:rFonts w:ascii="NewsGotT" w:hAnsi="NewsGotT"/>
                <w:noProof/>
                <w:sz w:val="20"/>
                <w:szCs w:val="20"/>
              </w:rPr>
              <w:t>1</w:t>
            </w:r>
            <w:r w:rsidR="005160EA" w:rsidRPr="00DD797A">
              <w:rPr>
                <w:rFonts w:ascii="NewsGotT" w:hAnsi="NewsGotT"/>
                <w:sz w:val="20"/>
                <w:szCs w:val="20"/>
              </w:rPr>
              <w:fldChar w:fldCharType="end"/>
            </w:r>
            <w:r>
              <w:t xml:space="preserve"> of </w:t>
            </w:r>
            <w:r w:rsidR="005160EA" w:rsidRPr="00DD797A">
              <w:rPr>
                <w:rFonts w:ascii="NewsGotT" w:hAnsi="NewsGotT"/>
                <w:sz w:val="20"/>
                <w:szCs w:val="20"/>
              </w:rPr>
              <w:fldChar w:fldCharType="begin"/>
            </w:r>
            <w:r w:rsidRPr="00DD797A">
              <w:rPr>
                <w:rFonts w:ascii="NewsGotT" w:hAnsi="NewsGotT"/>
                <w:sz w:val="20"/>
                <w:szCs w:val="20"/>
              </w:rPr>
              <w:instrText>NUMPAGES</w:instrText>
            </w:r>
            <w:r w:rsidR="005160EA" w:rsidRPr="00DD797A">
              <w:rPr>
                <w:rFonts w:ascii="NewsGotT" w:hAnsi="NewsGotT"/>
                <w:sz w:val="20"/>
                <w:szCs w:val="20"/>
              </w:rPr>
              <w:fldChar w:fldCharType="separate"/>
            </w:r>
            <w:r w:rsidR="005F3418">
              <w:rPr>
                <w:rFonts w:ascii="NewsGotT" w:hAnsi="NewsGotT"/>
                <w:noProof/>
                <w:sz w:val="20"/>
                <w:szCs w:val="20"/>
              </w:rPr>
              <w:t>3</w:t>
            </w:r>
            <w:r w:rsidR="005160EA" w:rsidRPr="00DD797A">
              <w:rPr>
                <w:rFonts w:ascii="NewsGotT" w:hAnsi="NewsGotT"/>
                <w:sz w:val="20"/>
                <w:szCs w:val="20"/>
              </w:rPr>
              <w:fldChar w:fldCharType="end"/>
            </w:r>
          </w:p>
        </w:sdtContent>
      </w:sdt>
    </w:sdtContent>
  </w:sdt>
  <w:p w:rsidR="005059AD" w:rsidRDefault="005059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9E0" w:rsidRDefault="005B79E0" w:rsidP="00D011B7">
      <w:pPr>
        <w:spacing w:after="0" w:line="240" w:lineRule="auto"/>
      </w:pPr>
      <w:r>
        <w:separator/>
      </w:r>
    </w:p>
  </w:footnote>
  <w:footnote w:type="continuationSeparator" w:id="0">
    <w:p w:rsidR="005B79E0" w:rsidRDefault="005B79E0" w:rsidP="00D01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6FC"/>
    <w:multiLevelType w:val="hybridMultilevel"/>
    <w:tmpl w:val="44DCFBD2"/>
    <w:lvl w:ilvl="0" w:tplc="9B048F12">
      <w:start w:val="1"/>
      <w:numFmt w:val="decimal"/>
      <w:lvlText w:val="%1."/>
      <w:lvlJc w:val="left"/>
      <w:pPr>
        <w:ind w:left="720" w:hanging="360"/>
      </w:pPr>
      <w:rPr>
        <w:rFonts w:ascii="NewsGotT" w:hAnsi="NewsGotT" w:cs="NewsGotT"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137A45"/>
    <w:multiLevelType w:val="hybridMultilevel"/>
    <w:tmpl w:val="88A22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
  <w:rsids>
    <w:rsidRoot w:val="00D011B7"/>
    <w:rsid w:val="00081B49"/>
    <w:rsid w:val="000A674C"/>
    <w:rsid w:val="0013032D"/>
    <w:rsid w:val="0017301F"/>
    <w:rsid w:val="00242EDA"/>
    <w:rsid w:val="00245E55"/>
    <w:rsid w:val="00281D2F"/>
    <w:rsid w:val="00291615"/>
    <w:rsid w:val="003802F3"/>
    <w:rsid w:val="003C571F"/>
    <w:rsid w:val="003F3F5A"/>
    <w:rsid w:val="003F6CE5"/>
    <w:rsid w:val="00407699"/>
    <w:rsid w:val="00415467"/>
    <w:rsid w:val="004B6490"/>
    <w:rsid w:val="004D3522"/>
    <w:rsid w:val="005059AD"/>
    <w:rsid w:val="005141FA"/>
    <w:rsid w:val="005160EA"/>
    <w:rsid w:val="005367C4"/>
    <w:rsid w:val="005B79E0"/>
    <w:rsid w:val="005D4365"/>
    <w:rsid w:val="005F3418"/>
    <w:rsid w:val="006243BA"/>
    <w:rsid w:val="006972B6"/>
    <w:rsid w:val="006E0C69"/>
    <w:rsid w:val="006E0E17"/>
    <w:rsid w:val="00756533"/>
    <w:rsid w:val="00786D7F"/>
    <w:rsid w:val="00792D0C"/>
    <w:rsid w:val="007C4619"/>
    <w:rsid w:val="007F041D"/>
    <w:rsid w:val="00844940"/>
    <w:rsid w:val="008708CE"/>
    <w:rsid w:val="00881200"/>
    <w:rsid w:val="009612B6"/>
    <w:rsid w:val="00991359"/>
    <w:rsid w:val="009A5534"/>
    <w:rsid w:val="00AC690D"/>
    <w:rsid w:val="00B80687"/>
    <w:rsid w:val="00B82D42"/>
    <w:rsid w:val="00BC67C0"/>
    <w:rsid w:val="00C428A5"/>
    <w:rsid w:val="00CC5172"/>
    <w:rsid w:val="00CE6113"/>
    <w:rsid w:val="00D011B7"/>
    <w:rsid w:val="00D95BE2"/>
    <w:rsid w:val="00DC1049"/>
    <w:rsid w:val="00DD797A"/>
    <w:rsid w:val="00E51458"/>
    <w:rsid w:val="00E562A0"/>
    <w:rsid w:val="00F544DB"/>
    <w:rsid w:val="00F67C5D"/>
    <w:rsid w:val="00F916C8"/>
    <w:rsid w:val="00FA5F0A"/>
    <w:rsid w:val="00FA6809"/>
    <w:rsid w:val="00FC7039"/>
    <w:rsid w:val="00FF78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1B7"/>
    <w:rPr>
      <w:rFonts w:ascii="Tahoma" w:hAnsi="Tahoma" w:cs="Tahoma"/>
      <w:sz w:val="16"/>
      <w:szCs w:val="16"/>
    </w:rPr>
  </w:style>
  <w:style w:type="paragraph" w:styleId="Encabezado">
    <w:name w:val="header"/>
    <w:basedOn w:val="Normal"/>
    <w:link w:val="EncabezadoCar"/>
    <w:uiPriority w:val="99"/>
    <w:semiHidden/>
    <w:unhideWhenUsed/>
    <w:rsid w:val="00D011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011B7"/>
  </w:style>
  <w:style w:type="paragraph" w:styleId="Piedepgina">
    <w:name w:val="footer"/>
    <w:basedOn w:val="Normal"/>
    <w:link w:val="PiedepginaCar"/>
    <w:uiPriority w:val="99"/>
    <w:unhideWhenUsed/>
    <w:rsid w:val="00D011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1B7"/>
  </w:style>
  <w:style w:type="paragraph" w:styleId="Prrafodelista">
    <w:name w:val="List Paragraph"/>
    <w:basedOn w:val="Normal"/>
    <w:uiPriority w:val="34"/>
    <w:qFormat/>
    <w:rsid w:val="006E0E17"/>
    <w:pPr>
      <w:ind w:left="720"/>
      <w:contextualSpacing/>
    </w:pPr>
  </w:style>
  <w:style w:type="character" w:styleId="Refdecomentario">
    <w:name w:val="annotation reference"/>
    <w:basedOn w:val="Fuentedeprrafopredeter"/>
    <w:uiPriority w:val="99"/>
    <w:semiHidden/>
    <w:unhideWhenUsed/>
    <w:rsid w:val="00FA6809"/>
    <w:rPr>
      <w:sz w:val="16"/>
      <w:szCs w:val="16"/>
    </w:rPr>
  </w:style>
  <w:style w:type="paragraph" w:styleId="Textocomentario">
    <w:name w:val="annotation text"/>
    <w:basedOn w:val="Normal"/>
    <w:link w:val="TextocomentarioCar"/>
    <w:uiPriority w:val="99"/>
    <w:semiHidden/>
    <w:unhideWhenUsed/>
    <w:rsid w:val="00FA6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6809"/>
    <w:rPr>
      <w:sz w:val="20"/>
      <w:szCs w:val="20"/>
    </w:rPr>
  </w:style>
  <w:style w:type="paragraph" w:styleId="Asuntodelcomentario">
    <w:name w:val="annotation subject"/>
    <w:basedOn w:val="Textocomentario"/>
    <w:next w:val="Textocomentario"/>
    <w:link w:val="AsuntodelcomentarioCar"/>
    <w:uiPriority w:val="99"/>
    <w:semiHidden/>
    <w:unhideWhenUsed/>
    <w:rsid w:val="00FA6809"/>
    <w:rPr>
      <w:b/>
      <w:bCs/>
    </w:rPr>
  </w:style>
  <w:style w:type="character" w:customStyle="1" w:styleId="AsuntodelcomentarioCar">
    <w:name w:val="Asunto del comentario Car"/>
    <w:basedOn w:val="TextocomentarioCar"/>
    <w:link w:val="Asuntodelcomentario"/>
    <w:uiPriority w:val="99"/>
    <w:semiHidden/>
    <w:rsid w:val="00FA680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4023-4F53-4144-B5B3-465FF07A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847</Words>
  <Characters>4663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Adenda</vt:lpstr>
      <vt:lpstr>Adenda</vt:lpstr>
    </vt:vector>
  </TitlesOfParts>
  <Company>FPS</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Adenda</dc:title>
  <dc:creator>F. Sánchez</dc:creator>
  <cp:lastModifiedBy>pcallejo00r</cp:lastModifiedBy>
  <cp:revision>5</cp:revision>
  <cp:lastPrinted>2019-01-18T10:53:00Z</cp:lastPrinted>
  <dcterms:created xsi:type="dcterms:W3CDTF">2019-02-13T12:49:00Z</dcterms:created>
  <dcterms:modified xsi:type="dcterms:W3CDTF">2019-02-19T10:51:00Z</dcterms:modified>
</cp:coreProperties>
</file>