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C6C35" w14:textId="77777777" w:rsidR="00F44F09" w:rsidRDefault="00ED2EAF" w:rsidP="000C106E">
      <w:r>
        <w:rPr>
          <w:b/>
          <w:noProof/>
        </w:rPr>
        <w:pict w14:anchorId="0F7E9794">
          <v:shapetype id="_x0000_t202" coordsize="21600,21600" o:spt="202" path="m,l,21600r21600,l21600,xe">
            <v:stroke joinstyle="miter"/>
            <v:path gradientshapeok="t" o:connecttype="rect"/>
          </v:shapetype>
          <v:shape id="Text Box 88" o:spid="_x0000_s2050" type="#_x0000_t202" style="position:absolute;left:0;text-align:left;margin-left:328.65pt;margin-top:-9.8pt;width:108pt;height:36.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oz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B&#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b6aq&#10;M4MCAAAQBQAADgAAAAAAAAAAAAAAAAAuAgAAZHJzL2Uyb0RvYy54bWxQSwECLQAUAAYACAAAACEA&#10;k2ymN94AAAAJAQAADwAAAAAAAAAAAAAAAADdBAAAZHJzL2Rvd25yZXYueG1sUEsFBgAAAAAEAAQA&#10;8wAAAOgFAAAAAA==&#10;" stroked="f">
            <v:textbox style="mso-next-textbox:#Text Box 88">
              <w:txbxContent>
                <w:p w14:paraId="67757BEE" w14:textId="77777777" w:rsidR="00B00E3E" w:rsidRPr="0026016E" w:rsidRDefault="00B00E3E" w:rsidP="000C106E">
                  <w:pPr>
                    <w:rPr>
                      <w:rFonts w:ascii="Source Sans Pro" w:hAnsi="Source Sans Pro"/>
                      <w:color w:val="000000" w:themeColor="text1"/>
                    </w:rPr>
                  </w:pPr>
                  <w:r w:rsidRPr="0026016E">
                    <w:rPr>
                      <w:rFonts w:ascii="Source Sans Pro" w:hAnsi="Source Sans Pro"/>
                      <w:color w:val="000000" w:themeColor="text1"/>
                    </w:rPr>
                    <w:t>ANAGRAMA DE LABORATORIO</w:t>
                  </w:r>
                </w:p>
              </w:txbxContent>
            </v:textbox>
          </v:shape>
        </w:pict>
      </w:r>
      <w:r w:rsidR="00305987">
        <w:t xml:space="preserve">                                                                   </w:t>
      </w:r>
    </w:p>
    <w:p w14:paraId="391FEAD9" w14:textId="77777777" w:rsidR="00F44F09" w:rsidRDefault="00F44F09" w:rsidP="000C106E"/>
    <w:p w14:paraId="18814626" w14:textId="77777777" w:rsidR="00F44F09" w:rsidRDefault="00F44F09" w:rsidP="000C106E"/>
    <w:p w14:paraId="326CE5F0" w14:textId="77777777" w:rsidR="006268B0" w:rsidRDefault="00305987" w:rsidP="000C106E">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984"/>
      </w:tblGrid>
      <w:tr w:rsidR="00C567CC" w:rsidRPr="00C567CC" w14:paraId="10EF9E80" w14:textId="77777777" w:rsidTr="00885276">
        <w:trPr>
          <w:jc w:val="center"/>
        </w:trPr>
        <w:tc>
          <w:tcPr>
            <w:tcW w:w="2660" w:type="dxa"/>
            <w:shd w:val="clear" w:color="auto" w:fill="auto"/>
            <w:vAlign w:val="center"/>
          </w:tcPr>
          <w:p w14:paraId="16BE02A1" w14:textId="77777777" w:rsidR="00885276" w:rsidRPr="004A06DB" w:rsidRDefault="00885276" w:rsidP="001B494E">
            <w:pPr>
              <w:jc w:val="center"/>
              <w:rPr>
                <w:rFonts w:ascii="Source Sans Pro" w:hAnsi="Source Sans Pro"/>
                <w:color w:val="000000"/>
                <w:sz w:val="32"/>
              </w:rPr>
            </w:pPr>
            <w:r w:rsidRPr="004A06DB">
              <w:rPr>
                <w:rFonts w:ascii="Source Sans Pro" w:hAnsi="Source Sans Pro"/>
                <w:color w:val="000000"/>
                <w:sz w:val="32"/>
              </w:rPr>
              <w:t>OBRA</w:t>
            </w:r>
          </w:p>
        </w:tc>
        <w:tc>
          <w:tcPr>
            <w:tcW w:w="5984" w:type="dxa"/>
            <w:shd w:val="clear" w:color="auto" w:fill="auto"/>
            <w:vAlign w:val="center"/>
          </w:tcPr>
          <w:p w14:paraId="1277972F" w14:textId="77777777" w:rsidR="00885276" w:rsidRPr="004A06DB" w:rsidRDefault="00885276" w:rsidP="001B494E">
            <w:pPr>
              <w:jc w:val="center"/>
              <w:rPr>
                <w:rFonts w:ascii="Source Sans Pro" w:hAnsi="Source Sans Pro"/>
                <w:color w:val="000000"/>
                <w:sz w:val="32"/>
              </w:rPr>
            </w:pPr>
          </w:p>
        </w:tc>
      </w:tr>
      <w:tr w:rsidR="00C567CC" w:rsidRPr="00C567CC" w14:paraId="5FB510BC" w14:textId="77777777" w:rsidTr="00885276">
        <w:trPr>
          <w:jc w:val="center"/>
        </w:trPr>
        <w:tc>
          <w:tcPr>
            <w:tcW w:w="2660" w:type="dxa"/>
            <w:shd w:val="clear" w:color="auto" w:fill="auto"/>
            <w:vAlign w:val="center"/>
          </w:tcPr>
          <w:p w14:paraId="53A03F5C" w14:textId="77777777" w:rsidR="00885276" w:rsidRPr="004A06DB" w:rsidRDefault="00885276" w:rsidP="001B494E">
            <w:pPr>
              <w:jc w:val="center"/>
              <w:rPr>
                <w:rFonts w:ascii="Source Sans Pro" w:hAnsi="Source Sans Pro"/>
                <w:color w:val="000000"/>
                <w:sz w:val="32"/>
              </w:rPr>
            </w:pPr>
            <w:r w:rsidRPr="004A06DB">
              <w:rPr>
                <w:rFonts w:ascii="Source Sans Pro" w:hAnsi="Source Sans Pro"/>
                <w:color w:val="000000"/>
                <w:sz w:val="32"/>
              </w:rPr>
              <w:t>CLAVE</w:t>
            </w:r>
          </w:p>
        </w:tc>
        <w:tc>
          <w:tcPr>
            <w:tcW w:w="5984" w:type="dxa"/>
            <w:shd w:val="clear" w:color="auto" w:fill="auto"/>
            <w:vAlign w:val="center"/>
          </w:tcPr>
          <w:p w14:paraId="45AB825D" w14:textId="77777777" w:rsidR="00885276" w:rsidRPr="004A06DB" w:rsidRDefault="00885276" w:rsidP="001B494E">
            <w:pPr>
              <w:jc w:val="center"/>
              <w:rPr>
                <w:rFonts w:ascii="Source Sans Pro" w:hAnsi="Source Sans Pro"/>
                <w:color w:val="000000"/>
                <w:sz w:val="32"/>
              </w:rPr>
            </w:pPr>
          </w:p>
        </w:tc>
      </w:tr>
      <w:tr w:rsidR="00C567CC" w:rsidRPr="00C567CC" w14:paraId="5D962135" w14:textId="77777777" w:rsidTr="00885276">
        <w:trPr>
          <w:jc w:val="center"/>
        </w:trPr>
        <w:tc>
          <w:tcPr>
            <w:tcW w:w="2660" w:type="dxa"/>
            <w:shd w:val="clear" w:color="auto" w:fill="auto"/>
            <w:vAlign w:val="center"/>
          </w:tcPr>
          <w:p w14:paraId="404FEC2A" w14:textId="77777777" w:rsidR="00885276" w:rsidRPr="004A06DB" w:rsidRDefault="00885276" w:rsidP="001B494E">
            <w:pPr>
              <w:jc w:val="center"/>
              <w:rPr>
                <w:rFonts w:ascii="Source Sans Pro" w:hAnsi="Source Sans Pro"/>
                <w:color w:val="000000"/>
                <w:sz w:val="32"/>
              </w:rPr>
            </w:pPr>
            <w:r w:rsidRPr="004A06DB">
              <w:rPr>
                <w:rFonts w:ascii="Source Sans Pro" w:hAnsi="Source Sans Pro"/>
                <w:color w:val="000000"/>
                <w:sz w:val="32"/>
              </w:rPr>
              <w:t>EXPEDIENTE AOPJA Nº</w:t>
            </w:r>
          </w:p>
        </w:tc>
        <w:tc>
          <w:tcPr>
            <w:tcW w:w="5984" w:type="dxa"/>
            <w:shd w:val="clear" w:color="auto" w:fill="auto"/>
            <w:vAlign w:val="center"/>
          </w:tcPr>
          <w:p w14:paraId="5523E85D" w14:textId="77777777" w:rsidR="00885276" w:rsidRPr="004A06DB" w:rsidRDefault="00885276" w:rsidP="001B494E">
            <w:pPr>
              <w:jc w:val="center"/>
              <w:rPr>
                <w:rFonts w:ascii="Source Sans Pro" w:hAnsi="Source Sans Pro"/>
                <w:color w:val="000000"/>
                <w:sz w:val="32"/>
              </w:rPr>
            </w:pPr>
          </w:p>
        </w:tc>
      </w:tr>
    </w:tbl>
    <w:p w14:paraId="6384DDE5" w14:textId="77777777" w:rsidR="00885276" w:rsidRDefault="00885276" w:rsidP="00885276">
      <w:r>
        <w:t xml:space="preserve">                                                                                                                </w:t>
      </w:r>
    </w:p>
    <w:p w14:paraId="7B418CC1" w14:textId="77777777" w:rsidR="00885276" w:rsidRPr="00DC6D77" w:rsidRDefault="00885276" w:rsidP="00885276">
      <w:pPr>
        <w:rPr>
          <w:rFonts w:ascii="Tahoma" w:hAnsi="Tahoma"/>
          <w:b/>
          <w:sz w:val="24"/>
        </w:rPr>
      </w:pPr>
    </w:p>
    <w:p w14:paraId="1CC1BDE7" w14:textId="77777777" w:rsidR="00885276" w:rsidRPr="004A06DB" w:rsidRDefault="00885276" w:rsidP="004A06DB">
      <w:pPr>
        <w:pStyle w:val="Encabezado1"/>
        <w:jc w:val="center"/>
        <w:rPr>
          <w:b w:val="0"/>
        </w:rPr>
      </w:pPr>
      <w:r w:rsidRPr="004A06DB">
        <w:t>MODELO DE INFORME DE INSPECCION DE</w:t>
      </w:r>
    </w:p>
    <w:p w14:paraId="4F9F0F13" w14:textId="77777777" w:rsidR="00251638" w:rsidRPr="004A06DB" w:rsidRDefault="00885276" w:rsidP="004A06DB">
      <w:pPr>
        <w:pStyle w:val="Encabezado1"/>
        <w:jc w:val="center"/>
        <w:rPr>
          <w:b w:val="0"/>
        </w:rPr>
      </w:pPr>
      <w:r w:rsidRPr="004A06DB">
        <w:t>PLANTAS DE HORMIGÓN</w:t>
      </w:r>
    </w:p>
    <w:p w14:paraId="241222AC" w14:textId="77777777" w:rsidR="00885276" w:rsidRDefault="00834FF4" w:rsidP="004A06DB">
      <w:pPr>
        <w:pStyle w:val="Encabezado1"/>
        <w:jc w:val="center"/>
        <w:rPr>
          <w:rFonts w:ascii="Tahoma" w:hAnsi="Tahoma"/>
          <w:sz w:val="32"/>
        </w:rPr>
      </w:pPr>
      <w:r w:rsidRPr="004A06DB">
        <w:rPr>
          <w:b w:val="0"/>
        </w:rPr>
        <w:t>(ADAPTADO</w:t>
      </w:r>
      <w:r w:rsidR="00251638" w:rsidRPr="004A06DB">
        <w:rPr>
          <w:b w:val="0"/>
        </w:rPr>
        <w:t xml:space="preserve"> AL</w:t>
      </w:r>
      <w:r w:rsidRPr="004A06DB">
        <w:rPr>
          <w:b w:val="0"/>
        </w:rPr>
        <w:t xml:space="preserve"> </w:t>
      </w:r>
      <w:r w:rsidR="00251638" w:rsidRPr="004A06DB">
        <w:rPr>
          <w:b w:val="0"/>
        </w:rPr>
        <w:t>CÓDIGO ESTRUCTURAL</w:t>
      </w:r>
      <w:r w:rsidRPr="004A06DB">
        <w:rPr>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708"/>
      </w:tblGrid>
      <w:tr w:rsidR="00885276" w:rsidRPr="00C567CC" w14:paraId="34659000" w14:textId="77777777" w:rsidTr="00885276">
        <w:trPr>
          <w:jc w:val="center"/>
        </w:trPr>
        <w:tc>
          <w:tcPr>
            <w:tcW w:w="3936" w:type="dxa"/>
            <w:shd w:val="clear" w:color="auto" w:fill="auto"/>
            <w:vAlign w:val="center"/>
          </w:tcPr>
          <w:p w14:paraId="66C8E0FF" w14:textId="77777777" w:rsidR="00885276" w:rsidRPr="004A06DB" w:rsidRDefault="00885276" w:rsidP="001B494E">
            <w:pPr>
              <w:jc w:val="center"/>
              <w:rPr>
                <w:rFonts w:ascii="Source Sans Pro" w:hAnsi="Source Sans Pro"/>
                <w:color w:val="000000"/>
                <w:sz w:val="21"/>
                <w:szCs w:val="21"/>
              </w:rPr>
            </w:pPr>
            <w:r w:rsidRPr="004A06DB">
              <w:rPr>
                <w:rFonts w:ascii="Source Sans Pro" w:hAnsi="Source Sans Pro"/>
                <w:color w:val="000000"/>
                <w:sz w:val="21"/>
                <w:szCs w:val="21"/>
              </w:rPr>
              <w:t>Central de</w:t>
            </w:r>
          </w:p>
        </w:tc>
        <w:tc>
          <w:tcPr>
            <w:tcW w:w="4708" w:type="dxa"/>
            <w:shd w:val="clear" w:color="auto" w:fill="auto"/>
            <w:vAlign w:val="center"/>
          </w:tcPr>
          <w:p w14:paraId="436C7F89" w14:textId="77777777" w:rsidR="00885276" w:rsidRPr="004A06DB" w:rsidRDefault="00885276" w:rsidP="001B494E">
            <w:pPr>
              <w:jc w:val="center"/>
              <w:rPr>
                <w:rFonts w:ascii="Source Sans Pro" w:hAnsi="Source Sans Pro"/>
                <w:color w:val="000000"/>
                <w:sz w:val="21"/>
                <w:szCs w:val="21"/>
              </w:rPr>
            </w:pPr>
          </w:p>
        </w:tc>
      </w:tr>
      <w:tr w:rsidR="00885276" w:rsidRPr="00C567CC" w14:paraId="3DA65178" w14:textId="77777777" w:rsidTr="00885276">
        <w:trPr>
          <w:jc w:val="center"/>
        </w:trPr>
        <w:tc>
          <w:tcPr>
            <w:tcW w:w="3936" w:type="dxa"/>
            <w:shd w:val="clear" w:color="auto" w:fill="auto"/>
            <w:vAlign w:val="center"/>
          </w:tcPr>
          <w:p w14:paraId="375212B0" w14:textId="77777777" w:rsidR="00885276" w:rsidRPr="004A06DB" w:rsidRDefault="00885276" w:rsidP="001B494E">
            <w:pPr>
              <w:jc w:val="center"/>
              <w:rPr>
                <w:rFonts w:ascii="Source Sans Pro" w:hAnsi="Source Sans Pro"/>
                <w:color w:val="000000"/>
                <w:sz w:val="21"/>
                <w:szCs w:val="21"/>
              </w:rPr>
            </w:pPr>
            <w:r w:rsidRPr="004A06DB">
              <w:rPr>
                <w:rFonts w:ascii="Source Sans Pro" w:hAnsi="Source Sans Pro"/>
                <w:color w:val="000000"/>
                <w:sz w:val="21"/>
                <w:szCs w:val="21"/>
              </w:rPr>
              <w:t>Situada en</w:t>
            </w:r>
          </w:p>
        </w:tc>
        <w:tc>
          <w:tcPr>
            <w:tcW w:w="4708" w:type="dxa"/>
            <w:shd w:val="clear" w:color="auto" w:fill="auto"/>
            <w:vAlign w:val="center"/>
          </w:tcPr>
          <w:p w14:paraId="62A3B6BD" w14:textId="77777777" w:rsidR="00885276" w:rsidRPr="004A06DB" w:rsidRDefault="00885276" w:rsidP="001B494E">
            <w:pPr>
              <w:jc w:val="center"/>
              <w:rPr>
                <w:rFonts w:ascii="Source Sans Pro" w:hAnsi="Source Sans Pro"/>
                <w:color w:val="000000"/>
                <w:sz w:val="21"/>
                <w:szCs w:val="21"/>
              </w:rPr>
            </w:pPr>
          </w:p>
        </w:tc>
      </w:tr>
      <w:tr w:rsidR="00885276" w:rsidRPr="00C567CC" w14:paraId="0ED9D2F6" w14:textId="77777777" w:rsidTr="00885276">
        <w:trPr>
          <w:jc w:val="center"/>
        </w:trPr>
        <w:tc>
          <w:tcPr>
            <w:tcW w:w="3936" w:type="dxa"/>
            <w:shd w:val="clear" w:color="auto" w:fill="auto"/>
            <w:vAlign w:val="center"/>
          </w:tcPr>
          <w:p w14:paraId="30903625" w14:textId="77777777" w:rsidR="00885276" w:rsidRPr="004A06DB" w:rsidRDefault="00885276" w:rsidP="001B494E">
            <w:pPr>
              <w:jc w:val="center"/>
              <w:rPr>
                <w:rFonts w:ascii="Source Sans Pro" w:hAnsi="Source Sans Pro"/>
                <w:color w:val="000000"/>
                <w:sz w:val="21"/>
                <w:szCs w:val="21"/>
              </w:rPr>
            </w:pPr>
            <w:r w:rsidRPr="004A06DB">
              <w:rPr>
                <w:rFonts w:ascii="Source Sans Pro" w:hAnsi="Source Sans Pro"/>
                <w:color w:val="000000"/>
                <w:sz w:val="21"/>
                <w:szCs w:val="21"/>
              </w:rPr>
              <w:t>Fecha de inspección</w:t>
            </w:r>
          </w:p>
        </w:tc>
        <w:tc>
          <w:tcPr>
            <w:tcW w:w="4708" w:type="dxa"/>
            <w:shd w:val="clear" w:color="auto" w:fill="auto"/>
            <w:vAlign w:val="center"/>
          </w:tcPr>
          <w:p w14:paraId="277A0335" w14:textId="77777777" w:rsidR="00885276" w:rsidRPr="004A06DB" w:rsidRDefault="00885276" w:rsidP="001B494E">
            <w:pPr>
              <w:jc w:val="center"/>
              <w:rPr>
                <w:rFonts w:ascii="Source Sans Pro" w:hAnsi="Source Sans Pro"/>
                <w:color w:val="000000"/>
                <w:sz w:val="21"/>
                <w:szCs w:val="21"/>
              </w:rPr>
            </w:pPr>
          </w:p>
        </w:tc>
      </w:tr>
      <w:tr w:rsidR="00885276" w:rsidRPr="00C567CC" w14:paraId="38A21D1C" w14:textId="77777777" w:rsidTr="00885276">
        <w:trPr>
          <w:jc w:val="center"/>
        </w:trPr>
        <w:tc>
          <w:tcPr>
            <w:tcW w:w="3936" w:type="dxa"/>
            <w:shd w:val="clear" w:color="auto" w:fill="auto"/>
            <w:vAlign w:val="center"/>
          </w:tcPr>
          <w:p w14:paraId="557EDE83" w14:textId="77777777" w:rsidR="00885276" w:rsidRPr="004A06DB" w:rsidRDefault="00885276" w:rsidP="001B494E">
            <w:pPr>
              <w:jc w:val="center"/>
              <w:rPr>
                <w:rFonts w:ascii="Source Sans Pro" w:hAnsi="Source Sans Pro"/>
                <w:color w:val="000000"/>
                <w:sz w:val="21"/>
                <w:szCs w:val="21"/>
              </w:rPr>
            </w:pPr>
            <w:r w:rsidRPr="004A06DB">
              <w:rPr>
                <w:rFonts w:ascii="Source Sans Pro" w:hAnsi="Source Sans Pro"/>
                <w:color w:val="000000"/>
                <w:sz w:val="21"/>
                <w:szCs w:val="21"/>
              </w:rPr>
              <w:t>Marca y modelo de la planta</w:t>
            </w:r>
          </w:p>
        </w:tc>
        <w:tc>
          <w:tcPr>
            <w:tcW w:w="4708" w:type="dxa"/>
            <w:shd w:val="clear" w:color="auto" w:fill="auto"/>
            <w:vAlign w:val="center"/>
          </w:tcPr>
          <w:p w14:paraId="7F2B3BCD" w14:textId="77777777" w:rsidR="00885276" w:rsidRPr="004A06DB" w:rsidRDefault="00885276" w:rsidP="001B494E">
            <w:pPr>
              <w:jc w:val="center"/>
              <w:rPr>
                <w:rFonts w:ascii="Source Sans Pro" w:hAnsi="Source Sans Pro"/>
                <w:color w:val="000000"/>
                <w:sz w:val="21"/>
                <w:szCs w:val="21"/>
              </w:rPr>
            </w:pPr>
          </w:p>
        </w:tc>
      </w:tr>
    </w:tbl>
    <w:p w14:paraId="3E439BE8" w14:textId="77777777" w:rsidR="00885276" w:rsidRPr="004A06DB" w:rsidRDefault="00885276" w:rsidP="00885276">
      <w:pPr>
        <w:rPr>
          <w:rFonts w:ascii="Source Sans Pro" w:hAnsi="Source Sans Pro"/>
          <w:sz w:val="21"/>
          <w:szCs w:val="21"/>
        </w:rPr>
      </w:pPr>
      <w:r w:rsidRPr="00DC6D77">
        <w:rPr>
          <w:rFonts w:ascii="Tahoma" w:hAnsi="Tahoma"/>
        </w:rPr>
        <w:tab/>
      </w:r>
      <w:r w:rsidRPr="00DC6D77">
        <w:rPr>
          <w:rFonts w:ascii="Tahoma" w:hAnsi="Tahoma"/>
        </w:rPr>
        <w:tab/>
      </w:r>
      <w:r w:rsidRPr="00DC6D77">
        <w:rPr>
          <w:rFonts w:ascii="Tahoma" w:hAnsi="Tahoma"/>
        </w:rPr>
        <w:tab/>
      </w:r>
      <w:r w:rsidR="00ED2EAF">
        <w:rPr>
          <w:rFonts w:ascii="Source Sans Pro" w:hAnsi="Source Sans Pro"/>
          <w:noProof/>
          <w:sz w:val="21"/>
          <w:szCs w:val="21"/>
        </w:rPr>
        <w:pict w14:anchorId="0689BDBE">
          <v:rect id="Rectangle 89" o:spid="_x0000_s2052" style="position:absolute;left:0;text-align:left;margin-left:339.75pt;margin-top:8.35pt;width:21.6pt;height:14.4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" o:allowincell="f"/>
        </w:pict>
      </w:r>
    </w:p>
    <w:p w14:paraId="42C0D9DD" w14:textId="77777777" w:rsidR="00885276" w:rsidRPr="004A06DB" w:rsidRDefault="00885276" w:rsidP="00885276">
      <w:pPr>
        <w:rPr>
          <w:rFonts w:ascii="Source Sans Pro" w:hAnsi="Source Sans Pro"/>
          <w:sz w:val="21"/>
          <w:szCs w:val="21"/>
        </w:rPr>
      </w:pP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b/>
          <w:sz w:val="21"/>
          <w:szCs w:val="21"/>
        </w:rPr>
        <w:t>DOSIFICADORA</w:t>
      </w:r>
      <w:r w:rsidRPr="004A06DB">
        <w:rPr>
          <w:rFonts w:ascii="Source Sans Pro" w:hAnsi="Source Sans Pro"/>
          <w:sz w:val="21"/>
          <w:szCs w:val="21"/>
        </w:rPr>
        <w:t>………………………........</w:t>
      </w:r>
    </w:p>
    <w:p w14:paraId="7B72D12B" w14:textId="77777777" w:rsidR="00885276" w:rsidRPr="004A06DB" w:rsidRDefault="00885276" w:rsidP="00885276">
      <w:pPr>
        <w:rPr>
          <w:rFonts w:ascii="Source Sans Pro" w:hAnsi="Source Sans Pro"/>
          <w:sz w:val="21"/>
          <w:szCs w:val="21"/>
        </w:rPr>
      </w:pPr>
    </w:p>
    <w:p w14:paraId="7ECF4F4F" w14:textId="77777777" w:rsidR="00885276" w:rsidRPr="004A06DB" w:rsidRDefault="00885276" w:rsidP="00885276">
      <w:pPr>
        <w:rPr>
          <w:rFonts w:ascii="Source Sans Pro" w:hAnsi="Source Sans Pro"/>
          <w:sz w:val="21"/>
          <w:szCs w:val="21"/>
        </w:rPr>
      </w:pP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sz w:val="21"/>
          <w:szCs w:val="21"/>
        </w:rPr>
        <w:tab/>
      </w:r>
      <w:r w:rsidRPr="004A06DB">
        <w:rPr>
          <w:rFonts w:ascii="Source Sans Pro" w:hAnsi="Source Sans Pro"/>
          <w:sz w:val="21"/>
          <w:szCs w:val="21"/>
        </w:rPr>
        <w:tab/>
      </w:r>
    </w:p>
    <w:p w14:paraId="72229118" w14:textId="77777777" w:rsidR="00885276" w:rsidRPr="004A06DB" w:rsidRDefault="00ED2EAF" w:rsidP="00885276">
      <w:pPr>
        <w:rPr>
          <w:rFonts w:ascii="Source Sans Pro" w:hAnsi="Source Sans Pro"/>
          <w:sz w:val="21"/>
          <w:szCs w:val="21"/>
        </w:rPr>
      </w:pPr>
      <w:r>
        <w:rPr>
          <w:rFonts w:ascii="Source Sans Pro" w:hAnsi="Source Sans Pro"/>
          <w:noProof/>
          <w:sz w:val="21"/>
          <w:szCs w:val="21"/>
        </w:rPr>
        <w:pict w14:anchorId="6D40E59B">
          <v:rect id="Rectangle 90" o:spid="_x0000_s2051" style="position:absolute;left:0;text-align:left;margin-left:339.75pt;margin-top:.7pt;width:21.6pt;height:14.4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" o:allowincell="f"/>
        </w:pict>
      </w:r>
      <w:r w:rsidR="00885276" w:rsidRPr="004A06DB">
        <w:rPr>
          <w:rFonts w:ascii="Source Sans Pro" w:hAnsi="Source Sans Pro"/>
          <w:sz w:val="21"/>
          <w:szCs w:val="21"/>
        </w:rPr>
        <w:tab/>
      </w:r>
      <w:r w:rsidR="00885276" w:rsidRPr="004A06DB">
        <w:rPr>
          <w:rFonts w:ascii="Source Sans Pro" w:hAnsi="Source Sans Pro"/>
          <w:sz w:val="21"/>
          <w:szCs w:val="21"/>
        </w:rPr>
        <w:tab/>
      </w:r>
      <w:r w:rsidR="00885276" w:rsidRPr="004A06DB">
        <w:rPr>
          <w:rFonts w:ascii="Source Sans Pro" w:hAnsi="Source Sans Pro"/>
          <w:sz w:val="21"/>
          <w:szCs w:val="21"/>
        </w:rPr>
        <w:tab/>
      </w:r>
      <w:r w:rsidR="00885276" w:rsidRPr="004A06DB">
        <w:rPr>
          <w:rFonts w:ascii="Source Sans Pro" w:hAnsi="Source Sans Pro"/>
          <w:sz w:val="21"/>
          <w:szCs w:val="21"/>
        </w:rPr>
        <w:tab/>
      </w:r>
      <w:r w:rsidR="00885276" w:rsidRPr="004A06DB">
        <w:rPr>
          <w:rFonts w:ascii="Source Sans Pro" w:hAnsi="Source Sans Pro"/>
          <w:b/>
          <w:sz w:val="21"/>
          <w:szCs w:val="21"/>
        </w:rPr>
        <w:t>AMASADORA</w:t>
      </w:r>
      <w:r w:rsidR="00885276" w:rsidRPr="004A06DB">
        <w:rPr>
          <w:rFonts w:ascii="Source Sans Pro" w:hAnsi="Source Sans Pro"/>
          <w:sz w:val="21"/>
          <w:szCs w:val="21"/>
        </w:rPr>
        <w:t>…</w:t>
      </w:r>
      <w:r w:rsidR="00B31BFB" w:rsidRPr="00C567CC">
        <w:rPr>
          <w:rFonts w:ascii="Source Sans Pro" w:hAnsi="Source Sans Pro"/>
          <w:sz w:val="21"/>
          <w:szCs w:val="21"/>
        </w:rPr>
        <w:t>……</w:t>
      </w:r>
      <w:r w:rsidR="00885276" w:rsidRPr="004A06DB">
        <w:rPr>
          <w:rFonts w:ascii="Source Sans Pro" w:hAnsi="Source Sans Pro"/>
          <w:sz w:val="21"/>
          <w:szCs w:val="21"/>
        </w:rPr>
        <w:t>……………………......</w:t>
      </w:r>
    </w:p>
    <w:p w14:paraId="33252840" w14:textId="77777777" w:rsidR="00885276" w:rsidRPr="00DC6D77" w:rsidRDefault="00885276" w:rsidP="00885276">
      <w:pPr>
        <w:rPr>
          <w:rFonts w:ascii="Tahoma" w:hAnsi="Tahoma"/>
        </w:rPr>
      </w:pPr>
    </w:p>
    <w:p w14:paraId="3385F3B2" w14:textId="77777777" w:rsidR="00270B07" w:rsidRPr="004A06DB" w:rsidRDefault="00270B07" w:rsidP="00270B07">
      <w:pPr>
        <w:ind w:firstLine="709"/>
        <w:rPr>
          <w:rFonts w:ascii="Source Sans Pro" w:hAnsi="Source Sans Pro"/>
          <w:b/>
          <w:color w:val="000000"/>
          <w:sz w:val="21"/>
          <w:szCs w:val="21"/>
        </w:rPr>
      </w:pPr>
      <w:r w:rsidRPr="004A06DB">
        <w:rPr>
          <w:rFonts w:ascii="Source Sans Pro" w:hAnsi="Source Sans Pro"/>
          <w:b/>
          <w:color w:val="000000"/>
          <w:sz w:val="21"/>
          <w:szCs w:val="21"/>
        </w:rPr>
        <w:t>Tipos de hormigones que se van a suministrar a la obra:</w:t>
      </w:r>
    </w:p>
    <w:p w14:paraId="34E2C257" w14:textId="77777777" w:rsidR="00885276" w:rsidRPr="004A06DB" w:rsidRDefault="00885276" w:rsidP="00885276">
      <w:pPr>
        <w:rPr>
          <w:rFonts w:ascii="Source Sans Pro" w:hAnsi="Source Sans Pro"/>
          <w:b/>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4"/>
      </w:tblGrid>
      <w:tr w:rsidR="00885276" w:rsidRPr="00C567CC" w14:paraId="76E38272" w14:textId="77777777" w:rsidTr="00885276">
        <w:trPr>
          <w:jc w:val="center"/>
        </w:trPr>
        <w:tc>
          <w:tcPr>
            <w:tcW w:w="8644" w:type="dxa"/>
            <w:shd w:val="clear" w:color="auto" w:fill="auto"/>
            <w:vAlign w:val="center"/>
          </w:tcPr>
          <w:p w14:paraId="7A4652CD" w14:textId="77777777" w:rsidR="00885276" w:rsidRPr="004A06DB" w:rsidRDefault="00885276" w:rsidP="001B494E">
            <w:pPr>
              <w:jc w:val="center"/>
              <w:rPr>
                <w:rFonts w:ascii="Source Sans Pro" w:hAnsi="Source Sans Pro"/>
                <w:color w:val="000000"/>
                <w:sz w:val="21"/>
                <w:szCs w:val="21"/>
              </w:rPr>
            </w:pPr>
          </w:p>
        </w:tc>
      </w:tr>
      <w:tr w:rsidR="00885276" w:rsidRPr="00C567CC" w14:paraId="3B2FA21C" w14:textId="77777777" w:rsidTr="00885276">
        <w:trPr>
          <w:jc w:val="center"/>
        </w:trPr>
        <w:tc>
          <w:tcPr>
            <w:tcW w:w="8644" w:type="dxa"/>
            <w:shd w:val="clear" w:color="auto" w:fill="auto"/>
            <w:vAlign w:val="center"/>
          </w:tcPr>
          <w:p w14:paraId="111058E9" w14:textId="77777777" w:rsidR="00885276" w:rsidRPr="004A06DB" w:rsidRDefault="00885276" w:rsidP="001B494E">
            <w:pPr>
              <w:jc w:val="center"/>
              <w:rPr>
                <w:rFonts w:ascii="Source Sans Pro" w:hAnsi="Source Sans Pro"/>
                <w:color w:val="000000"/>
                <w:sz w:val="21"/>
                <w:szCs w:val="21"/>
              </w:rPr>
            </w:pPr>
          </w:p>
        </w:tc>
      </w:tr>
      <w:tr w:rsidR="00885276" w:rsidRPr="00C567CC" w14:paraId="78297CB7" w14:textId="77777777" w:rsidTr="00885276">
        <w:trPr>
          <w:jc w:val="center"/>
        </w:trPr>
        <w:tc>
          <w:tcPr>
            <w:tcW w:w="8644" w:type="dxa"/>
            <w:shd w:val="clear" w:color="auto" w:fill="auto"/>
            <w:vAlign w:val="center"/>
          </w:tcPr>
          <w:p w14:paraId="2D6AE03E" w14:textId="77777777" w:rsidR="00885276" w:rsidRPr="004A06DB" w:rsidRDefault="00885276" w:rsidP="001B494E">
            <w:pPr>
              <w:jc w:val="center"/>
              <w:rPr>
                <w:rFonts w:ascii="Source Sans Pro" w:hAnsi="Source Sans Pro"/>
                <w:color w:val="000000"/>
                <w:sz w:val="21"/>
                <w:szCs w:val="21"/>
              </w:rPr>
            </w:pPr>
          </w:p>
        </w:tc>
      </w:tr>
    </w:tbl>
    <w:p w14:paraId="6AA282A5" w14:textId="77777777" w:rsidR="00E266D3" w:rsidRPr="00B41248" w:rsidRDefault="00CA38CD" w:rsidP="00CB720E">
      <w:pPr>
        <w:tabs>
          <w:tab w:val="left" w:pos="1352"/>
        </w:tabs>
        <w:spacing w:line="240" w:lineRule="auto"/>
        <w:rPr>
          <w:rFonts w:ascii="Source Sans Pro" w:hAnsi="Source Sans Pro"/>
          <w:sz w:val="21"/>
          <w:szCs w:val="21"/>
        </w:rPr>
      </w:pPr>
      <w:r>
        <w:br w:type="page"/>
      </w:r>
      <w:r w:rsidRPr="00B41248">
        <w:rPr>
          <w:rFonts w:ascii="Source Sans Pro" w:hAnsi="Source Sans Pro"/>
          <w:sz w:val="21"/>
          <w:szCs w:val="21"/>
          <w:u w:val="single"/>
        </w:rPr>
        <w:lastRenderedPageBreak/>
        <w:t>INDICE</w:t>
      </w:r>
    </w:p>
    <w:p w14:paraId="777AF20B" w14:textId="77777777" w:rsidR="00B23610" w:rsidRPr="00B41248" w:rsidRDefault="00B23610" w:rsidP="00CB720E">
      <w:pPr>
        <w:tabs>
          <w:tab w:val="clear" w:pos="567"/>
        </w:tabs>
        <w:spacing w:line="240" w:lineRule="auto"/>
        <w:jc w:val="left"/>
        <w:rPr>
          <w:rFonts w:ascii="Source Sans Pro" w:hAnsi="Source Sans Pro"/>
          <w:sz w:val="21"/>
          <w:szCs w:val="21"/>
        </w:rPr>
      </w:pPr>
    </w:p>
    <w:p w14:paraId="42A484BC" w14:textId="4895D6AA" w:rsidR="004A06DB" w:rsidRPr="00B41248" w:rsidRDefault="001F0CD0" w:rsidP="00570B7D">
      <w:pPr>
        <w:pStyle w:val="TDC2"/>
        <w:rPr>
          <w:rFonts w:eastAsiaTheme="minorEastAsia" w:cstheme="minorBidi"/>
        </w:rPr>
      </w:pPr>
      <w:r w:rsidRPr="00B41248">
        <w:rPr>
          <w:rFonts w:ascii="NewsGotT" w:hAnsi="NewsGotT"/>
          <w:b/>
          <w:sz w:val="20"/>
          <w:szCs w:val="20"/>
        </w:rPr>
        <w:fldChar w:fldCharType="begin"/>
      </w:r>
      <w:r w:rsidR="00DA7ABD" w:rsidRPr="00B41248">
        <w:instrText xml:space="preserve"> TOC \h \z \t "Nivel 1;1;Nivel 2;2;Nivel 3;3;Anejos 1;1;Anejo 2;1;Descripción anejo;4"  \N "4-4"  </w:instrText>
      </w:r>
      <w:r w:rsidRPr="00B41248">
        <w:rPr>
          <w:rFonts w:ascii="NewsGotT" w:hAnsi="NewsGotT"/>
          <w:b/>
          <w:sz w:val="20"/>
          <w:szCs w:val="20"/>
        </w:rPr>
        <w:fldChar w:fldCharType="separate"/>
      </w:r>
      <w:hyperlink w:anchor="_Toc101792472" w:history="1">
        <w:r w:rsidR="004A06DB" w:rsidRPr="00E64D0D">
          <w:rPr>
            <w:rStyle w:val="Hipervnculo"/>
            <w:b/>
            <w:bCs/>
          </w:rPr>
          <w:t>0.</w:t>
        </w:r>
        <w:r w:rsidR="004A06DB" w:rsidRPr="00E64D0D">
          <w:rPr>
            <w:rFonts w:eastAsiaTheme="minorEastAsia" w:cstheme="minorBidi"/>
            <w:b/>
            <w:bCs/>
          </w:rPr>
          <w:tab/>
        </w:r>
        <w:r w:rsidR="004A06DB" w:rsidRPr="00E64D0D">
          <w:rPr>
            <w:rStyle w:val="Hipervnculo"/>
            <w:b/>
            <w:bCs/>
          </w:rPr>
          <w:t>INTRODUCCIÓN</w:t>
        </w:r>
        <w:r w:rsidR="004A06DB" w:rsidRPr="00B41248">
          <w:rPr>
            <w:webHidden/>
          </w:rPr>
          <w:tab/>
        </w:r>
        <w:r w:rsidRPr="00B41248">
          <w:rPr>
            <w:webHidden/>
          </w:rPr>
          <w:fldChar w:fldCharType="begin"/>
        </w:r>
        <w:r w:rsidR="004A06DB" w:rsidRPr="00B41248">
          <w:rPr>
            <w:webHidden/>
          </w:rPr>
          <w:instrText xml:space="preserve"> PAGEREF _Toc101792472 \h </w:instrText>
        </w:r>
        <w:r w:rsidRPr="00B41248">
          <w:rPr>
            <w:webHidden/>
          </w:rPr>
        </w:r>
        <w:r w:rsidRPr="00B41248">
          <w:rPr>
            <w:webHidden/>
          </w:rPr>
          <w:fldChar w:fldCharType="separate"/>
        </w:r>
        <w:r w:rsidR="0072513D">
          <w:rPr>
            <w:webHidden/>
          </w:rPr>
          <w:t>5</w:t>
        </w:r>
        <w:r w:rsidRPr="00B41248">
          <w:rPr>
            <w:webHidden/>
          </w:rPr>
          <w:fldChar w:fldCharType="end"/>
        </w:r>
      </w:hyperlink>
    </w:p>
    <w:p w14:paraId="3C84FA23" w14:textId="6DC2A919" w:rsidR="004A06DB" w:rsidRPr="00E64D0D" w:rsidRDefault="00ED2EAF" w:rsidP="00570B7D">
      <w:pPr>
        <w:pStyle w:val="TDC2"/>
        <w:rPr>
          <w:rFonts w:eastAsiaTheme="minorEastAsia" w:cstheme="minorBidi"/>
        </w:rPr>
      </w:pPr>
      <w:hyperlink w:anchor="_Toc101792473" w:history="1">
        <w:r w:rsidR="004A06DB" w:rsidRPr="00E64D0D">
          <w:rPr>
            <w:rStyle w:val="Hipervnculo"/>
            <w:b/>
            <w:bCs/>
          </w:rPr>
          <w:t>1.</w:t>
        </w:r>
        <w:r w:rsidR="004A06DB" w:rsidRPr="00E64D0D">
          <w:rPr>
            <w:rFonts w:eastAsiaTheme="minorEastAsia" w:cstheme="minorBidi"/>
          </w:rPr>
          <w:tab/>
        </w:r>
        <w:r w:rsidR="004A06DB" w:rsidRPr="00E64D0D">
          <w:rPr>
            <w:rStyle w:val="Hipervnculo"/>
            <w:b/>
            <w:bCs/>
          </w:rPr>
          <w:t>DOCUMENTACIÓN A APORTAR PREVIA A LA INSPECCIÓN</w:t>
        </w:r>
        <w:r w:rsidR="004A06DB" w:rsidRPr="00E64D0D">
          <w:rPr>
            <w:webHidden/>
          </w:rPr>
          <w:tab/>
        </w:r>
        <w:r w:rsidR="001F0CD0" w:rsidRPr="00E64D0D">
          <w:rPr>
            <w:webHidden/>
          </w:rPr>
          <w:fldChar w:fldCharType="begin"/>
        </w:r>
        <w:r w:rsidR="004A06DB" w:rsidRPr="00E64D0D">
          <w:rPr>
            <w:webHidden/>
          </w:rPr>
          <w:instrText xml:space="preserve"> PAGEREF _Toc101792473 \h </w:instrText>
        </w:r>
        <w:r w:rsidR="001F0CD0" w:rsidRPr="00E64D0D">
          <w:rPr>
            <w:webHidden/>
          </w:rPr>
        </w:r>
        <w:r w:rsidR="001F0CD0" w:rsidRPr="00E64D0D">
          <w:rPr>
            <w:webHidden/>
          </w:rPr>
          <w:fldChar w:fldCharType="separate"/>
        </w:r>
        <w:r w:rsidR="0072513D">
          <w:rPr>
            <w:webHidden/>
          </w:rPr>
          <w:t>7</w:t>
        </w:r>
        <w:r w:rsidR="001F0CD0" w:rsidRPr="00E64D0D">
          <w:rPr>
            <w:webHidden/>
          </w:rPr>
          <w:fldChar w:fldCharType="end"/>
        </w:r>
      </w:hyperlink>
    </w:p>
    <w:p w14:paraId="547CE263" w14:textId="0697025D" w:rsidR="004A06DB" w:rsidRPr="00E64D0D" w:rsidRDefault="00ED2EAF" w:rsidP="00570B7D">
      <w:pPr>
        <w:pStyle w:val="TDC2"/>
        <w:rPr>
          <w:rFonts w:eastAsiaTheme="minorEastAsia" w:cstheme="minorBidi"/>
        </w:rPr>
      </w:pPr>
      <w:hyperlink w:anchor="_Toc101792474" w:history="1">
        <w:r w:rsidR="004A06DB" w:rsidRPr="00E64D0D">
          <w:rPr>
            <w:rStyle w:val="Hipervnculo"/>
            <w:b/>
            <w:bCs/>
          </w:rPr>
          <w:t>2.</w:t>
        </w:r>
        <w:r w:rsidR="004A06DB" w:rsidRPr="00E64D0D">
          <w:rPr>
            <w:rFonts w:eastAsiaTheme="minorEastAsia" w:cstheme="minorBidi"/>
          </w:rPr>
          <w:tab/>
        </w:r>
        <w:r w:rsidR="004A06DB" w:rsidRPr="00E64D0D">
          <w:rPr>
            <w:rStyle w:val="Hipervnculo"/>
            <w:b/>
            <w:bCs/>
          </w:rPr>
          <w:t>DATOS GENERALES</w:t>
        </w:r>
        <w:r w:rsidR="004A06DB" w:rsidRPr="00E64D0D">
          <w:rPr>
            <w:webHidden/>
          </w:rPr>
          <w:tab/>
        </w:r>
        <w:r w:rsidR="001F0CD0" w:rsidRPr="00E64D0D">
          <w:rPr>
            <w:webHidden/>
          </w:rPr>
          <w:fldChar w:fldCharType="begin"/>
        </w:r>
        <w:r w:rsidR="004A06DB" w:rsidRPr="00E64D0D">
          <w:rPr>
            <w:webHidden/>
          </w:rPr>
          <w:instrText xml:space="preserve"> PAGEREF _Toc101792474 \h </w:instrText>
        </w:r>
        <w:r w:rsidR="001F0CD0" w:rsidRPr="00E64D0D">
          <w:rPr>
            <w:webHidden/>
          </w:rPr>
        </w:r>
        <w:r w:rsidR="001F0CD0" w:rsidRPr="00E64D0D">
          <w:rPr>
            <w:webHidden/>
          </w:rPr>
          <w:fldChar w:fldCharType="separate"/>
        </w:r>
        <w:r w:rsidR="0072513D">
          <w:rPr>
            <w:webHidden/>
          </w:rPr>
          <w:t>9</w:t>
        </w:r>
        <w:r w:rsidR="001F0CD0" w:rsidRPr="00E64D0D">
          <w:rPr>
            <w:webHidden/>
          </w:rPr>
          <w:fldChar w:fldCharType="end"/>
        </w:r>
      </w:hyperlink>
    </w:p>
    <w:p w14:paraId="5605C95A" w14:textId="7BB88100" w:rsidR="004A06DB" w:rsidRPr="00B41248" w:rsidRDefault="00ED2EAF" w:rsidP="00570B7D">
      <w:pPr>
        <w:pStyle w:val="TDC2"/>
        <w:rPr>
          <w:rFonts w:eastAsiaTheme="minorEastAsia" w:cstheme="minorBidi"/>
        </w:rPr>
      </w:pPr>
      <w:hyperlink w:anchor="_Toc101792475" w:history="1">
        <w:r w:rsidR="004A06DB" w:rsidRPr="00B41248">
          <w:rPr>
            <w:rStyle w:val="Hipervnculo"/>
            <w:bCs/>
          </w:rPr>
          <w:t>2.1.</w:t>
        </w:r>
        <w:r w:rsidR="004A06DB" w:rsidRPr="00B41248">
          <w:rPr>
            <w:rFonts w:eastAsiaTheme="minorEastAsia" w:cstheme="minorBidi"/>
          </w:rPr>
          <w:tab/>
        </w:r>
        <w:r w:rsidR="004A06DB" w:rsidRPr="00B41248">
          <w:rPr>
            <w:rStyle w:val="Hipervnculo"/>
          </w:rPr>
          <w:t>DATOS DE LA INSTALACIÓN (OTRAS CARACTERÍSTICAS ADICIONALES)</w:t>
        </w:r>
        <w:r w:rsidR="004A06DB" w:rsidRPr="00B41248">
          <w:rPr>
            <w:webHidden/>
          </w:rPr>
          <w:tab/>
        </w:r>
        <w:r w:rsidR="001F0CD0" w:rsidRPr="00B41248">
          <w:rPr>
            <w:webHidden/>
          </w:rPr>
          <w:fldChar w:fldCharType="begin"/>
        </w:r>
        <w:r w:rsidR="004A06DB" w:rsidRPr="00B41248">
          <w:rPr>
            <w:webHidden/>
          </w:rPr>
          <w:instrText xml:space="preserve"> PAGEREF _Toc101792475 \h </w:instrText>
        </w:r>
        <w:r w:rsidR="001F0CD0" w:rsidRPr="00B41248">
          <w:rPr>
            <w:webHidden/>
          </w:rPr>
        </w:r>
        <w:r w:rsidR="001F0CD0" w:rsidRPr="00B41248">
          <w:rPr>
            <w:webHidden/>
          </w:rPr>
          <w:fldChar w:fldCharType="separate"/>
        </w:r>
        <w:r w:rsidR="0072513D">
          <w:rPr>
            <w:webHidden/>
          </w:rPr>
          <w:t>9</w:t>
        </w:r>
        <w:r w:rsidR="001F0CD0" w:rsidRPr="00B41248">
          <w:rPr>
            <w:webHidden/>
          </w:rPr>
          <w:fldChar w:fldCharType="end"/>
        </w:r>
      </w:hyperlink>
    </w:p>
    <w:p w14:paraId="370A7649" w14:textId="37202322" w:rsidR="004A06DB" w:rsidRPr="00B41248" w:rsidRDefault="00ED2EAF" w:rsidP="00570B7D">
      <w:pPr>
        <w:pStyle w:val="TDC2"/>
        <w:rPr>
          <w:rFonts w:eastAsiaTheme="minorEastAsia" w:cstheme="minorBidi"/>
        </w:rPr>
      </w:pPr>
      <w:hyperlink w:anchor="_Toc101792476" w:history="1">
        <w:r w:rsidR="004A06DB" w:rsidRPr="00B41248">
          <w:rPr>
            <w:rStyle w:val="Hipervnculo"/>
            <w:bCs/>
          </w:rPr>
          <w:t>2.2.</w:t>
        </w:r>
        <w:r w:rsidR="004A06DB" w:rsidRPr="00B41248">
          <w:rPr>
            <w:rFonts w:eastAsiaTheme="minorEastAsia" w:cstheme="minorBidi"/>
          </w:rPr>
          <w:tab/>
        </w:r>
        <w:r w:rsidR="004A06DB" w:rsidRPr="00B41248">
          <w:rPr>
            <w:rStyle w:val="Hipervnculo"/>
          </w:rPr>
          <w:t>IDENTIFICACIÓN DE LA PLANTA</w:t>
        </w:r>
        <w:r w:rsidR="004A06DB" w:rsidRPr="00B41248">
          <w:rPr>
            <w:webHidden/>
          </w:rPr>
          <w:tab/>
        </w:r>
        <w:r w:rsidR="001F0CD0" w:rsidRPr="00B41248">
          <w:rPr>
            <w:webHidden/>
          </w:rPr>
          <w:fldChar w:fldCharType="begin"/>
        </w:r>
        <w:r w:rsidR="004A06DB" w:rsidRPr="00B41248">
          <w:rPr>
            <w:webHidden/>
          </w:rPr>
          <w:instrText xml:space="preserve"> PAGEREF _Toc101792476 \h </w:instrText>
        </w:r>
        <w:r w:rsidR="001F0CD0" w:rsidRPr="00B41248">
          <w:rPr>
            <w:webHidden/>
          </w:rPr>
        </w:r>
        <w:r w:rsidR="001F0CD0" w:rsidRPr="00B41248">
          <w:rPr>
            <w:webHidden/>
          </w:rPr>
          <w:fldChar w:fldCharType="separate"/>
        </w:r>
        <w:r w:rsidR="0072513D">
          <w:rPr>
            <w:webHidden/>
          </w:rPr>
          <w:t>9</w:t>
        </w:r>
        <w:r w:rsidR="001F0CD0" w:rsidRPr="00B41248">
          <w:rPr>
            <w:webHidden/>
          </w:rPr>
          <w:fldChar w:fldCharType="end"/>
        </w:r>
      </w:hyperlink>
    </w:p>
    <w:p w14:paraId="27689A46" w14:textId="450FE51A" w:rsidR="004A06DB" w:rsidRPr="00B41248" w:rsidRDefault="00ED2EAF" w:rsidP="00570B7D">
      <w:pPr>
        <w:pStyle w:val="TDC2"/>
        <w:rPr>
          <w:rFonts w:eastAsiaTheme="minorEastAsia" w:cstheme="minorBidi"/>
        </w:rPr>
      </w:pPr>
      <w:hyperlink w:anchor="_Toc101792477" w:history="1">
        <w:r w:rsidR="004A06DB" w:rsidRPr="00B41248">
          <w:rPr>
            <w:rStyle w:val="Hipervnculo"/>
            <w:bCs/>
          </w:rPr>
          <w:t>2.3.</w:t>
        </w:r>
        <w:r w:rsidR="004A06DB" w:rsidRPr="00B41248">
          <w:rPr>
            <w:rFonts w:eastAsiaTheme="minorEastAsia" w:cstheme="minorBidi"/>
          </w:rPr>
          <w:tab/>
        </w:r>
        <w:r w:rsidR="004A06DB" w:rsidRPr="00B41248">
          <w:rPr>
            <w:rStyle w:val="Hipervnculo"/>
          </w:rPr>
          <w:t>PERSONAL</w:t>
        </w:r>
        <w:r w:rsidR="004A06DB" w:rsidRPr="00B41248">
          <w:rPr>
            <w:webHidden/>
          </w:rPr>
          <w:tab/>
        </w:r>
        <w:r w:rsidR="001F0CD0" w:rsidRPr="00B41248">
          <w:rPr>
            <w:webHidden/>
          </w:rPr>
          <w:fldChar w:fldCharType="begin"/>
        </w:r>
        <w:r w:rsidR="004A06DB" w:rsidRPr="00B41248">
          <w:rPr>
            <w:webHidden/>
          </w:rPr>
          <w:instrText xml:space="preserve"> PAGEREF _Toc101792477 \h </w:instrText>
        </w:r>
        <w:r w:rsidR="001F0CD0" w:rsidRPr="00B41248">
          <w:rPr>
            <w:webHidden/>
          </w:rPr>
        </w:r>
        <w:r w:rsidR="001F0CD0" w:rsidRPr="00B41248">
          <w:rPr>
            <w:webHidden/>
          </w:rPr>
          <w:fldChar w:fldCharType="separate"/>
        </w:r>
        <w:r w:rsidR="0072513D">
          <w:rPr>
            <w:webHidden/>
          </w:rPr>
          <w:t>9</w:t>
        </w:r>
        <w:r w:rsidR="001F0CD0" w:rsidRPr="00B41248">
          <w:rPr>
            <w:webHidden/>
          </w:rPr>
          <w:fldChar w:fldCharType="end"/>
        </w:r>
      </w:hyperlink>
    </w:p>
    <w:p w14:paraId="72F33B67" w14:textId="0373D8E5" w:rsidR="004A06DB" w:rsidRPr="00B41248" w:rsidRDefault="00ED2EAF" w:rsidP="00570B7D">
      <w:pPr>
        <w:pStyle w:val="TDC2"/>
        <w:rPr>
          <w:rFonts w:eastAsiaTheme="minorEastAsia" w:cstheme="minorBidi"/>
        </w:rPr>
      </w:pPr>
      <w:hyperlink w:anchor="_Toc101792479" w:history="1">
        <w:r w:rsidR="004A06DB" w:rsidRPr="00B41248">
          <w:rPr>
            <w:rStyle w:val="Hipervnculo"/>
            <w:bCs/>
          </w:rPr>
          <w:t>2.4.</w:t>
        </w:r>
        <w:r w:rsidR="004A06DB" w:rsidRPr="00B41248">
          <w:rPr>
            <w:rFonts w:eastAsiaTheme="minorEastAsia" w:cstheme="minorBidi"/>
          </w:rPr>
          <w:tab/>
        </w:r>
        <w:r w:rsidR="004A06DB" w:rsidRPr="00B41248">
          <w:rPr>
            <w:rStyle w:val="Hipervnculo"/>
          </w:rPr>
          <w:t>CAPACIDAD DE PRODUCCIÓN</w:t>
        </w:r>
        <w:r w:rsidR="004A06DB" w:rsidRPr="00B41248">
          <w:rPr>
            <w:webHidden/>
          </w:rPr>
          <w:tab/>
        </w:r>
        <w:r w:rsidR="001F0CD0" w:rsidRPr="00B41248">
          <w:rPr>
            <w:webHidden/>
          </w:rPr>
          <w:fldChar w:fldCharType="begin"/>
        </w:r>
        <w:r w:rsidR="004A06DB" w:rsidRPr="00B41248">
          <w:rPr>
            <w:webHidden/>
          </w:rPr>
          <w:instrText xml:space="preserve"> PAGEREF _Toc101792479 \h </w:instrText>
        </w:r>
        <w:r w:rsidR="001F0CD0" w:rsidRPr="00B41248">
          <w:rPr>
            <w:webHidden/>
          </w:rPr>
        </w:r>
        <w:r w:rsidR="001F0CD0" w:rsidRPr="00B41248">
          <w:rPr>
            <w:webHidden/>
          </w:rPr>
          <w:fldChar w:fldCharType="separate"/>
        </w:r>
        <w:r w:rsidR="0072513D">
          <w:rPr>
            <w:webHidden/>
          </w:rPr>
          <w:t>10</w:t>
        </w:r>
        <w:r w:rsidR="001F0CD0" w:rsidRPr="00B41248">
          <w:rPr>
            <w:webHidden/>
          </w:rPr>
          <w:fldChar w:fldCharType="end"/>
        </w:r>
      </w:hyperlink>
    </w:p>
    <w:p w14:paraId="783AE5A9" w14:textId="23D40D99" w:rsidR="004A06DB" w:rsidRPr="00E64D0D" w:rsidRDefault="00ED2EAF" w:rsidP="00570B7D">
      <w:pPr>
        <w:pStyle w:val="TDC2"/>
        <w:rPr>
          <w:rFonts w:eastAsiaTheme="minorEastAsia" w:cstheme="minorBidi"/>
        </w:rPr>
      </w:pPr>
      <w:hyperlink w:anchor="_Toc101792480" w:history="1">
        <w:r w:rsidR="004A06DB" w:rsidRPr="00E64D0D">
          <w:rPr>
            <w:rStyle w:val="Hipervnculo"/>
            <w:b/>
            <w:bCs/>
          </w:rPr>
          <w:t>3.</w:t>
        </w:r>
        <w:r w:rsidR="004A06DB" w:rsidRPr="00E64D0D">
          <w:rPr>
            <w:rFonts w:eastAsiaTheme="minorEastAsia" w:cstheme="minorBidi"/>
          </w:rPr>
          <w:tab/>
        </w:r>
        <w:r w:rsidR="004A06DB" w:rsidRPr="00E64D0D">
          <w:rPr>
            <w:rStyle w:val="Hipervnculo"/>
            <w:b/>
            <w:bCs/>
          </w:rPr>
          <w:t>HORMIGONES QUE SE SUMINISTRARÁN A LA OBRA</w:t>
        </w:r>
        <w:r w:rsidR="004A06DB" w:rsidRPr="00E64D0D">
          <w:rPr>
            <w:webHidden/>
          </w:rPr>
          <w:tab/>
        </w:r>
        <w:r w:rsidR="001F0CD0" w:rsidRPr="00E64D0D">
          <w:rPr>
            <w:webHidden/>
          </w:rPr>
          <w:fldChar w:fldCharType="begin"/>
        </w:r>
        <w:r w:rsidR="004A06DB" w:rsidRPr="00E64D0D">
          <w:rPr>
            <w:webHidden/>
          </w:rPr>
          <w:instrText xml:space="preserve"> PAGEREF _Toc101792480 \h </w:instrText>
        </w:r>
        <w:r w:rsidR="001F0CD0" w:rsidRPr="00E64D0D">
          <w:rPr>
            <w:webHidden/>
          </w:rPr>
        </w:r>
        <w:r w:rsidR="001F0CD0" w:rsidRPr="00E64D0D">
          <w:rPr>
            <w:webHidden/>
          </w:rPr>
          <w:fldChar w:fldCharType="separate"/>
        </w:r>
        <w:r w:rsidR="0072513D">
          <w:rPr>
            <w:webHidden/>
          </w:rPr>
          <w:t>11</w:t>
        </w:r>
        <w:r w:rsidR="001F0CD0" w:rsidRPr="00E64D0D">
          <w:rPr>
            <w:webHidden/>
          </w:rPr>
          <w:fldChar w:fldCharType="end"/>
        </w:r>
      </w:hyperlink>
    </w:p>
    <w:p w14:paraId="06897F5B" w14:textId="7D406DF7" w:rsidR="004A06DB" w:rsidRPr="00E64D0D" w:rsidRDefault="00ED2EAF" w:rsidP="00570B7D">
      <w:pPr>
        <w:pStyle w:val="TDC2"/>
        <w:rPr>
          <w:rFonts w:eastAsiaTheme="minorEastAsia" w:cstheme="minorBidi"/>
        </w:rPr>
      </w:pPr>
      <w:hyperlink w:anchor="_Toc101792482" w:history="1">
        <w:r w:rsidR="004A06DB" w:rsidRPr="00E64D0D">
          <w:rPr>
            <w:rStyle w:val="Hipervnculo"/>
            <w:b/>
            <w:bCs/>
          </w:rPr>
          <w:t>4.</w:t>
        </w:r>
        <w:r w:rsidR="004A06DB" w:rsidRPr="00E64D0D">
          <w:rPr>
            <w:rFonts w:eastAsiaTheme="minorEastAsia" w:cstheme="minorBidi"/>
          </w:rPr>
          <w:tab/>
        </w:r>
        <w:r w:rsidR="004A06DB" w:rsidRPr="00E64D0D">
          <w:rPr>
            <w:rStyle w:val="Hipervnculo"/>
            <w:b/>
            <w:bCs/>
          </w:rPr>
          <w:t>MATERIALES CONSTITUYENTES</w:t>
        </w:r>
        <w:r w:rsidR="004A06DB" w:rsidRPr="00E64D0D">
          <w:rPr>
            <w:webHidden/>
          </w:rPr>
          <w:tab/>
        </w:r>
        <w:r w:rsidR="001F0CD0" w:rsidRPr="00E64D0D">
          <w:rPr>
            <w:webHidden/>
          </w:rPr>
          <w:fldChar w:fldCharType="begin"/>
        </w:r>
        <w:r w:rsidR="004A06DB" w:rsidRPr="00E64D0D">
          <w:rPr>
            <w:webHidden/>
          </w:rPr>
          <w:instrText xml:space="preserve"> PAGEREF _Toc101792482 \h </w:instrText>
        </w:r>
        <w:r w:rsidR="001F0CD0" w:rsidRPr="00E64D0D">
          <w:rPr>
            <w:webHidden/>
          </w:rPr>
        </w:r>
        <w:r w:rsidR="001F0CD0" w:rsidRPr="00E64D0D">
          <w:rPr>
            <w:webHidden/>
          </w:rPr>
          <w:fldChar w:fldCharType="separate"/>
        </w:r>
        <w:r w:rsidR="0072513D">
          <w:rPr>
            <w:webHidden/>
          </w:rPr>
          <w:t>15</w:t>
        </w:r>
        <w:r w:rsidR="001F0CD0" w:rsidRPr="00E64D0D">
          <w:rPr>
            <w:webHidden/>
          </w:rPr>
          <w:fldChar w:fldCharType="end"/>
        </w:r>
      </w:hyperlink>
    </w:p>
    <w:p w14:paraId="63E77C61" w14:textId="563B8BD3" w:rsidR="004A06DB" w:rsidRPr="00B41248" w:rsidRDefault="00ED2EAF" w:rsidP="00570B7D">
      <w:pPr>
        <w:pStyle w:val="TDC2"/>
        <w:rPr>
          <w:rFonts w:eastAsiaTheme="minorEastAsia" w:cstheme="minorBidi"/>
        </w:rPr>
      </w:pPr>
      <w:hyperlink w:anchor="_Toc101792483" w:history="1">
        <w:r w:rsidR="004A06DB" w:rsidRPr="00B41248">
          <w:rPr>
            <w:rStyle w:val="Hipervnculo"/>
            <w:bCs/>
          </w:rPr>
          <w:t>4.1.</w:t>
        </w:r>
        <w:r w:rsidR="004A06DB" w:rsidRPr="00B41248">
          <w:rPr>
            <w:rFonts w:eastAsiaTheme="minorEastAsia" w:cstheme="minorBidi"/>
          </w:rPr>
          <w:tab/>
        </w:r>
        <w:r w:rsidR="004A06DB" w:rsidRPr="00B41248">
          <w:rPr>
            <w:rStyle w:val="Hipervnculo"/>
          </w:rPr>
          <w:t>CEMENTO</w:t>
        </w:r>
        <w:r w:rsidR="004A06DB" w:rsidRPr="00B41248">
          <w:rPr>
            <w:webHidden/>
          </w:rPr>
          <w:tab/>
        </w:r>
        <w:r w:rsidR="001F0CD0" w:rsidRPr="00B41248">
          <w:rPr>
            <w:webHidden/>
          </w:rPr>
          <w:fldChar w:fldCharType="begin"/>
        </w:r>
        <w:r w:rsidR="004A06DB" w:rsidRPr="00B41248">
          <w:rPr>
            <w:webHidden/>
          </w:rPr>
          <w:instrText xml:space="preserve"> PAGEREF _Toc101792483 \h </w:instrText>
        </w:r>
        <w:r w:rsidR="001F0CD0" w:rsidRPr="00B41248">
          <w:rPr>
            <w:webHidden/>
          </w:rPr>
        </w:r>
        <w:r w:rsidR="001F0CD0" w:rsidRPr="00B41248">
          <w:rPr>
            <w:webHidden/>
          </w:rPr>
          <w:fldChar w:fldCharType="separate"/>
        </w:r>
        <w:r w:rsidR="0072513D">
          <w:rPr>
            <w:webHidden/>
          </w:rPr>
          <w:t>15</w:t>
        </w:r>
        <w:r w:rsidR="001F0CD0" w:rsidRPr="00B41248">
          <w:rPr>
            <w:webHidden/>
          </w:rPr>
          <w:fldChar w:fldCharType="end"/>
        </w:r>
      </w:hyperlink>
    </w:p>
    <w:p w14:paraId="429B8987" w14:textId="549EA5F6" w:rsidR="004A06DB" w:rsidRPr="00B41248" w:rsidRDefault="00ED2EAF">
      <w:pPr>
        <w:pStyle w:val="TDC3"/>
        <w:rPr>
          <w:rFonts w:ascii="Source Sans Pro" w:eastAsiaTheme="minorEastAsia" w:hAnsi="Source Sans Pro" w:cstheme="minorBidi"/>
          <w:noProof/>
          <w:sz w:val="21"/>
          <w:szCs w:val="21"/>
        </w:rPr>
      </w:pPr>
      <w:hyperlink w:anchor="_Toc101792485" w:history="1">
        <w:r w:rsidR="004A06DB" w:rsidRPr="00B41248">
          <w:rPr>
            <w:rStyle w:val="Hipervnculo"/>
            <w:rFonts w:ascii="Source Sans Pro" w:hAnsi="Source Sans Pro"/>
            <w:noProof/>
            <w:sz w:val="21"/>
            <w:szCs w:val="21"/>
          </w:rPr>
          <w:t>4.1.1.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Tipos de cementos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_Toc101792485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15</w:t>
        </w:r>
        <w:r w:rsidR="001F0CD0" w:rsidRPr="00B41248">
          <w:rPr>
            <w:rFonts w:ascii="Source Sans Pro" w:hAnsi="Source Sans Pro"/>
            <w:noProof/>
            <w:webHidden/>
            <w:sz w:val="21"/>
            <w:szCs w:val="21"/>
          </w:rPr>
          <w:fldChar w:fldCharType="end"/>
        </w:r>
      </w:hyperlink>
    </w:p>
    <w:p w14:paraId="63F7D649" w14:textId="5E11D21C" w:rsidR="004A06DB" w:rsidRPr="00B41248" w:rsidRDefault="00ED2EAF">
      <w:pPr>
        <w:pStyle w:val="TDC3"/>
        <w:rPr>
          <w:rFonts w:ascii="Source Sans Pro" w:eastAsiaTheme="minorEastAsia" w:hAnsi="Source Sans Pro" w:cstheme="minorBidi"/>
          <w:noProof/>
          <w:sz w:val="21"/>
          <w:szCs w:val="21"/>
        </w:rPr>
      </w:pPr>
      <w:hyperlink w:anchor="_Toc101792486" w:history="1">
        <w:r w:rsidR="004A06DB" w:rsidRPr="00B41248">
          <w:rPr>
            <w:rStyle w:val="Hipervnculo"/>
            <w:rFonts w:ascii="Source Sans Pro" w:hAnsi="Source Sans Pro"/>
            <w:noProof/>
            <w:sz w:val="21"/>
            <w:szCs w:val="21"/>
          </w:rPr>
          <w:t>4.1.2.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Documentación</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_Toc101792486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16</w:t>
        </w:r>
        <w:r w:rsidR="001F0CD0" w:rsidRPr="00B41248">
          <w:rPr>
            <w:rFonts w:ascii="Source Sans Pro" w:hAnsi="Source Sans Pro"/>
            <w:noProof/>
            <w:webHidden/>
            <w:sz w:val="21"/>
            <w:szCs w:val="21"/>
          </w:rPr>
          <w:fldChar w:fldCharType="end"/>
        </w:r>
      </w:hyperlink>
    </w:p>
    <w:p w14:paraId="35E48AFB" w14:textId="20EB5465" w:rsidR="004A06DB" w:rsidRPr="00B41248" w:rsidRDefault="00ED2EAF">
      <w:pPr>
        <w:pStyle w:val="TDC3"/>
        <w:rPr>
          <w:rFonts w:ascii="Source Sans Pro" w:eastAsiaTheme="minorEastAsia" w:hAnsi="Source Sans Pro" w:cstheme="minorBidi"/>
          <w:noProof/>
          <w:sz w:val="21"/>
          <w:szCs w:val="21"/>
        </w:rPr>
      </w:pPr>
      <w:hyperlink w:anchor="_Toc101792488" w:history="1">
        <w:r w:rsidR="004A06DB" w:rsidRPr="00B41248">
          <w:rPr>
            <w:rStyle w:val="Hipervnculo"/>
            <w:rFonts w:ascii="Source Sans Pro" w:hAnsi="Source Sans Pro"/>
            <w:noProof/>
            <w:sz w:val="21"/>
            <w:szCs w:val="21"/>
          </w:rPr>
          <w:t>4.1.3.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Almacenamiento</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_Toc101792488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17</w:t>
        </w:r>
        <w:r w:rsidR="001F0CD0" w:rsidRPr="00B41248">
          <w:rPr>
            <w:rFonts w:ascii="Source Sans Pro" w:hAnsi="Source Sans Pro"/>
            <w:noProof/>
            <w:webHidden/>
            <w:sz w:val="21"/>
            <w:szCs w:val="21"/>
          </w:rPr>
          <w:fldChar w:fldCharType="end"/>
        </w:r>
      </w:hyperlink>
    </w:p>
    <w:p w14:paraId="1BB49E92" w14:textId="2C560AE3" w:rsidR="004A06DB" w:rsidRPr="00B41248" w:rsidRDefault="00ED2EAF" w:rsidP="00570B7D">
      <w:pPr>
        <w:pStyle w:val="TDC2"/>
        <w:rPr>
          <w:rFonts w:eastAsiaTheme="minorEastAsia" w:cstheme="minorBidi"/>
        </w:rPr>
      </w:pPr>
      <w:hyperlink w:anchor="_Toc101792489" w:history="1">
        <w:r w:rsidR="004A06DB" w:rsidRPr="00B41248">
          <w:rPr>
            <w:rStyle w:val="Hipervnculo"/>
            <w:bCs/>
          </w:rPr>
          <w:t>4.2.</w:t>
        </w:r>
        <w:r w:rsidR="004A06DB" w:rsidRPr="00B41248">
          <w:rPr>
            <w:rFonts w:eastAsiaTheme="minorEastAsia" w:cstheme="minorBidi"/>
          </w:rPr>
          <w:tab/>
        </w:r>
        <w:r w:rsidR="004A06DB" w:rsidRPr="00B41248">
          <w:rPr>
            <w:rStyle w:val="Hipervnculo"/>
          </w:rPr>
          <w:t>AGUA</w:t>
        </w:r>
        <w:r w:rsidR="004A06DB" w:rsidRPr="00B41248">
          <w:rPr>
            <w:webHidden/>
          </w:rPr>
          <w:tab/>
        </w:r>
        <w:r w:rsidR="001F0CD0" w:rsidRPr="00B41248">
          <w:rPr>
            <w:webHidden/>
          </w:rPr>
          <w:fldChar w:fldCharType="begin"/>
        </w:r>
        <w:r w:rsidR="004A06DB" w:rsidRPr="00B41248">
          <w:rPr>
            <w:webHidden/>
          </w:rPr>
          <w:instrText xml:space="preserve"> PAGEREF _Toc101792489 \h </w:instrText>
        </w:r>
        <w:r w:rsidR="001F0CD0" w:rsidRPr="00B41248">
          <w:rPr>
            <w:webHidden/>
          </w:rPr>
        </w:r>
        <w:r w:rsidR="001F0CD0" w:rsidRPr="00B41248">
          <w:rPr>
            <w:webHidden/>
          </w:rPr>
          <w:fldChar w:fldCharType="separate"/>
        </w:r>
        <w:r w:rsidR="0072513D">
          <w:rPr>
            <w:webHidden/>
          </w:rPr>
          <w:t>18</w:t>
        </w:r>
        <w:r w:rsidR="001F0CD0" w:rsidRPr="00B41248">
          <w:rPr>
            <w:webHidden/>
          </w:rPr>
          <w:fldChar w:fldCharType="end"/>
        </w:r>
      </w:hyperlink>
    </w:p>
    <w:p w14:paraId="7B340347" w14:textId="75B632D3" w:rsidR="004A06DB" w:rsidRPr="00B41248" w:rsidRDefault="00ED2EAF" w:rsidP="00570B7D">
      <w:pPr>
        <w:pStyle w:val="TDC2"/>
        <w:rPr>
          <w:rFonts w:eastAsiaTheme="minorEastAsia" w:cstheme="minorBidi"/>
        </w:rPr>
      </w:pPr>
      <w:hyperlink w:anchor="_Toc101792490" w:history="1">
        <w:r w:rsidR="004A06DB" w:rsidRPr="00B41248">
          <w:rPr>
            <w:rStyle w:val="Hipervnculo"/>
            <w:bCs/>
          </w:rPr>
          <w:t>4.3.</w:t>
        </w:r>
        <w:r w:rsidR="004A06DB" w:rsidRPr="00B41248">
          <w:rPr>
            <w:rFonts w:eastAsiaTheme="minorEastAsia" w:cstheme="minorBidi"/>
          </w:rPr>
          <w:tab/>
        </w:r>
        <w:r w:rsidR="004A06DB" w:rsidRPr="00B41248">
          <w:rPr>
            <w:rStyle w:val="Hipervnculo"/>
          </w:rPr>
          <w:t>ÁRIDOS</w:t>
        </w:r>
        <w:r w:rsidR="004A06DB" w:rsidRPr="00B41248">
          <w:rPr>
            <w:webHidden/>
          </w:rPr>
          <w:tab/>
        </w:r>
        <w:r w:rsidR="001F0CD0" w:rsidRPr="00B41248">
          <w:rPr>
            <w:webHidden/>
          </w:rPr>
          <w:fldChar w:fldCharType="begin"/>
        </w:r>
        <w:r w:rsidR="004A06DB" w:rsidRPr="00B41248">
          <w:rPr>
            <w:webHidden/>
          </w:rPr>
          <w:instrText xml:space="preserve"> PAGEREF _Toc101792490 \h </w:instrText>
        </w:r>
        <w:r w:rsidR="001F0CD0" w:rsidRPr="00B41248">
          <w:rPr>
            <w:webHidden/>
          </w:rPr>
        </w:r>
        <w:r w:rsidR="001F0CD0" w:rsidRPr="00B41248">
          <w:rPr>
            <w:webHidden/>
          </w:rPr>
          <w:fldChar w:fldCharType="separate"/>
        </w:r>
        <w:r w:rsidR="0072513D">
          <w:rPr>
            <w:webHidden/>
          </w:rPr>
          <w:t>19</w:t>
        </w:r>
        <w:r w:rsidR="001F0CD0" w:rsidRPr="00B41248">
          <w:rPr>
            <w:webHidden/>
          </w:rPr>
          <w:fldChar w:fldCharType="end"/>
        </w:r>
      </w:hyperlink>
    </w:p>
    <w:p w14:paraId="156EBC7F" w14:textId="744F6F8C" w:rsidR="004A06DB" w:rsidRPr="00B41248" w:rsidRDefault="00ED2EAF">
      <w:pPr>
        <w:pStyle w:val="TDC3"/>
        <w:rPr>
          <w:rFonts w:ascii="Source Sans Pro" w:eastAsiaTheme="minorEastAsia" w:hAnsi="Source Sans Pro" w:cstheme="minorBidi"/>
          <w:noProof/>
          <w:sz w:val="21"/>
          <w:szCs w:val="21"/>
        </w:rPr>
      </w:pPr>
      <w:hyperlink w:anchor="_Toc101792491" w:history="1">
        <w:r w:rsidR="004A06DB" w:rsidRPr="00B41248">
          <w:rPr>
            <w:rStyle w:val="Hipervnculo"/>
            <w:rFonts w:ascii="Source Sans Pro" w:hAnsi="Source Sans Pro"/>
            <w:noProof/>
            <w:sz w:val="21"/>
            <w:szCs w:val="21"/>
          </w:rPr>
          <w:t>4.3.1.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Tipos de áridos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_Toc101792491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19</w:t>
        </w:r>
        <w:r w:rsidR="001F0CD0" w:rsidRPr="00B41248">
          <w:rPr>
            <w:rFonts w:ascii="Source Sans Pro" w:hAnsi="Source Sans Pro"/>
            <w:noProof/>
            <w:webHidden/>
            <w:sz w:val="21"/>
            <w:szCs w:val="21"/>
          </w:rPr>
          <w:fldChar w:fldCharType="end"/>
        </w:r>
      </w:hyperlink>
    </w:p>
    <w:p w14:paraId="544217CC" w14:textId="7AD5AA36" w:rsidR="004A06DB" w:rsidRPr="00B41248" w:rsidRDefault="00ED2EAF">
      <w:pPr>
        <w:pStyle w:val="TDC3"/>
        <w:rPr>
          <w:rFonts w:ascii="Source Sans Pro" w:eastAsiaTheme="minorEastAsia" w:hAnsi="Source Sans Pro" w:cstheme="minorBidi"/>
          <w:noProof/>
          <w:sz w:val="21"/>
          <w:szCs w:val="21"/>
        </w:rPr>
      </w:pPr>
      <w:hyperlink w:anchor="_Toc101792492" w:history="1">
        <w:r w:rsidR="004A06DB" w:rsidRPr="00B41248">
          <w:rPr>
            <w:rStyle w:val="Hipervnculo"/>
            <w:rFonts w:ascii="Source Sans Pro" w:hAnsi="Source Sans Pro"/>
            <w:noProof/>
            <w:sz w:val="21"/>
            <w:szCs w:val="21"/>
          </w:rPr>
          <w:t>4.3.2.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Documentación</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_Toc101792492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21</w:t>
        </w:r>
        <w:r w:rsidR="001F0CD0" w:rsidRPr="00B41248">
          <w:rPr>
            <w:rFonts w:ascii="Source Sans Pro" w:hAnsi="Source Sans Pro"/>
            <w:noProof/>
            <w:webHidden/>
            <w:sz w:val="21"/>
            <w:szCs w:val="21"/>
          </w:rPr>
          <w:fldChar w:fldCharType="end"/>
        </w:r>
      </w:hyperlink>
    </w:p>
    <w:p w14:paraId="0697C7C7" w14:textId="10A54E33" w:rsidR="004A06DB" w:rsidRPr="00B41248" w:rsidRDefault="00ED2EAF">
      <w:pPr>
        <w:pStyle w:val="TDC3"/>
        <w:rPr>
          <w:rFonts w:ascii="Source Sans Pro" w:eastAsiaTheme="minorEastAsia" w:hAnsi="Source Sans Pro" w:cstheme="minorBidi"/>
          <w:noProof/>
          <w:sz w:val="21"/>
          <w:szCs w:val="21"/>
        </w:rPr>
      </w:pPr>
      <w:hyperlink w:anchor="_Toc101792493" w:history="1">
        <w:r w:rsidR="004A06DB" w:rsidRPr="00B41248">
          <w:rPr>
            <w:rStyle w:val="Hipervnculo"/>
            <w:rFonts w:ascii="Source Sans Pro" w:hAnsi="Source Sans Pro"/>
            <w:noProof/>
            <w:sz w:val="21"/>
            <w:szCs w:val="21"/>
          </w:rPr>
          <w:t>4.3.3.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Acopios de los áridos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_Toc101792493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23</w:t>
        </w:r>
        <w:r w:rsidR="001F0CD0" w:rsidRPr="00B41248">
          <w:rPr>
            <w:rFonts w:ascii="Source Sans Pro" w:hAnsi="Source Sans Pro"/>
            <w:noProof/>
            <w:webHidden/>
            <w:sz w:val="21"/>
            <w:szCs w:val="21"/>
          </w:rPr>
          <w:fldChar w:fldCharType="end"/>
        </w:r>
      </w:hyperlink>
    </w:p>
    <w:p w14:paraId="07D7C888" w14:textId="251E2AF6" w:rsidR="004A06DB" w:rsidRPr="00B41248" w:rsidRDefault="00ED2EAF" w:rsidP="00570B7D">
      <w:pPr>
        <w:pStyle w:val="TDC2"/>
        <w:rPr>
          <w:rFonts w:eastAsiaTheme="minorEastAsia" w:cstheme="minorBidi"/>
        </w:rPr>
      </w:pPr>
      <w:hyperlink w:anchor="_Toc101792494" w:history="1">
        <w:r w:rsidR="004A06DB" w:rsidRPr="00B41248">
          <w:rPr>
            <w:rStyle w:val="Hipervnculo"/>
            <w:bCs/>
          </w:rPr>
          <w:t>4.4.</w:t>
        </w:r>
        <w:r w:rsidR="004A06DB" w:rsidRPr="00B41248">
          <w:rPr>
            <w:rFonts w:eastAsiaTheme="minorEastAsia" w:cstheme="minorBidi"/>
          </w:rPr>
          <w:tab/>
        </w:r>
        <w:r w:rsidR="004A06DB" w:rsidRPr="00B41248">
          <w:rPr>
            <w:rStyle w:val="Hipervnculo"/>
          </w:rPr>
          <w:t>ADITIVOS</w:t>
        </w:r>
        <w:r w:rsidR="004A06DB" w:rsidRPr="00B41248">
          <w:rPr>
            <w:webHidden/>
          </w:rPr>
          <w:tab/>
        </w:r>
        <w:r w:rsidR="001F0CD0" w:rsidRPr="00B41248">
          <w:rPr>
            <w:webHidden/>
          </w:rPr>
          <w:fldChar w:fldCharType="begin"/>
        </w:r>
        <w:r w:rsidR="004A06DB" w:rsidRPr="00B41248">
          <w:rPr>
            <w:webHidden/>
          </w:rPr>
          <w:instrText xml:space="preserve"> PAGEREF _Toc101792494 \h </w:instrText>
        </w:r>
        <w:r w:rsidR="001F0CD0" w:rsidRPr="00B41248">
          <w:rPr>
            <w:webHidden/>
          </w:rPr>
        </w:r>
        <w:r w:rsidR="001F0CD0" w:rsidRPr="00B41248">
          <w:rPr>
            <w:webHidden/>
          </w:rPr>
          <w:fldChar w:fldCharType="separate"/>
        </w:r>
        <w:r w:rsidR="0072513D">
          <w:rPr>
            <w:webHidden/>
          </w:rPr>
          <w:t>24</w:t>
        </w:r>
        <w:r w:rsidR="001F0CD0" w:rsidRPr="00B41248">
          <w:rPr>
            <w:webHidden/>
          </w:rPr>
          <w:fldChar w:fldCharType="end"/>
        </w:r>
      </w:hyperlink>
    </w:p>
    <w:p w14:paraId="7C34B576" w14:textId="29C2BEEC" w:rsidR="004A06DB" w:rsidRPr="00B41248" w:rsidRDefault="00ED2EAF">
      <w:pPr>
        <w:pStyle w:val="TDC3"/>
        <w:rPr>
          <w:rFonts w:ascii="Source Sans Pro" w:eastAsiaTheme="minorEastAsia" w:hAnsi="Source Sans Pro" w:cstheme="minorBidi"/>
          <w:noProof/>
          <w:sz w:val="21"/>
          <w:szCs w:val="21"/>
        </w:rPr>
      </w:pPr>
      <w:hyperlink w:anchor="_Toc101792495" w:history="1">
        <w:r w:rsidR="004A06DB" w:rsidRPr="00B41248">
          <w:rPr>
            <w:rStyle w:val="Hipervnculo"/>
            <w:rFonts w:ascii="Source Sans Pro" w:hAnsi="Source Sans Pro"/>
            <w:noProof/>
            <w:sz w:val="21"/>
            <w:szCs w:val="21"/>
          </w:rPr>
          <w:t>4.4.1.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Tipos de aditivos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_Toc101792495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24</w:t>
        </w:r>
        <w:r w:rsidR="001F0CD0" w:rsidRPr="00B41248">
          <w:rPr>
            <w:rFonts w:ascii="Source Sans Pro" w:hAnsi="Source Sans Pro"/>
            <w:noProof/>
            <w:webHidden/>
            <w:sz w:val="21"/>
            <w:szCs w:val="21"/>
          </w:rPr>
          <w:fldChar w:fldCharType="end"/>
        </w:r>
      </w:hyperlink>
    </w:p>
    <w:p w14:paraId="0D226895" w14:textId="274B176C" w:rsidR="004A06DB" w:rsidRPr="00B41248" w:rsidRDefault="00ED2EAF">
      <w:pPr>
        <w:pStyle w:val="TDC3"/>
        <w:rPr>
          <w:rFonts w:ascii="Source Sans Pro" w:eastAsiaTheme="minorEastAsia" w:hAnsi="Source Sans Pro" w:cstheme="minorBidi"/>
          <w:noProof/>
          <w:sz w:val="21"/>
          <w:szCs w:val="21"/>
        </w:rPr>
      </w:pPr>
      <w:hyperlink w:anchor="_Toc101792496" w:history="1">
        <w:r w:rsidR="004A06DB" w:rsidRPr="00B41248">
          <w:rPr>
            <w:rStyle w:val="Hipervnculo"/>
            <w:rFonts w:ascii="Source Sans Pro" w:hAnsi="Source Sans Pro"/>
            <w:noProof/>
            <w:sz w:val="21"/>
            <w:szCs w:val="21"/>
          </w:rPr>
          <w:t>4.4.2.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Documentación</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_Toc101792496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25</w:t>
        </w:r>
        <w:r w:rsidR="001F0CD0" w:rsidRPr="00B41248">
          <w:rPr>
            <w:rFonts w:ascii="Source Sans Pro" w:hAnsi="Source Sans Pro"/>
            <w:noProof/>
            <w:webHidden/>
            <w:sz w:val="21"/>
            <w:szCs w:val="21"/>
          </w:rPr>
          <w:fldChar w:fldCharType="end"/>
        </w:r>
      </w:hyperlink>
    </w:p>
    <w:p w14:paraId="7C12C137" w14:textId="3AA18D3A" w:rsidR="004A06DB" w:rsidRPr="00B41248" w:rsidRDefault="00ED2EAF">
      <w:pPr>
        <w:pStyle w:val="TDC3"/>
        <w:rPr>
          <w:rFonts w:ascii="Source Sans Pro" w:eastAsiaTheme="minorEastAsia" w:hAnsi="Source Sans Pro" w:cstheme="minorBidi"/>
          <w:noProof/>
          <w:sz w:val="21"/>
          <w:szCs w:val="21"/>
        </w:rPr>
      </w:pPr>
      <w:hyperlink w:anchor="_Toc101792497" w:history="1">
        <w:r w:rsidR="004A06DB" w:rsidRPr="00B41248">
          <w:rPr>
            <w:rStyle w:val="Hipervnculo"/>
            <w:rFonts w:ascii="Source Sans Pro" w:hAnsi="Source Sans Pro"/>
            <w:noProof/>
            <w:sz w:val="21"/>
            <w:szCs w:val="21"/>
          </w:rPr>
          <w:t>4.4.3.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Almacenamiento</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_Toc101792497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26</w:t>
        </w:r>
        <w:r w:rsidR="001F0CD0" w:rsidRPr="00B41248">
          <w:rPr>
            <w:rFonts w:ascii="Source Sans Pro" w:hAnsi="Source Sans Pro"/>
            <w:noProof/>
            <w:webHidden/>
            <w:sz w:val="21"/>
            <w:szCs w:val="21"/>
          </w:rPr>
          <w:fldChar w:fldCharType="end"/>
        </w:r>
      </w:hyperlink>
    </w:p>
    <w:p w14:paraId="768B57CF" w14:textId="3F1C0EF2" w:rsidR="004A06DB" w:rsidRPr="00B41248" w:rsidRDefault="00ED2EAF" w:rsidP="00570B7D">
      <w:pPr>
        <w:pStyle w:val="TDC2"/>
        <w:rPr>
          <w:rFonts w:eastAsiaTheme="minorEastAsia" w:cstheme="minorBidi"/>
        </w:rPr>
      </w:pPr>
      <w:hyperlink w:anchor="_Toc101792498" w:history="1">
        <w:r w:rsidR="004A06DB" w:rsidRPr="00B41248">
          <w:rPr>
            <w:rStyle w:val="Hipervnculo"/>
            <w:bCs/>
          </w:rPr>
          <w:t>4.5.</w:t>
        </w:r>
        <w:r w:rsidR="004A06DB" w:rsidRPr="00B41248">
          <w:rPr>
            <w:rFonts w:eastAsiaTheme="minorEastAsia" w:cstheme="minorBidi"/>
          </w:rPr>
          <w:tab/>
        </w:r>
        <w:r w:rsidR="004A06DB" w:rsidRPr="00B41248">
          <w:rPr>
            <w:rStyle w:val="Hipervnculo"/>
          </w:rPr>
          <w:t>ADICIONES</w:t>
        </w:r>
        <w:r w:rsidR="004A06DB" w:rsidRPr="00B41248">
          <w:rPr>
            <w:webHidden/>
          </w:rPr>
          <w:tab/>
        </w:r>
        <w:r w:rsidR="001F0CD0" w:rsidRPr="00B41248">
          <w:rPr>
            <w:webHidden/>
          </w:rPr>
          <w:fldChar w:fldCharType="begin"/>
        </w:r>
        <w:r w:rsidR="004A06DB" w:rsidRPr="00B41248">
          <w:rPr>
            <w:webHidden/>
          </w:rPr>
          <w:instrText xml:space="preserve"> PAGEREF _Toc101792498 \h </w:instrText>
        </w:r>
        <w:r w:rsidR="001F0CD0" w:rsidRPr="00B41248">
          <w:rPr>
            <w:webHidden/>
          </w:rPr>
        </w:r>
        <w:r w:rsidR="001F0CD0" w:rsidRPr="00B41248">
          <w:rPr>
            <w:webHidden/>
          </w:rPr>
          <w:fldChar w:fldCharType="separate"/>
        </w:r>
        <w:r w:rsidR="0072513D">
          <w:rPr>
            <w:webHidden/>
          </w:rPr>
          <w:t>27</w:t>
        </w:r>
        <w:r w:rsidR="001F0CD0" w:rsidRPr="00B41248">
          <w:rPr>
            <w:webHidden/>
          </w:rPr>
          <w:fldChar w:fldCharType="end"/>
        </w:r>
      </w:hyperlink>
    </w:p>
    <w:p w14:paraId="5AB491B7" w14:textId="61FC3F0F" w:rsidR="004A06DB" w:rsidRPr="00B41248" w:rsidRDefault="00ED2EAF">
      <w:pPr>
        <w:pStyle w:val="TDC3"/>
        <w:rPr>
          <w:rFonts w:ascii="Source Sans Pro" w:eastAsiaTheme="minorEastAsia" w:hAnsi="Source Sans Pro" w:cstheme="minorBidi"/>
          <w:noProof/>
          <w:sz w:val="21"/>
          <w:szCs w:val="21"/>
        </w:rPr>
      </w:pPr>
      <w:hyperlink w:anchor="_Toc101792499" w:history="1">
        <w:r w:rsidR="004A06DB" w:rsidRPr="00B41248">
          <w:rPr>
            <w:rStyle w:val="Hipervnculo"/>
            <w:rFonts w:ascii="Source Sans Pro" w:hAnsi="Source Sans Pro"/>
            <w:noProof/>
            <w:sz w:val="21"/>
            <w:szCs w:val="21"/>
          </w:rPr>
          <w:t>4.5.1.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Tipos de adiciones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_Toc101792499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27</w:t>
        </w:r>
        <w:r w:rsidR="001F0CD0" w:rsidRPr="00B41248">
          <w:rPr>
            <w:rFonts w:ascii="Source Sans Pro" w:hAnsi="Source Sans Pro"/>
            <w:noProof/>
            <w:webHidden/>
            <w:sz w:val="21"/>
            <w:szCs w:val="21"/>
          </w:rPr>
          <w:fldChar w:fldCharType="end"/>
        </w:r>
      </w:hyperlink>
    </w:p>
    <w:p w14:paraId="5C46FA83" w14:textId="19B8FF1C" w:rsidR="004A06DB" w:rsidRPr="00B41248" w:rsidRDefault="00ED2EAF">
      <w:pPr>
        <w:pStyle w:val="TDC3"/>
        <w:rPr>
          <w:rFonts w:ascii="Source Sans Pro" w:eastAsiaTheme="minorEastAsia" w:hAnsi="Source Sans Pro" w:cstheme="minorBidi"/>
          <w:noProof/>
          <w:sz w:val="21"/>
          <w:szCs w:val="21"/>
        </w:rPr>
      </w:pPr>
      <w:hyperlink w:anchor="_Toc101792500" w:history="1">
        <w:r w:rsidR="004A06DB" w:rsidRPr="00B41248">
          <w:rPr>
            <w:rStyle w:val="Hipervnculo"/>
            <w:rFonts w:ascii="Source Sans Pro" w:hAnsi="Source Sans Pro"/>
            <w:noProof/>
            <w:sz w:val="21"/>
            <w:szCs w:val="21"/>
          </w:rPr>
          <w:t>4.5.2.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Documentación</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_Toc101792500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28</w:t>
        </w:r>
        <w:r w:rsidR="001F0CD0" w:rsidRPr="00B41248">
          <w:rPr>
            <w:rFonts w:ascii="Source Sans Pro" w:hAnsi="Source Sans Pro"/>
            <w:noProof/>
            <w:webHidden/>
            <w:sz w:val="21"/>
            <w:szCs w:val="21"/>
          </w:rPr>
          <w:fldChar w:fldCharType="end"/>
        </w:r>
      </w:hyperlink>
    </w:p>
    <w:p w14:paraId="2A05560C" w14:textId="4AEB22CD" w:rsidR="004A06DB" w:rsidRPr="00B41248" w:rsidRDefault="00ED2EAF">
      <w:pPr>
        <w:pStyle w:val="TDC3"/>
        <w:rPr>
          <w:rFonts w:ascii="Source Sans Pro" w:eastAsiaTheme="minorEastAsia" w:hAnsi="Source Sans Pro" w:cstheme="minorBidi"/>
          <w:noProof/>
          <w:sz w:val="21"/>
          <w:szCs w:val="21"/>
        </w:rPr>
      </w:pPr>
      <w:hyperlink w:anchor="_Toc101792501" w:history="1">
        <w:r w:rsidR="004A06DB" w:rsidRPr="00B41248">
          <w:rPr>
            <w:rStyle w:val="Hipervnculo"/>
            <w:rFonts w:ascii="Source Sans Pro" w:hAnsi="Source Sans Pro"/>
            <w:noProof/>
            <w:sz w:val="21"/>
            <w:szCs w:val="21"/>
          </w:rPr>
          <w:t>4.5.3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Almacenamiento</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_Toc101792501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30</w:t>
        </w:r>
        <w:r w:rsidR="001F0CD0" w:rsidRPr="00B41248">
          <w:rPr>
            <w:rFonts w:ascii="Source Sans Pro" w:hAnsi="Source Sans Pro"/>
            <w:noProof/>
            <w:webHidden/>
            <w:sz w:val="21"/>
            <w:szCs w:val="21"/>
          </w:rPr>
          <w:fldChar w:fldCharType="end"/>
        </w:r>
      </w:hyperlink>
    </w:p>
    <w:p w14:paraId="29C2D7C3" w14:textId="684D3A4F" w:rsidR="004A06DB" w:rsidRPr="00E64D0D" w:rsidRDefault="00ED2EAF" w:rsidP="00570B7D">
      <w:pPr>
        <w:pStyle w:val="TDC2"/>
        <w:rPr>
          <w:rStyle w:val="Hipervnculo"/>
          <w:b/>
          <w:bCs/>
        </w:rPr>
      </w:pPr>
      <w:hyperlink w:anchor="_Toc101792503" w:history="1">
        <w:r w:rsidR="004A06DB" w:rsidRPr="00E64D0D">
          <w:rPr>
            <w:rStyle w:val="Hipervnculo"/>
            <w:b/>
            <w:bCs/>
          </w:rPr>
          <w:t>5.</w:t>
        </w:r>
        <w:r w:rsidR="004A06DB" w:rsidRPr="00E64D0D">
          <w:rPr>
            <w:rStyle w:val="Hipervnculo"/>
            <w:b/>
            <w:bCs/>
          </w:rPr>
          <w:tab/>
          <w:t>HORMIGÓN. DOCUMENTACIÓN DE DOSIFICACIÓN.</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_Toc101792503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31</w:t>
        </w:r>
        <w:r w:rsidR="001F0CD0" w:rsidRPr="00E64D0D">
          <w:rPr>
            <w:rStyle w:val="Hipervnculo"/>
            <w:b/>
            <w:bCs/>
            <w:webHidden/>
          </w:rPr>
          <w:fldChar w:fldCharType="end"/>
        </w:r>
      </w:hyperlink>
    </w:p>
    <w:p w14:paraId="32DC1FAB" w14:textId="03853564" w:rsidR="004A06DB" w:rsidRPr="00E64D0D" w:rsidRDefault="00ED2EAF" w:rsidP="00570B7D">
      <w:pPr>
        <w:pStyle w:val="TDC2"/>
        <w:rPr>
          <w:rStyle w:val="Hipervnculo"/>
          <w:b/>
          <w:bCs/>
        </w:rPr>
      </w:pPr>
      <w:hyperlink w:anchor="_Toc101792504" w:history="1">
        <w:r w:rsidR="004A06DB" w:rsidRPr="00E64D0D">
          <w:rPr>
            <w:rStyle w:val="Hipervnculo"/>
            <w:b/>
            <w:bCs/>
          </w:rPr>
          <w:t>6.</w:t>
        </w:r>
        <w:r w:rsidR="004A06DB" w:rsidRPr="00E64D0D">
          <w:rPr>
            <w:rStyle w:val="Hipervnculo"/>
            <w:b/>
            <w:bCs/>
          </w:rPr>
          <w:tab/>
          <w:t>INSTALACIONES</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_Toc101792504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34</w:t>
        </w:r>
        <w:r w:rsidR="001F0CD0" w:rsidRPr="00E64D0D">
          <w:rPr>
            <w:rStyle w:val="Hipervnculo"/>
            <w:b/>
            <w:bCs/>
            <w:webHidden/>
          </w:rPr>
          <w:fldChar w:fldCharType="end"/>
        </w:r>
      </w:hyperlink>
    </w:p>
    <w:p w14:paraId="41B7B611" w14:textId="374BA7CB" w:rsidR="004A06DB" w:rsidRPr="00B41248" w:rsidRDefault="00ED2EAF" w:rsidP="00570B7D">
      <w:pPr>
        <w:pStyle w:val="TDC2"/>
        <w:rPr>
          <w:rFonts w:eastAsiaTheme="minorEastAsia" w:cstheme="minorBidi"/>
        </w:rPr>
      </w:pPr>
      <w:hyperlink w:anchor="_Toc101792505" w:history="1">
        <w:r w:rsidR="004A06DB" w:rsidRPr="00B41248">
          <w:rPr>
            <w:rStyle w:val="Hipervnculo"/>
            <w:bCs/>
          </w:rPr>
          <w:t>6.1.</w:t>
        </w:r>
        <w:r w:rsidR="004A06DB" w:rsidRPr="00B41248">
          <w:rPr>
            <w:rFonts w:eastAsiaTheme="minorEastAsia" w:cstheme="minorBidi"/>
          </w:rPr>
          <w:tab/>
        </w:r>
        <w:r w:rsidR="004A06DB" w:rsidRPr="00B41248">
          <w:rPr>
            <w:rStyle w:val="Hipervnculo"/>
          </w:rPr>
          <w:t>INSTALACIONES DE DOSIFICACIÓN</w:t>
        </w:r>
        <w:r w:rsidR="004A06DB" w:rsidRPr="00B41248">
          <w:rPr>
            <w:webHidden/>
          </w:rPr>
          <w:tab/>
        </w:r>
        <w:r w:rsidR="001F0CD0" w:rsidRPr="00B41248">
          <w:rPr>
            <w:webHidden/>
          </w:rPr>
          <w:fldChar w:fldCharType="begin"/>
        </w:r>
        <w:r w:rsidR="004A06DB" w:rsidRPr="00B41248">
          <w:rPr>
            <w:webHidden/>
          </w:rPr>
          <w:instrText xml:space="preserve"> PAGEREF _Toc101792505 \h </w:instrText>
        </w:r>
        <w:r w:rsidR="001F0CD0" w:rsidRPr="00B41248">
          <w:rPr>
            <w:webHidden/>
          </w:rPr>
        </w:r>
        <w:r w:rsidR="001F0CD0" w:rsidRPr="00B41248">
          <w:rPr>
            <w:webHidden/>
          </w:rPr>
          <w:fldChar w:fldCharType="separate"/>
        </w:r>
        <w:r w:rsidR="0072513D">
          <w:rPr>
            <w:webHidden/>
          </w:rPr>
          <w:t>34</w:t>
        </w:r>
        <w:r w:rsidR="001F0CD0" w:rsidRPr="00B41248">
          <w:rPr>
            <w:webHidden/>
          </w:rPr>
          <w:fldChar w:fldCharType="end"/>
        </w:r>
      </w:hyperlink>
    </w:p>
    <w:p w14:paraId="3FD086F0" w14:textId="32BB0B9B" w:rsidR="004A06DB" w:rsidRPr="00B41248" w:rsidRDefault="00ED2EAF">
      <w:pPr>
        <w:pStyle w:val="TDC3"/>
        <w:rPr>
          <w:rFonts w:ascii="Source Sans Pro" w:eastAsiaTheme="minorEastAsia" w:hAnsi="Source Sans Pro" w:cstheme="minorBidi"/>
          <w:noProof/>
          <w:sz w:val="21"/>
          <w:szCs w:val="21"/>
        </w:rPr>
      </w:pPr>
      <w:hyperlink w:anchor="_Toc101792506" w:history="1">
        <w:r w:rsidR="004A06DB" w:rsidRPr="00B41248">
          <w:rPr>
            <w:rStyle w:val="Hipervnculo"/>
            <w:rFonts w:ascii="Source Sans Pro" w:hAnsi="Source Sans Pro"/>
            <w:noProof/>
            <w:sz w:val="21"/>
            <w:szCs w:val="21"/>
          </w:rPr>
          <w:t>6.1.1.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Descripción de las instalaciones de dosificación</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_Toc101792506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34</w:t>
        </w:r>
        <w:r w:rsidR="001F0CD0" w:rsidRPr="00B41248">
          <w:rPr>
            <w:rFonts w:ascii="Source Sans Pro" w:hAnsi="Source Sans Pro"/>
            <w:noProof/>
            <w:webHidden/>
            <w:sz w:val="21"/>
            <w:szCs w:val="21"/>
          </w:rPr>
          <w:fldChar w:fldCharType="end"/>
        </w:r>
      </w:hyperlink>
    </w:p>
    <w:p w14:paraId="3DD57A15" w14:textId="3070845F" w:rsidR="004A06DB" w:rsidRPr="00B41248" w:rsidRDefault="00ED2EAF">
      <w:pPr>
        <w:pStyle w:val="TDC3"/>
        <w:rPr>
          <w:rFonts w:ascii="Source Sans Pro" w:eastAsiaTheme="minorEastAsia" w:hAnsi="Source Sans Pro" w:cstheme="minorBidi"/>
          <w:noProof/>
          <w:sz w:val="21"/>
          <w:szCs w:val="21"/>
        </w:rPr>
      </w:pPr>
      <w:hyperlink w:anchor="_Toc101792507" w:history="1">
        <w:r w:rsidR="004A06DB" w:rsidRPr="00B41248">
          <w:rPr>
            <w:rStyle w:val="Hipervnculo"/>
            <w:rFonts w:ascii="Source Sans Pro" w:hAnsi="Source Sans Pro"/>
            <w:noProof/>
            <w:sz w:val="21"/>
            <w:szCs w:val="21"/>
          </w:rPr>
          <w:t>6.1.2.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Precisión de los medidores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_Toc101792507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36</w:t>
        </w:r>
        <w:r w:rsidR="001F0CD0" w:rsidRPr="00B41248">
          <w:rPr>
            <w:rFonts w:ascii="Source Sans Pro" w:hAnsi="Source Sans Pro"/>
            <w:noProof/>
            <w:webHidden/>
            <w:sz w:val="21"/>
            <w:szCs w:val="21"/>
          </w:rPr>
          <w:fldChar w:fldCharType="end"/>
        </w:r>
      </w:hyperlink>
    </w:p>
    <w:p w14:paraId="41B949C0" w14:textId="51F5BDD8" w:rsidR="004A06DB" w:rsidRPr="00B41248" w:rsidRDefault="00ED2EAF">
      <w:pPr>
        <w:pStyle w:val="TDC3"/>
        <w:rPr>
          <w:rFonts w:ascii="Source Sans Pro" w:eastAsiaTheme="minorEastAsia" w:hAnsi="Source Sans Pro" w:cstheme="minorBidi"/>
          <w:noProof/>
          <w:sz w:val="21"/>
          <w:szCs w:val="21"/>
        </w:rPr>
      </w:pPr>
      <w:hyperlink w:anchor="_Toc101792508" w:history="1">
        <w:r w:rsidR="004A06DB" w:rsidRPr="00B41248">
          <w:rPr>
            <w:rStyle w:val="Hipervnculo"/>
            <w:rFonts w:ascii="Source Sans Pro" w:hAnsi="Source Sans Pro"/>
            <w:noProof/>
            <w:sz w:val="21"/>
            <w:szCs w:val="21"/>
          </w:rPr>
          <w:t>6.1.3.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Desviaciones en medición (solo plantas de obra, plantas no sujetas al RD 163/2019)</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_Toc101792508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38</w:t>
        </w:r>
        <w:r w:rsidR="001F0CD0" w:rsidRPr="00B41248">
          <w:rPr>
            <w:rFonts w:ascii="Source Sans Pro" w:hAnsi="Source Sans Pro"/>
            <w:noProof/>
            <w:webHidden/>
            <w:sz w:val="21"/>
            <w:szCs w:val="21"/>
          </w:rPr>
          <w:fldChar w:fldCharType="end"/>
        </w:r>
      </w:hyperlink>
    </w:p>
    <w:p w14:paraId="7C4F2795" w14:textId="6DC55169" w:rsidR="004A06DB" w:rsidRPr="00B41248" w:rsidRDefault="00ED2EAF" w:rsidP="00570B7D">
      <w:pPr>
        <w:pStyle w:val="TDC2"/>
        <w:rPr>
          <w:rFonts w:eastAsiaTheme="minorEastAsia" w:cstheme="minorBidi"/>
        </w:rPr>
      </w:pPr>
      <w:hyperlink w:anchor="_Toc101792509" w:history="1">
        <w:r w:rsidR="004A06DB" w:rsidRPr="00B41248">
          <w:rPr>
            <w:rStyle w:val="Hipervnculo"/>
            <w:bCs/>
          </w:rPr>
          <w:t>6.2.</w:t>
        </w:r>
        <w:r w:rsidR="004A06DB" w:rsidRPr="00B41248">
          <w:rPr>
            <w:rFonts w:eastAsiaTheme="minorEastAsia" w:cstheme="minorBidi"/>
          </w:rPr>
          <w:tab/>
        </w:r>
        <w:r w:rsidR="004A06DB" w:rsidRPr="00B41248">
          <w:rPr>
            <w:rStyle w:val="Hipervnculo"/>
          </w:rPr>
          <w:t>EQUIPOS DE AMASADO</w:t>
        </w:r>
        <w:r w:rsidR="004A06DB" w:rsidRPr="00B41248">
          <w:rPr>
            <w:webHidden/>
          </w:rPr>
          <w:tab/>
        </w:r>
        <w:r w:rsidR="001F0CD0" w:rsidRPr="00B41248">
          <w:rPr>
            <w:webHidden/>
          </w:rPr>
          <w:fldChar w:fldCharType="begin"/>
        </w:r>
        <w:r w:rsidR="004A06DB" w:rsidRPr="00B41248">
          <w:rPr>
            <w:webHidden/>
          </w:rPr>
          <w:instrText xml:space="preserve"> PAGEREF _Toc101792509 \h </w:instrText>
        </w:r>
        <w:r w:rsidR="001F0CD0" w:rsidRPr="00B41248">
          <w:rPr>
            <w:webHidden/>
          </w:rPr>
        </w:r>
        <w:r w:rsidR="001F0CD0" w:rsidRPr="00B41248">
          <w:rPr>
            <w:webHidden/>
          </w:rPr>
          <w:fldChar w:fldCharType="separate"/>
        </w:r>
        <w:r w:rsidR="0072513D">
          <w:rPr>
            <w:webHidden/>
          </w:rPr>
          <w:t>39</w:t>
        </w:r>
        <w:r w:rsidR="001F0CD0" w:rsidRPr="00B41248">
          <w:rPr>
            <w:webHidden/>
          </w:rPr>
          <w:fldChar w:fldCharType="end"/>
        </w:r>
      </w:hyperlink>
    </w:p>
    <w:p w14:paraId="03AE815C" w14:textId="1412CBEC" w:rsidR="004A06DB" w:rsidRPr="00B41248" w:rsidRDefault="00ED2EAF">
      <w:pPr>
        <w:pStyle w:val="TDC3"/>
        <w:rPr>
          <w:rFonts w:ascii="Source Sans Pro" w:eastAsiaTheme="minorEastAsia" w:hAnsi="Source Sans Pro" w:cstheme="minorBidi"/>
          <w:noProof/>
          <w:sz w:val="21"/>
          <w:szCs w:val="21"/>
        </w:rPr>
      </w:pPr>
      <w:hyperlink w:anchor="_Toc101792510" w:history="1">
        <w:r w:rsidR="004A06DB" w:rsidRPr="00B41248">
          <w:rPr>
            <w:rStyle w:val="Hipervnculo"/>
            <w:rFonts w:ascii="Source Sans Pro" w:hAnsi="Source Sans Pro"/>
            <w:noProof/>
            <w:sz w:val="21"/>
            <w:szCs w:val="21"/>
          </w:rPr>
          <w:t>6.2.1.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Amasadora fija</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_Toc101792510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39</w:t>
        </w:r>
        <w:r w:rsidR="001F0CD0" w:rsidRPr="00B41248">
          <w:rPr>
            <w:rFonts w:ascii="Source Sans Pro" w:hAnsi="Source Sans Pro"/>
            <w:noProof/>
            <w:webHidden/>
            <w:sz w:val="21"/>
            <w:szCs w:val="21"/>
          </w:rPr>
          <w:fldChar w:fldCharType="end"/>
        </w:r>
      </w:hyperlink>
    </w:p>
    <w:p w14:paraId="58A54E35" w14:textId="32D8C49A" w:rsidR="004A06DB" w:rsidRPr="00B41248" w:rsidRDefault="00ED2EAF">
      <w:pPr>
        <w:pStyle w:val="TDC3"/>
        <w:rPr>
          <w:rFonts w:ascii="Source Sans Pro" w:eastAsiaTheme="minorEastAsia" w:hAnsi="Source Sans Pro" w:cstheme="minorBidi"/>
          <w:noProof/>
          <w:sz w:val="21"/>
          <w:szCs w:val="21"/>
        </w:rPr>
      </w:pPr>
      <w:hyperlink w:anchor="_Toc101792511" w:history="1">
        <w:r w:rsidR="004A06DB" w:rsidRPr="00B41248">
          <w:rPr>
            <w:rStyle w:val="Hipervnculo"/>
            <w:rFonts w:ascii="Source Sans Pro" w:hAnsi="Source Sans Pro"/>
            <w:noProof/>
            <w:sz w:val="21"/>
            <w:szCs w:val="21"/>
          </w:rPr>
          <w:t>6.2.2.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Amasadora móvil (camión hormigonera)</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_Toc101792511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40</w:t>
        </w:r>
        <w:r w:rsidR="001F0CD0" w:rsidRPr="00B41248">
          <w:rPr>
            <w:rFonts w:ascii="Source Sans Pro" w:hAnsi="Source Sans Pro"/>
            <w:noProof/>
            <w:webHidden/>
            <w:sz w:val="21"/>
            <w:szCs w:val="21"/>
          </w:rPr>
          <w:fldChar w:fldCharType="end"/>
        </w:r>
      </w:hyperlink>
    </w:p>
    <w:p w14:paraId="58B63266" w14:textId="24929832" w:rsidR="004A06DB" w:rsidRPr="00E64D0D" w:rsidRDefault="00ED2EAF" w:rsidP="00570B7D">
      <w:pPr>
        <w:pStyle w:val="TDC2"/>
        <w:rPr>
          <w:rStyle w:val="Hipervnculo"/>
          <w:b/>
          <w:bCs/>
        </w:rPr>
      </w:pPr>
      <w:hyperlink w:anchor="_Toc101792512" w:history="1">
        <w:r w:rsidR="004A06DB" w:rsidRPr="00E64D0D">
          <w:rPr>
            <w:rStyle w:val="Hipervnculo"/>
            <w:b/>
            <w:bCs/>
          </w:rPr>
          <w:t>7.</w:t>
        </w:r>
        <w:r w:rsidR="004A06DB" w:rsidRPr="00E64D0D">
          <w:rPr>
            <w:rStyle w:val="Hipervnculo"/>
            <w:b/>
            <w:bCs/>
          </w:rPr>
          <w:tab/>
          <w:t>AUTOCONTROL. CONTROL DE PRODUCCIÓN</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_Toc101792512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42</w:t>
        </w:r>
        <w:r w:rsidR="001F0CD0" w:rsidRPr="00E64D0D">
          <w:rPr>
            <w:rStyle w:val="Hipervnculo"/>
            <w:b/>
            <w:bCs/>
            <w:webHidden/>
          </w:rPr>
          <w:fldChar w:fldCharType="end"/>
        </w:r>
      </w:hyperlink>
    </w:p>
    <w:p w14:paraId="60B86984" w14:textId="4DD106F5" w:rsidR="004A06DB" w:rsidRPr="00B41248" w:rsidRDefault="00ED2EAF" w:rsidP="00570B7D">
      <w:pPr>
        <w:pStyle w:val="TDC2"/>
        <w:rPr>
          <w:rFonts w:eastAsiaTheme="minorEastAsia" w:cstheme="minorBidi"/>
        </w:rPr>
      </w:pPr>
      <w:hyperlink w:anchor="_Toc101792513" w:history="1">
        <w:r w:rsidR="004A06DB" w:rsidRPr="00B41248">
          <w:rPr>
            <w:rStyle w:val="Hipervnculo"/>
            <w:bCs/>
          </w:rPr>
          <w:t>7.1.</w:t>
        </w:r>
        <w:r w:rsidR="004A06DB" w:rsidRPr="00B41248">
          <w:rPr>
            <w:rFonts w:eastAsiaTheme="minorEastAsia" w:cstheme="minorBidi"/>
          </w:rPr>
          <w:tab/>
        </w:r>
        <w:r w:rsidR="004A06DB" w:rsidRPr="00B41248">
          <w:rPr>
            <w:rStyle w:val="Hipervnculo"/>
          </w:rPr>
          <w:t>LABORATORIO DE CONTROL DE PRODUCCIÓN</w:t>
        </w:r>
        <w:r w:rsidR="004A06DB" w:rsidRPr="00B41248">
          <w:rPr>
            <w:webHidden/>
          </w:rPr>
          <w:tab/>
        </w:r>
        <w:r w:rsidR="001F0CD0" w:rsidRPr="00B41248">
          <w:rPr>
            <w:webHidden/>
          </w:rPr>
          <w:fldChar w:fldCharType="begin"/>
        </w:r>
        <w:r w:rsidR="004A06DB" w:rsidRPr="00B41248">
          <w:rPr>
            <w:webHidden/>
          </w:rPr>
          <w:instrText xml:space="preserve"> PAGEREF _Toc101792513 \h </w:instrText>
        </w:r>
        <w:r w:rsidR="001F0CD0" w:rsidRPr="00B41248">
          <w:rPr>
            <w:webHidden/>
          </w:rPr>
        </w:r>
        <w:r w:rsidR="001F0CD0" w:rsidRPr="00B41248">
          <w:rPr>
            <w:webHidden/>
          </w:rPr>
          <w:fldChar w:fldCharType="separate"/>
        </w:r>
        <w:r w:rsidR="0072513D">
          <w:rPr>
            <w:webHidden/>
          </w:rPr>
          <w:t>42</w:t>
        </w:r>
        <w:r w:rsidR="001F0CD0" w:rsidRPr="00B41248">
          <w:rPr>
            <w:webHidden/>
          </w:rPr>
          <w:fldChar w:fldCharType="end"/>
        </w:r>
      </w:hyperlink>
    </w:p>
    <w:p w14:paraId="1DB4CD77" w14:textId="32B23CFE" w:rsidR="004A06DB" w:rsidRPr="00B41248" w:rsidRDefault="00ED2EAF" w:rsidP="00570B7D">
      <w:pPr>
        <w:pStyle w:val="TDC2"/>
        <w:rPr>
          <w:rFonts w:eastAsiaTheme="minorEastAsia" w:cstheme="minorBidi"/>
        </w:rPr>
      </w:pPr>
      <w:hyperlink w:anchor="_Toc101792515" w:history="1">
        <w:r w:rsidR="004A06DB" w:rsidRPr="00B41248">
          <w:rPr>
            <w:rStyle w:val="Hipervnculo"/>
            <w:bCs/>
          </w:rPr>
          <w:t>7.2.</w:t>
        </w:r>
        <w:r w:rsidR="004A06DB" w:rsidRPr="00B41248">
          <w:rPr>
            <w:rFonts w:eastAsiaTheme="minorEastAsia" w:cstheme="minorBidi"/>
          </w:rPr>
          <w:tab/>
        </w:r>
        <w:r w:rsidR="004A06DB" w:rsidRPr="00B41248">
          <w:rPr>
            <w:rStyle w:val="Hipervnculo"/>
          </w:rPr>
          <w:t>MATERIALES CONSTITUYENTES</w:t>
        </w:r>
        <w:r w:rsidR="004A06DB" w:rsidRPr="00B41248">
          <w:rPr>
            <w:webHidden/>
          </w:rPr>
          <w:tab/>
        </w:r>
        <w:r w:rsidR="001F0CD0" w:rsidRPr="00B41248">
          <w:rPr>
            <w:webHidden/>
          </w:rPr>
          <w:fldChar w:fldCharType="begin"/>
        </w:r>
        <w:r w:rsidR="004A06DB" w:rsidRPr="00B41248">
          <w:rPr>
            <w:webHidden/>
          </w:rPr>
          <w:instrText xml:space="preserve"> PAGEREF _Toc101792515 \h </w:instrText>
        </w:r>
        <w:r w:rsidR="001F0CD0" w:rsidRPr="00B41248">
          <w:rPr>
            <w:webHidden/>
          </w:rPr>
        </w:r>
        <w:r w:rsidR="001F0CD0" w:rsidRPr="00B41248">
          <w:rPr>
            <w:webHidden/>
          </w:rPr>
          <w:fldChar w:fldCharType="separate"/>
        </w:r>
        <w:r w:rsidR="0072513D">
          <w:rPr>
            <w:webHidden/>
          </w:rPr>
          <w:t>43</w:t>
        </w:r>
        <w:r w:rsidR="001F0CD0" w:rsidRPr="00B41248">
          <w:rPr>
            <w:webHidden/>
          </w:rPr>
          <w:fldChar w:fldCharType="end"/>
        </w:r>
      </w:hyperlink>
    </w:p>
    <w:p w14:paraId="3C3AFFE9" w14:textId="2CCA282D" w:rsidR="004A06DB" w:rsidRPr="00B41248" w:rsidRDefault="00ED2EAF">
      <w:pPr>
        <w:pStyle w:val="TDC3"/>
        <w:rPr>
          <w:rFonts w:ascii="Source Sans Pro" w:eastAsiaTheme="minorEastAsia" w:hAnsi="Source Sans Pro" w:cstheme="minorBidi"/>
          <w:noProof/>
          <w:sz w:val="21"/>
          <w:szCs w:val="21"/>
        </w:rPr>
      </w:pPr>
      <w:hyperlink w:anchor="_Toc101792516" w:history="1">
        <w:r w:rsidR="004A06DB" w:rsidRPr="00B41248">
          <w:rPr>
            <w:rStyle w:val="Hipervnculo"/>
            <w:rFonts w:ascii="Source Sans Pro" w:hAnsi="Source Sans Pro"/>
            <w:noProof/>
            <w:sz w:val="21"/>
            <w:szCs w:val="21"/>
          </w:rPr>
          <w:t>7.2.1.</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Cemento</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_Toc101792516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43</w:t>
        </w:r>
        <w:r w:rsidR="001F0CD0" w:rsidRPr="00B41248">
          <w:rPr>
            <w:rFonts w:ascii="Source Sans Pro" w:hAnsi="Source Sans Pro"/>
            <w:noProof/>
            <w:webHidden/>
            <w:sz w:val="21"/>
            <w:szCs w:val="21"/>
          </w:rPr>
          <w:fldChar w:fldCharType="end"/>
        </w:r>
      </w:hyperlink>
    </w:p>
    <w:p w14:paraId="3E785188" w14:textId="66B23129" w:rsidR="004A06DB" w:rsidRPr="00B41248" w:rsidRDefault="00ED2EAF">
      <w:pPr>
        <w:pStyle w:val="TDC3"/>
        <w:rPr>
          <w:rFonts w:ascii="Source Sans Pro" w:eastAsiaTheme="minorEastAsia" w:hAnsi="Source Sans Pro" w:cstheme="minorBidi"/>
          <w:noProof/>
          <w:sz w:val="21"/>
          <w:szCs w:val="21"/>
        </w:rPr>
      </w:pPr>
      <w:hyperlink w:anchor="_Toc101792517" w:history="1">
        <w:r w:rsidR="004A06DB" w:rsidRPr="00B41248">
          <w:rPr>
            <w:rStyle w:val="Hipervnculo"/>
            <w:rFonts w:ascii="Source Sans Pro" w:hAnsi="Source Sans Pro"/>
            <w:noProof/>
            <w:sz w:val="21"/>
            <w:szCs w:val="21"/>
          </w:rPr>
          <w:t>7.2.2.</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Agua</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_Toc101792517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43</w:t>
        </w:r>
        <w:r w:rsidR="001F0CD0" w:rsidRPr="00B41248">
          <w:rPr>
            <w:rFonts w:ascii="Source Sans Pro" w:hAnsi="Source Sans Pro"/>
            <w:noProof/>
            <w:webHidden/>
            <w:sz w:val="21"/>
            <w:szCs w:val="21"/>
          </w:rPr>
          <w:fldChar w:fldCharType="end"/>
        </w:r>
      </w:hyperlink>
    </w:p>
    <w:p w14:paraId="28DC979D" w14:textId="3940337E" w:rsidR="004A06DB" w:rsidRPr="00B41248" w:rsidRDefault="00ED2EAF">
      <w:pPr>
        <w:pStyle w:val="TDC3"/>
        <w:rPr>
          <w:rFonts w:ascii="Source Sans Pro" w:eastAsiaTheme="minorEastAsia" w:hAnsi="Source Sans Pro" w:cstheme="minorBidi"/>
          <w:noProof/>
          <w:sz w:val="21"/>
          <w:szCs w:val="21"/>
        </w:rPr>
      </w:pPr>
      <w:hyperlink w:anchor="_Toc101792518" w:history="1">
        <w:r w:rsidR="004A06DB" w:rsidRPr="00B41248">
          <w:rPr>
            <w:rStyle w:val="Hipervnculo"/>
            <w:rFonts w:ascii="Source Sans Pro" w:hAnsi="Source Sans Pro"/>
            <w:noProof/>
            <w:sz w:val="21"/>
            <w:szCs w:val="21"/>
          </w:rPr>
          <w:t>7.2.3.</w:t>
        </w:r>
        <w:r w:rsidR="004A06DB" w:rsidRPr="00B41248">
          <w:rPr>
            <w:rFonts w:ascii="Source Sans Pro" w:eastAsiaTheme="minorEastAsia" w:hAnsi="Source Sans Pro" w:cstheme="minorBidi"/>
            <w:noProof/>
            <w:sz w:val="21"/>
            <w:szCs w:val="21"/>
          </w:rPr>
          <w:tab/>
        </w:r>
        <w:r w:rsidR="004A06DB" w:rsidRPr="00B41248">
          <w:rPr>
            <w:rStyle w:val="Hipervnculo"/>
            <w:rFonts w:ascii="Source Sans Pro" w:hAnsi="Source Sans Pro"/>
            <w:noProof/>
            <w:sz w:val="21"/>
            <w:szCs w:val="21"/>
          </w:rPr>
          <w:t>Áridos</w:t>
        </w:r>
        <w:r w:rsidR="004A06DB" w:rsidRPr="00B41248">
          <w:rPr>
            <w:rFonts w:ascii="Source Sans Pro" w:hAnsi="Source Sans Pro"/>
            <w:noProof/>
            <w:webHidden/>
            <w:sz w:val="21"/>
            <w:szCs w:val="21"/>
          </w:rPr>
          <w:tab/>
        </w:r>
        <w:r w:rsidR="001F0CD0" w:rsidRPr="00B41248">
          <w:rPr>
            <w:rFonts w:ascii="Source Sans Pro" w:hAnsi="Source Sans Pro"/>
            <w:noProof/>
            <w:webHidden/>
            <w:sz w:val="21"/>
            <w:szCs w:val="21"/>
          </w:rPr>
          <w:fldChar w:fldCharType="begin"/>
        </w:r>
        <w:r w:rsidR="004A06DB" w:rsidRPr="00B41248">
          <w:rPr>
            <w:rFonts w:ascii="Source Sans Pro" w:hAnsi="Source Sans Pro"/>
            <w:noProof/>
            <w:webHidden/>
            <w:sz w:val="21"/>
            <w:szCs w:val="21"/>
          </w:rPr>
          <w:instrText xml:space="preserve"> PAGEREF _Toc101792518 \h </w:instrText>
        </w:r>
        <w:r w:rsidR="001F0CD0" w:rsidRPr="00B41248">
          <w:rPr>
            <w:rFonts w:ascii="Source Sans Pro" w:hAnsi="Source Sans Pro"/>
            <w:noProof/>
            <w:webHidden/>
            <w:sz w:val="21"/>
            <w:szCs w:val="21"/>
          </w:rPr>
        </w:r>
        <w:r w:rsidR="001F0CD0" w:rsidRPr="00B41248">
          <w:rPr>
            <w:rFonts w:ascii="Source Sans Pro" w:hAnsi="Source Sans Pro"/>
            <w:noProof/>
            <w:webHidden/>
            <w:sz w:val="21"/>
            <w:szCs w:val="21"/>
          </w:rPr>
          <w:fldChar w:fldCharType="separate"/>
        </w:r>
        <w:r w:rsidR="0072513D">
          <w:rPr>
            <w:rFonts w:ascii="Source Sans Pro" w:hAnsi="Source Sans Pro"/>
            <w:noProof/>
            <w:webHidden/>
            <w:sz w:val="21"/>
            <w:szCs w:val="21"/>
          </w:rPr>
          <w:t>44</w:t>
        </w:r>
        <w:r w:rsidR="001F0CD0" w:rsidRPr="00B41248">
          <w:rPr>
            <w:rFonts w:ascii="Source Sans Pro" w:hAnsi="Source Sans Pro"/>
            <w:noProof/>
            <w:webHidden/>
            <w:sz w:val="21"/>
            <w:szCs w:val="21"/>
          </w:rPr>
          <w:fldChar w:fldCharType="end"/>
        </w:r>
      </w:hyperlink>
    </w:p>
    <w:p w14:paraId="31B12745" w14:textId="6B458A2C" w:rsidR="004A06DB" w:rsidRPr="00B41248" w:rsidRDefault="00ED2EAF" w:rsidP="00570B7D">
      <w:pPr>
        <w:pStyle w:val="TDC2"/>
        <w:rPr>
          <w:rFonts w:eastAsiaTheme="minorEastAsia" w:cstheme="minorBidi"/>
        </w:rPr>
      </w:pPr>
      <w:hyperlink w:anchor="_Toc101792519" w:history="1">
        <w:r w:rsidR="004A06DB" w:rsidRPr="00B41248">
          <w:rPr>
            <w:rStyle w:val="Hipervnculo"/>
            <w:bCs/>
          </w:rPr>
          <w:t>7.3.</w:t>
        </w:r>
        <w:r w:rsidR="004A06DB" w:rsidRPr="00B41248">
          <w:rPr>
            <w:rFonts w:eastAsiaTheme="minorEastAsia" w:cstheme="minorBidi"/>
          </w:rPr>
          <w:tab/>
        </w:r>
        <w:r w:rsidR="004A06DB" w:rsidRPr="00B41248">
          <w:rPr>
            <w:rStyle w:val="Hipervnculo"/>
          </w:rPr>
          <w:t>CONTROL DE PRODUCCIÓN DE LOS HORMIGONES</w:t>
        </w:r>
        <w:r w:rsidR="004A06DB" w:rsidRPr="00B41248">
          <w:rPr>
            <w:webHidden/>
          </w:rPr>
          <w:tab/>
        </w:r>
        <w:r w:rsidR="001F0CD0" w:rsidRPr="00B41248">
          <w:rPr>
            <w:webHidden/>
          </w:rPr>
          <w:fldChar w:fldCharType="begin"/>
        </w:r>
        <w:r w:rsidR="004A06DB" w:rsidRPr="00B41248">
          <w:rPr>
            <w:webHidden/>
          </w:rPr>
          <w:instrText xml:space="preserve"> PAGEREF _Toc101792519 \h </w:instrText>
        </w:r>
        <w:r w:rsidR="001F0CD0" w:rsidRPr="00B41248">
          <w:rPr>
            <w:webHidden/>
          </w:rPr>
        </w:r>
        <w:r w:rsidR="001F0CD0" w:rsidRPr="00B41248">
          <w:rPr>
            <w:webHidden/>
          </w:rPr>
          <w:fldChar w:fldCharType="separate"/>
        </w:r>
        <w:r w:rsidR="0072513D">
          <w:rPr>
            <w:webHidden/>
          </w:rPr>
          <w:t>46</w:t>
        </w:r>
        <w:r w:rsidR="001F0CD0" w:rsidRPr="00B41248">
          <w:rPr>
            <w:webHidden/>
          </w:rPr>
          <w:fldChar w:fldCharType="end"/>
        </w:r>
      </w:hyperlink>
    </w:p>
    <w:p w14:paraId="743C559C" w14:textId="7C9961D8" w:rsidR="004A06DB" w:rsidRPr="00E64D0D" w:rsidRDefault="00ED2EAF" w:rsidP="00570B7D">
      <w:pPr>
        <w:pStyle w:val="TDC2"/>
        <w:rPr>
          <w:rStyle w:val="Hipervnculo"/>
          <w:b/>
          <w:bCs/>
        </w:rPr>
      </w:pPr>
      <w:hyperlink w:anchor="_Toc101792520" w:history="1">
        <w:r w:rsidR="004A06DB" w:rsidRPr="00E64D0D">
          <w:rPr>
            <w:rStyle w:val="Hipervnculo"/>
            <w:b/>
            <w:bCs/>
          </w:rPr>
          <w:t>8.</w:t>
        </w:r>
        <w:r w:rsidR="004A06DB" w:rsidRPr="00E64D0D">
          <w:rPr>
            <w:rStyle w:val="Hipervnculo"/>
            <w:b/>
            <w:bCs/>
          </w:rPr>
          <w:tab/>
          <w:t>DOCUMENTACIÓN DEL SUMINISTRO</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_Toc101792520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49</w:t>
        </w:r>
        <w:r w:rsidR="001F0CD0" w:rsidRPr="00E64D0D">
          <w:rPr>
            <w:rStyle w:val="Hipervnculo"/>
            <w:b/>
            <w:bCs/>
            <w:webHidden/>
          </w:rPr>
          <w:fldChar w:fldCharType="end"/>
        </w:r>
      </w:hyperlink>
    </w:p>
    <w:p w14:paraId="49AD2FD1" w14:textId="28821982" w:rsidR="004A06DB" w:rsidRPr="00E64D0D" w:rsidRDefault="00ED2EAF" w:rsidP="00570B7D">
      <w:pPr>
        <w:pStyle w:val="TDC2"/>
        <w:rPr>
          <w:rStyle w:val="Hipervnculo"/>
          <w:b/>
          <w:bCs/>
        </w:rPr>
      </w:pPr>
      <w:hyperlink w:anchor="_Toc101792522" w:history="1">
        <w:r w:rsidR="004A06DB" w:rsidRPr="00E64D0D">
          <w:rPr>
            <w:rStyle w:val="Hipervnculo"/>
            <w:b/>
            <w:bCs/>
          </w:rPr>
          <w:t>9.</w:t>
        </w:r>
        <w:r w:rsidR="004A06DB" w:rsidRPr="00E64D0D">
          <w:rPr>
            <w:rStyle w:val="Hipervnculo"/>
            <w:b/>
            <w:bCs/>
          </w:rPr>
          <w:tab/>
          <w:t>SISTEMAS DE GESTIÓN DE CALIDAD Y HOMOLOGACIONES. CERTIFICACIÓN ORGANISMO DE CONTROL Y SISTEMAS DE GESTIÓN DE CALIDAD Y HOMOLOGACIONES</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_Toc101792522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52</w:t>
        </w:r>
        <w:r w:rsidR="001F0CD0" w:rsidRPr="00E64D0D">
          <w:rPr>
            <w:rStyle w:val="Hipervnculo"/>
            <w:b/>
            <w:bCs/>
            <w:webHidden/>
          </w:rPr>
          <w:fldChar w:fldCharType="end"/>
        </w:r>
      </w:hyperlink>
    </w:p>
    <w:p w14:paraId="14103F5E" w14:textId="5B109DC7" w:rsidR="004A06DB" w:rsidRPr="00E64D0D" w:rsidRDefault="00ED2EAF" w:rsidP="00570B7D">
      <w:pPr>
        <w:pStyle w:val="TDC2"/>
        <w:rPr>
          <w:rStyle w:val="Hipervnculo"/>
          <w:b/>
          <w:bCs/>
        </w:rPr>
      </w:pPr>
      <w:hyperlink w:anchor="_Toc101792523" w:history="1">
        <w:r w:rsidR="004A06DB" w:rsidRPr="00E64D0D">
          <w:rPr>
            <w:rStyle w:val="Hipervnculo"/>
            <w:b/>
            <w:bCs/>
          </w:rPr>
          <w:t>10.</w:t>
        </w:r>
        <w:r w:rsidR="004A06DB" w:rsidRPr="00E64D0D">
          <w:rPr>
            <w:rStyle w:val="Hipervnculo"/>
            <w:b/>
            <w:bCs/>
          </w:rPr>
          <w:tab/>
          <w:t>RESULTADO DE LA INSPECCIÓN</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_Toc101792523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54</w:t>
        </w:r>
        <w:r w:rsidR="001F0CD0" w:rsidRPr="00E64D0D">
          <w:rPr>
            <w:rStyle w:val="Hipervnculo"/>
            <w:b/>
            <w:bCs/>
            <w:webHidden/>
          </w:rPr>
          <w:fldChar w:fldCharType="end"/>
        </w:r>
      </w:hyperlink>
    </w:p>
    <w:p w14:paraId="4E5BB5D7" w14:textId="563C8055" w:rsidR="004A06DB" w:rsidRPr="00E64D0D" w:rsidRDefault="00ED2EAF" w:rsidP="00570B7D">
      <w:pPr>
        <w:pStyle w:val="TDC2"/>
        <w:rPr>
          <w:rStyle w:val="Hipervnculo"/>
          <w:b/>
          <w:bCs/>
        </w:rPr>
      </w:pPr>
      <w:hyperlink w:anchor="_Toc101792524" w:history="1">
        <w:r w:rsidR="004A06DB" w:rsidRPr="00E64D0D">
          <w:rPr>
            <w:rStyle w:val="Hipervnculo"/>
            <w:b/>
            <w:bCs/>
          </w:rPr>
          <w:t>11.</w:t>
        </w:r>
        <w:r w:rsidR="004A06DB" w:rsidRPr="00E64D0D">
          <w:rPr>
            <w:rStyle w:val="Hipervnculo"/>
            <w:b/>
            <w:bCs/>
          </w:rPr>
          <w:tab/>
          <w:t>COMENTARIOS DE OTROS ASISTENTES EN LA INSPECCIÓN (EN SU CASO)</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_Toc101792524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56</w:t>
        </w:r>
        <w:r w:rsidR="001F0CD0" w:rsidRPr="00E64D0D">
          <w:rPr>
            <w:rStyle w:val="Hipervnculo"/>
            <w:b/>
            <w:bCs/>
            <w:webHidden/>
          </w:rPr>
          <w:fldChar w:fldCharType="end"/>
        </w:r>
      </w:hyperlink>
    </w:p>
    <w:p w14:paraId="2F5BD7E4" w14:textId="5C350F1F" w:rsidR="004A06DB" w:rsidRPr="00E64D0D" w:rsidRDefault="00ED2EAF" w:rsidP="00570B7D">
      <w:pPr>
        <w:pStyle w:val="TDC2"/>
        <w:rPr>
          <w:rStyle w:val="Hipervnculo"/>
          <w:b/>
          <w:bCs/>
        </w:rPr>
      </w:pPr>
      <w:hyperlink w:anchor="_Toc101792525" w:history="1">
        <w:r w:rsidR="004A06DB" w:rsidRPr="00E64D0D">
          <w:rPr>
            <w:rStyle w:val="Hipervnculo"/>
            <w:b/>
            <w:bCs/>
          </w:rPr>
          <w:t>12.</w:t>
        </w:r>
        <w:r w:rsidR="004A06DB" w:rsidRPr="00E64D0D">
          <w:rPr>
            <w:rStyle w:val="Hipervnculo"/>
            <w:b/>
            <w:bCs/>
          </w:rPr>
          <w:tab/>
          <w:t>FIRMAS</w:t>
        </w:r>
        <w:r w:rsidR="004A06DB" w:rsidRPr="00E64D0D">
          <w:rPr>
            <w:rStyle w:val="Hipervnculo"/>
            <w:b/>
            <w:bCs/>
            <w:webHidden/>
          </w:rPr>
          <w:tab/>
        </w:r>
        <w:r w:rsidR="001F0CD0" w:rsidRPr="00E64D0D">
          <w:rPr>
            <w:rStyle w:val="Hipervnculo"/>
            <w:b/>
            <w:bCs/>
            <w:webHidden/>
          </w:rPr>
          <w:fldChar w:fldCharType="begin"/>
        </w:r>
        <w:r w:rsidR="004A06DB" w:rsidRPr="00E64D0D">
          <w:rPr>
            <w:rStyle w:val="Hipervnculo"/>
            <w:b/>
            <w:bCs/>
            <w:webHidden/>
          </w:rPr>
          <w:instrText xml:space="preserve"> PAGEREF _Toc101792525 \h </w:instrText>
        </w:r>
        <w:r w:rsidR="001F0CD0" w:rsidRPr="00E64D0D">
          <w:rPr>
            <w:rStyle w:val="Hipervnculo"/>
            <w:b/>
            <w:bCs/>
            <w:webHidden/>
          </w:rPr>
        </w:r>
        <w:r w:rsidR="001F0CD0" w:rsidRPr="00E64D0D">
          <w:rPr>
            <w:rStyle w:val="Hipervnculo"/>
            <w:b/>
            <w:bCs/>
            <w:webHidden/>
          </w:rPr>
          <w:fldChar w:fldCharType="separate"/>
        </w:r>
        <w:r w:rsidR="0072513D">
          <w:rPr>
            <w:rStyle w:val="Hipervnculo"/>
            <w:b/>
            <w:bCs/>
            <w:webHidden/>
          </w:rPr>
          <w:t>57</w:t>
        </w:r>
        <w:r w:rsidR="001F0CD0" w:rsidRPr="00E64D0D">
          <w:rPr>
            <w:rStyle w:val="Hipervnculo"/>
            <w:b/>
            <w:bCs/>
            <w:webHidden/>
          </w:rPr>
          <w:fldChar w:fldCharType="end"/>
        </w:r>
      </w:hyperlink>
    </w:p>
    <w:p w14:paraId="7176170C" w14:textId="0C80A33D" w:rsidR="004A06DB" w:rsidRPr="00B41248" w:rsidRDefault="00ED2EAF" w:rsidP="00570B7D">
      <w:pPr>
        <w:pStyle w:val="TDC1"/>
        <w:rPr>
          <w:rFonts w:eastAsiaTheme="minorEastAsia" w:cstheme="minorBidi"/>
        </w:rPr>
      </w:pPr>
      <w:hyperlink w:anchor="_Toc101792526" w:history="1">
        <w:r w:rsidR="004A06DB" w:rsidRPr="00B41248">
          <w:rPr>
            <w:rStyle w:val="Hipervnculo"/>
          </w:rPr>
          <w:t>ANEJOS</w:t>
        </w:r>
        <w:r w:rsidR="004A06DB" w:rsidRPr="00B41248">
          <w:rPr>
            <w:webHidden/>
          </w:rPr>
          <w:tab/>
        </w:r>
        <w:r w:rsidR="001F0CD0" w:rsidRPr="00B41248">
          <w:rPr>
            <w:webHidden/>
          </w:rPr>
          <w:fldChar w:fldCharType="begin"/>
        </w:r>
        <w:r w:rsidR="004A06DB" w:rsidRPr="00B41248">
          <w:rPr>
            <w:webHidden/>
          </w:rPr>
          <w:instrText xml:space="preserve"> PAGEREF _Toc101792526 \h </w:instrText>
        </w:r>
        <w:r w:rsidR="001F0CD0" w:rsidRPr="00B41248">
          <w:rPr>
            <w:webHidden/>
          </w:rPr>
        </w:r>
        <w:r w:rsidR="001F0CD0" w:rsidRPr="00B41248">
          <w:rPr>
            <w:webHidden/>
          </w:rPr>
          <w:fldChar w:fldCharType="separate"/>
        </w:r>
        <w:r w:rsidR="0072513D">
          <w:rPr>
            <w:webHidden/>
          </w:rPr>
          <w:t>58</w:t>
        </w:r>
        <w:r w:rsidR="001F0CD0" w:rsidRPr="00B41248">
          <w:rPr>
            <w:webHidden/>
          </w:rPr>
          <w:fldChar w:fldCharType="end"/>
        </w:r>
      </w:hyperlink>
    </w:p>
    <w:p w14:paraId="5A5F23AA" w14:textId="79D669F0" w:rsidR="004A06DB" w:rsidRPr="00B41248" w:rsidRDefault="00ED2EAF" w:rsidP="00570B7D">
      <w:pPr>
        <w:pStyle w:val="TDC1"/>
        <w:rPr>
          <w:rFonts w:eastAsiaTheme="minorEastAsia" w:cstheme="minorBidi"/>
        </w:rPr>
      </w:pPr>
      <w:hyperlink w:anchor="_Toc101792527" w:history="1">
        <w:r w:rsidR="004A06DB" w:rsidRPr="00B41248">
          <w:rPr>
            <w:rStyle w:val="Hipervnculo"/>
          </w:rPr>
          <w:t>ANEJO 1:</w:t>
        </w:r>
        <w:r w:rsidR="004A06DB" w:rsidRPr="00B41248">
          <w:rPr>
            <w:webHidden/>
          </w:rPr>
          <w:tab/>
        </w:r>
        <w:r w:rsidR="001F0CD0" w:rsidRPr="00B41248">
          <w:rPr>
            <w:webHidden/>
          </w:rPr>
          <w:fldChar w:fldCharType="begin"/>
        </w:r>
        <w:r w:rsidR="004A06DB" w:rsidRPr="00B41248">
          <w:rPr>
            <w:webHidden/>
          </w:rPr>
          <w:instrText xml:space="preserve"> PAGEREF _Toc101792527 \h </w:instrText>
        </w:r>
        <w:r w:rsidR="001F0CD0" w:rsidRPr="00B41248">
          <w:rPr>
            <w:webHidden/>
          </w:rPr>
        </w:r>
        <w:r w:rsidR="001F0CD0" w:rsidRPr="00B41248">
          <w:rPr>
            <w:webHidden/>
          </w:rPr>
          <w:fldChar w:fldCharType="separate"/>
        </w:r>
        <w:r w:rsidR="0072513D">
          <w:rPr>
            <w:webHidden/>
          </w:rPr>
          <w:t>59</w:t>
        </w:r>
        <w:r w:rsidR="001F0CD0" w:rsidRPr="00B41248">
          <w:rPr>
            <w:webHidden/>
          </w:rPr>
          <w:fldChar w:fldCharType="end"/>
        </w:r>
      </w:hyperlink>
    </w:p>
    <w:p w14:paraId="0EE817CA" w14:textId="31AB1CD7" w:rsidR="004A06DB" w:rsidRPr="00B41248" w:rsidRDefault="00ED2EAF">
      <w:pPr>
        <w:pStyle w:val="TDC4"/>
        <w:rPr>
          <w:rFonts w:ascii="Source Sans Pro" w:eastAsiaTheme="minorEastAsia" w:hAnsi="Source Sans Pro" w:cstheme="minorBidi"/>
          <w:noProof/>
          <w:sz w:val="21"/>
          <w:szCs w:val="21"/>
        </w:rPr>
      </w:pPr>
      <w:hyperlink w:anchor="_Toc101792528" w:history="1">
        <w:r w:rsidR="004A06DB" w:rsidRPr="00B41248">
          <w:rPr>
            <w:rStyle w:val="Hipervnculo"/>
            <w:rFonts w:ascii="Source Sans Pro" w:hAnsi="Source Sans Pro"/>
            <w:noProof/>
            <w:sz w:val="21"/>
            <w:szCs w:val="21"/>
          </w:rPr>
          <w:t>Documentación Previa de los tipos de hormigón previstos de suministrar en obra</w:t>
        </w:r>
      </w:hyperlink>
    </w:p>
    <w:p w14:paraId="78E54A7D" w14:textId="152F34AA" w:rsidR="004A06DB" w:rsidRPr="00B41248" w:rsidRDefault="00ED2EAF" w:rsidP="00570B7D">
      <w:pPr>
        <w:pStyle w:val="TDC1"/>
        <w:rPr>
          <w:rFonts w:eastAsiaTheme="minorEastAsia" w:cstheme="minorBidi"/>
        </w:rPr>
      </w:pPr>
      <w:hyperlink w:anchor="_Toc101792529" w:history="1">
        <w:r w:rsidR="004A06DB" w:rsidRPr="00B41248">
          <w:rPr>
            <w:rStyle w:val="Hipervnculo"/>
          </w:rPr>
          <w:t>ANEJO 2:</w:t>
        </w:r>
        <w:r w:rsidR="004A06DB" w:rsidRPr="00B41248">
          <w:rPr>
            <w:webHidden/>
          </w:rPr>
          <w:tab/>
        </w:r>
        <w:r w:rsidR="001F0CD0" w:rsidRPr="00B41248">
          <w:rPr>
            <w:webHidden/>
          </w:rPr>
          <w:fldChar w:fldCharType="begin"/>
        </w:r>
        <w:r w:rsidR="004A06DB" w:rsidRPr="00B41248">
          <w:rPr>
            <w:webHidden/>
          </w:rPr>
          <w:instrText xml:space="preserve"> PAGEREF _Toc101792529 \h </w:instrText>
        </w:r>
        <w:r w:rsidR="001F0CD0" w:rsidRPr="00B41248">
          <w:rPr>
            <w:webHidden/>
          </w:rPr>
        </w:r>
        <w:r w:rsidR="001F0CD0" w:rsidRPr="00B41248">
          <w:rPr>
            <w:webHidden/>
          </w:rPr>
          <w:fldChar w:fldCharType="separate"/>
        </w:r>
        <w:r w:rsidR="0072513D">
          <w:rPr>
            <w:webHidden/>
          </w:rPr>
          <w:t>60</w:t>
        </w:r>
        <w:r w:rsidR="001F0CD0" w:rsidRPr="00B41248">
          <w:rPr>
            <w:webHidden/>
          </w:rPr>
          <w:fldChar w:fldCharType="end"/>
        </w:r>
      </w:hyperlink>
    </w:p>
    <w:p w14:paraId="0F67A0C3" w14:textId="4F0414C1" w:rsidR="004A06DB" w:rsidRPr="00B41248" w:rsidRDefault="00ED2EAF">
      <w:pPr>
        <w:pStyle w:val="TDC4"/>
        <w:rPr>
          <w:rFonts w:ascii="Source Sans Pro" w:eastAsiaTheme="minorEastAsia" w:hAnsi="Source Sans Pro" w:cstheme="minorBidi"/>
          <w:noProof/>
          <w:sz w:val="21"/>
          <w:szCs w:val="21"/>
        </w:rPr>
      </w:pPr>
      <w:hyperlink w:anchor="_Toc101792530" w:history="1">
        <w:r w:rsidR="004A06DB" w:rsidRPr="00B41248">
          <w:rPr>
            <w:rStyle w:val="Hipervnculo"/>
            <w:rFonts w:ascii="Source Sans Pro" w:hAnsi="Source Sans Pro"/>
            <w:noProof/>
            <w:sz w:val="21"/>
            <w:szCs w:val="21"/>
          </w:rPr>
          <w:t>Documentación referente a los materiales constituyentes</w:t>
        </w:r>
      </w:hyperlink>
    </w:p>
    <w:p w14:paraId="158F1C5A" w14:textId="2E2F2B4E" w:rsidR="004A06DB" w:rsidRPr="00B41248" w:rsidRDefault="00ED2EAF" w:rsidP="00570B7D">
      <w:pPr>
        <w:pStyle w:val="TDC1"/>
        <w:rPr>
          <w:rFonts w:eastAsiaTheme="minorEastAsia" w:cstheme="minorBidi"/>
        </w:rPr>
      </w:pPr>
      <w:hyperlink w:anchor="_Toc101792531" w:history="1">
        <w:r w:rsidR="004A06DB" w:rsidRPr="00B41248">
          <w:rPr>
            <w:rStyle w:val="Hipervnculo"/>
          </w:rPr>
          <w:t>ANEJO 3:</w:t>
        </w:r>
        <w:r w:rsidR="004A06DB" w:rsidRPr="00B41248">
          <w:rPr>
            <w:webHidden/>
          </w:rPr>
          <w:tab/>
        </w:r>
        <w:r w:rsidR="001F0CD0" w:rsidRPr="00B41248">
          <w:rPr>
            <w:webHidden/>
          </w:rPr>
          <w:fldChar w:fldCharType="begin"/>
        </w:r>
        <w:r w:rsidR="004A06DB" w:rsidRPr="00B41248">
          <w:rPr>
            <w:webHidden/>
          </w:rPr>
          <w:instrText xml:space="preserve"> PAGEREF _Toc101792531 \h </w:instrText>
        </w:r>
        <w:r w:rsidR="001F0CD0" w:rsidRPr="00B41248">
          <w:rPr>
            <w:webHidden/>
          </w:rPr>
        </w:r>
        <w:r w:rsidR="001F0CD0" w:rsidRPr="00B41248">
          <w:rPr>
            <w:webHidden/>
          </w:rPr>
          <w:fldChar w:fldCharType="separate"/>
        </w:r>
        <w:r w:rsidR="0072513D">
          <w:rPr>
            <w:webHidden/>
          </w:rPr>
          <w:t>61</w:t>
        </w:r>
        <w:r w:rsidR="001F0CD0" w:rsidRPr="00B41248">
          <w:rPr>
            <w:webHidden/>
          </w:rPr>
          <w:fldChar w:fldCharType="end"/>
        </w:r>
      </w:hyperlink>
    </w:p>
    <w:p w14:paraId="2E3F756C" w14:textId="629D0F06" w:rsidR="004A06DB" w:rsidRPr="00B41248" w:rsidRDefault="00ED2EAF">
      <w:pPr>
        <w:pStyle w:val="TDC4"/>
        <w:rPr>
          <w:rFonts w:ascii="Source Sans Pro" w:eastAsiaTheme="minorEastAsia" w:hAnsi="Source Sans Pro" w:cstheme="minorBidi"/>
          <w:noProof/>
          <w:sz w:val="21"/>
          <w:szCs w:val="21"/>
        </w:rPr>
      </w:pPr>
      <w:hyperlink w:anchor="_Toc101792532" w:history="1">
        <w:r w:rsidR="004A06DB" w:rsidRPr="00B41248">
          <w:rPr>
            <w:rStyle w:val="Hipervnculo"/>
            <w:rFonts w:ascii="Source Sans Pro" w:hAnsi="Source Sans Pro"/>
            <w:noProof/>
            <w:sz w:val="21"/>
            <w:szCs w:val="21"/>
          </w:rPr>
          <w:t>Instalaciones de dosificación</w:t>
        </w:r>
      </w:hyperlink>
    </w:p>
    <w:p w14:paraId="53888A13" w14:textId="1877DAB7" w:rsidR="004A06DB" w:rsidRPr="00B41248" w:rsidRDefault="00ED2EAF" w:rsidP="00570B7D">
      <w:pPr>
        <w:pStyle w:val="TDC1"/>
        <w:rPr>
          <w:rFonts w:eastAsiaTheme="minorEastAsia" w:cstheme="minorBidi"/>
        </w:rPr>
      </w:pPr>
      <w:hyperlink w:anchor="_Toc101792533" w:history="1">
        <w:r w:rsidR="004A06DB" w:rsidRPr="00B41248">
          <w:rPr>
            <w:rStyle w:val="Hipervnculo"/>
          </w:rPr>
          <w:t>ANEJO 3.1:</w:t>
        </w:r>
        <w:r w:rsidR="004A06DB" w:rsidRPr="00B41248">
          <w:rPr>
            <w:webHidden/>
          </w:rPr>
          <w:tab/>
        </w:r>
        <w:r w:rsidR="001F0CD0" w:rsidRPr="00B41248">
          <w:rPr>
            <w:webHidden/>
          </w:rPr>
          <w:fldChar w:fldCharType="begin"/>
        </w:r>
        <w:r w:rsidR="004A06DB" w:rsidRPr="00B41248">
          <w:rPr>
            <w:webHidden/>
          </w:rPr>
          <w:instrText xml:space="preserve"> PAGEREF _Toc101792533 \h </w:instrText>
        </w:r>
        <w:r w:rsidR="001F0CD0" w:rsidRPr="00B41248">
          <w:rPr>
            <w:webHidden/>
          </w:rPr>
        </w:r>
        <w:r w:rsidR="001F0CD0" w:rsidRPr="00B41248">
          <w:rPr>
            <w:webHidden/>
          </w:rPr>
          <w:fldChar w:fldCharType="separate"/>
        </w:r>
        <w:r w:rsidR="0072513D">
          <w:rPr>
            <w:webHidden/>
          </w:rPr>
          <w:t>62</w:t>
        </w:r>
        <w:r w:rsidR="001F0CD0" w:rsidRPr="00B41248">
          <w:rPr>
            <w:webHidden/>
          </w:rPr>
          <w:fldChar w:fldCharType="end"/>
        </w:r>
      </w:hyperlink>
    </w:p>
    <w:p w14:paraId="3825CC93" w14:textId="490E6BA8" w:rsidR="004A06DB" w:rsidRPr="00B41248" w:rsidRDefault="00ED2EAF">
      <w:pPr>
        <w:pStyle w:val="TDC4"/>
        <w:rPr>
          <w:rFonts w:ascii="Source Sans Pro" w:eastAsiaTheme="minorEastAsia" w:hAnsi="Source Sans Pro" w:cstheme="minorBidi"/>
          <w:noProof/>
          <w:sz w:val="21"/>
          <w:szCs w:val="21"/>
        </w:rPr>
      </w:pPr>
      <w:hyperlink w:anchor="_Toc101792534" w:history="1">
        <w:r w:rsidR="004A06DB" w:rsidRPr="00B41248">
          <w:rPr>
            <w:rStyle w:val="Hipervnculo"/>
            <w:rFonts w:ascii="Source Sans Pro" w:hAnsi="Source Sans Pro"/>
            <w:noProof/>
            <w:sz w:val="21"/>
            <w:szCs w:val="21"/>
          </w:rPr>
          <w:t>Capacidad y precisión de los medidores</w:t>
        </w:r>
      </w:hyperlink>
    </w:p>
    <w:p w14:paraId="1D25FCCB" w14:textId="67AAB2EF" w:rsidR="004A06DB" w:rsidRPr="00B41248" w:rsidRDefault="00ED2EAF" w:rsidP="00570B7D">
      <w:pPr>
        <w:pStyle w:val="TDC1"/>
        <w:rPr>
          <w:rFonts w:eastAsiaTheme="minorEastAsia" w:cstheme="minorBidi"/>
        </w:rPr>
      </w:pPr>
      <w:hyperlink w:anchor="_Toc101792535" w:history="1">
        <w:r w:rsidR="004A06DB" w:rsidRPr="00B41248">
          <w:rPr>
            <w:rStyle w:val="Hipervnculo"/>
          </w:rPr>
          <w:t>ANEJO 3.2:</w:t>
        </w:r>
        <w:r w:rsidR="004A06DB" w:rsidRPr="00B41248">
          <w:rPr>
            <w:webHidden/>
          </w:rPr>
          <w:tab/>
        </w:r>
        <w:r w:rsidR="001F0CD0" w:rsidRPr="00B41248">
          <w:rPr>
            <w:webHidden/>
          </w:rPr>
          <w:fldChar w:fldCharType="begin"/>
        </w:r>
        <w:r w:rsidR="004A06DB" w:rsidRPr="00B41248">
          <w:rPr>
            <w:webHidden/>
          </w:rPr>
          <w:instrText xml:space="preserve"> PAGEREF _Toc101792535 \h </w:instrText>
        </w:r>
        <w:r w:rsidR="001F0CD0" w:rsidRPr="00B41248">
          <w:rPr>
            <w:webHidden/>
          </w:rPr>
        </w:r>
        <w:r w:rsidR="001F0CD0" w:rsidRPr="00B41248">
          <w:rPr>
            <w:webHidden/>
          </w:rPr>
          <w:fldChar w:fldCharType="separate"/>
        </w:r>
        <w:r w:rsidR="0072513D">
          <w:rPr>
            <w:webHidden/>
          </w:rPr>
          <w:t>64</w:t>
        </w:r>
        <w:r w:rsidR="001F0CD0" w:rsidRPr="00B41248">
          <w:rPr>
            <w:webHidden/>
          </w:rPr>
          <w:fldChar w:fldCharType="end"/>
        </w:r>
      </w:hyperlink>
    </w:p>
    <w:p w14:paraId="555FC5F8" w14:textId="1A9F5A5C" w:rsidR="004A06DB" w:rsidRPr="00B41248" w:rsidRDefault="00ED2EAF">
      <w:pPr>
        <w:pStyle w:val="TDC4"/>
        <w:rPr>
          <w:rFonts w:ascii="Source Sans Pro" w:eastAsiaTheme="minorEastAsia" w:hAnsi="Source Sans Pro" w:cstheme="minorBidi"/>
          <w:noProof/>
          <w:sz w:val="21"/>
          <w:szCs w:val="21"/>
        </w:rPr>
      </w:pPr>
      <w:hyperlink w:anchor="_Toc101792536" w:history="1">
        <w:r w:rsidR="004A06DB" w:rsidRPr="00B41248">
          <w:rPr>
            <w:rStyle w:val="Hipervnculo"/>
            <w:rFonts w:ascii="Source Sans Pro" w:hAnsi="Source Sans Pro"/>
            <w:noProof/>
            <w:sz w:val="21"/>
            <w:szCs w:val="21"/>
          </w:rPr>
          <w:t>Verificación sobre amasada/s de prueba (en su caso, para plantas de obra, plantas no sujetas a RD 163/2019)</w:t>
        </w:r>
      </w:hyperlink>
    </w:p>
    <w:p w14:paraId="563AAD35" w14:textId="10348269" w:rsidR="004A06DB" w:rsidRPr="00B41248" w:rsidRDefault="00ED2EAF" w:rsidP="00570B7D">
      <w:pPr>
        <w:pStyle w:val="TDC1"/>
        <w:rPr>
          <w:rFonts w:eastAsiaTheme="minorEastAsia" w:cstheme="minorBidi"/>
        </w:rPr>
      </w:pPr>
      <w:hyperlink w:anchor="_Toc101792537" w:history="1">
        <w:r w:rsidR="004A06DB" w:rsidRPr="00B41248">
          <w:rPr>
            <w:rStyle w:val="Hipervnculo"/>
          </w:rPr>
          <w:t>ANEJO 4:</w:t>
        </w:r>
        <w:r w:rsidR="004A06DB" w:rsidRPr="00B41248">
          <w:rPr>
            <w:webHidden/>
          </w:rPr>
          <w:tab/>
        </w:r>
        <w:r w:rsidR="001F0CD0" w:rsidRPr="00B41248">
          <w:rPr>
            <w:webHidden/>
          </w:rPr>
          <w:fldChar w:fldCharType="begin"/>
        </w:r>
        <w:r w:rsidR="004A06DB" w:rsidRPr="00B41248">
          <w:rPr>
            <w:webHidden/>
          </w:rPr>
          <w:instrText xml:space="preserve"> PAGEREF _Toc101792537 \h </w:instrText>
        </w:r>
        <w:r w:rsidR="001F0CD0" w:rsidRPr="00B41248">
          <w:rPr>
            <w:webHidden/>
          </w:rPr>
        </w:r>
        <w:r w:rsidR="001F0CD0" w:rsidRPr="00B41248">
          <w:rPr>
            <w:webHidden/>
          </w:rPr>
          <w:fldChar w:fldCharType="separate"/>
        </w:r>
        <w:r w:rsidR="0072513D">
          <w:rPr>
            <w:webHidden/>
          </w:rPr>
          <w:t>66</w:t>
        </w:r>
        <w:r w:rsidR="001F0CD0" w:rsidRPr="00B41248">
          <w:rPr>
            <w:webHidden/>
          </w:rPr>
          <w:fldChar w:fldCharType="end"/>
        </w:r>
      </w:hyperlink>
    </w:p>
    <w:p w14:paraId="2413BC99" w14:textId="497BA367" w:rsidR="004A06DB" w:rsidRPr="00B41248" w:rsidRDefault="00ED2EAF">
      <w:pPr>
        <w:pStyle w:val="TDC4"/>
        <w:rPr>
          <w:rFonts w:ascii="Source Sans Pro" w:eastAsiaTheme="minorEastAsia" w:hAnsi="Source Sans Pro" w:cstheme="minorBidi"/>
          <w:noProof/>
          <w:sz w:val="21"/>
          <w:szCs w:val="21"/>
        </w:rPr>
      </w:pPr>
      <w:hyperlink w:anchor="_Toc101792538" w:history="1">
        <w:r w:rsidR="004A06DB" w:rsidRPr="00B41248">
          <w:rPr>
            <w:rStyle w:val="Hipervnculo"/>
            <w:rFonts w:ascii="Source Sans Pro" w:hAnsi="Source Sans Pro"/>
            <w:noProof/>
            <w:sz w:val="21"/>
            <w:szCs w:val="21"/>
          </w:rPr>
          <w:t>Equipos de amasado</w:t>
        </w:r>
      </w:hyperlink>
    </w:p>
    <w:p w14:paraId="2436F41A" w14:textId="126AC2E1" w:rsidR="004A06DB" w:rsidRPr="00B41248" w:rsidRDefault="00ED2EAF" w:rsidP="00570B7D">
      <w:pPr>
        <w:pStyle w:val="TDC1"/>
        <w:rPr>
          <w:rFonts w:eastAsiaTheme="minorEastAsia" w:cstheme="minorBidi"/>
        </w:rPr>
      </w:pPr>
      <w:hyperlink w:anchor="_Toc101792539" w:history="1">
        <w:r w:rsidR="004A06DB" w:rsidRPr="00B41248">
          <w:rPr>
            <w:rStyle w:val="Hipervnculo"/>
          </w:rPr>
          <w:t>ANEJO 4.1:</w:t>
        </w:r>
        <w:r w:rsidR="004A06DB" w:rsidRPr="00B41248">
          <w:rPr>
            <w:webHidden/>
          </w:rPr>
          <w:tab/>
        </w:r>
        <w:r w:rsidR="001F0CD0" w:rsidRPr="00B41248">
          <w:rPr>
            <w:webHidden/>
          </w:rPr>
          <w:fldChar w:fldCharType="begin"/>
        </w:r>
        <w:r w:rsidR="004A06DB" w:rsidRPr="00B41248">
          <w:rPr>
            <w:webHidden/>
          </w:rPr>
          <w:instrText xml:space="preserve"> PAGEREF _Toc101792539 \h </w:instrText>
        </w:r>
        <w:r w:rsidR="001F0CD0" w:rsidRPr="00B41248">
          <w:rPr>
            <w:webHidden/>
          </w:rPr>
        </w:r>
        <w:r w:rsidR="001F0CD0" w:rsidRPr="00B41248">
          <w:rPr>
            <w:webHidden/>
          </w:rPr>
          <w:fldChar w:fldCharType="separate"/>
        </w:r>
        <w:r w:rsidR="0072513D">
          <w:rPr>
            <w:webHidden/>
          </w:rPr>
          <w:t>67</w:t>
        </w:r>
        <w:r w:rsidR="001F0CD0" w:rsidRPr="00B41248">
          <w:rPr>
            <w:webHidden/>
          </w:rPr>
          <w:fldChar w:fldCharType="end"/>
        </w:r>
      </w:hyperlink>
    </w:p>
    <w:p w14:paraId="6B3F5DF6" w14:textId="24C2EEE2" w:rsidR="004A06DB" w:rsidRPr="00B41248" w:rsidRDefault="00ED2EAF">
      <w:pPr>
        <w:pStyle w:val="TDC4"/>
        <w:rPr>
          <w:rFonts w:ascii="Source Sans Pro" w:eastAsiaTheme="minorEastAsia" w:hAnsi="Source Sans Pro" w:cstheme="minorBidi"/>
          <w:noProof/>
          <w:sz w:val="21"/>
          <w:szCs w:val="21"/>
        </w:rPr>
      </w:pPr>
      <w:hyperlink w:anchor="_Toc101792540" w:history="1">
        <w:r w:rsidR="004A06DB" w:rsidRPr="00B41248">
          <w:rPr>
            <w:rStyle w:val="Hipervnculo"/>
            <w:rFonts w:ascii="Source Sans Pro" w:hAnsi="Source Sans Pro"/>
            <w:noProof/>
            <w:sz w:val="21"/>
            <w:szCs w:val="21"/>
          </w:rPr>
          <w:t>Amasadora fija</w:t>
        </w:r>
      </w:hyperlink>
    </w:p>
    <w:p w14:paraId="7904A25F" w14:textId="7AD817D4" w:rsidR="004A06DB" w:rsidRPr="00B41248" w:rsidRDefault="00ED2EAF" w:rsidP="00570B7D">
      <w:pPr>
        <w:pStyle w:val="TDC1"/>
        <w:rPr>
          <w:rFonts w:eastAsiaTheme="minorEastAsia" w:cstheme="minorBidi"/>
        </w:rPr>
      </w:pPr>
      <w:hyperlink w:anchor="_Toc101792541" w:history="1">
        <w:r w:rsidR="004A06DB" w:rsidRPr="00B41248">
          <w:rPr>
            <w:rStyle w:val="Hipervnculo"/>
          </w:rPr>
          <w:t>ANEJO 4.2:</w:t>
        </w:r>
        <w:r w:rsidR="004A06DB" w:rsidRPr="00B41248">
          <w:rPr>
            <w:webHidden/>
          </w:rPr>
          <w:tab/>
        </w:r>
        <w:r w:rsidR="001F0CD0" w:rsidRPr="00B41248">
          <w:rPr>
            <w:webHidden/>
          </w:rPr>
          <w:fldChar w:fldCharType="begin"/>
        </w:r>
        <w:r w:rsidR="004A06DB" w:rsidRPr="00B41248">
          <w:rPr>
            <w:webHidden/>
          </w:rPr>
          <w:instrText xml:space="preserve"> PAGEREF _Toc101792541 \h </w:instrText>
        </w:r>
        <w:r w:rsidR="001F0CD0" w:rsidRPr="00B41248">
          <w:rPr>
            <w:webHidden/>
          </w:rPr>
        </w:r>
        <w:r w:rsidR="001F0CD0" w:rsidRPr="00B41248">
          <w:rPr>
            <w:webHidden/>
          </w:rPr>
          <w:fldChar w:fldCharType="separate"/>
        </w:r>
        <w:r w:rsidR="0072513D">
          <w:rPr>
            <w:webHidden/>
          </w:rPr>
          <w:t>68</w:t>
        </w:r>
        <w:r w:rsidR="001F0CD0" w:rsidRPr="00B41248">
          <w:rPr>
            <w:webHidden/>
          </w:rPr>
          <w:fldChar w:fldCharType="end"/>
        </w:r>
      </w:hyperlink>
    </w:p>
    <w:p w14:paraId="41D60807" w14:textId="4F171833" w:rsidR="004A06DB" w:rsidRPr="00B41248" w:rsidRDefault="00ED2EAF">
      <w:pPr>
        <w:pStyle w:val="TDC4"/>
        <w:rPr>
          <w:rFonts w:ascii="Source Sans Pro" w:eastAsiaTheme="minorEastAsia" w:hAnsi="Source Sans Pro" w:cstheme="minorBidi"/>
          <w:noProof/>
          <w:sz w:val="21"/>
          <w:szCs w:val="21"/>
        </w:rPr>
      </w:pPr>
      <w:hyperlink w:anchor="_Toc101792542" w:history="1">
        <w:r w:rsidR="004A06DB" w:rsidRPr="00B41248">
          <w:rPr>
            <w:rStyle w:val="Hipervnculo"/>
            <w:rFonts w:ascii="Source Sans Pro" w:hAnsi="Source Sans Pro"/>
            <w:noProof/>
            <w:sz w:val="21"/>
            <w:szCs w:val="21"/>
          </w:rPr>
          <w:t>Amasadoras móviles</w:t>
        </w:r>
      </w:hyperlink>
    </w:p>
    <w:p w14:paraId="4AFED593" w14:textId="400F1700" w:rsidR="004A06DB" w:rsidRPr="00B41248" w:rsidRDefault="00ED2EAF" w:rsidP="00570B7D">
      <w:pPr>
        <w:pStyle w:val="TDC1"/>
        <w:rPr>
          <w:rFonts w:eastAsiaTheme="minorEastAsia" w:cstheme="minorBidi"/>
        </w:rPr>
      </w:pPr>
      <w:hyperlink w:anchor="_Toc101792543" w:history="1">
        <w:r w:rsidR="004A06DB" w:rsidRPr="00B41248">
          <w:rPr>
            <w:rStyle w:val="Hipervnculo"/>
          </w:rPr>
          <w:t>ANEJO 5:</w:t>
        </w:r>
        <w:r w:rsidR="004A06DB" w:rsidRPr="00B41248">
          <w:rPr>
            <w:webHidden/>
          </w:rPr>
          <w:tab/>
        </w:r>
        <w:r w:rsidR="001F0CD0" w:rsidRPr="00B41248">
          <w:rPr>
            <w:webHidden/>
          </w:rPr>
          <w:fldChar w:fldCharType="begin"/>
        </w:r>
        <w:r w:rsidR="004A06DB" w:rsidRPr="00B41248">
          <w:rPr>
            <w:webHidden/>
          </w:rPr>
          <w:instrText xml:space="preserve"> PAGEREF _Toc101792543 \h </w:instrText>
        </w:r>
        <w:r w:rsidR="001F0CD0" w:rsidRPr="00B41248">
          <w:rPr>
            <w:webHidden/>
          </w:rPr>
        </w:r>
        <w:r w:rsidR="001F0CD0" w:rsidRPr="00B41248">
          <w:rPr>
            <w:webHidden/>
          </w:rPr>
          <w:fldChar w:fldCharType="separate"/>
        </w:r>
        <w:r w:rsidR="0072513D">
          <w:rPr>
            <w:webHidden/>
          </w:rPr>
          <w:t>69</w:t>
        </w:r>
        <w:r w:rsidR="001F0CD0" w:rsidRPr="00B41248">
          <w:rPr>
            <w:webHidden/>
          </w:rPr>
          <w:fldChar w:fldCharType="end"/>
        </w:r>
      </w:hyperlink>
    </w:p>
    <w:p w14:paraId="2D544ADC" w14:textId="1DF21FF0" w:rsidR="004A06DB" w:rsidRPr="00B41248" w:rsidRDefault="00ED2EAF">
      <w:pPr>
        <w:pStyle w:val="TDC4"/>
        <w:rPr>
          <w:rFonts w:ascii="Source Sans Pro" w:eastAsiaTheme="minorEastAsia" w:hAnsi="Source Sans Pro" w:cstheme="minorBidi"/>
          <w:noProof/>
          <w:sz w:val="21"/>
          <w:szCs w:val="21"/>
        </w:rPr>
      </w:pPr>
      <w:hyperlink w:anchor="_Toc101792544" w:history="1">
        <w:r w:rsidR="004A06DB" w:rsidRPr="00B41248">
          <w:rPr>
            <w:rStyle w:val="Hipervnculo"/>
            <w:rFonts w:ascii="Source Sans Pro" w:hAnsi="Source Sans Pro"/>
            <w:noProof/>
            <w:sz w:val="21"/>
            <w:szCs w:val="21"/>
          </w:rPr>
          <w:t>Ejemplar de albarán de suministro de hormigón, modelo de certificado de  suministro final de hormigón</w:t>
        </w:r>
      </w:hyperlink>
    </w:p>
    <w:p w14:paraId="15C8A753" w14:textId="2E39D361" w:rsidR="004A06DB" w:rsidRPr="00B41248" w:rsidRDefault="00ED2EAF" w:rsidP="00570B7D">
      <w:pPr>
        <w:pStyle w:val="TDC1"/>
        <w:rPr>
          <w:rFonts w:eastAsiaTheme="minorEastAsia" w:cstheme="minorBidi"/>
        </w:rPr>
      </w:pPr>
      <w:hyperlink w:anchor="_Toc101792545" w:history="1">
        <w:r w:rsidR="004A06DB" w:rsidRPr="00B41248">
          <w:rPr>
            <w:rStyle w:val="Hipervnculo"/>
          </w:rPr>
          <w:t>ANEJO 6:</w:t>
        </w:r>
        <w:r w:rsidR="004A06DB" w:rsidRPr="00B41248">
          <w:rPr>
            <w:webHidden/>
          </w:rPr>
          <w:tab/>
        </w:r>
        <w:r w:rsidR="001F0CD0" w:rsidRPr="00B41248">
          <w:rPr>
            <w:webHidden/>
          </w:rPr>
          <w:fldChar w:fldCharType="begin"/>
        </w:r>
        <w:r w:rsidR="004A06DB" w:rsidRPr="00B41248">
          <w:rPr>
            <w:webHidden/>
          </w:rPr>
          <w:instrText xml:space="preserve"> PAGEREF _Toc101792545 \h </w:instrText>
        </w:r>
        <w:r w:rsidR="001F0CD0" w:rsidRPr="00B41248">
          <w:rPr>
            <w:webHidden/>
          </w:rPr>
        </w:r>
        <w:r w:rsidR="001F0CD0" w:rsidRPr="00B41248">
          <w:rPr>
            <w:webHidden/>
          </w:rPr>
          <w:fldChar w:fldCharType="separate"/>
        </w:r>
        <w:r w:rsidR="0072513D">
          <w:rPr>
            <w:webHidden/>
          </w:rPr>
          <w:t>70</w:t>
        </w:r>
        <w:r w:rsidR="001F0CD0" w:rsidRPr="00B41248">
          <w:rPr>
            <w:webHidden/>
          </w:rPr>
          <w:fldChar w:fldCharType="end"/>
        </w:r>
      </w:hyperlink>
    </w:p>
    <w:p w14:paraId="4DC7E6FB" w14:textId="7B6EFB03" w:rsidR="004A06DB" w:rsidRPr="00B41248" w:rsidRDefault="00ED2EAF">
      <w:pPr>
        <w:pStyle w:val="TDC4"/>
        <w:rPr>
          <w:rFonts w:ascii="Source Sans Pro" w:eastAsiaTheme="minorEastAsia" w:hAnsi="Source Sans Pro" w:cstheme="minorBidi"/>
          <w:noProof/>
          <w:sz w:val="21"/>
          <w:szCs w:val="21"/>
        </w:rPr>
      </w:pPr>
      <w:hyperlink w:anchor="_Toc101792546" w:history="1">
        <w:r w:rsidR="004A06DB" w:rsidRPr="00B41248">
          <w:rPr>
            <w:rStyle w:val="Hipervnculo"/>
            <w:rFonts w:ascii="Source Sans Pro" w:hAnsi="Source Sans Pro"/>
            <w:noProof/>
            <w:sz w:val="21"/>
            <w:szCs w:val="21"/>
          </w:rPr>
          <w:t>Documentación referente a certificaciones voluntarias de la planta (no de los hormigones)</w:t>
        </w:r>
      </w:hyperlink>
    </w:p>
    <w:p w14:paraId="08F4FE22" w14:textId="77777777" w:rsidR="00DA7ABD" w:rsidRPr="007D2DB7" w:rsidRDefault="001F0CD0" w:rsidP="00CB720E">
      <w:pPr>
        <w:tabs>
          <w:tab w:val="clear" w:pos="567"/>
        </w:tabs>
        <w:spacing w:line="240" w:lineRule="auto"/>
        <w:jc w:val="left"/>
      </w:pPr>
      <w:r w:rsidRPr="00B41248">
        <w:rPr>
          <w:rFonts w:ascii="Source Sans Pro" w:hAnsi="Source Sans Pro"/>
          <w:color w:val="FF0000"/>
          <w:sz w:val="21"/>
          <w:szCs w:val="21"/>
        </w:rPr>
        <w:fldChar w:fldCharType="end"/>
      </w:r>
    </w:p>
    <w:p w14:paraId="323BC22E" w14:textId="296CA9A8" w:rsidR="00570B7D" w:rsidRPr="00570B7D" w:rsidRDefault="00570B7D" w:rsidP="00570B7D">
      <w:pPr>
        <w:pStyle w:val="TDC1"/>
        <w:rPr>
          <w:rStyle w:val="Hipervnculo"/>
          <w:color w:val="000000" w:themeColor="text1"/>
          <w:u w:val="none"/>
        </w:rPr>
      </w:pPr>
      <w:r w:rsidRPr="00570B7D">
        <w:rPr>
          <w:rStyle w:val="Hipervnculo"/>
          <w:color w:val="000000" w:themeColor="text1"/>
          <w:u w:val="none"/>
        </w:rPr>
        <w:t xml:space="preserve">ANEJO 7: </w:t>
      </w:r>
      <w:r w:rsidRPr="00570B7D">
        <w:rPr>
          <w:rStyle w:val="Hipervnculo"/>
          <w:webHidden/>
          <w:color w:val="000000" w:themeColor="text1"/>
          <w:u w:val="none"/>
        </w:rPr>
        <w:tab/>
      </w:r>
      <w:r w:rsidR="00AE5302" w:rsidRPr="00F44F09">
        <w:fldChar w:fldCharType="begin"/>
      </w:r>
      <w:r w:rsidR="00AE5302" w:rsidRPr="00F44F09">
        <w:instrText>PAGE   \* MERGEFORMAT</w:instrText>
      </w:r>
      <w:r w:rsidR="00AE5302" w:rsidRPr="00F44F09">
        <w:fldChar w:fldCharType="separate"/>
      </w:r>
      <w:r w:rsidR="00AE5302">
        <w:t>71</w:t>
      </w:r>
      <w:r w:rsidR="00AE5302" w:rsidRPr="00F44F09">
        <w:fldChar w:fldCharType="end"/>
      </w:r>
    </w:p>
    <w:p w14:paraId="738A80EE" w14:textId="765EE902" w:rsidR="00570B7D" w:rsidRPr="00570B7D" w:rsidRDefault="00570B7D" w:rsidP="00570B7D">
      <w:pPr>
        <w:pStyle w:val="TDC2"/>
        <w:rPr>
          <w:rStyle w:val="Hipervnculo"/>
          <w:color w:val="000000" w:themeColor="text1"/>
          <w:u w:val="none"/>
        </w:rPr>
      </w:pPr>
      <w:r>
        <w:rPr>
          <w:rStyle w:val="Hipervnculo"/>
          <w:color w:val="000000" w:themeColor="text1"/>
          <w:u w:val="none"/>
        </w:rPr>
        <w:tab/>
      </w:r>
      <w:r w:rsidRPr="00570B7D">
        <w:rPr>
          <w:rStyle w:val="Hipervnculo"/>
          <w:color w:val="000000" w:themeColor="text1"/>
          <w:u w:val="none"/>
        </w:rPr>
        <w:t>D</w:t>
      </w:r>
      <w:r w:rsidRPr="00570B7D">
        <w:rPr>
          <w:rStyle w:val="Hipervnculo"/>
          <w:caps w:val="0"/>
          <w:color w:val="000000" w:themeColor="text1"/>
          <w:u w:val="none"/>
        </w:rPr>
        <w:t>ocumentación de control de producción de los hormigones</w:t>
      </w:r>
    </w:p>
    <w:p w14:paraId="39C614C0" w14:textId="77777777" w:rsidR="00C47B83" w:rsidRPr="00C47B83" w:rsidRDefault="00C47B83" w:rsidP="00C47B83">
      <w:pPr>
        <w:pStyle w:val="Nivel2"/>
        <w:numPr>
          <w:ilvl w:val="0"/>
          <w:numId w:val="0"/>
        </w:numPr>
        <w:ind w:left="360"/>
        <w:rPr>
          <w:rFonts w:ascii="Source Sans Pro" w:hAnsi="Source Sans Pro"/>
          <w:sz w:val="26"/>
          <w:szCs w:val="26"/>
        </w:rPr>
      </w:pPr>
    </w:p>
    <w:p w14:paraId="7F16DEA4" w14:textId="77777777" w:rsidR="00E266D3" w:rsidRPr="00997E35" w:rsidRDefault="00586EE8" w:rsidP="004A06DB">
      <w:pPr>
        <w:pStyle w:val="Nivel2"/>
        <w:numPr>
          <w:ilvl w:val="0"/>
          <w:numId w:val="10"/>
        </w:numPr>
        <w:rPr>
          <w:rFonts w:ascii="Source Sans Pro" w:hAnsi="Source Sans Pro"/>
          <w:sz w:val="26"/>
          <w:szCs w:val="26"/>
        </w:rPr>
      </w:pPr>
      <w:r w:rsidRPr="00C47B83">
        <w:br w:type="page"/>
      </w:r>
      <w:bookmarkStart w:id="0" w:name="_Toc99964993"/>
      <w:bookmarkStart w:id="1" w:name="_Toc99964994"/>
      <w:bookmarkStart w:id="2" w:name="_Toc99964995"/>
      <w:bookmarkStart w:id="3" w:name="_Toc99964996"/>
      <w:bookmarkStart w:id="4" w:name="_Toc99964997"/>
      <w:bookmarkStart w:id="5" w:name="_Toc99964998"/>
      <w:bookmarkStart w:id="6" w:name="_Toc528920441"/>
      <w:bookmarkStart w:id="7" w:name="_Toc528923414"/>
      <w:bookmarkStart w:id="8" w:name="_Toc528924097"/>
      <w:bookmarkStart w:id="9" w:name="_Toc528924147"/>
      <w:bookmarkStart w:id="10" w:name="_Toc528924780"/>
      <w:bookmarkStart w:id="11" w:name="_Toc529265581"/>
      <w:bookmarkStart w:id="12" w:name="_Toc529266899"/>
      <w:bookmarkStart w:id="13" w:name="_Toc529266988"/>
      <w:bookmarkStart w:id="14" w:name="_Toc531600585"/>
      <w:bookmarkStart w:id="15" w:name="_Toc532372976"/>
      <w:bookmarkStart w:id="16" w:name="_Toc532373223"/>
      <w:bookmarkStart w:id="17" w:name="_Toc101792472"/>
      <w:bookmarkEnd w:id="0"/>
      <w:bookmarkEnd w:id="1"/>
      <w:bookmarkEnd w:id="2"/>
      <w:bookmarkEnd w:id="3"/>
      <w:bookmarkEnd w:id="4"/>
      <w:bookmarkEnd w:id="5"/>
      <w:r w:rsidR="000C106E" w:rsidRPr="00997E35">
        <w:rPr>
          <w:rFonts w:ascii="Source Sans Pro" w:hAnsi="Source Sans Pro"/>
          <w:sz w:val="26"/>
          <w:szCs w:val="26"/>
        </w:rPr>
        <w:lastRenderedPageBreak/>
        <w:t>INTRODUCCIÓN</w:t>
      </w:r>
      <w:bookmarkEnd w:id="6"/>
      <w:bookmarkEnd w:id="7"/>
      <w:bookmarkEnd w:id="8"/>
      <w:bookmarkEnd w:id="9"/>
      <w:bookmarkEnd w:id="10"/>
      <w:bookmarkEnd w:id="11"/>
      <w:bookmarkEnd w:id="12"/>
      <w:bookmarkEnd w:id="13"/>
      <w:bookmarkEnd w:id="14"/>
      <w:bookmarkEnd w:id="15"/>
      <w:bookmarkEnd w:id="16"/>
      <w:bookmarkEnd w:id="17"/>
    </w:p>
    <w:p w14:paraId="2B683210" w14:textId="77777777" w:rsidR="003D1034" w:rsidRPr="004A06DB" w:rsidRDefault="003D1034" w:rsidP="003D1034">
      <w:pPr>
        <w:rPr>
          <w:rFonts w:ascii="Source Sans Pro" w:hAnsi="Source Sans Pro"/>
          <w:strike/>
          <w:sz w:val="21"/>
          <w:szCs w:val="21"/>
        </w:rPr>
      </w:pPr>
      <w:bookmarkStart w:id="18" w:name="_Toc475771852"/>
      <w:bookmarkStart w:id="19" w:name="_Toc485461629"/>
      <w:r>
        <w:tab/>
      </w:r>
    </w:p>
    <w:p w14:paraId="57556CA6" w14:textId="66D6DCDC" w:rsidR="009569ED" w:rsidRDefault="000A0288" w:rsidP="003D1034">
      <w:pPr>
        <w:rPr>
          <w:rFonts w:ascii="Source Sans Pro" w:hAnsi="Source Sans Pro"/>
          <w:color w:val="000000" w:themeColor="text1"/>
          <w:sz w:val="21"/>
          <w:szCs w:val="21"/>
        </w:rPr>
      </w:pPr>
      <w:r w:rsidRPr="004A06DB">
        <w:rPr>
          <w:rFonts w:ascii="Source Sans Pro" w:hAnsi="Source Sans Pro"/>
          <w:sz w:val="21"/>
          <w:szCs w:val="21"/>
        </w:rPr>
        <w:tab/>
      </w:r>
      <w:r w:rsidRPr="004A06DB">
        <w:rPr>
          <w:rFonts w:ascii="Source Sans Pro" w:hAnsi="Source Sans Pro"/>
          <w:color w:val="000000" w:themeColor="text1"/>
          <w:sz w:val="21"/>
          <w:szCs w:val="21"/>
        </w:rPr>
        <w:t xml:space="preserve">Para la elaboración de este documento se ha tenido en cuenta el real Decreto 163/2019 de 22 de marzo de 2019 por el que se aprueba la </w:t>
      </w:r>
      <w:r w:rsidRPr="004A06DB">
        <w:rPr>
          <w:rFonts w:ascii="Source Sans Pro" w:hAnsi="Source Sans Pro"/>
          <w:i/>
          <w:iCs/>
          <w:color w:val="000000" w:themeColor="text1"/>
          <w:sz w:val="21"/>
          <w:szCs w:val="21"/>
        </w:rPr>
        <w:t>Instrucción Técnica para la realización del control de producción de hormigones fabricados en central</w:t>
      </w:r>
      <w:r w:rsidR="00EC6E27" w:rsidRPr="00784E2D">
        <w:rPr>
          <w:rFonts w:ascii="Source Sans Pro" w:hAnsi="Source Sans Pro"/>
          <w:color w:val="000000" w:themeColor="text1"/>
          <w:sz w:val="21"/>
          <w:szCs w:val="21"/>
        </w:rPr>
        <w:t>,</w:t>
      </w:r>
      <w:r w:rsidRPr="004A06DB">
        <w:rPr>
          <w:rFonts w:ascii="Source Sans Pro" w:hAnsi="Source Sans Pro"/>
          <w:color w:val="000000" w:themeColor="text1"/>
          <w:sz w:val="21"/>
          <w:szCs w:val="21"/>
        </w:rPr>
        <w:t xml:space="preserve"> el </w:t>
      </w:r>
      <w:r w:rsidR="00586EE8" w:rsidRPr="00784E2D">
        <w:rPr>
          <w:rFonts w:ascii="Source Sans Pro" w:hAnsi="Source Sans Pro"/>
          <w:i/>
          <w:iCs/>
          <w:color w:val="000000" w:themeColor="text1"/>
          <w:sz w:val="21"/>
          <w:szCs w:val="21"/>
        </w:rPr>
        <w:t>R</w:t>
      </w:r>
      <w:r w:rsidRPr="004A06DB">
        <w:rPr>
          <w:rFonts w:ascii="Source Sans Pro" w:hAnsi="Source Sans Pro"/>
          <w:i/>
          <w:iCs/>
          <w:color w:val="000000" w:themeColor="text1"/>
          <w:sz w:val="21"/>
          <w:szCs w:val="21"/>
        </w:rPr>
        <w:t xml:space="preserve">eal Decreto 470/2021 de 29 de </w:t>
      </w:r>
      <w:r w:rsidR="005767F3" w:rsidRPr="004A06DB">
        <w:rPr>
          <w:rFonts w:ascii="Source Sans Pro" w:hAnsi="Source Sans Pro"/>
          <w:i/>
          <w:iCs/>
          <w:color w:val="000000" w:themeColor="text1"/>
          <w:sz w:val="21"/>
          <w:szCs w:val="21"/>
        </w:rPr>
        <w:t>junio de 2021 por el que se aprueba el Código Estructural</w:t>
      </w:r>
      <w:r w:rsidR="00EC6E27" w:rsidRPr="00784E2D">
        <w:rPr>
          <w:rFonts w:ascii="Source Sans Pro" w:hAnsi="Source Sans Pro"/>
          <w:color w:val="000000" w:themeColor="text1"/>
          <w:sz w:val="21"/>
          <w:szCs w:val="21"/>
        </w:rPr>
        <w:t xml:space="preserve"> </w:t>
      </w:r>
      <w:r w:rsidR="00586EE8" w:rsidRPr="00784E2D">
        <w:rPr>
          <w:rFonts w:ascii="Source Sans Pro" w:hAnsi="Source Sans Pro"/>
          <w:color w:val="000000" w:themeColor="text1"/>
          <w:sz w:val="21"/>
          <w:szCs w:val="21"/>
        </w:rPr>
        <w:t>e</w:t>
      </w:r>
      <w:r w:rsidR="00EC6E27" w:rsidRPr="00784E2D">
        <w:rPr>
          <w:rFonts w:ascii="Source Sans Pro" w:hAnsi="Source Sans Pro"/>
          <w:color w:val="000000" w:themeColor="text1"/>
          <w:sz w:val="21"/>
          <w:szCs w:val="21"/>
        </w:rPr>
        <w:t xml:space="preserve"> </w:t>
      </w:r>
      <w:r w:rsidR="00EC6E27" w:rsidRPr="00784E2D">
        <w:rPr>
          <w:rFonts w:ascii="Source Sans Pro" w:hAnsi="Source Sans Pro"/>
          <w:i/>
          <w:iCs/>
          <w:color w:val="000000" w:themeColor="text1"/>
          <w:sz w:val="21"/>
          <w:szCs w:val="21"/>
        </w:rPr>
        <w:t xml:space="preserve">Informe-Requisitos de evaluación de conformidad del control de producción de los hormigones fabricados en central, en el marco de la instrucción técnica aprobada por el real decreto 163/2019 (ITCPH-19) </w:t>
      </w:r>
      <w:r w:rsidR="001375C5" w:rsidRPr="000E5757">
        <w:rPr>
          <w:rFonts w:ascii="Source Sans Pro" w:hAnsi="Source Sans Pro"/>
          <w:i/>
          <w:iCs/>
          <w:color w:val="000000" w:themeColor="text1"/>
          <w:sz w:val="21"/>
          <w:szCs w:val="21"/>
        </w:rPr>
        <w:t>versión 2 de 15 de marzo de 2023</w:t>
      </w:r>
      <w:r w:rsidR="001375C5" w:rsidRPr="001375C5">
        <w:rPr>
          <w:rFonts w:ascii="Source Sans Pro" w:hAnsi="Source Sans Pro"/>
          <w:i/>
          <w:iCs/>
          <w:color w:val="000000" w:themeColor="text1"/>
          <w:sz w:val="21"/>
          <w:szCs w:val="21"/>
        </w:rPr>
        <w:t>.</w:t>
      </w:r>
    </w:p>
    <w:p w14:paraId="0335F82C" w14:textId="77777777" w:rsidR="0027241E" w:rsidRPr="004A06DB" w:rsidRDefault="0027241E" w:rsidP="003D1034">
      <w:pPr>
        <w:rPr>
          <w:rFonts w:ascii="Source Sans Pro" w:hAnsi="Source Sans Pro"/>
          <w:color w:val="7030A0"/>
          <w:sz w:val="21"/>
          <w:szCs w:val="21"/>
        </w:rPr>
      </w:pPr>
    </w:p>
    <w:p w14:paraId="487E579F" w14:textId="77777777" w:rsidR="00250B7A" w:rsidRDefault="00250B7A" w:rsidP="003D1034">
      <w:pPr>
        <w:rPr>
          <w:rFonts w:ascii="Source Sans Pro" w:hAnsi="Source Sans Pro"/>
          <w:sz w:val="21"/>
          <w:szCs w:val="21"/>
        </w:rPr>
      </w:pPr>
      <w:r w:rsidRPr="004A06DB">
        <w:rPr>
          <w:rFonts w:ascii="Source Sans Pro" w:hAnsi="Source Sans Pro"/>
          <w:sz w:val="21"/>
          <w:szCs w:val="21"/>
        </w:rPr>
        <w:tab/>
        <w:t>Según el CodE Art. 56.2 la dirección facultativa, en el caso de instalaciones propias de la obra</w:t>
      </w:r>
      <w:r w:rsidR="00990B9B" w:rsidRPr="004A06DB">
        <w:rPr>
          <w:rFonts w:ascii="Source Sans Pro" w:hAnsi="Source Sans Pro"/>
          <w:sz w:val="21"/>
          <w:szCs w:val="21"/>
        </w:rPr>
        <w:t>, las inspeccionará antes del inicio del suministro para comprobar la idoneidad para la fabricación y la implantación de un control de producción conforme con la legislación vigente y con este Código. Si el constructor ha optado por suministrase de instalaciones externas de tercero, la dirección facultativa podrá efectuar visita a las mismas.</w:t>
      </w:r>
    </w:p>
    <w:p w14:paraId="31F44BFA" w14:textId="77777777" w:rsidR="0027241E" w:rsidRDefault="0027241E" w:rsidP="003D1034">
      <w:pPr>
        <w:rPr>
          <w:rFonts w:ascii="Source Sans Pro" w:hAnsi="Source Sans Pro"/>
          <w:sz w:val="21"/>
          <w:szCs w:val="21"/>
        </w:rPr>
      </w:pPr>
    </w:p>
    <w:p w14:paraId="04137ECE" w14:textId="77777777" w:rsidR="00E376F1" w:rsidRDefault="00E376F1" w:rsidP="00E376F1">
      <w:pPr>
        <w:ind w:firstLine="360"/>
        <w:rPr>
          <w:rFonts w:ascii="Source Sans Pro" w:hAnsi="Source Sans Pro"/>
          <w:sz w:val="21"/>
          <w:szCs w:val="21"/>
        </w:rPr>
      </w:pPr>
      <w:r>
        <w:rPr>
          <w:rFonts w:ascii="Source Sans Pro" w:hAnsi="Source Sans Pro"/>
          <w:sz w:val="21"/>
          <w:szCs w:val="21"/>
        </w:rPr>
        <w:tab/>
      </w:r>
      <w:r w:rsidRPr="00E376F1">
        <w:rPr>
          <w:rFonts w:ascii="Source Sans Pro" w:hAnsi="Source Sans Pro"/>
          <w:sz w:val="21"/>
          <w:szCs w:val="21"/>
        </w:rPr>
        <w:t>Esta inspección la deberán hacer obligatoriamente y firmarla el inspector del laboratorio (dicho inspector deberá estar aceptado por el Director de Obra) y el Director de Obra o miembro del equipo de la Dirección de Obra en quien delegue.</w:t>
      </w:r>
    </w:p>
    <w:p w14:paraId="7AF45529" w14:textId="77777777" w:rsidR="00E44D60" w:rsidRPr="00E376F1" w:rsidRDefault="00E44D60" w:rsidP="00E376F1">
      <w:pPr>
        <w:ind w:firstLine="360"/>
        <w:rPr>
          <w:rFonts w:ascii="Source Sans Pro" w:hAnsi="Source Sans Pro"/>
          <w:sz w:val="21"/>
          <w:szCs w:val="21"/>
        </w:rPr>
      </w:pPr>
    </w:p>
    <w:p w14:paraId="0A740C2B" w14:textId="77777777" w:rsidR="00E376F1" w:rsidRPr="00E44D60" w:rsidRDefault="00E376F1" w:rsidP="00E44D60">
      <w:pPr>
        <w:ind w:firstLine="360"/>
        <w:rPr>
          <w:rFonts w:ascii="Source Sans Pro" w:hAnsi="Source Sans Pro"/>
          <w:color w:val="000000" w:themeColor="text1"/>
          <w:sz w:val="21"/>
          <w:szCs w:val="21"/>
        </w:rPr>
      </w:pPr>
      <w:r w:rsidRPr="00E376F1">
        <w:rPr>
          <w:rFonts w:ascii="Source Sans Pro" w:hAnsi="Source Sans Pro"/>
          <w:sz w:val="21"/>
          <w:szCs w:val="21"/>
        </w:rPr>
        <w:tab/>
      </w:r>
      <w:r w:rsidRPr="00E44D60">
        <w:rPr>
          <w:rFonts w:ascii="Source Sans Pro" w:hAnsi="Source Sans Pro"/>
          <w:color w:val="000000" w:themeColor="text1"/>
          <w:sz w:val="21"/>
          <w:szCs w:val="21"/>
        </w:rPr>
        <w:t>El inspector principal que realice la visita debe disponer como mínimo de</w:t>
      </w:r>
      <w:r w:rsidR="00E44D60" w:rsidRPr="00E44D60">
        <w:rPr>
          <w:rFonts w:ascii="Source Sans Pro" w:hAnsi="Source Sans Pro"/>
          <w:color w:val="000000" w:themeColor="text1"/>
          <w:sz w:val="21"/>
          <w:szCs w:val="21"/>
        </w:rPr>
        <w:t xml:space="preserve"> t</w:t>
      </w:r>
      <w:r w:rsidRPr="00E44D60">
        <w:rPr>
          <w:rFonts w:ascii="Source Sans Pro" w:hAnsi="Source Sans Pro"/>
          <w:color w:val="000000" w:themeColor="text1"/>
          <w:sz w:val="21"/>
          <w:szCs w:val="21"/>
        </w:rPr>
        <w:t xml:space="preserve">res años de experiencia en control de calidad de obras de construcción o en </w:t>
      </w:r>
      <w:r w:rsidRPr="009A2543">
        <w:rPr>
          <w:rFonts w:ascii="Source Sans Pro" w:hAnsi="Source Sans Pro"/>
          <w:color w:val="000000" w:themeColor="text1"/>
          <w:sz w:val="21"/>
          <w:szCs w:val="21"/>
        </w:rPr>
        <w:t>inspecciones de certificación relacionadas con el sector de</w:t>
      </w:r>
      <w:r w:rsidR="00091372">
        <w:rPr>
          <w:rFonts w:ascii="Source Sans Pro" w:hAnsi="Source Sans Pro"/>
          <w:color w:val="000000" w:themeColor="text1"/>
          <w:sz w:val="21"/>
          <w:szCs w:val="21"/>
        </w:rPr>
        <w:t>l</w:t>
      </w:r>
      <w:r w:rsidRPr="009A2543">
        <w:rPr>
          <w:rFonts w:ascii="Source Sans Pro" w:hAnsi="Source Sans Pro"/>
          <w:color w:val="000000" w:themeColor="text1"/>
          <w:sz w:val="21"/>
          <w:szCs w:val="21"/>
        </w:rPr>
        <w:t xml:space="preserve"> hormigón.</w:t>
      </w:r>
    </w:p>
    <w:p w14:paraId="21039448" w14:textId="77777777" w:rsidR="001E5E97" w:rsidRDefault="001E5E97" w:rsidP="000A19B8">
      <w:pPr>
        <w:rPr>
          <w:rFonts w:ascii="Source Sans Pro" w:hAnsi="Source Sans Pro"/>
          <w:sz w:val="21"/>
          <w:szCs w:val="21"/>
        </w:rPr>
      </w:pPr>
    </w:p>
    <w:p w14:paraId="215C4CA6" w14:textId="77777777" w:rsidR="009569ED" w:rsidRDefault="003D1034" w:rsidP="000A19B8">
      <w:pPr>
        <w:rPr>
          <w:rFonts w:ascii="Source Sans Pro" w:hAnsi="Source Sans Pro"/>
          <w:color w:val="000000" w:themeColor="text1"/>
          <w:sz w:val="21"/>
          <w:szCs w:val="21"/>
        </w:rPr>
      </w:pPr>
      <w:r w:rsidRPr="004A06DB">
        <w:rPr>
          <w:rFonts w:ascii="Source Sans Pro" w:hAnsi="Source Sans Pro"/>
          <w:sz w:val="21"/>
          <w:szCs w:val="21"/>
        </w:rPr>
        <w:tab/>
      </w:r>
      <w:r w:rsidR="000A19B8" w:rsidRPr="004A06DB">
        <w:rPr>
          <w:rFonts w:ascii="Source Sans Pro" w:hAnsi="Source Sans Pro"/>
          <w:sz w:val="21"/>
          <w:szCs w:val="21"/>
        </w:rPr>
        <w:tab/>
      </w:r>
      <w:r w:rsidR="00784E2D">
        <w:rPr>
          <w:rFonts w:ascii="Source Sans Pro" w:hAnsi="Source Sans Pro"/>
          <w:sz w:val="21"/>
          <w:szCs w:val="21"/>
        </w:rPr>
        <w:t xml:space="preserve">Se comprobará que la planta dispone </w:t>
      </w:r>
      <w:r w:rsidR="00DC76B5">
        <w:rPr>
          <w:rFonts w:ascii="Source Sans Pro" w:hAnsi="Source Sans Pro"/>
          <w:sz w:val="21"/>
          <w:szCs w:val="21"/>
        </w:rPr>
        <w:t xml:space="preserve">de </w:t>
      </w:r>
      <w:r w:rsidR="00784E2D">
        <w:rPr>
          <w:rFonts w:ascii="Source Sans Pro" w:hAnsi="Source Sans Pro"/>
          <w:sz w:val="21"/>
          <w:szCs w:val="21"/>
        </w:rPr>
        <w:t>la certificación por una OCA exigida por el RD 163/2019</w:t>
      </w:r>
      <w:r w:rsidR="00AF2968">
        <w:rPr>
          <w:rFonts w:ascii="Source Sans Pro" w:hAnsi="Source Sans Pro"/>
          <w:sz w:val="21"/>
          <w:szCs w:val="21"/>
        </w:rPr>
        <w:t xml:space="preserve"> (</w:t>
      </w:r>
      <w:r w:rsidR="00AF2968" w:rsidRPr="004A06DB">
        <w:rPr>
          <w:rFonts w:ascii="Source Sans Pro" w:hAnsi="Source Sans Pro"/>
          <w:b/>
          <w:bCs/>
          <w:iCs/>
          <w:color w:val="000000" w:themeColor="text1"/>
          <w:sz w:val="21"/>
          <w:szCs w:val="21"/>
        </w:rPr>
        <w:t>ITCPH-19</w:t>
      </w:r>
      <w:r w:rsidR="00AF2968">
        <w:rPr>
          <w:rFonts w:ascii="Source Sans Pro" w:hAnsi="Source Sans Pro"/>
          <w:b/>
          <w:bCs/>
          <w:iCs/>
          <w:color w:val="000000" w:themeColor="text1"/>
          <w:sz w:val="21"/>
          <w:szCs w:val="21"/>
        </w:rPr>
        <w:t>)</w:t>
      </w:r>
      <w:r w:rsidR="00784E2D">
        <w:rPr>
          <w:rFonts w:ascii="Source Sans Pro" w:hAnsi="Source Sans Pro"/>
          <w:sz w:val="21"/>
          <w:szCs w:val="21"/>
        </w:rPr>
        <w:t>.</w:t>
      </w:r>
      <w:r w:rsidR="001E5E97">
        <w:rPr>
          <w:rFonts w:ascii="Source Sans Pro" w:hAnsi="Source Sans Pro"/>
          <w:sz w:val="21"/>
          <w:szCs w:val="21"/>
        </w:rPr>
        <w:t xml:space="preserve"> </w:t>
      </w:r>
      <w:r w:rsidR="001E5E97" w:rsidRPr="0027241E">
        <w:rPr>
          <w:rFonts w:ascii="Source Sans Pro" w:hAnsi="Source Sans Pro"/>
          <w:color w:val="000000" w:themeColor="text1"/>
          <w:sz w:val="21"/>
          <w:szCs w:val="21"/>
        </w:rPr>
        <w:t xml:space="preserve">Estarán exentos las plantas de hormigón </w:t>
      </w:r>
      <w:r w:rsidR="0027241E" w:rsidRPr="0027241E">
        <w:rPr>
          <w:rFonts w:ascii="Source Sans Pro" w:hAnsi="Source Sans Pro"/>
          <w:color w:val="000000" w:themeColor="text1"/>
          <w:sz w:val="21"/>
          <w:szCs w:val="21"/>
        </w:rPr>
        <w:t>instaladas</w:t>
      </w:r>
      <w:r w:rsidR="001E5E97" w:rsidRPr="0027241E">
        <w:rPr>
          <w:rFonts w:ascii="Source Sans Pro" w:hAnsi="Source Sans Pro"/>
          <w:color w:val="000000" w:themeColor="text1"/>
          <w:sz w:val="21"/>
          <w:szCs w:val="21"/>
        </w:rPr>
        <w:t xml:space="preserve"> en obra y las plantas de hormigón</w:t>
      </w:r>
      <w:r w:rsidR="0027241E" w:rsidRPr="0027241E">
        <w:rPr>
          <w:rFonts w:ascii="Source Sans Pro" w:hAnsi="Source Sans Pro"/>
          <w:color w:val="000000" w:themeColor="text1"/>
          <w:sz w:val="21"/>
          <w:szCs w:val="21"/>
        </w:rPr>
        <w:t xml:space="preserve"> de autoconsumo</w:t>
      </w:r>
      <w:r w:rsidR="001E5E97" w:rsidRPr="0027241E">
        <w:rPr>
          <w:rFonts w:ascii="Source Sans Pro" w:hAnsi="Source Sans Pro"/>
          <w:color w:val="000000" w:themeColor="text1"/>
          <w:sz w:val="21"/>
          <w:szCs w:val="21"/>
        </w:rPr>
        <w:t xml:space="preserve"> </w:t>
      </w:r>
      <w:r w:rsidR="0027241E" w:rsidRPr="0027241E">
        <w:rPr>
          <w:rFonts w:ascii="Source Sans Pro" w:hAnsi="Source Sans Pro"/>
          <w:color w:val="000000" w:themeColor="text1"/>
          <w:sz w:val="21"/>
          <w:szCs w:val="21"/>
        </w:rPr>
        <w:t>de</w:t>
      </w:r>
      <w:r w:rsidR="001E5E97" w:rsidRPr="0027241E">
        <w:rPr>
          <w:rFonts w:ascii="Source Sans Pro" w:hAnsi="Source Sans Pro"/>
          <w:color w:val="000000" w:themeColor="text1"/>
          <w:sz w:val="21"/>
          <w:szCs w:val="21"/>
        </w:rPr>
        <w:t xml:space="preserve"> las instalaciones de prefabricados de hormigón.</w:t>
      </w:r>
    </w:p>
    <w:p w14:paraId="6CF54283" w14:textId="77777777" w:rsidR="0027241E" w:rsidRPr="004A06DB" w:rsidRDefault="0027241E" w:rsidP="000A19B8">
      <w:pPr>
        <w:rPr>
          <w:rFonts w:ascii="Source Sans Pro" w:hAnsi="Source Sans Pro"/>
          <w:sz w:val="21"/>
          <w:szCs w:val="21"/>
        </w:rPr>
      </w:pPr>
    </w:p>
    <w:p w14:paraId="18057D00" w14:textId="77777777" w:rsidR="00474243" w:rsidRDefault="003D1034" w:rsidP="003D1034">
      <w:pPr>
        <w:rPr>
          <w:rFonts w:ascii="Source Sans Pro" w:hAnsi="Source Sans Pro"/>
          <w:sz w:val="21"/>
          <w:szCs w:val="21"/>
        </w:rPr>
      </w:pPr>
      <w:r w:rsidRPr="004A06DB">
        <w:rPr>
          <w:rFonts w:ascii="Source Sans Pro" w:hAnsi="Source Sans Pro"/>
          <w:sz w:val="21"/>
          <w:szCs w:val="21"/>
        </w:rPr>
        <w:tab/>
      </w:r>
      <w:r w:rsidRPr="004A06DB">
        <w:rPr>
          <w:rFonts w:ascii="Source Sans Pro" w:hAnsi="Source Sans Pro"/>
          <w:color w:val="000000" w:themeColor="text1"/>
          <w:sz w:val="21"/>
          <w:szCs w:val="21"/>
        </w:rPr>
        <w:t>En el modelo, los recuadros con raya continua negra en letra “cursiva” se refieren a una Instrucción o Normativa, y se reflejará al principio del párrafo la Instrucción, Norma de aplicación o Recomendaciones de Organismos Oficiales</w:t>
      </w:r>
      <w:r w:rsidR="00B30B1B">
        <w:rPr>
          <w:rFonts w:ascii="Source Sans Pro" w:hAnsi="Source Sans Pro"/>
          <w:color w:val="000000" w:themeColor="text1"/>
          <w:sz w:val="21"/>
          <w:szCs w:val="21"/>
        </w:rPr>
        <w:t>; c</w:t>
      </w:r>
      <w:r w:rsidR="00255443" w:rsidRPr="004A06DB">
        <w:rPr>
          <w:rFonts w:ascii="Source Sans Pro" w:hAnsi="Source Sans Pro"/>
          <w:sz w:val="21"/>
          <w:szCs w:val="21"/>
        </w:rPr>
        <w:t>uando en el interior del cuadro figure con letra normal, se refiere a instrucciones para el inspector en el desarrollo de su trabajo, sin carácter normativo.</w:t>
      </w:r>
    </w:p>
    <w:p w14:paraId="25992193" w14:textId="77777777" w:rsidR="0027241E" w:rsidRDefault="0027241E" w:rsidP="003D1034">
      <w:pPr>
        <w:rPr>
          <w:rFonts w:ascii="Source Sans Pro" w:hAnsi="Source Sans Pro"/>
          <w:b/>
          <w:bCs/>
          <w:color w:val="000000" w:themeColor="text1"/>
          <w:sz w:val="21"/>
          <w:szCs w:val="21"/>
        </w:rPr>
      </w:pPr>
    </w:p>
    <w:p w14:paraId="7EA9BD32" w14:textId="65CE71F1" w:rsidR="009569ED" w:rsidRDefault="00474243" w:rsidP="005D1C82">
      <w:pPr>
        <w:rPr>
          <w:rFonts w:ascii="Source Sans Pro" w:hAnsi="Source Sans Pro"/>
          <w:b/>
          <w:sz w:val="21"/>
          <w:szCs w:val="21"/>
          <w:u w:val="single"/>
        </w:rPr>
      </w:pPr>
      <w:r>
        <w:rPr>
          <w:rFonts w:ascii="Source Sans Pro" w:hAnsi="Source Sans Pro"/>
          <w:b/>
          <w:bCs/>
          <w:color w:val="000000" w:themeColor="text1"/>
          <w:sz w:val="21"/>
          <w:szCs w:val="21"/>
        </w:rPr>
        <w:tab/>
      </w:r>
      <w:r w:rsidR="00DA3F2C" w:rsidRPr="00AF2968">
        <w:rPr>
          <w:rFonts w:ascii="Source Sans Pro" w:hAnsi="Source Sans Pro"/>
          <w:b/>
          <w:bCs/>
          <w:color w:val="000000" w:themeColor="text1"/>
          <w:sz w:val="21"/>
          <w:szCs w:val="21"/>
        </w:rPr>
        <w:t>L</w:t>
      </w:r>
      <w:r w:rsidR="00AE3DBF" w:rsidRPr="00AF2968">
        <w:rPr>
          <w:rFonts w:ascii="Source Sans Pro" w:hAnsi="Source Sans Pro"/>
          <w:b/>
          <w:bCs/>
          <w:color w:val="000000" w:themeColor="text1"/>
          <w:sz w:val="21"/>
          <w:szCs w:val="21"/>
        </w:rPr>
        <w:t>os textos subrayados con llamada son textos que sufren una modificación al hacer referencias a la EHE-08 y se ha sustituido por los apartados correspondientes del CodE</w:t>
      </w:r>
      <w:r w:rsidR="00DA3F2C" w:rsidRPr="00AF2968">
        <w:rPr>
          <w:rFonts w:ascii="Source Sans Pro" w:hAnsi="Source Sans Pro"/>
          <w:b/>
          <w:bCs/>
          <w:color w:val="000000" w:themeColor="text1"/>
          <w:sz w:val="21"/>
          <w:szCs w:val="21"/>
        </w:rPr>
        <w:t xml:space="preserve"> siguiendo las indicaciones del </w:t>
      </w:r>
      <w:r w:rsidR="00DA3F2C" w:rsidRPr="00AF2968">
        <w:rPr>
          <w:rFonts w:ascii="Source Sans Pro" w:hAnsi="Source Sans Pro"/>
          <w:b/>
          <w:bCs/>
          <w:i/>
          <w:iCs/>
          <w:color w:val="000000" w:themeColor="text1"/>
          <w:sz w:val="21"/>
          <w:szCs w:val="21"/>
        </w:rPr>
        <w:t xml:space="preserve">Informe-Requisitos de evaluación de conformidad del control de producción de los hormigones fabricados en central, en el marco de la instrucción técnica aprobada por el real decreto 163/2019 (ITCPH-19) </w:t>
      </w:r>
      <w:r w:rsidR="003D282D" w:rsidRPr="000E5757">
        <w:rPr>
          <w:rFonts w:ascii="Source Sans Pro" w:hAnsi="Source Sans Pro"/>
          <w:b/>
          <w:bCs/>
          <w:i/>
          <w:iCs/>
          <w:color w:val="000000" w:themeColor="text1"/>
          <w:sz w:val="21"/>
          <w:szCs w:val="21"/>
        </w:rPr>
        <w:t>versión 2 de 15 de m</w:t>
      </w:r>
      <w:r w:rsidR="003000A8" w:rsidRPr="000E5757">
        <w:rPr>
          <w:rFonts w:ascii="Source Sans Pro" w:hAnsi="Source Sans Pro"/>
          <w:b/>
          <w:bCs/>
          <w:i/>
          <w:iCs/>
          <w:color w:val="000000" w:themeColor="text1"/>
          <w:sz w:val="21"/>
          <w:szCs w:val="21"/>
        </w:rPr>
        <w:t>arzo</w:t>
      </w:r>
      <w:r w:rsidR="003D282D" w:rsidRPr="000E5757">
        <w:rPr>
          <w:rFonts w:ascii="Source Sans Pro" w:hAnsi="Source Sans Pro"/>
          <w:b/>
          <w:bCs/>
          <w:i/>
          <w:iCs/>
          <w:color w:val="000000" w:themeColor="text1"/>
          <w:sz w:val="21"/>
          <w:szCs w:val="21"/>
        </w:rPr>
        <w:t xml:space="preserve"> de 2023</w:t>
      </w:r>
      <w:r w:rsidR="003D282D" w:rsidRPr="00AF2968">
        <w:rPr>
          <w:rFonts w:ascii="Source Sans Pro" w:hAnsi="Source Sans Pro"/>
          <w:b/>
          <w:bCs/>
          <w:color w:val="000000" w:themeColor="text1"/>
          <w:sz w:val="21"/>
          <w:szCs w:val="21"/>
        </w:rPr>
        <w:t xml:space="preserve"> </w:t>
      </w:r>
      <w:r w:rsidR="00DA3F2C" w:rsidRPr="00AF2968">
        <w:rPr>
          <w:rFonts w:ascii="Source Sans Pro" w:hAnsi="Source Sans Pro"/>
          <w:b/>
          <w:bCs/>
          <w:color w:val="000000" w:themeColor="text1"/>
          <w:sz w:val="21"/>
          <w:szCs w:val="21"/>
        </w:rPr>
        <w:t>donde indica que u</w:t>
      </w:r>
      <w:r w:rsidR="00DA3F2C" w:rsidRPr="004A06DB">
        <w:rPr>
          <w:rFonts w:ascii="Source Sans Pro" w:hAnsi="Source Sans Pro"/>
          <w:b/>
          <w:bCs/>
          <w:iCs/>
          <w:color w:val="000000" w:themeColor="text1"/>
          <w:sz w:val="21"/>
          <w:szCs w:val="21"/>
        </w:rPr>
        <w:t xml:space="preserve">na vez que la EHE-08 sea derogada y sustituida por su nueva normativa equivalente (Real Decreto 470/2021, de </w:t>
      </w:r>
      <w:r w:rsidR="00DA3F2C" w:rsidRPr="004A06DB">
        <w:rPr>
          <w:rFonts w:ascii="Source Sans Pro" w:hAnsi="Source Sans Pro"/>
          <w:b/>
          <w:bCs/>
          <w:iCs/>
          <w:color w:val="000000" w:themeColor="text1"/>
          <w:sz w:val="21"/>
          <w:szCs w:val="21"/>
        </w:rPr>
        <w:lastRenderedPageBreak/>
        <w:t>29 de junio, por el que se aprueba el Código Estructural), se entenderá que las referencias hechas a la EHE-08 en la ITCPH-19 y en el presente documento, se refieren a los apartados correspondientes de la nueva</w:t>
      </w:r>
      <w:r w:rsidR="00DA3F2C" w:rsidRPr="004A06DB">
        <w:rPr>
          <w:rFonts w:ascii="Source Sans Pro" w:hAnsi="Source Sans Pro" w:cs="Calibri"/>
          <w:b/>
          <w:bCs/>
          <w:color w:val="000000" w:themeColor="text1"/>
          <w:sz w:val="21"/>
          <w:szCs w:val="21"/>
        </w:rPr>
        <w:t xml:space="preserve"> </w:t>
      </w:r>
      <w:r w:rsidR="00DA3F2C" w:rsidRPr="004A06DB">
        <w:rPr>
          <w:rFonts w:ascii="Source Sans Pro" w:hAnsi="Source Sans Pro"/>
          <w:b/>
          <w:bCs/>
          <w:iCs/>
          <w:color w:val="000000" w:themeColor="text1"/>
          <w:sz w:val="21"/>
          <w:szCs w:val="21"/>
        </w:rPr>
        <w:t>normativa en vigor</w:t>
      </w:r>
      <w:r w:rsidR="00DA3F2C" w:rsidRPr="00AF2968">
        <w:rPr>
          <w:rFonts w:ascii="Source Sans Pro" w:hAnsi="Source Sans Pro"/>
          <w:b/>
          <w:bCs/>
          <w:iCs/>
          <w:color w:val="000000" w:themeColor="text1"/>
          <w:sz w:val="21"/>
          <w:szCs w:val="21"/>
        </w:rPr>
        <w:t>, es decir, al CodE.</w:t>
      </w:r>
      <w:r w:rsidR="009569ED">
        <w:rPr>
          <w:rFonts w:ascii="Source Sans Pro" w:hAnsi="Source Sans Pro"/>
          <w:b/>
          <w:sz w:val="21"/>
          <w:szCs w:val="21"/>
          <w:u w:val="single"/>
        </w:rPr>
        <w:br w:type="page"/>
      </w:r>
    </w:p>
    <w:p w14:paraId="50CC1B3A" w14:textId="77777777" w:rsidR="00E266D3" w:rsidRPr="00997E35" w:rsidRDefault="003D1034" w:rsidP="004A06DB">
      <w:pPr>
        <w:pStyle w:val="Nivel2"/>
        <w:numPr>
          <w:ilvl w:val="0"/>
          <w:numId w:val="10"/>
        </w:numPr>
        <w:rPr>
          <w:rFonts w:ascii="Source Sans Pro" w:hAnsi="Source Sans Pro"/>
          <w:sz w:val="26"/>
          <w:szCs w:val="26"/>
        </w:rPr>
      </w:pPr>
      <w:bookmarkStart w:id="20" w:name="_Toc97733421"/>
      <w:bookmarkStart w:id="21" w:name="_Toc97733670"/>
      <w:bookmarkStart w:id="22" w:name="_Toc97737810"/>
      <w:bookmarkStart w:id="23" w:name="_Toc97737892"/>
      <w:bookmarkStart w:id="24" w:name="_Toc99965000"/>
      <w:bookmarkStart w:id="25" w:name="_Toc529265582"/>
      <w:bookmarkStart w:id="26" w:name="_Toc529266900"/>
      <w:bookmarkStart w:id="27" w:name="_Toc529266989"/>
      <w:bookmarkStart w:id="28" w:name="_Toc531600586"/>
      <w:bookmarkStart w:id="29" w:name="_Toc532372977"/>
      <w:bookmarkStart w:id="30" w:name="_Toc532373224"/>
      <w:bookmarkStart w:id="31" w:name="_Toc101792473"/>
      <w:bookmarkEnd w:id="18"/>
      <w:bookmarkEnd w:id="19"/>
      <w:bookmarkEnd w:id="20"/>
      <w:bookmarkEnd w:id="21"/>
      <w:bookmarkEnd w:id="22"/>
      <w:bookmarkEnd w:id="23"/>
      <w:bookmarkEnd w:id="24"/>
      <w:r w:rsidRPr="00997E35">
        <w:rPr>
          <w:rFonts w:ascii="Source Sans Pro" w:hAnsi="Source Sans Pro"/>
          <w:sz w:val="26"/>
          <w:szCs w:val="26"/>
        </w:rPr>
        <w:lastRenderedPageBreak/>
        <w:t>DOCUMENTACIÓN A APORTAR PREVIA A LA INSPECCIÓN</w:t>
      </w:r>
      <w:bookmarkEnd w:id="25"/>
      <w:bookmarkEnd w:id="26"/>
      <w:bookmarkEnd w:id="27"/>
      <w:bookmarkEnd w:id="28"/>
      <w:bookmarkEnd w:id="29"/>
      <w:bookmarkEnd w:id="30"/>
      <w:bookmarkEnd w:id="31"/>
    </w:p>
    <w:p w14:paraId="413D67D9" w14:textId="77777777" w:rsidR="00E266D3" w:rsidRDefault="00E266D3" w:rsidP="000C106E"/>
    <w:p w14:paraId="6BC5B942" w14:textId="77777777" w:rsidR="003D1034" w:rsidRDefault="003D1034" w:rsidP="003D1034">
      <w:pPr>
        <w:rPr>
          <w:rFonts w:ascii="Source Sans Pro" w:hAnsi="Source Sans Pro"/>
          <w:sz w:val="21"/>
          <w:szCs w:val="21"/>
        </w:rPr>
      </w:pPr>
      <w:r>
        <w:rPr>
          <w:color w:val="FF0000"/>
        </w:rPr>
        <w:tab/>
      </w:r>
      <w:r w:rsidRPr="004A06DB">
        <w:rPr>
          <w:rFonts w:ascii="Source Sans Pro" w:hAnsi="Source Sans Pro"/>
          <w:sz w:val="21"/>
          <w:szCs w:val="21"/>
        </w:rPr>
        <w:t xml:space="preserve">Previo a la inspección la empresa responsable </w:t>
      </w:r>
      <w:r w:rsidR="00737A0C" w:rsidRPr="004A06DB">
        <w:rPr>
          <w:rFonts w:ascii="Source Sans Pro" w:hAnsi="Source Sans Pro"/>
          <w:sz w:val="21"/>
          <w:szCs w:val="21"/>
        </w:rPr>
        <w:t>de la fabricación del hormigón</w:t>
      </w:r>
      <w:r w:rsidRPr="004A06DB">
        <w:rPr>
          <w:rFonts w:ascii="Source Sans Pro" w:hAnsi="Source Sans Pro"/>
          <w:sz w:val="21"/>
          <w:szCs w:val="21"/>
        </w:rPr>
        <w:t xml:space="preserve"> deberá aportar (*) la documentación indicada en la siguiente tabla, con una antelación de al menos una semana con respecto a la fecha de la visita prevista.</w:t>
      </w:r>
    </w:p>
    <w:p w14:paraId="1B61197B" w14:textId="77777777" w:rsidR="00A13D81" w:rsidRPr="004A06DB" w:rsidRDefault="00A13D81" w:rsidP="003D1034">
      <w:pPr>
        <w:rPr>
          <w:rFonts w:ascii="Source Sans Pro" w:hAnsi="Source Sans Pro"/>
          <w:sz w:val="21"/>
          <w:szCs w:val="21"/>
        </w:rPr>
      </w:pPr>
    </w:p>
    <w:p w14:paraId="771B4AF0" w14:textId="77777777" w:rsidR="00E266D3" w:rsidRPr="004A06DB" w:rsidRDefault="00E266D3" w:rsidP="000C106E">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9"/>
        <w:gridCol w:w="1331"/>
        <w:gridCol w:w="1499"/>
      </w:tblGrid>
      <w:tr w:rsidR="003D1034" w:rsidRPr="00035CB8" w14:paraId="3650CCC0" w14:textId="77777777" w:rsidTr="004A06DB">
        <w:trPr>
          <w:tblHeader/>
          <w:jc w:val="center"/>
        </w:trPr>
        <w:tc>
          <w:tcPr>
            <w:tcW w:w="6275" w:type="dxa"/>
            <w:vMerge w:val="restart"/>
            <w:vAlign w:val="center"/>
          </w:tcPr>
          <w:p w14:paraId="6D16CF6C" w14:textId="77777777" w:rsidR="003D1034" w:rsidRPr="004A06DB" w:rsidRDefault="003D1034" w:rsidP="003D1034">
            <w:pPr>
              <w:jc w:val="center"/>
              <w:rPr>
                <w:rFonts w:ascii="Source Sans Pro" w:hAnsi="Source Sans Pro"/>
                <w:b/>
                <w:sz w:val="21"/>
                <w:szCs w:val="21"/>
              </w:rPr>
            </w:pPr>
            <w:r w:rsidRPr="004A06DB">
              <w:rPr>
                <w:rFonts w:ascii="Source Sans Pro" w:hAnsi="Source Sans Pro"/>
                <w:b/>
                <w:sz w:val="21"/>
                <w:szCs w:val="21"/>
              </w:rPr>
              <w:t>DOCUMENTACIÓN</w:t>
            </w:r>
          </w:p>
        </w:tc>
        <w:tc>
          <w:tcPr>
            <w:tcW w:w="2745" w:type="dxa"/>
            <w:gridSpan w:val="2"/>
            <w:vAlign w:val="center"/>
          </w:tcPr>
          <w:p w14:paraId="1F20545A" w14:textId="77777777" w:rsidR="003D1034" w:rsidRPr="004A06DB" w:rsidRDefault="003D1034" w:rsidP="003D1034">
            <w:pPr>
              <w:jc w:val="center"/>
              <w:rPr>
                <w:rFonts w:ascii="Source Sans Pro" w:hAnsi="Source Sans Pro"/>
                <w:b/>
                <w:sz w:val="21"/>
                <w:szCs w:val="21"/>
              </w:rPr>
            </w:pPr>
            <w:r w:rsidRPr="004A06DB">
              <w:rPr>
                <w:rFonts w:ascii="Source Sans Pro" w:hAnsi="Source Sans Pro"/>
                <w:b/>
                <w:sz w:val="21"/>
                <w:szCs w:val="21"/>
              </w:rPr>
              <w:t>RECIBIDA</w:t>
            </w:r>
          </w:p>
        </w:tc>
      </w:tr>
      <w:tr w:rsidR="003D1034" w:rsidRPr="00035CB8" w14:paraId="2A490BA7" w14:textId="77777777" w:rsidTr="004A06DB">
        <w:trPr>
          <w:tblHeader/>
          <w:jc w:val="center"/>
        </w:trPr>
        <w:tc>
          <w:tcPr>
            <w:tcW w:w="6275" w:type="dxa"/>
            <w:vMerge/>
            <w:vAlign w:val="center"/>
          </w:tcPr>
          <w:p w14:paraId="54CBA33D" w14:textId="77777777" w:rsidR="003D1034" w:rsidRPr="004A06DB" w:rsidRDefault="003D1034" w:rsidP="003D1034">
            <w:pPr>
              <w:jc w:val="center"/>
              <w:rPr>
                <w:rFonts w:ascii="Source Sans Pro" w:hAnsi="Source Sans Pro"/>
                <w:b/>
                <w:sz w:val="21"/>
                <w:szCs w:val="21"/>
              </w:rPr>
            </w:pPr>
          </w:p>
        </w:tc>
        <w:tc>
          <w:tcPr>
            <w:tcW w:w="1291" w:type="dxa"/>
            <w:vAlign w:val="center"/>
          </w:tcPr>
          <w:p w14:paraId="23422B8F" w14:textId="77777777" w:rsidR="003D1034" w:rsidRPr="006A7BD0" w:rsidRDefault="003D1034" w:rsidP="003D1034">
            <w:pPr>
              <w:jc w:val="center"/>
              <w:rPr>
                <w:rFonts w:ascii="Source Sans Pro" w:hAnsi="Source Sans Pro"/>
                <w:bCs/>
                <w:sz w:val="21"/>
                <w:szCs w:val="21"/>
              </w:rPr>
            </w:pPr>
            <w:r w:rsidRPr="006A7BD0">
              <w:rPr>
                <w:rFonts w:ascii="Source Sans Pro" w:hAnsi="Source Sans Pro"/>
                <w:bCs/>
                <w:sz w:val="21"/>
                <w:szCs w:val="21"/>
              </w:rPr>
              <w:t>SI</w:t>
            </w:r>
          </w:p>
        </w:tc>
        <w:tc>
          <w:tcPr>
            <w:tcW w:w="1454" w:type="dxa"/>
            <w:vAlign w:val="center"/>
          </w:tcPr>
          <w:p w14:paraId="3C8DE2F8" w14:textId="77777777" w:rsidR="003D1034" w:rsidRPr="006A7BD0" w:rsidRDefault="003D1034" w:rsidP="003D1034">
            <w:pPr>
              <w:jc w:val="center"/>
              <w:rPr>
                <w:rFonts w:ascii="Source Sans Pro" w:hAnsi="Source Sans Pro"/>
                <w:bCs/>
                <w:sz w:val="21"/>
                <w:szCs w:val="21"/>
              </w:rPr>
            </w:pPr>
            <w:r w:rsidRPr="006A7BD0">
              <w:rPr>
                <w:rFonts w:ascii="Source Sans Pro" w:hAnsi="Source Sans Pro"/>
                <w:bCs/>
                <w:sz w:val="21"/>
                <w:szCs w:val="21"/>
              </w:rPr>
              <w:t>NO</w:t>
            </w:r>
          </w:p>
        </w:tc>
      </w:tr>
      <w:tr w:rsidR="005767F3" w:rsidRPr="00035CB8" w14:paraId="698A9334" w14:textId="77777777" w:rsidTr="00A13D81">
        <w:trPr>
          <w:trHeight w:val="569"/>
          <w:jc w:val="center"/>
        </w:trPr>
        <w:tc>
          <w:tcPr>
            <w:tcW w:w="9020" w:type="dxa"/>
            <w:gridSpan w:val="3"/>
            <w:vAlign w:val="center"/>
          </w:tcPr>
          <w:p w14:paraId="4F50CB0D" w14:textId="77777777" w:rsidR="005767F3" w:rsidRPr="004A06DB" w:rsidRDefault="005767F3" w:rsidP="001C0F6E">
            <w:pPr>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DOCUMENTACIÓN DE LA INSTALACIÓN Y DE CALIDAD</w:t>
            </w:r>
          </w:p>
        </w:tc>
      </w:tr>
      <w:tr w:rsidR="005767F3" w:rsidRPr="00035CB8" w14:paraId="66ACFEE5" w14:textId="77777777" w:rsidTr="00017F80">
        <w:trPr>
          <w:jc w:val="center"/>
        </w:trPr>
        <w:tc>
          <w:tcPr>
            <w:tcW w:w="6275" w:type="dxa"/>
            <w:vAlign w:val="center"/>
          </w:tcPr>
          <w:p w14:paraId="043E17CC" w14:textId="77777777" w:rsidR="005767F3" w:rsidRPr="004A06DB" w:rsidRDefault="005767F3" w:rsidP="0002238F">
            <w:pPr>
              <w:rPr>
                <w:rFonts w:ascii="Source Sans Pro" w:hAnsi="Source Sans Pro"/>
                <w:color w:val="000000" w:themeColor="text1"/>
                <w:sz w:val="21"/>
                <w:szCs w:val="21"/>
              </w:rPr>
            </w:pPr>
            <w:r w:rsidRPr="004A06DB">
              <w:rPr>
                <w:rFonts w:ascii="Source Sans Pro" w:hAnsi="Source Sans Pro"/>
                <w:color w:val="000000" w:themeColor="text1"/>
                <w:sz w:val="21"/>
                <w:szCs w:val="21"/>
              </w:rPr>
              <w:t>Certificado de inspección de la instalación por OCA según RD 163/2019</w:t>
            </w:r>
            <w:r w:rsidR="001E5E97">
              <w:rPr>
                <w:rFonts w:ascii="Source Sans Pro" w:hAnsi="Source Sans Pro"/>
                <w:color w:val="000000" w:themeColor="text1"/>
                <w:sz w:val="21"/>
                <w:szCs w:val="21"/>
              </w:rPr>
              <w:t xml:space="preserve">, </w:t>
            </w:r>
            <w:r w:rsidR="001E5E97" w:rsidRPr="001A0404">
              <w:rPr>
                <w:rFonts w:ascii="Source Sans Pro" w:hAnsi="Source Sans Pro"/>
                <w:color w:val="000000" w:themeColor="text1"/>
                <w:sz w:val="21"/>
                <w:szCs w:val="21"/>
              </w:rPr>
              <w:t>en su caso</w:t>
            </w:r>
          </w:p>
        </w:tc>
        <w:tc>
          <w:tcPr>
            <w:tcW w:w="1291" w:type="dxa"/>
            <w:vAlign w:val="center"/>
          </w:tcPr>
          <w:p w14:paraId="5D23A1C8" w14:textId="77777777" w:rsidR="005767F3" w:rsidRPr="004A06DB" w:rsidRDefault="005767F3" w:rsidP="0002238F">
            <w:pPr>
              <w:jc w:val="center"/>
              <w:rPr>
                <w:rFonts w:ascii="Source Sans Pro" w:hAnsi="Source Sans Pro"/>
                <w:strike/>
                <w:color w:val="000000" w:themeColor="text1"/>
                <w:sz w:val="21"/>
                <w:szCs w:val="21"/>
              </w:rPr>
            </w:pPr>
          </w:p>
        </w:tc>
        <w:tc>
          <w:tcPr>
            <w:tcW w:w="1454" w:type="dxa"/>
            <w:vAlign w:val="center"/>
          </w:tcPr>
          <w:p w14:paraId="3B026A18" w14:textId="77777777" w:rsidR="005767F3" w:rsidRPr="004A06DB" w:rsidRDefault="005767F3" w:rsidP="0002238F">
            <w:pPr>
              <w:jc w:val="center"/>
              <w:rPr>
                <w:rFonts w:ascii="Source Sans Pro" w:hAnsi="Source Sans Pro"/>
                <w:strike/>
                <w:color w:val="000000" w:themeColor="text1"/>
                <w:sz w:val="21"/>
                <w:szCs w:val="21"/>
              </w:rPr>
            </w:pPr>
          </w:p>
        </w:tc>
      </w:tr>
      <w:tr w:rsidR="005767F3" w:rsidRPr="00035CB8" w14:paraId="5E01995D" w14:textId="77777777" w:rsidTr="00017F80">
        <w:trPr>
          <w:jc w:val="center"/>
        </w:trPr>
        <w:tc>
          <w:tcPr>
            <w:tcW w:w="6275" w:type="dxa"/>
            <w:vAlign w:val="center"/>
          </w:tcPr>
          <w:p w14:paraId="15BB91C7" w14:textId="77777777" w:rsidR="005767F3" w:rsidRPr="004A06DB" w:rsidRDefault="00282E80" w:rsidP="0002238F">
            <w:pPr>
              <w:rPr>
                <w:rFonts w:ascii="Source Sans Pro" w:hAnsi="Source Sans Pro"/>
                <w:color w:val="000000" w:themeColor="text1"/>
                <w:sz w:val="21"/>
                <w:szCs w:val="21"/>
              </w:rPr>
            </w:pPr>
            <w:r w:rsidRPr="004A06DB">
              <w:rPr>
                <w:rFonts w:ascii="Source Sans Pro" w:hAnsi="Source Sans Pro"/>
                <w:color w:val="000000" w:themeColor="text1"/>
                <w:sz w:val="21"/>
                <w:szCs w:val="21"/>
              </w:rPr>
              <w:t>Certificaciones y sellos de calidad voluntarias, (ajenas a distintivo de calidad según CodE Anejo 18)</w:t>
            </w:r>
          </w:p>
        </w:tc>
        <w:tc>
          <w:tcPr>
            <w:tcW w:w="1291" w:type="dxa"/>
            <w:vAlign w:val="center"/>
          </w:tcPr>
          <w:p w14:paraId="57D43910" w14:textId="77777777" w:rsidR="005767F3" w:rsidRPr="004A06DB" w:rsidRDefault="005767F3" w:rsidP="0002238F">
            <w:pPr>
              <w:jc w:val="center"/>
              <w:rPr>
                <w:rFonts w:ascii="Source Sans Pro" w:hAnsi="Source Sans Pro"/>
                <w:strike/>
                <w:color w:val="000000" w:themeColor="text1"/>
                <w:sz w:val="21"/>
                <w:szCs w:val="21"/>
              </w:rPr>
            </w:pPr>
          </w:p>
        </w:tc>
        <w:tc>
          <w:tcPr>
            <w:tcW w:w="1454" w:type="dxa"/>
            <w:vAlign w:val="center"/>
          </w:tcPr>
          <w:p w14:paraId="039DF661" w14:textId="77777777" w:rsidR="005767F3" w:rsidRPr="004A06DB" w:rsidRDefault="005767F3" w:rsidP="0002238F">
            <w:pPr>
              <w:jc w:val="center"/>
              <w:rPr>
                <w:rFonts w:ascii="Source Sans Pro" w:hAnsi="Source Sans Pro"/>
                <w:strike/>
                <w:color w:val="000000" w:themeColor="text1"/>
                <w:sz w:val="21"/>
                <w:szCs w:val="21"/>
              </w:rPr>
            </w:pPr>
          </w:p>
        </w:tc>
      </w:tr>
      <w:tr w:rsidR="00282E80" w:rsidRPr="00035CB8" w14:paraId="67F6FA54" w14:textId="77777777" w:rsidTr="00017F80">
        <w:trPr>
          <w:jc w:val="center"/>
        </w:trPr>
        <w:tc>
          <w:tcPr>
            <w:tcW w:w="6275" w:type="dxa"/>
            <w:shd w:val="clear" w:color="auto" w:fill="FFFFFF"/>
            <w:vAlign w:val="center"/>
          </w:tcPr>
          <w:p w14:paraId="7E65727A" w14:textId="77777777" w:rsidR="00282E80" w:rsidRPr="004A06DB" w:rsidRDefault="00282E80" w:rsidP="0002238F">
            <w:pPr>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En su caso, informe de tarado de las básculas y medidores en el caso que el hormigón se fabrique en </w:t>
            </w:r>
            <w:r w:rsidR="00DA3F2C" w:rsidRPr="00AF2968">
              <w:rPr>
                <w:rFonts w:ascii="Source Sans Pro" w:hAnsi="Source Sans Pro"/>
                <w:color w:val="000000" w:themeColor="text1"/>
                <w:sz w:val="21"/>
                <w:szCs w:val="21"/>
              </w:rPr>
              <w:t>instalación de</w:t>
            </w:r>
            <w:r w:rsidR="00DA3F2C">
              <w:rPr>
                <w:rFonts w:ascii="Source Sans Pro" w:hAnsi="Source Sans Pro"/>
                <w:color w:val="000000" w:themeColor="text1"/>
                <w:sz w:val="21"/>
                <w:szCs w:val="21"/>
              </w:rPr>
              <w:t xml:space="preserve"> </w:t>
            </w:r>
            <w:r w:rsidRPr="004A06DB">
              <w:rPr>
                <w:rFonts w:ascii="Source Sans Pro" w:hAnsi="Source Sans Pro"/>
                <w:color w:val="000000" w:themeColor="text1"/>
                <w:sz w:val="21"/>
                <w:szCs w:val="21"/>
              </w:rPr>
              <w:t>obra</w:t>
            </w:r>
          </w:p>
        </w:tc>
        <w:tc>
          <w:tcPr>
            <w:tcW w:w="1291" w:type="dxa"/>
            <w:vAlign w:val="center"/>
          </w:tcPr>
          <w:p w14:paraId="14E5AF87" w14:textId="77777777" w:rsidR="00282E80" w:rsidRPr="004A06DB" w:rsidRDefault="00282E80" w:rsidP="0002238F">
            <w:pPr>
              <w:jc w:val="center"/>
              <w:rPr>
                <w:rFonts w:ascii="Source Sans Pro" w:hAnsi="Source Sans Pro"/>
                <w:strike/>
                <w:color w:val="000000" w:themeColor="text1"/>
                <w:sz w:val="21"/>
                <w:szCs w:val="21"/>
              </w:rPr>
            </w:pPr>
          </w:p>
        </w:tc>
        <w:tc>
          <w:tcPr>
            <w:tcW w:w="1454" w:type="dxa"/>
            <w:vAlign w:val="center"/>
          </w:tcPr>
          <w:p w14:paraId="4A8B9599" w14:textId="77777777" w:rsidR="00282E80" w:rsidRPr="004A06DB" w:rsidRDefault="00282E80" w:rsidP="0002238F">
            <w:pPr>
              <w:jc w:val="center"/>
              <w:rPr>
                <w:rFonts w:ascii="Source Sans Pro" w:hAnsi="Source Sans Pro"/>
                <w:strike/>
                <w:color w:val="000000" w:themeColor="text1"/>
                <w:sz w:val="21"/>
                <w:szCs w:val="21"/>
              </w:rPr>
            </w:pPr>
          </w:p>
        </w:tc>
      </w:tr>
      <w:tr w:rsidR="003D1034" w:rsidRPr="00035CB8" w14:paraId="3899A18A" w14:textId="77777777" w:rsidTr="00017F80">
        <w:trPr>
          <w:trHeight w:val="509"/>
          <w:jc w:val="center"/>
        </w:trPr>
        <w:tc>
          <w:tcPr>
            <w:tcW w:w="9020" w:type="dxa"/>
            <w:gridSpan w:val="3"/>
            <w:vAlign w:val="center"/>
          </w:tcPr>
          <w:p w14:paraId="08EE4A00" w14:textId="77777777" w:rsidR="003D1034" w:rsidRPr="004A06DB" w:rsidRDefault="003D1034" w:rsidP="003D1034">
            <w:pPr>
              <w:jc w:val="center"/>
              <w:rPr>
                <w:rFonts w:ascii="Source Sans Pro" w:hAnsi="Source Sans Pro"/>
                <w:sz w:val="21"/>
                <w:szCs w:val="21"/>
              </w:rPr>
            </w:pPr>
            <w:r w:rsidRPr="004A06DB">
              <w:rPr>
                <w:rFonts w:ascii="Source Sans Pro" w:hAnsi="Source Sans Pro"/>
                <w:b/>
                <w:sz w:val="21"/>
                <w:szCs w:val="21"/>
              </w:rPr>
              <w:t>DOCUMENTACIÓN DE LOS HORMIGONES</w:t>
            </w:r>
          </w:p>
        </w:tc>
      </w:tr>
      <w:tr w:rsidR="003D1034" w:rsidRPr="00035CB8" w14:paraId="28489F87" w14:textId="77777777" w:rsidTr="00017F80">
        <w:trPr>
          <w:jc w:val="center"/>
        </w:trPr>
        <w:tc>
          <w:tcPr>
            <w:tcW w:w="6275" w:type="dxa"/>
            <w:vAlign w:val="center"/>
          </w:tcPr>
          <w:p w14:paraId="78D7062B" w14:textId="77777777" w:rsidR="00A66528" w:rsidRPr="004A06DB" w:rsidRDefault="00A66528" w:rsidP="005C5325">
            <w:pPr>
              <w:rPr>
                <w:rFonts w:ascii="Source Sans Pro" w:hAnsi="Source Sans Pro"/>
                <w:sz w:val="21"/>
                <w:szCs w:val="21"/>
              </w:rPr>
            </w:pPr>
            <w:r w:rsidRPr="004A06DB">
              <w:rPr>
                <w:rFonts w:ascii="Source Sans Pro" w:hAnsi="Source Sans Pro"/>
                <w:sz w:val="21"/>
                <w:szCs w:val="21"/>
              </w:rPr>
              <w:t>Distintivo de calidad</w:t>
            </w:r>
            <w:r w:rsidR="000A1608" w:rsidRPr="004A06DB">
              <w:rPr>
                <w:rFonts w:ascii="Source Sans Pro" w:hAnsi="Source Sans Pro"/>
                <w:sz w:val="21"/>
                <w:szCs w:val="21"/>
              </w:rPr>
              <w:t xml:space="preserve"> oficialmente reconocido</w:t>
            </w:r>
            <w:r w:rsidRPr="004A06DB">
              <w:rPr>
                <w:rFonts w:ascii="Source Sans Pro" w:hAnsi="Source Sans Pro"/>
                <w:sz w:val="21"/>
                <w:szCs w:val="21"/>
              </w:rPr>
              <w:t xml:space="preserve"> de hormigones</w:t>
            </w:r>
            <w:r w:rsidR="00CB1B2C">
              <w:rPr>
                <w:rFonts w:ascii="Source Sans Pro" w:hAnsi="Source Sans Pro"/>
                <w:sz w:val="21"/>
                <w:szCs w:val="21"/>
              </w:rPr>
              <w:t>, en su caso</w:t>
            </w:r>
            <w:r w:rsidR="00DA3F2C">
              <w:rPr>
                <w:rFonts w:ascii="Source Sans Pro" w:hAnsi="Source Sans Pro"/>
                <w:sz w:val="21"/>
                <w:szCs w:val="21"/>
              </w:rPr>
              <w:t xml:space="preserve"> </w:t>
            </w:r>
            <w:r w:rsidR="00DA3F2C" w:rsidRPr="00AF2968">
              <w:rPr>
                <w:rFonts w:ascii="Source Sans Pro" w:hAnsi="Source Sans Pro"/>
                <w:color w:val="000000" w:themeColor="text1"/>
                <w:sz w:val="21"/>
                <w:szCs w:val="21"/>
              </w:rPr>
              <w:t>(DCOR)</w:t>
            </w:r>
            <w:r w:rsidRPr="004A06DB">
              <w:rPr>
                <w:rFonts w:ascii="Source Sans Pro" w:hAnsi="Source Sans Pro"/>
                <w:sz w:val="21"/>
                <w:szCs w:val="21"/>
              </w:rPr>
              <w:t xml:space="preserve"> (según CodE Artículo 18</w:t>
            </w:r>
            <w:r w:rsidR="000A1608" w:rsidRPr="004A06DB">
              <w:rPr>
                <w:rFonts w:ascii="Source Sans Pro" w:hAnsi="Source Sans Pro"/>
                <w:sz w:val="21"/>
                <w:szCs w:val="21"/>
              </w:rPr>
              <w:t xml:space="preserve"> y Ane</w:t>
            </w:r>
            <w:r w:rsidR="004C58DE" w:rsidRPr="004A06DB">
              <w:rPr>
                <w:rFonts w:ascii="Source Sans Pro" w:hAnsi="Source Sans Pro"/>
                <w:sz w:val="21"/>
                <w:szCs w:val="21"/>
              </w:rPr>
              <w:t>j</w:t>
            </w:r>
            <w:r w:rsidR="000A1608" w:rsidRPr="004A06DB">
              <w:rPr>
                <w:rFonts w:ascii="Source Sans Pro" w:hAnsi="Source Sans Pro"/>
                <w:sz w:val="21"/>
                <w:szCs w:val="21"/>
              </w:rPr>
              <w:t>o 4</w:t>
            </w:r>
            <w:r w:rsidRPr="004A06DB">
              <w:rPr>
                <w:rFonts w:ascii="Source Sans Pro" w:hAnsi="Source Sans Pro"/>
                <w:sz w:val="21"/>
                <w:szCs w:val="21"/>
              </w:rPr>
              <w:t>)</w:t>
            </w:r>
          </w:p>
        </w:tc>
        <w:tc>
          <w:tcPr>
            <w:tcW w:w="1291" w:type="dxa"/>
            <w:vAlign w:val="center"/>
          </w:tcPr>
          <w:p w14:paraId="6C14940F" w14:textId="77777777" w:rsidR="003D1034" w:rsidRPr="004A06DB" w:rsidRDefault="003D1034" w:rsidP="003D1034">
            <w:pPr>
              <w:jc w:val="center"/>
              <w:rPr>
                <w:rFonts w:ascii="Source Sans Pro" w:hAnsi="Source Sans Pro"/>
                <w:sz w:val="21"/>
                <w:szCs w:val="21"/>
              </w:rPr>
            </w:pPr>
          </w:p>
        </w:tc>
        <w:tc>
          <w:tcPr>
            <w:tcW w:w="1454" w:type="dxa"/>
            <w:vAlign w:val="center"/>
          </w:tcPr>
          <w:p w14:paraId="6C80E7C7" w14:textId="77777777" w:rsidR="003D1034" w:rsidRPr="004A06DB" w:rsidRDefault="003D1034" w:rsidP="003D1034">
            <w:pPr>
              <w:jc w:val="center"/>
              <w:rPr>
                <w:rFonts w:ascii="Source Sans Pro" w:hAnsi="Source Sans Pro"/>
                <w:sz w:val="21"/>
                <w:szCs w:val="21"/>
              </w:rPr>
            </w:pPr>
          </w:p>
        </w:tc>
      </w:tr>
      <w:tr w:rsidR="00CB1B2C" w:rsidRPr="00035CB8" w14:paraId="4750E8FC" w14:textId="77777777" w:rsidTr="00017F80">
        <w:trPr>
          <w:jc w:val="center"/>
        </w:trPr>
        <w:tc>
          <w:tcPr>
            <w:tcW w:w="6275" w:type="dxa"/>
            <w:vAlign w:val="center"/>
          </w:tcPr>
          <w:p w14:paraId="051CB69E" w14:textId="77777777" w:rsidR="00CB1B2C" w:rsidRPr="004A06DB" w:rsidRDefault="00CB1B2C" w:rsidP="003D1034">
            <w:pPr>
              <w:rPr>
                <w:rFonts w:ascii="Source Sans Pro" w:hAnsi="Source Sans Pro"/>
                <w:sz w:val="21"/>
                <w:szCs w:val="21"/>
              </w:rPr>
            </w:pPr>
            <w:r>
              <w:rPr>
                <w:rFonts w:ascii="Source Sans Pro" w:hAnsi="Source Sans Pro"/>
                <w:sz w:val="21"/>
                <w:szCs w:val="21"/>
              </w:rPr>
              <w:t>Certificado de dispersión, en su caso</w:t>
            </w:r>
          </w:p>
        </w:tc>
        <w:tc>
          <w:tcPr>
            <w:tcW w:w="1291" w:type="dxa"/>
            <w:vAlign w:val="center"/>
          </w:tcPr>
          <w:p w14:paraId="39968432" w14:textId="77777777" w:rsidR="00CB1B2C" w:rsidRPr="004A06DB" w:rsidRDefault="00CB1B2C" w:rsidP="003D1034">
            <w:pPr>
              <w:jc w:val="center"/>
              <w:rPr>
                <w:rFonts w:ascii="Source Sans Pro" w:hAnsi="Source Sans Pro"/>
                <w:sz w:val="21"/>
                <w:szCs w:val="21"/>
              </w:rPr>
            </w:pPr>
          </w:p>
        </w:tc>
        <w:tc>
          <w:tcPr>
            <w:tcW w:w="1454" w:type="dxa"/>
            <w:vAlign w:val="center"/>
          </w:tcPr>
          <w:p w14:paraId="5E5A3FDD" w14:textId="77777777" w:rsidR="00CB1B2C" w:rsidRPr="004A06DB" w:rsidRDefault="00CB1B2C" w:rsidP="003D1034">
            <w:pPr>
              <w:jc w:val="center"/>
              <w:rPr>
                <w:rFonts w:ascii="Source Sans Pro" w:hAnsi="Source Sans Pro"/>
                <w:sz w:val="21"/>
                <w:szCs w:val="21"/>
              </w:rPr>
            </w:pPr>
          </w:p>
        </w:tc>
      </w:tr>
      <w:tr w:rsidR="003D1034" w:rsidRPr="00035CB8" w14:paraId="1FBCB717" w14:textId="77777777" w:rsidTr="00017F80">
        <w:trPr>
          <w:jc w:val="center"/>
        </w:trPr>
        <w:tc>
          <w:tcPr>
            <w:tcW w:w="6275" w:type="dxa"/>
            <w:vAlign w:val="center"/>
          </w:tcPr>
          <w:p w14:paraId="0606F460" w14:textId="77777777" w:rsidR="003D1034" w:rsidRPr="004A06DB" w:rsidRDefault="003D1034" w:rsidP="003D1034">
            <w:pPr>
              <w:rPr>
                <w:rFonts w:ascii="Source Sans Pro" w:hAnsi="Source Sans Pro"/>
                <w:caps/>
                <w:sz w:val="21"/>
                <w:szCs w:val="21"/>
              </w:rPr>
            </w:pPr>
            <w:r w:rsidRPr="004A06DB">
              <w:rPr>
                <w:rFonts w:ascii="Source Sans Pro" w:hAnsi="Source Sans Pro"/>
                <w:sz w:val="21"/>
                <w:szCs w:val="21"/>
              </w:rPr>
              <w:t>Certificado de otros distintivos de carácter voluntario</w:t>
            </w:r>
          </w:p>
        </w:tc>
        <w:tc>
          <w:tcPr>
            <w:tcW w:w="1291" w:type="dxa"/>
            <w:vAlign w:val="center"/>
          </w:tcPr>
          <w:p w14:paraId="53D9BEC5" w14:textId="77777777" w:rsidR="003D1034" w:rsidRPr="004A06DB" w:rsidRDefault="003D1034" w:rsidP="003D1034">
            <w:pPr>
              <w:jc w:val="center"/>
              <w:rPr>
                <w:rFonts w:ascii="Source Sans Pro" w:hAnsi="Source Sans Pro"/>
                <w:sz w:val="21"/>
                <w:szCs w:val="21"/>
              </w:rPr>
            </w:pPr>
          </w:p>
        </w:tc>
        <w:tc>
          <w:tcPr>
            <w:tcW w:w="1454" w:type="dxa"/>
            <w:vAlign w:val="center"/>
          </w:tcPr>
          <w:p w14:paraId="637878BC" w14:textId="77777777" w:rsidR="003D1034" w:rsidRPr="004A06DB" w:rsidRDefault="003D1034" w:rsidP="003D1034">
            <w:pPr>
              <w:jc w:val="center"/>
              <w:rPr>
                <w:rFonts w:ascii="Source Sans Pro" w:hAnsi="Source Sans Pro"/>
                <w:sz w:val="21"/>
                <w:szCs w:val="21"/>
              </w:rPr>
            </w:pPr>
          </w:p>
        </w:tc>
      </w:tr>
      <w:tr w:rsidR="003D1034" w:rsidRPr="00035CB8" w14:paraId="2A09A426" w14:textId="77777777" w:rsidTr="00017F80">
        <w:trPr>
          <w:jc w:val="center"/>
        </w:trPr>
        <w:tc>
          <w:tcPr>
            <w:tcW w:w="6275" w:type="dxa"/>
            <w:vAlign w:val="center"/>
          </w:tcPr>
          <w:p w14:paraId="25C8AB53"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Ensayos previos (si no hay experiencia previa del empleo de hormigones con los materiales y dosificación previstos en la obra)</w:t>
            </w:r>
          </w:p>
        </w:tc>
        <w:tc>
          <w:tcPr>
            <w:tcW w:w="1291" w:type="dxa"/>
            <w:vAlign w:val="center"/>
          </w:tcPr>
          <w:p w14:paraId="1E614AF3" w14:textId="77777777" w:rsidR="003D1034" w:rsidRPr="004A06DB" w:rsidRDefault="003D1034" w:rsidP="003D1034">
            <w:pPr>
              <w:jc w:val="center"/>
              <w:rPr>
                <w:rFonts w:ascii="Source Sans Pro" w:hAnsi="Source Sans Pro"/>
                <w:sz w:val="21"/>
                <w:szCs w:val="21"/>
              </w:rPr>
            </w:pPr>
          </w:p>
        </w:tc>
        <w:tc>
          <w:tcPr>
            <w:tcW w:w="1454" w:type="dxa"/>
            <w:vAlign w:val="center"/>
          </w:tcPr>
          <w:p w14:paraId="1584FDCF" w14:textId="77777777" w:rsidR="003D1034" w:rsidRPr="004A06DB" w:rsidRDefault="003D1034" w:rsidP="003D1034">
            <w:pPr>
              <w:jc w:val="center"/>
              <w:rPr>
                <w:rFonts w:ascii="Source Sans Pro" w:hAnsi="Source Sans Pro"/>
                <w:sz w:val="21"/>
                <w:szCs w:val="21"/>
              </w:rPr>
            </w:pPr>
          </w:p>
        </w:tc>
      </w:tr>
      <w:tr w:rsidR="003D1034" w:rsidRPr="00035CB8" w14:paraId="7119AB1C" w14:textId="77777777" w:rsidTr="00017F80">
        <w:trPr>
          <w:jc w:val="center"/>
        </w:trPr>
        <w:tc>
          <w:tcPr>
            <w:tcW w:w="6275" w:type="dxa"/>
            <w:vAlign w:val="center"/>
          </w:tcPr>
          <w:p w14:paraId="4EEB1740"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Ensayos característicos de resistencia (o documentación que acredite experiencia previa de utilización del hormigón)</w:t>
            </w:r>
          </w:p>
        </w:tc>
        <w:tc>
          <w:tcPr>
            <w:tcW w:w="1291" w:type="dxa"/>
            <w:vAlign w:val="center"/>
          </w:tcPr>
          <w:p w14:paraId="2BE7DD19" w14:textId="77777777" w:rsidR="003D1034" w:rsidRPr="004A06DB" w:rsidRDefault="003D1034" w:rsidP="003D1034">
            <w:pPr>
              <w:jc w:val="center"/>
              <w:rPr>
                <w:rFonts w:ascii="Source Sans Pro" w:hAnsi="Source Sans Pro"/>
                <w:sz w:val="21"/>
                <w:szCs w:val="21"/>
              </w:rPr>
            </w:pPr>
          </w:p>
        </w:tc>
        <w:tc>
          <w:tcPr>
            <w:tcW w:w="1454" w:type="dxa"/>
            <w:vAlign w:val="center"/>
          </w:tcPr>
          <w:p w14:paraId="7919E2AB" w14:textId="77777777" w:rsidR="003D1034" w:rsidRPr="004A06DB" w:rsidRDefault="003D1034" w:rsidP="003D1034">
            <w:pPr>
              <w:jc w:val="center"/>
              <w:rPr>
                <w:rFonts w:ascii="Source Sans Pro" w:hAnsi="Source Sans Pro"/>
                <w:sz w:val="21"/>
                <w:szCs w:val="21"/>
              </w:rPr>
            </w:pPr>
          </w:p>
        </w:tc>
      </w:tr>
      <w:tr w:rsidR="003D1034" w:rsidRPr="00035CB8" w14:paraId="38E87EE9" w14:textId="77777777" w:rsidTr="00017F80">
        <w:trPr>
          <w:jc w:val="center"/>
        </w:trPr>
        <w:tc>
          <w:tcPr>
            <w:tcW w:w="6275" w:type="dxa"/>
            <w:vAlign w:val="center"/>
          </w:tcPr>
          <w:p w14:paraId="00C64E15" w14:textId="77777777" w:rsidR="000A1608" w:rsidRPr="004A06DB" w:rsidRDefault="00FE32A4" w:rsidP="005C5325">
            <w:pPr>
              <w:rPr>
                <w:rFonts w:ascii="Source Sans Pro" w:hAnsi="Source Sans Pro"/>
                <w:sz w:val="21"/>
                <w:szCs w:val="21"/>
              </w:rPr>
            </w:pPr>
            <w:r w:rsidRPr="004A06DB">
              <w:rPr>
                <w:rFonts w:ascii="Source Sans Pro" w:hAnsi="Source Sans Pro"/>
                <w:sz w:val="21"/>
                <w:szCs w:val="21"/>
              </w:rPr>
              <w:t>Declaración responsable según modelo Anejo 4 del CodE</w:t>
            </w:r>
            <w:r w:rsidR="00DA3F2C">
              <w:rPr>
                <w:rFonts w:ascii="Source Sans Pro" w:hAnsi="Source Sans Pro"/>
                <w:sz w:val="21"/>
                <w:szCs w:val="21"/>
              </w:rPr>
              <w:t xml:space="preserve"> y, </w:t>
            </w:r>
            <w:r w:rsidR="00DA3F2C" w:rsidRPr="00AF2968">
              <w:rPr>
                <w:rFonts w:ascii="Source Sans Pro" w:hAnsi="Source Sans Pro"/>
                <w:color w:val="000000" w:themeColor="text1"/>
                <w:sz w:val="21"/>
                <w:szCs w:val="21"/>
              </w:rPr>
              <w:t xml:space="preserve">en su caso, </w:t>
            </w:r>
            <w:r w:rsidR="00B4358C">
              <w:rPr>
                <w:rFonts w:ascii="Source Sans Pro" w:hAnsi="Source Sans Pro"/>
                <w:color w:val="000000" w:themeColor="text1"/>
                <w:sz w:val="21"/>
                <w:szCs w:val="21"/>
              </w:rPr>
              <w:t>a</w:t>
            </w:r>
            <w:r w:rsidR="00DA3F2C" w:rsidRPr="00AF2968">
              <w:rPr>
                <w:rFonts w:ascii="Source Sans Pro" w:hAnsi="Source Sans Pro"/>
                <w:color w:val="000000" w:themeColor="text1"/>
                <w:sz w:val="21"/>
                <w:szCs w:val="21"/>
              </w:rPr>
              <w:t>ctas de ensayos para los ambientes XA, XS, XD, XF y XM</w:t>
            </w:r>
          </w:p>
        </w:tc>
        <w:tc>
          <w:tcPr>
            <w:tcW w:w="1291" w:type="dxa"/>
            <w:vAlign w:val="center"/>
          </w:tcPr>
          <w:p w14:paraId="52AE2750" w14:textId="77777777" w:rsidR="003D1034" w:rsidRPr="004A06DB" w:rsidRDefault="003D1034" w:rsidP="003D1034">
            <w:pPr>
              <w:jc w:val="center"/>
              <w:rPr>
                <w:rFonts w:ascii="Source Sans Pro" w:hAnsi="Source Sans Pro"/>
                <w:sz w:val="21"/>
                <w:szCs w:val="21"/>
              </w:rPr>
            </w:pPr>
          </w:p>
        </w:tc>
        <w:tc>
          <w:tcPr>
            <w:tcW w:w="1454" w:type="dxa"/>
            <w:vAlign w:val="center"/>
          </w:tcPr>
          <w:p w14:paraId="7E26FDEE" w14:textId="77777777" w:rsidR="003D1034" w:rsidRPr="004A06DB" w:rsidRDefault="003D1034" w:rsidP="003D1034">
            <w:pPr>
              <w:jc w:val="center"/>
              <w:rPr>
                <w:rFonts w:ascii="Source Sans Pro" w:hAnsi="Source Sans Pro"/>
                <w:sz w:val="21"/>
                <w:szCs w:val="21"/>
              </w:rPr>
            </w:pPr>
          </w:p>
        </w:tc>
      </w:tr>
      <w:tr w:rsidR="00193043" w:rsidRPr="00035CB8" w14:paraId="3E6DD9AE" w14:textId="77777777" w:rsidTr="004A06DB">
        <w:trPr>
          <w:trHeight w:val="836"/>
          <w:jc w:val="center"/>
        </w:trPr>
        <w:tc>
          <w:tcPr>
            <w:tcW w:w="6275" w:type="dxa"/>
            <w:vAlign w:val="center"/>
          </w:tcPr>
          <w:p w14:paraId="4A597667" w14:textId="77777777" w:rsidR="00193043" w:rsidRPr="004A06DB" w:rsidRDefault="00193043" w:rsidP="009E5365">
            <w:pPr>
              <w:rPr>
                <w:rFonts w:ascii="Source Sans Pro" w:hAnsi="Source Sans Pro"/>
                <w:sz w:val="21"/>
                <w:szCs w:val="21"/>
              </w:rPr>
            </w:pPr>
            <w:r w:rsidRPr="004A06DB">
              <w:rPr>
                <w:rFonts w:ascii="Source Sans Pro" w:hAnsi="Source Sans Pro"/>
                <w:sz w:val="21"/>
                <w:szCs w:val="21"/>
              </w:rPr>
              <w:t xml:space="preserve">Ficha técnica del hormigón según Anejo 4 del CodE, necesaria para ambientes XC3, XC4, XD, XS, XF, XA y XM </w:t>
            </w:r>
          </w:p>
        </w:tc>
        <w:tc>
          <w:tcPr>
            <w:tcW w:w="1291" w:type="dxa"/>
            <w:vAlign w:val="center"/>
          </w:tcPr>
          <w:p w14:paraId="65202B60" w14:textId="77777777" w:rsidR="00193043" w:rsidRPr="004A06DB" w:rsidRDefault="00193043" w:rsidP="003D1034">
            <w:pPr>
              <w:jc w:val="center"/>
              <w:rPr>
                <w:rFonts w:ascii="Source Sans Pro" w:hAnsi="Source Sans Pro"/>
                <w:sz w:val="21"/>
                <w:szCs w:val="21"/>
              </w:rPr>
            </w:pPr>
          </w:p>
        </w:tc>
        <w:tc>
          <w:tcPr>
            <w:tcW w:w="1454" w:type="dxa"/>
            <w:vAlign w:val="center"/>
          </w:tcPr>
          <w:p w14:paraId="1E2CF98A" w14:textId="77777777" w:rsidR="00193043" w:rsidRPr="004A06DB" w:rsidRDefault="00193043" w:rsidP="003D1034">
            <w:pPr>
              <w:jc w:val="center"/>
              <w:rPr>
                <w:rFonts w:ascii="Source Sans Pro" w:hAnsi="Source Sans Pro"/>
                <w:sz w:val="21"/>
                <w:szCs w:val="21"/>
              </w:rPr>
            </w:pPr>
          </w:p>
        </w:tc>
      </w:tr>
      <w:tr w:rsidR="003D1034" w:rsidRPr="00035CB8" w14:paraId="1A9BC630" w14:textId="77777777" w:rsidTr="00017F80">
        <w:trPr>
          <w:jc w:val="center"/>
        </w:trPr>
        <w:tc>
          <w:tcPr>
            <w:tcW w:w="6275" w:type="dxa"/>
            <w:vAlign w:val="center"/>
          </w:tcPr>
          <w:p w14:paraId="1744CB0B" w14:textId="77777777" w:rsidR="00FE32A4" w:rsidRPr="004A06DB" w:rsidRDefault="00FE32A4" w:rsidP="009E5365">
            <w:pPr>
              <w:rPr>
                <w:rFonts w:ascii="Source Sans Pro" w:hAnsi="Source Sans Pro"/>
                <w:sz w:val="21"/>
                <w:szCs w:val="21"/>
              </w:rPr>
            </w:pPr>
            <w:r w:rsidRPr="004A06DB">
              <w:rPr>
                <w:rFonts w:ascii="Source Sans Pro" w:hAnsi="Source Sans Pro"/>
                <w:sz w:val="21"/>
                <w:szCs w:val="21"/>
              </w:rPr>
              <w:t xml:space="preserve">Registro de ensayos de hormigón </w:t>
            </w:r>
            <w:r w:rsidR="006E68F6" w:rsidRPr="004A06DB">
              <w:rPr>
                <w:rFonts w:ascii="Source Sans Pro" w:hAnsi="Source Sans Pro"/>
                <w:sz w:val="21"/>
                <w:szCs w:val="21"/>
              </w:rPr>
              <w:t>según punto 6.5 de ITH2019 (RD 163/2019</w:t>
            </w:r>
            <w:r w:rsidR="000532D3">
              <w:rPr>
                <w:rFonts w:ascii="Source Sans Pro" w:hAnsi="Source Sans Pro"/>
                <w:sz w:val="21"/>
                <w:szCs w:val="21"/>
              </w:rPr>
              <w:t>)</w:t>
            </w:r>
          </w:p>
        </w:tc>
        <w:tc>
          <w:tcPr>
            <w:tcW w:w="1291" w:type="dxa"/>
            <w:vAlign w:val="center"/>
          </w:tcPr>
          <w:p w14:paraId="452E2EE0" w14:textId="77777777" w:rsidR="003D1034" w:rsidRPr="004A06DB" w:rsidRDefault="003D1034" w:rsidP="003D1034">
            <w:pPr>
              <w:jc w:val="center"/>
              <w:rPr>
                <w:rFonts w:ascii="Source Sans Pro" w:hAnsi="Source Sans Pro"/>
                <w:sz w:val="21"/>
                <w:szCs w:val="21"/>
              </w:rPr>
            </w:pPr>
          </w:p>
        </w:tc>
        <w:tc>
          <w:tcPr>
            <w:tcW w:w="1454" w:type="dxa"/>
            <w:vAlign w:val="center"/>
          </w:tcPr>
          <w:p w14:paraId="17C924F7" w14:textId="77777777" w:rsidR="003D1034" w:rsidRPr="004A06DB" w:rsidRDefault="003D1034" w:rsidP="003D1034">
            <w:pPr>
              <w:jc w:val="center"/>
              <w:rPr>
                <w:rFonts w:ascii="Source Sans Pro" w:hAnsi="Source Sans Pro"/>
                <w:sz w:val="21"/>
                <w:szCs w:val="21"/>
              </w:rPr>
            </w:pPr>
          </w:p>
        </w:tc>
      </w:tr>
      <w:tr w:rsidR="003D1034" w:rsidRPr="00035CB8" w14:paraId="084A83D1" w14:textId="77777777" w:rsidTr="00A13D81">
        <w:trPr>
          <w:trHeight w:val="567"/>
          <w:jc w:val="center"/>
        </w:trPr>
        <w:tc>
          <w:tcPr>
            <w:tcW w:w="9020" w:type="dxa"/>
            <w:gridSpan w:val="3"/>
            <w:vAlign w:val="center"/>
          </w:tcPr>
          <w:p w14:paraId="650EEA97" w14:textId="77777777" w:rsidR="003D1034" w:rsidRPr="004A06DB" w:rsidRDefault="003D1034" w:rsidP="001C0F6E">
            <w:pPr>
              <w:jc w:val="center"/>
              <w:rPr>
                <w:rFonts w:ascii="Source Sans Pro" w:hAnsi="Source Sans Pro"/>
                <w:b/>
                <w:sz w:val="21"/>
                <w:szCs w:val="21"/>
              </w:rPr>
            </w:pPr>
            <w:r w:rsidRPr="004A06DB">
              <w:rPr>
                <w:rFonts w:ascii="Source Sans Pro" w:hAnsi="Source Sans Pro"/>
                <w:b/>
                <w:sz w:val="21"/>
                <w:szCs w:val="21"/>
              </w:rPr>
              <w:t>DOCUMENTACIÓN DE MATERIALES CONSTITUYENTES</w:t>
            </w:r>
          </w:p>
        </w:tc>
      </w:tr>
      <w:tr w:rsidR="003D1034" w:rsidRPr="00035CB8" w14:paraId="723FA612" w14:textId="77777777" w:rsidTr="00017F80">
        <w:trPr>
          <w:jc w:val="center"/>
        </w:trPr>
        <w:tc>
          <w:tcPr>
            <w:tcW w:w="6275" w:type="dxa"/>
            <w:vAlign w:val="center"/>
          </w:tcPr>
          <w:p w14:paraId="2DAF9E0D" w14:textId="77777777" w:rsidR="003D1034" w:rsidRPr="004A06DB" w:rsidRDefault="003D1034" w:rsidP="0014293D">
            <w:pPr>
              <w:rPr>
                <w:rFonts w:ascii="Source Sans Pro" w:hAnsi="Source Sans Pro"/>
                <w:sz w:val="21"/>
                <w:szCs w:val="21"/>
              </w:rPr>
            </w:pPr>
            <w:r w:rsidRPr="004A06DB">
              <w:rPr>
                <w:rFonts w:ascii="Source Sans Pro" w:hAnsi="Source Sans Pro"/>
                <w:sz w:val="21"/>
                <w:szCs w:val="21"/>
              </w:rPr>
              <w:t xml:space="preserve">Marcado CE </w:t>
            </w:r>
            <w:r w:rsidR="005764A0" w:rsidRPr="004A06DB">
              <w:rPr>
                <w:rFonts w:ascii="Source Sans Pro" w:hAnsi="Source Sans Pro"/>
                <w:sz w:val="21"/>
                <w:szCs w:val="21"/>
              </w:rPr>
              <w:t>E</w:t>
            </w:r>
            <w:r w:rsidRPr="004A06DB">
              <w:rPr>
                <w:rFonts w:ascii="Source Sans Pro" w:hAnsi="Source Sans Pro"/>
                <w:sz w:val="21"/>
                <w:szCs w:val="21"/>
              </w:rPr>
              <w:t>tiqueta de producto</w:t>
            </w:r>
          </w:p>
        </w:tc>
        <w:tc>
          <w:tcPr>
            <w:tcW w:w="1291" w:type="dxa"/>
            <w:vAlign w:val="center"/>
          </w:tcPr>
          <w:p w14:paraId="454F2A3F" w14:textId="77777777" w:rsidR="003D1034" w:rsidRPr="004A06DB" w:rsidRDefault="003D1034" w:rsidP="003D1034">
            <w:pPr>
              <w:jc w:val="center"/>
              <w:rPr>
                <w:rFonts w:ascii="Source Sans Pro" w:hAnsi="Source Sans Pro"/>
                <w:sz w:val="21"/>
                <w:szCs w:val="21"/>
              </w:rPr>
            </w:pPr>
          </w:p>
        </w:tc>
        <w:tc>
          <w:tcPr>
            <w:tcW w:w="1454" w:type="dxa"/>
            <w:vAlign w:val="center"/>
          </w:tcPr>
          <w:p w14:paraId="09147E58" w14:textId="77777777" w:rsidR="003D1034" w:rsidRPr="004A06DB" w:rsidRDefault="003D1034" w:rsidP="003D1034">
            <w:pPr>
              <w:jc w:val="center"/>
              <w:rPr>
                <w:rFonts w:ascii="Source Sans Pro" w:hAnsi="Source Sans Pro"/>
                <w:sz w:val="21"/>
                <w:szCs w:val="21"/>
              </w:rPr>
            </w:pPr>
          </w:p>
        </w:tc>
      </w:tr>
      <w:tr w:rsidR="003D1034" w:rsidRPr="00035CB8" w14:paraId="5EBB110D" w14:textId="77777777" w:rsidTr="00017F80">
        <w:trPr>
          <w:jc w:val="center"/>
        </w:trPr>
        <w:tc>
          <w:tcPr>
            <w:tcW w:w="6275" w:type="dxa"/>
            <w:vAlign w:val="center"/>
          </w:tcPr>
          <w:p w14:paraId="0ED2F1E9" w14:textId="77777777" w:rsidR="003D1034" w:rsidRPr="004A06DB" w:rsidRDefault="003D1034" w:rsidP="0014293D">
            <w:pPr>
              <w:rPr>
                <w:rFonts w:ascii="Source Sans Pro" w:hAnsi="Source Sans Pro"/>
                <w:sz w:val="21"/>
                <w:szCs w:val="21"/>
              </w:rPr>
            </w:pPr>
            <w:r w:rsidRPr="004A06DB">
              <w:rPr>
                <w:rFonts w:ascii="Source Sans Pro" w:hAnsi="Source Sans Pro"/>
                <w:sz w:val="21"/>
                <w:szCs w:val="21"/>
              </w:rPr>
              <w:t xml:space="preserve">Marcado CE </w:t>
            </w:r>
            <w:r w:rsidR="005764A0" w:rsidRPr="004A06DB">
              <w:rPr>
                <w:rFonts w:ascii="Source Sans Pro" w:hAnsi="Source Sans Pro"/>
                <w:sz w:val="21"/>
                <w:szCs w:val="21"/>
              </w:rPr>
              <w:t>D</w:t>
            </w:r>
            <w:r w:rsidRPr="004A06DB">
              <w:rPr>
                <w:rFonts w:ascii="Source Sans Pro" w:hAnsi="Source Sans Pro"/>
                <w:sz w:val="21"/>
                <w:szCs w:val="21"/>
              </w:rPr>
              <w:t>eclaración de prestaciones</w:t>
            </w:r>
          </w:p>
        </w:tc>
        <w:tc>
          <w:tcPr>
            <w:tcW w:w="1291" w:type="dxa"/>
            <w:vAlign w:val="center"/>
          </w:tcPr>
          <w:p w14:paraId="4D972460" w14:textId="77777777" w:rsidR="003D1034" w:rsidRPr="004A06DB" w:rsidRDefault="003D1034" w:rsidP="003D1034">
            <w:pPr>
              <w:jc w:val="center"/>
              <w:rPr>
                <w:rFonts w:ascii="Source Sans Pro" w:hAnsi="Source Sans Pro"/>
                <w:sz w:val="21"/>
                <w:szCs w:val="21"/>
              </w:rPr>
            </w:pPr>
          </w:p>
        </w:tc>
        <w:tc>
          <w:tcPr>
            <w:tcW w:w="1454" w:type="dxa"/>
            <w:vAlign w:val="center"/>
          </w:tcPr>
          <w:p w14:paraId="3A5B6193" w14:textId="77777777" w:rsidR="003D1034" w:rsidRPr="004A06DB" w:rsidRDefault="003D1034" w:rsidP="003D1034">
            <w:pPr>
              <w:jc w:val="center"/>
              <w:rPr>
                <w:rFonts w:ascii="Source Sans Pro" w:hAnsi="Source Sans Pro"/>
                <w:sz w:val="21"/>
                <w:szCs w:val="21"/>
              </w:rPr>
            </w:pPr>
          </w:p>
        </w:tc>
      </w:tr>
      <w:tr w:rsidR="003D1034" w:rsidRPr="00035CB8" w14:paraId="686EE05F" w14:textId="77777777" w:rsidTr="00017F80">
        <w:trPr>
          <w:jc w:val="center"/>
        </w:trPr>
        <w:tc>
          <w:tcPr>
            <w:tcW w:w="6275" w:type="dxa"/>
            <w:vAlign w:val="center"/>
          </w:tcPr>
          <w:p w14:paraId="498A18F5" w14:textId="77777777" w:rsidR="003D1034" w:rsidRPr="004A06DB" w:rsidRDefault="003D1034" w:rsidP="0014293D">
            <w:pPr>
              <w:rPr>
                <w:rFonts w:ascii="Source Sans Pro" w:hAnsi="Source Sans Pro"/>
                <w:sz w:val="21"/>
                <w:szCs w:val="21"/>
              </w:rPr>
            </w:pPr>
            <w:r w:rsidRPr="004A06DB">
              <w:rPr>
                <w:rFonts w:ascii="Source Sans Pro" w:hAnsi="Source Sans Pro"/>
                <w:sz w:val="21"/>
                <w:szCs w:val="21"/>
              </w:rPr>
              <w:lastRenderedPageBreak/>
              <w:t xml:space="preserve">Marcado CE </w:t>
            </w:r>
            <w:r w:rsidR="005764A0" w:rsidRPr="004A06DB">
              <w:rPr>
                <w:rFonts w:ascii="Source Sans Pro" w:hAnsi="Source Sans Pro"/>
                <w:sz w:val="21"/>
                <w:szCs w:val="21"/>
              </w:rPr>
              <w:t>C</w:t>
            </w:r>
            <w:r w:rsidRPr="004A06DB">
              <w:rPr>
                <w:rFonts w:ascii="Source Sans Pro" w:hAnsi="Source Sans Pro"/>
                <w:sz w:val="21"/>
                <w:szCs w:val="21"/>
              </w:rPr>
              <w:t xml:space="preserve">ertificado de control de producción emitido por  </w:t>
            </w:r>
            <w:r w:rsidR="00566478">
              <w:rPr>
                <w:rFonts w:ascii="Source Sans Pro" w:hAnsi="Source Sans Pro"/>
                <w:sz w:val="21"/>
                <w:szCs w:val="21"/>
              </w:rPr>
              <w:t>Organismo de control</w:t>
            </w:r>
          </w:p>
        </w:tc>
        <w:tc>
          <w:tcPr>
            <w:tcW w:w="1291" w:type="dxa"/>
            <w:vAlign w:val="center"/>
          </w:tcPr>
          <w:p w14:paraId="51EC44CC" w14:textId="77777777" w:rsidR="003D1034" w:rsidRPr="004A06DB" w:rsidRDefault="003D1034" w:rsidP="003D1034">
            <w:pPr>
              <w:jc w:val="center"/>
              <w:rPr>
                <w:rFonts w:ascii="Source Sans Pro" w:hAnsi="Source Sans Pro"/>
                <w:sz w:val="21"/>
                <w:szCs w:val="21"/>
              </w:rPr>
            </w:pPr>
          </w:p>
        </w:tc>
        <w:tc>
          <w:tcPr>
            <w:tcW w:w="1454" w:type="dxa"/>
            <w:vAlign w:val="center"/>
          </w:tcPr>
          <w:p w14:paraId="70181F1F" w14:textId="77777777" w:rsidR="003D1034" w:rsidRPr="004A06DB" w:rsidRDefault="003D1034" w:rsidP="003D1034">
            <w:pPr>
              <w:jc w:val="center"/>
              <w:rPr>
                <w:rFonts w:ascii="Source Sans Pro" w:hAnsi="Source Sans Pro"/>
                <w:sz w:val="21"/>
                <w:szCs w:val="21"/>
              </w:rPr>
            </w:pPr>
          </w:p>
        </w:tc>
      </w:tr>
      <w:tr w:rsidR="003D1034" w:rsidRPr="00035CB8" w14:paraId="2C3978D1" w14:textId="77777777" w:rsidTr="00017F80">
        <w:trPr>
          <w:jc w:val="center"/>
        </w:trPr>
        <w:tc>
          <w:tcPr>
            <w:tcW w:w="6275" w:type="dxa"/>
            <w:vAlign w:val="center"/>
          </w:tcPr>
          <w:p w14:paraId="00A27CF3"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 xml:space="preserve">Certificados de ensayo de los materiales que no se requiera de </w:t>
            </w:r>
            <w:r w:rsidR="00A13D81">
              <w:rPr>
                <w:rFonts w:ascii="Source Sans Pro" w:hAnsi="Source Sans Pro"/>
                <w:sz w:val="21"/>
                <w:szCs w:val="21"/>
              </w:rPr>
              <w:t>m</w:t>
            </w:r>
            <w:r w:rsidRPr="004A06DB">
              <w:rPr>
                <w:rFonts w:ascii="Source Sans Pro" w:hAnsi="Source Sans Pro"/>
                <w:sz w:val="21"/>
                <w:szCs w:val="21"/>
              </w:rPr>
              <w:t>arcado CE</w:t>
            </w:r>
          </w:p>
        </w:tc>
        <w:tc>
          <w:tcPr>
            <w:tcW w:w="1291" w:type="dxa"/>
            <w:vAlign w:val="center"/>
          </w:tcPr>
          <w:p w14:paraId="74A020FC" w14:textId="77777777" w:rsidR="003D1034" w:rsidRPr="004A06DB" w:rsidRDefault="003D1034" w:rsidP="003D1034">
            <w:pPr>
              <w:jc w:val="center"/>
              <w:rPr>
                <w:rFonts w:ascii="Source Sans Pro" w:hAnsi="Source Sans Pro"/>
                <w:sz w:val="21"/>
                <w:szCs w:val="21"/>
              </w:rPr>
            </w:pPr>
          </w:p>
        </w:tc>
        <w:tc>
          <w:tcPr>
            <w:tcW w:w="1454" w:type="dxa"/>
            <w:vAlign w:val="center"/>
          </w:tcPr>
          <w:p w14:paraId="3E1E51EB" w14:textId="77777777" w:rsidR="003D1034" w:rsidRPr="004A06DB" w:rsidRDefault="003D1034" w:rsidP="003D1034">
            <w:pPr>
              <w:jc w:val="center"/>
              <w:rPr>
                <w:rFonts w:ascii="Source Sans Pro" w:hAnsi="Source Sans Pro"/>
                <w:sz w:val="21"/>
                <w:szCs w:val="21"/>
              </w:rPr>
            </w:pPr>
          </w:p>
        </w:tc>
      </w:tr>
      <w:tr w:rsidR="003D1034" w:rsidRPr="00035CB8" w14:paraId="718F8037" w14:textId="77777777" w:rsidTr="00017F80">
        <w:trPr>
          <w:jc w:val="center"/>
        </w:trPr>
        <w:tc>
          <w:tcPr>
            <w:tcW w:w="6275" w:type="dxa"/>
            <w:vAlign w:val="center"/>
          </w:tcPr>
          <w:p w14:paraId="33DCB89A"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Albaranes de suministro de los materiales constituyentes de los hormigones</w:t>
            </w:r>
          </w:p>
        </w:tc>
        <w:tc>
          <w:tcPr>
            <w:tcW w:w="1291" w:type="dxa"/>
            <w:vAlign w:val="center"/>
          </w:tcPr>
          <w:p w14:paraId="35A2BB25" w14:textId="77777777" w:rsidR="003D1034" w:rsidRPr="004A06DB" w:rsidRDefault="003D1034" w:rsidP="003D1034">
            <w:pPr>
              <w:jc w:val="center"/>
              <w:rPr>
                <w:rFonts w:ascii="Source Sans Pro" w:hAnsi="Source Sans Pro"/>
                <w:sz w:val="21"/>
                <w:szCs w:val="21"/>
              </w:rPr>
            </w:pPr>
          </w:p>
        </w:tc>
        <w:tc>
          <w:tcPr>
            <w:tcW w:w="1454" w:type="dxa"/>
            <w:vAlign w:val="center"/>
          </w:tcPr>
          <w:p w14:paraId="3EF2540E" w14:textId="77777777" w:rsidR="003D1034" w:rsidRPr="004A06DB" w:rsidRDefault="003D1034" w:rsidP="003D1034">
            <w:pPr>
              <w:jc w:val="center"/>
              <w:rPr>
                <w:rFonts w:ascii="Source Sans Pro" w:hAnsi="Source Sans Pro"/>
                <w:sz w:val="21"/>
                <w:szCs w:val="21"/>
              </w:rPr>
            </w:pPr>
          </w:p>
        </w:tc>
      </w:tr>
      <w:tr w:rsidR="003D1034" w:rsidRPr="00035CB8" w14:paraId="3034308D" w14:textId="77777777" w:rsidTr="00A13D81">
        <w:trPr>
          <w:trHeight w:hRule="exact" w:val="567"/>
          <w:jc w:val="center"/>
        </w:trPr>
        <w:tc>
          <w:tcPr>
            <w:tcW w:w="9020" w:type="dxa"/>
            <w:gridSpan w:val="3"/>
            <w:vAlign w:val="center"/>
          </w:tcPr>
          <w:p w14:paraId="2936A3BC" w14:textId="77777777" w:rsidR="003D1034" w:rsidRPr="004A06DB" w:rsidRDefault="003D1034" w:rsidP="00A13D81">
            <w:pPr>
              <w:jc w:val="center"/>
              <w:rPr>
                <w:rFonts w:ascii="Source Sans Pro" w:hAnsi="Source Sans Pro"/>
                <w:sz w:val="21"/>
                <w:szCs w:val="21"/>
              </w:rPr>
            </w:pPr>
            <w:r w:rsidRPr="004A06DB">
              <w:rPr>
                <w:rFonts w:ascii="Source Sans Pro" w:hAnsi="Source Sans Pro"/>
                <w:b/>
                <w:sz w:val="21"/>
                <w:szCs w:val="21"/>
              </w:rPr>
              <w:t>DOCUMENTACIÓN DE SUMINISTRO</w:t>
            </w:r>
          </w:p>
        </w:tc>
      </w:tr>
      <w:tr w:rsidR="003D1034" w:rsidRPr="00035CB8" w14:paraId="23E5F748" w14:textId="77777777" w:rsidTr="00017F80">
        <w:trPr>
          <w:jc w:val="center"/>
        </w:trPr>
        <w:tc>
          <w:tcPr>
            <w:tcW w:w="6275" w:type="dxa"/>
            <w:vAlign w:val="center"/>
          </w:tcPr>
          <w:p w14:paraId="5D374F1D"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Albaranes de suministro de los hormigones fabricados por la instalación</w:t>
            </w:r>
            <w:r w:rsidR="008306A7">
              <w:rPr>
                <w:rFonts w:ascii="Source Sans Pro" w:hAnsi="Source Sans Pro"/>
                <w:sz w:val="21"/>
                <w:szCs w:val="21"/>
              </w:rPr>
              <w:t xml:space="preserve">, </w:t>
            </w:r>
            <w:r w:rsidR="008306A7" w:rsidRPr="001A0404">
              <w:rPr>
                <w:rFonts w:ascii="Source Sans Pro" w:hAnsi="Source Sans Pro"/>
                <w:color w:val="000000" w:themeColor="text1"/>
                <w:sz w:val="21"/>
                <w:szCs w:val="21"/>
              </w:rPr>
              <w:t>en su caso (**)</w:t>
            </w:r>
          </w:p>
        </w:tc>
        <w:tc>
          <w:tcPr>
            <w:tcW w:w="1291" w:type="dxa"/>
            <w:vAlign w:val="center"/>
          </w:tcPr>
          <w:p w14:paraId="2DE2E6B9" w14:textId="77777777" w:rsidR="003D1034" w:rsidRPr="004A06DB" w:rsidRDefault="003D1034" w:rsidP="003D1034">
            <w:pPr>
              <w:jc w:val="center"/>
              <w:rPr>
                <w:rFonts w:ascii="Source Sans Pro" w:hAnsi="Source Sans Pro"/>
                <w:sz w:val="21"/>
                <w:szCs w:val="21"/>
              </w:rPr>
            </w:pPr>
          </w:p>
        </w:tc>
        <w:tc>
          <w:tcPr>
            <w:tcW w:w="1454" w:type="dxa"/>
            <w:vAlign w:val="center"/>
          </w:tcPr>
          <w:p w14:paraId="74BA2337" w14:textId="77777777" w:rsidR="003D1034" w:rsidRPr="004A06DB" w:rsidRDefault="003D1034" w:rsidP="003D1034">
            <w:pPr>
              <w:jc w:val="center"/>
              <w:rPr>
                <w:rFonts w:ascii="Source Sans Pro" w:hAnsi="Source Sans Pro"/>
                <w:sz w:val="21"/>
                <w:szCs w:val="21"/>
              </w:rPr>
            </w:pPr>
          </w:p>
        </w:tc>
      </w:tr>
      <w:tr w:rsidR="003D1034" w:rsidRPr="00035CB8" w14:paraId="56FB419A" w14:textId="77777777" w:rsidTr="00017F80">
        <w:trPr>
          <w:jc w:val="center"/>
        </w:trPr>
        <w:tc>
          <w:tcPr>
            <w:tcW w:w="6275" w:type="dxa"/>
            <w:vAlign w:val="center"/>
          </w:tcPr>
          <w:p w14:paraId="484C5A33" w14:textId="77777777" w:rsidR="00345CD9" w:rsidRPr="004A06DB" w:rsidRDefault="00345CD9" w:rsidP="003D1034">
            <w:pPr>
              <w:rPr>
                <w:rFonts w:ascii="Source Sans Pro" w:hAnsi="Source Sans Pro"/>
                <w:sz w:val="21"/>
                <w:szCs w:val="21"/>
              </w:rPr>
            </w:pPr>
            <w:r w:rsidRPr="004A06DB">
              <w:rPr>
                <w:rFonts w:ascii="Source Sans Pro" w:hAnsi="Source Sans Pro"/>
                <w:sz w:val="21"/>
                <w:szCs w:val="21"/>
              </w:rPr>
              <w:t>Modelo de certificado de suministro final según CodE Anejo 4</w:t>
            </w:r>
            <w:r w:rsidR="008306A7">
              <w:rPr>
                <w:rFonts w:ascii="Source Sans Pro" w:hAnsi="Source Sans Pro"/>
                <w:sz w:val="21"/>
                <w:szCs w:val="21"/>
              </w:rPr>
              <w:t xml:space="preserve">, </w:t>
            </w:r>
            <w:r w:rsidR="008306A7" w:rsidRPr="001A0404">
              <w:rPr>
                <w:rFonts w:ascii="Source Sans Pro" w:hAnsi="Source Sans Pro"/>
                <w:color w:val="000000" w:themeColor="text1"/>
                <w:sz w:val="21"/>
                <w:szCs w:val="21"/>
              </w:rPr>
              <w:t>en</w:t>
            </w:r>
            <w:r w:rsidR="001A0404">
              <w:rPr>
                <w:rFonts w:ascii="Source Sans Pro" w:hAnsi="Source Sans Pro"/>
                <w:color w:val="000000" w:themeColor="text1"/>
                <w:sz w:val="21"/>
                <w:szCs w:val="21"/>
              </w:rPr>
              <w:t xml:space="preserve"> su</w:t>
            </w:r>
            <w:r w:rsidR="008306A7" w:rsidRPr="001A0404">
              <w:rPr>
                <w:rFonts w:ascii="Source Sans Pro" w:hAnsi="Source Sans Pro"/>
                <w:color w:val="000000" w:themeColor="text1"/>
                <w:sz w:val="21"/>
                <w:szCs w:val="21"/>
              </w:rPr>
              <w:t xml:space="preserve"> caso (**)</w:t>
            </w:r>
          </w:p>
        </w:tc>
        <w:tc>
          <w:tcPr>
            <w:tcW w:w="1291" w:type="dxa"/>
            <w:vAlign w:val="center"/>
          </w:tcPr>
          <w:p w14:paraId="342D3696" w14:textId="77777777" w:rsidR="003D1034" w:rsidRPr="004A06DB" w:rsidRDefault="003D1034" w:rsidP="003D1034">
            <w:pPr>
              <w:jc w:val="center"/>
              <w:rPr>
                <w:rFonts w:ascii="Source Sans Pro" w:hAnsi="Source Sans Pro"/>
                <w:sz w:val="21"/>
                <w:szCs w:val="21"/>
              </w:rPr>
            </w:pPr>
          </w:p>
        </w:tc>
        <w:tc>
          <w:tcPr>
            <w:tcW w:w="1454" w:type="dxa"/>
            <w:vAlign w:val="center"/>
          </w:tcPr>
          <w:p w14:paraId="4593ED16" w14:textId="77777777" w:rsidR="003D1034" w:rsidRPr="004A06DB" w:rsidRDefault="003D1034" w:rsidP="003D1034">
            <w:pPr>
              <w:jc w:val="center"/>
              <w:rPr>
                <w:rFonts w:ascii="Source Sans Pro" w:hAnsi="Source Sans Pro"/>
                <w:sz w:val="21"/>
                <w:szCs w:val="21"/>
              </w:rPr>
            </w:pPr>
          </w:p>
        </w:tc>
      </w:tr>
    </w:tbl>
    <w:p w14:paraId="00109E45" w14:textId="77777777" w:rsidR="000C106E" w:rsidRPr="00925000" w:rsidRDefault="000C106E" w:rsidP="000C106E">
      <w:pPr>
        <w:rPr>
          <w:rFonts w:ascii="Source Sans Pro" w:hAnsi="Source Sans Pro"/>
          <w:sz w:val="16"/>
          <w:szCs w:val="16"/>
        </w:rPr>
      </w:pPr>
      <w:r w:rsidRPr="00925000">
        <w:rPr>
          <w:rFonts w:ascii="Source Sans Pro" w:hAnsi="Source Sans Pro"/>
          <w:sz w:val="16"/>
          <w:szCs w:val="16"/>
        </w:rPr>
        <w:t xml:space="preserve">(*) </w:t>
      </w:r>
      <w:r w:rsidR="008306A7" w:rsidRPr="00925000">
        <w:rPr>
          <w:rFonts w:ascii="Source Sans Pro" w:hAnsi="Source Sans Pro"/>
          <w:sz w:val="16"/>
          <w:szCs w:val="16"/>
        </w:rPr>
        <w:t xml:space="preserve"> </w:t>
      </w:r>
      <w:r w:rsidRPr="00925000">
        <w:rPr>
          <w:rFonts w:ascii="Source Sans Pro" w:hAnsi="Source Sans Pro"/>
          <w:sz w:val="16"/>
          <w:szCs w:val="16"/>
        </w:rPr>
        <w:t>Preferentemente toda la documentación se aportará en formato digital</w:t>
      </w:r>
    </w:p>
    <w:p w14:paraId="18947112" w14:textId="77777777" w:rsidR="008306A7" w:rsidRPr="001A0404" w:rsidRDefault="008306A7" w:rsidP="000C106E">
      <w:pPr>
        <w:rPr>
          <w:rFonts w:ascii="Source Sans Pro" w:hAnsi="Source Sans Pro"/>
          <w:color w:val="000000" w:themeColor="text1"/>
          <w:sz w:val="16"/>
          <w:szCs w:val="16"/>
        </w:rPr>
      </w:pPr>
      <w:r w:rsidRPr="001A0404">
        <w:rPr>
          <w:rFonts w:ascii="Source Sans Pro" w:hAnsi="Source Sans Pro"/>
          <w:color w:val="000000" w:themeColor="text1"/>
          <w:sz w:val="16"/>
          <w:szCs w:val="16"/>
        </w:rPr>
        <w:t xml:space="preserve">(**) Quedan excluidos plantas de hormigón internas de instalaciones de prefabricados de hormigón </w:t>
      </w:r>
    </w:p>
    <w:p w14:paraId="11C27544" w14:textId="77777777" w:rsidR="000C106E" w:rsidRPr="00C62AAE" w:rsidRDefault="000C106E" w:rsidP="000C106E"/>
    <w:p w14:paraId="6C197BE6" w14:textId="77777777" w:rsidR="009569ED" w:rsidRDefault="009569ED">
      <w:pPr>
        <w:tabs>
          <w:tab w:val="clear" w:pos="567"/>
        </w:tabs>
        <w:spacing w:line="240" w:lineRule="auto"/>
        <w:jc w:val="left"/>
      </w:pPr>
      <w:r>
        <w:br w:type="page"/>
      </w:r>
    </w:p>
    <w:p w14:paraId="28B3182B" w14:textId="77777777" w:rsidR="000C106E" w:rsidRPr="00E7562A" w:rsidRDefault="000C106E" w:rsidP="004A06DB">
      <w:pPr>
        <w:pStyle w:val="Nivel2"/>
        <w:numPr>
          <w:ilvl w:val="0"/>
          <w:numId w:val="10"/>
        </w:numPr>
        <w:rPr>
          <w:rFonts w:ascii="Source Sans Pro" w:hAnsi="Source Sans Pro"/>
          <w:sz w:val="26"/>
          <w:szCs w:val="26"/>
        </w:rPr>
      </w:pPr>
      <w:bookmarkStart w:id="32" w:name="_Toc528920443"/>
      <w:bookmarkStart w:id="33" w:name="_Toc528923416"/>
      <w:bookmarkStart w:id="34" w:name="_Toc528924099"/>
      <w:bookmarkStart w:id="35" w:name="_Toc528924149"/>
      <w:bookmarkStart w:id="36" w:name="_Toc528924782"/>
      <w:bookmarkStart w:id="37" w:name="_Toc529265583"/>
      <w:bookmarkStart w:id="38" w:name="_Toc529266901"/>
      <w:bookmarkStart w:id="39" w:name="_Toc529266990"/>
      <w:bookmarkStart w:id="40" w:name="_Toc531600587"/>
      <w:bookmarkStart w:id="41" w:name="_Toc532372978"/>
      <w:bookmarkStart w:id="42" w:name="_Toc532373225"/>
      <w:bookmarkStart w:id="43" w:name="_Toc101792474"/>
      <w:r w:rsidRPr="00E7562A">
        <w:rPr>
          <w:rFonts w:ascii="Source Sans Pro" w:hAnsi="Source Sans Pro"/>
          <w:sz w:val="26"/>
          <w:szCs w:val="26"/>
        </w:rPr>
        <w:lastRenderedPageBreak/>
        <w:t>DATOS GENERALES</w:t>
      </w:r>
      <w:bookmarkEnd w:id="32"/>
      <w:bookmarkEnd w:id="33"/>
      <w:bookmarkEnd w:id="34"/>
      <w:bookmarkEnd w:id="35"/>
      <w:bookmarkEnd w:id="36"/>
      <w:bookmarkEnd w:id="37"/>
      <w:bookmarkEnd w:id="38"/>
      <w:bookmarkEnd w:id="39"/>
      <w:bookmarkEnd w:id="40"/>
      <w:bookmarkEnd w:id="41"/>
      <w:bookmarkEnd w:id="42"/>
      <w:bookmarkEnd w:id="43"/>
    </w:p>
    <w:p w14:paraId="79B2E363" w14:textId="77777777" w:rsidR="000C106E" w:rsidRPr="00C62AAE" w:rsidRDefault="000C106E" w:rsidP="000C106E">
      <w:pPr>
        <w:pStyle w:val="Ttulo1"/>
      </w:pPr>
    </w:p>
    <w:p w14:paraId="5ECA4EE4" w14:textId="77777777" w:rsidR="000C106E" w:rsidRPr="004A06DB" w:rsidRDefault="003D1034" w:rsidP="00EE2A31">
      <w:pPr>
        <w:pStyle w:val="Nivel2"/>
        <w:rPr>
          <w:rFonts w:ascii="Source Sans Pro" w:hAnsi="Source Sans Pro"/>
          <w:sz w:val="24"/>
          <w:szCs w:val="24"/>
        </w:rPr>
      </w:pPr>
      <w:bookmarkStart w:id="44" w:name="_Toc529265584"/>
      <w:bookmarkStart w:id="45" w:name="_Toc529266902"/>
      <w:bookmarkStart w:id="46" w:name="_Toc529266991"/>
      <w:bookmarkStart w:id="47" w:name="_Toc531600588"/>
      <w:bookmarkStart w:id="48" w:name="_Toc532372979"/>
      <w:bookmarkStart w:id="49" w:name="_Toc532373226"/>
      <w:bookmarkStart w:id="50" w:name="_Toc101792475"/>
      <w:r w:rsidRPr="004A06DB">
        <w:rPr>
          <w:rFonts w:ascii="Source Sans Pro" w:hAnsi="Source Sans Pro"/>
          <w:sz w:val="24"/>
          <w:szCs w:val="24"/>
        </w:rPr>
        <w:t>DATOS DE LA INSTALACIÓN (OTRAS CARACTERÍSTICAS ADICIONALES)</w:t>
      </w:r>
      <w:bookmarkEnd w:id="44"/>
      <w:bookmarkEnd w:id="45"/>
      <w:bookmarkEnd w:id="46"/>
      <w:bookmarkEnd w:id="47"/>
      <w:bookmarkEnd w:id="48"/>
      <w:bookmarkEnd w:id="49"/>
      <w:bookmarkEnd w:id="50"/>
    </w:p>
    <w:p w14:paraId="12415979" w14:textId="77777777" w:rsidR="00E266D3" w:rsidRPr="00C62AAE" w:rsidRDefault="00E266D3" w:rsidP="000C106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3D1034" w:rsidRPr="00C62AAE" w14:paraId="422998F9" w14:textId="77777777" w:rsidTr="00017F80">
        <w:trPr>
          <w:jc w:val="center"/>
        </w:trPr>
        <w:tc>
          <w:tcPr>
            <w:tcW w:w="8644" w:type="dxa"/>
            <w:shd w:val="clear" w:color="auto" w:fill="auto"/>
          </w:tcPr>
          <w:p w14:paraId="701225DC" w14:textId="77777777" w:rsidR="003D1034" w:rsidRPr="00C62AAE" w:rsidRDefault="003D1034" w:rsidP="003D1034"/>
          <w:p w14:paraId="03435DE4" w14:textId="77777777" w:rsidR="003D1034" w:rsidRPr="00C62AAE" w:rsidRDefault="003D1034" w:rsidP="003D1034"/>
          <w:p w14:paraId="4A7595C5" w14:textId="77777777" w:rsidR="003D1034" w:rsidRPr="00C62AAE" w:rsidRDefault="003D1034" w:rsidP="003D1034"/>
          <w:p w14:paraId="1BFF8B46" w14:textId="77777777" w:rsidR="003D1034" w:rsidRPr="00C62AAE" w:rsidRDefault="003D1034" w:rsidP="003D1034"/>
          <w:p w14:paraId="358ECBB4" w14:textId="77777777" w:rsidR="003D1034" w:rsidRPr="00C62AAE" w:rsidRDefault="003D1034" w:rsidP="003D1034"/>
        </w:tc>
      </w:tr>
    </w:tbl>
    <w:p w14:paraId="50DE6777" w14:textId="77777777" w:rsidR="00270B07" w:rsidRPr="00C62AAE" w:rsidRDefault="00270B07" w:rsidP="00270B07">
      <w:pPr>
        <w:pStyle w:val="Nivel2"/>
        <w:numPr>
          <w:ilvl w:val="0"/>
          <w:numId w:val="0"/>
        </w:numPr>
        <w:ind w:left="792"/>
      </w:pPr>
      <w:bookmarkStart w:id="51" w:name="_Toc529265585"/>
      <w:bookmarkStart w:id="52" w:name="_Toc529266903"/>
      <w:bookmarkStart w:id="53" w:name="_Toc529266992"/>
    </w:p>
    <w:p w14:paraId="7F34265B" w14:textId="77777777" w:rsidR="00270B07" w:rsidRPr="00C62AAE" w:rsidRDefault="00270B07" w:rsidP="00270B07">
      <w:pPr>
        <w:pStyle w:val="Nivel2"/>
        <w:numPr>
          <w:ilvl w:val="0"/>
          <w:numId w:val="0"/>
        </w:numPr>
        <w:ind w:left="792"/>
      </w:pPr>
    </w:p>
    <w:p w14:paraId="0EB06101" w14:textId="77777777" w:rsidR="003D1034" w:rsidRPr="004A06DB" w:rsidRDefault="003D1034" w:rsidP="003D1034">
      <w:pPr>
        <w:pStyle w:val="Nivel2"/>
        <w:rPr>
          <w:rFonts w:ascii="Source Sans Pro" w:hAnsi="Source Sans Pro"/>
          <w:sz w:val="24"/>
          <w:szCs w:val="24"/>
        </w:rPr>
      </w:pPr>
      <w:bookmarkStart w:id="54" w:name="_Toc531600589"/>
      <w:bookmarkStart w:id="55" w:name="_Toc532372980"/>
      <w:bookmarkStart w:id="56" w:name="_Toc532373227"/>
      <w:bookmarkStart w:id="57" w:name="_Toc101792476"/>
      <w:r w:rsidRPr="004A06DB">
        <w:rPr>
          <w:rFonts w:ascii="Source Sans Pro" w:hAnsi="Source Sans Pro"/>
          <w:sz w:val="24"/>
          <w:szCs w:val="24"/>
        </w:rPr>
        <w:t>IDENTIFICACIÓN DE LA PLANTA</w:t>
      </w:r>
      <w:bookmarkEnd w:id="51"/>
      <w:bookmarkEnd w:id="52"/>
      <w:bookmarkEnd w:id="53"/>
      <w:bookmarkEnd w:id="54"/>
      <w:bookmarkEnd w:id="55"/>
      <w:bookmarkEnd w:id="56"/>
      <w:bookmarkEnd w:id="57"/>
    </w:p>
    <w:p w14:paraId="1F86253A" w14:textId="77777777" w:rsidR="003D1034" w:rsidRPr="00C62AAE" w:rsidRDefault="003D1034" w:rsidP="000C106E"/>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0C106E" w:rsidRPr="00035CB8" w14:paraId="1614CCCF" w14:textId="77777777" w:rsidTr="00017F80">
        <w:trPr>
          <w:jc w:val="center"/>
        </w:trPr>
        <w:tc>
          <w:tcPr>
            <w:tcW w:w="8644" w:type="dxa"/>
            <w:shd w:val="clear" w:color="auto" w:fill="auto"/>
          </w:tcPr>
          <w:p w14:paraId="784EEEF2"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Razón social</w:t>
            </w:r>
          </w:p>
          <w:p w14:paraId="0731A1B2" w14:textId="77777777" w:rsidR="000C106E" w:rsidRPr="004A06DB" w:rsidRDefault="000C106E" w:rsidP="000C106E">
            <w:pPr>
              <w:rPr>
                <w:rFonts w:ascii="Source Sans Pro" w:hAnsi="Source Sans Pro"/>
                <w:sz w:val="21"/>
                <w:szCs w:val="21"/>
              </w:rPr>
            </w:pPr>
          </w:p>
        </w:tc>
      </w:tr>
      <w:tr w:rsidR="000C106E" w:rsidRPr="00035CB8" w14:paraId="3709611A" w14:textId="77777777" w:rsidTr="00017F80">
        <w:trPr>
          <w:jc w:val="center"/>
        </w:trPr>
        <w:tc>
          <w:tcPr>
            <w:tcW w:w="8644" w:type="dxa"/>
            <w:shd w:val="clear" w:color="auto" w:fill="auto"/>
          </w:tcPr>
          <w:p w14:paraId="3701DBF2"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Domicilio social</w:t>
            </w:r>
          </w:p>
          <w:p w14:paraId="5D5F95F9" w14:textId="77777777" w:rsidR="000C106E" w:rsidRPr="004A06DB" w:rsidRDefault="000C106E" w:rsidP="000C106E">
            <w:pPr>
              <w:rPr>
                <w:rFonts w:ascii="Source Sans Pro" w:hAnsi="Source Sans Pro"/>
                <w:sz w:val="21"/>
                <w:szCs w:val="21"/>
              </w:rPr>
            </w:pPr>
          </w:p>
        </w:tc>
      </w:tr>
      <w:tr w:rsidR="000C106E" w:rsidRPr="00035CB8" w14:paraId="0B923F18" w14:textId="77777777" w:rsidTr="00017F80">
        <w:trPr>
          <w:jc w:val="center"/>
        </w:trPr>
        <w:tc>
          <w:tcPr>
            <w:tcW w:w="8644" w:type="dxa"/>
            <w:shd w:val="clear" w:color="auto" w:fill="auto"/>
          </w:tcPr>
          <w:p w14:paraId="7DDEEEA5"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NIF</w:t>
            </w:r>
          </w:p>
          <w:p w14:paraId="6C7625BA" w14:textId="77777777" w:rsidR="000C106E" w:rsidRPr="004A06DB" w:rsidRDefault="000C106E" w:rsidP="000C106E">
            <w:pPr>
              <w:rPr>
                <w:rFonts w:ascii="Source Sans Pro" w:hAnsi="Source Sans Pro"/>
                <w:sz w:val="21"/>
                <w:szCs w:val="21"/>
              </w:rPr>
            </w:pPr>
          </w:p>
        </w:tc>
      </w:tr>
      <w:tr w:rsidR="000C106E" w:rsidRPr="00035CB8" w14:paraId="1E41F982" w14:textId="77777777" w:rsidTr="00017F80">
        <w:trPr>
          <w:jc w:val="center"/>
        </w:trPr>
        <w:tc>
          <w:tcPr>
            <w:tcW w:w="8644" w:type="dxa"/>
            <w:shd w:val="clear" w:color="auto" w:fill="auto"/>
          </w:tcPr>
          <w:p w14:paraId="048B2C34"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Teléfono</w:t>
            </w:r>
          </w:p>
          <w:p w14:paraId="6A2B6802" w14:textId="77777777" w:rsidR="000C106E" w:rsidRPr="004A06DB" w:rsidRDefault="000C106E" w:rsidP="000C106E">
            <w:pPr>
              <w:rPr>
                <w:rFonts w:ascii="Source Sans Pro" w:hAnsi="Source Sans Pro"/>
                <w:sz w:val="21"/>
                <w:szCs w:val="21"/>
              </w:rPr>
            </w:pPr>
          </w:p>
        </w:tc>
      </w:tr>
      <w:tr w:rsidR="000C106E" w:rsidRPr="00035CB8" w14:paraId="3EE0EA09" w14:textId="77777777" w:rsidTr="00017F80">
        <w:trPr>
          <w:jc w:val="center"/>
        </w:trPr>
        <w:tc>
          <w:tcPr>
            <w:tcW w:w="8644" w:type="dxa"/>
            <w:shd w:val="clear" w:color="auto" w:fill="auto"/>
          </w:tcPr>
          <w:p w14:paraId="640DAF77"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E-mail</w:t>
            </w:r>
          </w:p>
          <w:p w14:paraId="7C114DC1" w14:textId="77777777" w:rsidR="000C106E" w:rsidRPr="004A06DB" w:rsidRDefault="000C106E" w:rsidP="000C106E">
            <w:pPr>
              <w:rPr>
                <w:rFonts w:ascii="Source Sans Pro" w:hAnsi="Source Sans Pro"/>
                <w:sz w:val="21"/>
                <w:szCs w:val="21"/>
              </w:rPr>
            </w:pPr>
          </w:p>
        </w:tc>
      </w:tr>
      <w:tr w:rsidR="000C106E" w:rsidRPr="00035CB8" w14:paraId="3DD08EBD" w14:textId="77777777" w:rsidTr="00017F80">
        <w:trPr>
          <w:jc w:val="center"/>
        </w:trPr>
        <w:tc>
          <w:tcPr>
            <w:tcW w:w="8644" w:type="dxa"/>
            <w:shd w:val="clear" w:color="auto" w:fill="auto"/>
          </w:tcPr>
          <w:p w14:paraId="557F3E19" w14:textId="77777777" w:rsidR="000C106E" w:rsidRPr="004A06DB" w:rsidRDefault="000C106E" w:rsidP="00944B12">
            <w:pPr>
              <w:numPr>
                <w:ilvl w:val="0"/>
                <w:numId w:val="1"/>
              </w:numPr>
              <w:rPr>
                <w:rFonts w:ascii="Source Sans Pro" w:hAnsi="Source Sans Pro"/>
                <w:sz w:val="21"/>
                <w:szCs w:val="21"/>
              </w:rPr>
            </w:pPr>
            <w:r w:rsidRPr="004A06DB">
              <w:rPr>
                <w:rFonts w:ascii="Source Sans Pro" w:hAnsi="Source Sans Pro"/>
                <w:sz w:val="21"/>
                <w:szCs w:val="21"/>
              </w:rPr>
              <w:t>Persona de contacto</w:t>
            </w:r>
          </w:p>
          <w:p w14:paraId="0D7E3554" w14:textId="77777777" w:rsidR="000C106E" w:rsidRPr="004A06DB" w:rsidRDefault="000C106E" w:rsidP="000C106E">
            <w:pPr>
              <w:rPr>
                <w:rFonts w:ascii="Source Sans Pro" w:hAnsi="Source Sans Pro"/>
                <w:sz w:val="21"/>
                <w:szCs w:val="21"/>
              </w:rPr>
            </w:pPr>
          </w:p>
        </w:tc>
      </w:tr>
    </w:tbl>
    <w:p w14:paraId="0500BD7C" w14:textId="77777777" w:rsidR="00E266D3" w:rsidRDefault="00E266D3" w:rsidP="000C106E"/>
    <w:p w14:paraId="0871E2D7" w14:textId="77777777" w:rsidR="000C106E" w:rsidRDefault="000C106E" w:rsidP="000C106E"/>
    <w:p w14:paraId="14180CB4" w14:textId="77777777" w:rsidR="000C106E" w:rsidRPr="004A06DB" w:rsidRDefault="000C106E" w:rsidP="00EE2A31">
      <w:pPr>
        <w:pStyle w:val="Nivel2"/>
        <w:rPr>
          <w:rFonts w:ascii="Source Sans Pro" w:hAnsi="Source Sans Pro"/>
          <w:sz w:val="24"/>
          <w:szCs w:val="24"/>
        </w:rPr>
      </w:pPr>
      <w:bookmarkStart w:id="58" w:name="_Toc528920445"/>
      <w:bookmarkStart w:id="59" w:name="_Toc528923418"/>
      <w:bookmarkStart w:id="60" w:name="_Toc528924101"/>
      <w:bookmarkStart w:id="61" w:name="_Toc528924151"/>
      <w:bookmarkStart w:id="62" w:name="_Toc528924784"/>
      <w:bookmarkStart w:id="63" w:name="_Toc529265586"/>
      <w:bookmarkStart w:id="64" w:name="_Toc529266904"/>
      <w:bookmarkStart w:id="65" w:name="_Toc529266993"/>
      <w:bookmarkStart w:id="66" w:name="_Toc531600590"/>
      <w:bookmarkStart w:id="67" w:name="_Toc532372981"/>
      <w:bookmarkStart w:id="68" w:name="_Toc532373228"/>
      <w:bookmarkStart w:id="69" w:name="_Toc101792477"/>
      <w:r w:rsidRPr="004A06DB">
        <w:rPr>
          <w:rFonts w:ascii="Source Sans Pro" w:hAnsi="Source Sans Pro"/>
          <w:sz w:val="24"/>
          <w:szCs w:val="24"/>
        </w:rPr>
        <w:t>PERSONAL</w:t>
      </w:r>
      <w:bookmarkEnd w:id="58"/>
      <w:bookmarkEnd w:id="59"/>
      <w:bookmarkEnd w:id="60"/>
      <w:bookmarkEnd w:id="61"/>
      <w:bookmarkEnd w:id="62"/>
      <w:bookmarkEnd w:id="63"/>
      <w:bookmarkEnd w:id="64"/>
      <w:bookmarkEnd w:id="65"/>
      <w:bookmarkEnd w:id="66"/>
      <w:bookmarkEnd w:id="67"/>
      <w:bookmarkEnd w:id="68"/>
      <w:bookmarkEnd w:id="69"/>
      <w:r w:rsidR="006242D0" w:rsidRPr="004A06DB">
        <w:rPr>
          <w:rFonts w:ascii="Source Sans Pro" w:hAnsi="Source Sans Pro"/>
          <w:sz w:val="24"/>
          <w:szCs w:val="24"/>
        </w:rPr>
        <w:t xml:space="preserve"> </w:t>
      </w:r>
    </w:p>
    <w:p w14:paraId="79AC0A83" w14:textId="77777777" w:rsidR="00EA6BBF" w:rsidRDefault="00EA6BBF" w:rsidP="000C106E"/>
    <w:tbl>
      <w:tblPr>
        <w:tblStyle w:val="Tablaconcuadrcula"/>
        <w:tblW w:w="9299" w:type="dxa"/>
        <w:tblLook w:val="04A0" w:firstRow="1" w:lastRow="0" w:firstColumn="1" w:lastColumn="0" w:noHBand="0" w:noVBand="1"/>
      </w:tblPr>
      <w:tblGrid>
        <w:gridCol w:w="9299"/>
      </w:tblGrid>
      <w:tr w:rsidR="00EA6BBF" w:rsidRPr="003249AF" w14:paraId="5C224600" w14:textId="77777777" w:rsidTr="004A06DB">
        <w:tc>
          <w:tcPr>
            <w:tcW w:w="8505" w:type="dxa"/>
          </w:tcPr>
          <w:p w14:paraId="581C3B79" w14:textId="77777777" w:rsidR="0002238F" w:rsidRPr="004A06DB" w:rsidRDefault="00083171" w:rsidP="0002238F">
            <w:pPr>
              <w:jc w:val="left"/>
              <w:rPr>
                <w:rFonts w:ascii="Source Sans Pro" w:hAnsi="Source Sans Pro"/>
                <w:b/>
                <w:bCs/>
                <w:i/>
                <w:iCs/>
                <w:color w:val="FF0000"/>
                <w:sz w:val="16"/>
                <w:szCs w:val="16"/>
                <w:u w:val="single"/>
              </w:rPr>
            </w:pPr>
            <w:r w:rsidRPr="004A06DB">
              <w:rPr>
                <w:rFonts w:ascii="Source Sans Pro" w:hAnsi="Source Sans Pro"/>
                <w:b/>
                <w:bCs/>
                <w:i/>
                <w:iCs/>
                <w:sz w:val="16"/>
                <w:szCs w:val="16"/>
                <w:u w:val="single"/>
              </w:rPr>
              <w:t>ITH2019 RD 163/2019</w:t>
            </w:r>
            <w:r w:rsidR="0002238F" w:rsidRPr="004A06DB">
              <w:rPr>
                <w:rFonts w:ascii="Source Sans Pro" w:hAnsi="Source Sans Pro"/>
                <w:b/>
                <w:bCs/>
                <w:i/>
                <w:iCs/>
                <w:sz w:val="16"/>
                <w:szCs w:val="16"/>
                <w:u w:val="single"/>
              </w:rPr>
              <w:t xml:space="preserve"> </w:t>
            </w:r>
            <w:r w:rsidR="0002238F" w:rsidRPr="004A06DB">
              <w:rPr>
                <w:rFonts w:ascii="Source Sans Pro" w:hAnsi="Source Sans Pro"/>
                <w:b/>
                <w:bCs/>
                <w:i/>
                <w:iCs/>
                <w:color w:val="000000" w:themeColor="text1"/>
                <w:sz w:val="16"/>
                <w:szCs w:val="16"/>
                <w:u w:val="single"/>
              </w:rPr>
              <w:t>Apartado 3 Personal Técnico</w:t>
            </w:r>
          </w:p>
          <w:p w14:paraId="4E2282C6" w14:textId="77777777" w:rsidR="00083171" w:rsidRPr="004A06DB" w:rsidRDefault="00083171" w:rsidP="004A06DB">
            <w:pPr>
              <w:spacing w:line="240" w:lineRule="auto"/>
              <w:rPr>
                <w:rFonts w:ascii="Source Sans Pro" w:hAnsi="Source Sans Pro"/>
                <w:i/>
                <w:iCs/>
                <w:sz w:val="16"/>
                <w:szCs w:val="16"/>
                <w:u w:val="single"/>
              </w:rPr>
            </w:pPr>
            <w:r w:rsidRPr="004A06DB">
              <w:rPr>
                <w:rFonts w:ascii="Source Sans Pro" w:hAnsi="Source Sans Pro"/>
                <w:i/>
                <w:iCs/>
                <w:sz w:val="16"/>
                <w:szCs w:val="16"/>
              </w:rPr>
              <w:t>Cada fabricante tendrá en plantilla o mediante otra relación contractual acreditable documentalmente, un responsable técnico encargado de establecer las recetas de dosificación, de tal manera que asegure la calidad del producto requerida en esta Instrucción. Esta persona tendrá la formación, experiencia y titulación académica suficiente.</w:t>
            </w:r>
          </w:p>
          <w:p w14:paraId="1CFFBC66" w14:textId="77777777" w:rsidR="00126508" w:rsidRPr="004A06DB" w:rsidRDefault="00083171" w:rsidP="00462368">
            <w:pPr>
              <w:spacing w:line="240" w:lineRule="auto"/>
              <w:jc w:val="left"/>
              <w:rPr>
                <w:rFonts w:ascii="Source Sans Pro" w:hAnsi="Source Sans Pro"/>
                <w:i/>
                <w:iCs/>
                <w:sz w:val="16"/>
                <w:szCs w:val="16"/>
              </w:rPr>
            </w:pPr>
            <w:r w:rsidRPr="004A06DB">
              <w:rPr>
                <w:rFonts w:ascii="Source Sans Pro" w:hAnsi="Source Sans Pro"/>
                <w:i/>
                <w:iCs/>
                <w:sz w:val="16"/>
                <w:szCs w:val="16"/>
              </w:rPr>
              <w:t>En cada central habrá además una persona responsable de la fabricación, con formación y experiencia suficiente.</w:t>
            </w:r>
          </w:p>
          <w:p w14:paraId="19EB6010" w14:textId="77777777" w:rsidR="00EA6BBF" w:rsidRPr="004A06DB" w:rsidRDefault="00083171" w:rsidP="00395BDF">
            <w:pPr>
              <w:spacing w:line="240" w:lineRule="auto"/>
              <w:rPr>
                <w:rFonts w:ascii="Source Sans Pro" w:hAnsi="Source Sans Pro"/>
                <w:b/>
                <w:bCs/>
                <w:i/>
                <w:iCs/>
                <w:sz w:val="16"/>
                <w:szCs w:val="16"/>
                <w:u w:val="single"/>
              </w:rPr>
            </w:pPr>
            <w:r w:rsidRPr="004A06DB">
              <w:rPr>
                <w:rFonts w:ascii="Source Sans Pro" w:hAnsi="Source Sans Pro"/>
                <w:b/>
                <w:bCs/>
                <w:i/>
                <w:iCs/>
                <w:sz w:val="16"/>
                <w:szCs w:val="16"/>
                <w:u w:val="single"/>
              </w:rPr>
              <w:t>INFORME REQUISITOS DE EVALUACIÓN DE CONFORMIDAD DEL CONTROL DE PRODUCCIÓN DE LOS HORMIGONES FABRICADOS EN CENTRAL, EN EL MARCO DE LA INSTRUCCIÓN TÉCNICA APROBADA POR EL REAL DECRETO 163/2019 (ITCPH-19)</w:t>
            </w:r>
          </w:p>
          <w:p w14:paraId="75D0F278" w14:textId="77777777" w:rsidR="00EA6BBF" w:rsidRPr="004A06DB" w:rsidRDefault="00EA6BBF" w:rsidP="004A06DB">
            <w:pPr>
              <w:spacing w:line="240" w:lineRule="auto"/>
              <w:rPr>
                <w:rFonts w:ascii="Source Sans Pro" w:hAnsi="Source Sans Pro"/>
                <w:sz w:val="16"/>
                <w:szCs w:val="16"/>
              </w:rPr>
            </w:pPr>
            <w:r w:rsidRPr="004A06DB">
              <w:rPr>
                <w:rFonts w:ascii="Source Sans Pro" w:hAnsi="Source Sans Pro"/>
                <w:sz w:val="16"/>
                <w:szCs w:val="16"/>
              </w:rPr>
              <w:t>La ITCPH-19 indica que cada fabricante tendrá en plantilla o mediante otra relación contractual demostrable un responsable técnico (que puede tener vinculación con una o más centrales) y un responsable de la fabricación. Se indica que el responsable técnico debe tener formación, experiencia y titulación académica suficiente, y que el responsable de la fabricación debe tener formación y experiencia suficiente. Por lo tanto, se deberá justificar que dichas personas cumplen con los citados requisitos.</w:t>
            </w:r>
          </w:p>
          <w:p w14:paraId="6BF2C952" w14:textId="77777777" w:rsidR="00EA6BBF" w:rsidRPr="004A06DB" w:rsidRDefault="00EA6BBF" w:rsidP="00B13DC6">
            <w:pPr>
              <w:spacing w:line="240" w:lineRule="auto"/>
              <w:rPr>
                <w:rFonts w:ascii="Source Sans Pro" w:hAnsi="Source Sans Pro"/>
                <w:sz w:val="21"/>
                <w:szCs w:val="21"/>
              </w:rPr>
            </w:pPr>
            <w:r w:rsidRPr="004A06DB">
              <w:rPr>
                <w:rFonts w:ascii="Source Sans Pro" w:hAnsi="Source Sans Pro"/>
                <w:sz w:val="16"/>
                <w:szCs w:val="16"/>
              </w:rPr>
              <w:t xml:space="preserve">A modo de ejemplo, para el caso del responsable técnico, se entiende este requisito cumplido si este tiene un título universitario de alguna titulación afín a la construcción, industria o ingeniería, con competencias en esta materia. Otros casos diferentes también podrían ser posibles, siempre que queden adecuadamente justificados, como por ejemplo tener Formación Profesional en áreas </w:t>
            </w:r>
            <w:r w:rsidRPr="004A06DB">
              <w:rPr>
                <w:rFonts w:ascii="Source Sans Pro" w:hAnsi="Source Sans Pro"/>
                <w:sz w:val="16"/>
                <w:szCs w:val="16"/>
              </w:rPr>
              <w:lastRenderedPageBreak/>
              <w:t>técnicas afines a la construcción, u otro tipo de titulación académica, junto con una adecuada formación documentada específica en la fabricación y control de hormigón y experiencia documentada.</w:t>
            </w:r>
          </w:p>
        </w:tc>
      </w:tr>
    </w:tbl>
    <w:p w14:paraId="29E4478A" w14:textId="77777777" w:rsidR="000C106E" w:rsidRPr="004A06DB" w:rsidRDefault="000C106E" w:rsidP="000C106E">
      <w:pPr>
        <w:rPr>
          <w:rFonts w:ascii="Source Sans Pro" w:hAnsi="Source Sans Pro"/>
          <w:sz w:val="21"/>
          <w:szCs w:val="21"/>
        </w:rPr>
      </w:pPr>
    </w:p>
    <w:p w14:paraId="3599554C" w14:textId="77777777" w:rsidR="000C106E" w:rsidRPr="004A06DB" w:rsidRDefault="000C106E" w:rsidP="003D1034">
      <w:pPr>
        <w:rPr>
          <w:rFonts w:ascii="Source Sans Pro" w:hAnsi="Source Sans Pro"/>
          <w:sz w:val="21"/>
          <w:szCs w:val="21"/>
        </w:rPr>
      </w:pPr>
      <w:r w:rsidRPr="004A06DB">
        <w:rPr>
          <w:rFonts w:ascii="Source Sans Pro" w:hAnsi="Source Sans Pro"/>
          <w:sz w:val="21"/>
          <w:szCs w:val="21"/>
        </w:rPr>
        <w:tab/>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0E47B6" w:rsidRPr="000E47B6" w14:paraId="6A16B759" w14:textId="77777777" w:rsidTr="00017F80">
        <w:trPr>
          <w:jc w:val="center"/>
        </w:trPr>
        <w:tc>
          <w:tcPr>
            <w:tcW w:w="5000" w:type="pct"/>
            <w:shd w:val="clear" w:color="auto" w:fill="auto"/>
          </w:tcPr>
          <w:p w14:paraId="566A081E" w14:textId="77777777" w:rsidR="00662983" w:rsidRPr="004A06DB" w:rsidRDefault="00662983" w:rsidP="00662983">
            <w:pPr>
              <w:numPr>
                <w:ilvl w:val="0"/>
                <w:numId w:val="1"/>
              </w:numPr>
              <w:rPr>
                <w:rFonts w:ascii="Source Sans Pro" w:hAnsi="Source Sans Pro"/>
                <w:color w:val="000000" w:themeColor="text1"/>
                <w:sz w:val="21"/>
                <w:szCs w:val="21"/>
              </w:rPr>
            </w:pPr>
            <w:r w:rsidRPr="004A06DB">
              <w:rPr>
                <w:rFonts w:ascii="Source Sans Pro" w:hAnsi="Source Sans Pro"/>
                <w:color w:val="000000" w:themeColor="text1"/>
                <w:sz w:val="21"/>
                <w:szCs w:val="21"/>
              </w:rPr>
              <w:t>Responsable de la fabricación</w:t>
            </w:r>
          </w:p>
          <w:p w14:paraId="3CC659FD" w14:textId="77777777" w:rsidR="00662983" w:rsidRPr="004A06DB" w:rsidRDefault="00662983" w:rsidP="00662983">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Nombre:</w:t>
            </w:r>
          </w:p>
          <w:p w14:paraId="207718C0" w14:textId="77777777" w:rsidR="00662983" w:rsidRPr="004A06DB" w:rsidRDefault="00662983" w:rsidP="00662983">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Formación:</w:t>
            </w:r>
          </w:p>
          <w:p w14:paraId="13FD4F6D" w14:textId="77777777" w:rsidR="00662983" w:rsidRDefault="00662983" w:rsidP="00662983">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Experiencia:</w:t>
            </w:r>
          </w:p>
          <w:p w14:paraId="77DCBB9F" w14:textId="77777777" w:rsidR="0002238F" w:rsidRPr="00662983" w:rsidRDefault="00662983" w:rsidP="00662983">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Relación contractual con la empresa</w:t>
            </w:r>
          </w:p>
        </w:tc>
      </w:tr>
      <w:tr w:rsidR="000E47B6" w:rsidRPr="000E47B6" w14:paraId="1D8D6BAF" w14:textId="77777777" w:rsidTr="00017F80">
        <w:trPr>
          <w:jc w:val="center"/>
        </w:trPr>
        <w:tc>
          <w:tcPr>
            <w:tcW w:w="5000" w:type="pct"/>
            <w:shd w:val="clear" w:color="auto" w:fill="auto"/>
          </w:tcPr>
          <w:p w14:paraId="0484C374" w14:textId="77777777" w:rsidR="0002238F" w:rsidRPr="004A06DB" w:rsidRDefault="0002238F" w:rsidP="0002238F">
            <w:pPr>
              <w:numPr>
                <w:ilvl w:val="0"/>
                <w:numId w:val="1"/>
              </w:numPr>
              <w:rPr>
                <w:rFonts w:ascii="Source Sans Pro" w:hAnsi="Source Sans Pro"/>
                <w:color w:val="000000" w:themeColor="text1"/>
                <w:sz w:val="21"/>
                <w:szCs w:val="21"/>
              </w:rPr>
            </w:pPr>
            <w:r w:rsidRPr="004A06DB">
              <w:rPr>
                <w:rFonts w:ascii="Source Sans Pro" w:hAnsi="Source Sans Pro"/>
                <w:color w:val="000000" w:themeColor="text1"/>
                <w:sz w:val="21"/>
                <w:szCs w:val="21"/>
              </w:rPr>
              <w:t>Responsable técnico de las recetas de dosificación</w:t>
            </w:r>
          </w:p>
          <w:p w14:paraId="744ADEC0" w14:textId="77777777" w:rsidR="0002238F" w:rsidRPr="004A06DB" w:rsidRDefault="0002238F" w:rsidP="0002238F">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Nombre: </w:t>
            </w:r>
          </w:p>
          <w:p w14:paraId="775072FE" w14:textId="77777777" w:rsidR="0002238F" w:rsidRPr="004A06DB" w:rsidRDefault="0002238F" w:rsidP="0002238F">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Formación:</w:t>
            </w:r>
          </w:p>
          <w:p w14:paraId="6458753B" w14:textId="77777777" w:rsidR="0002238F" w:rsidRPr="004A06DB" w:rsidRDefault="0002238F" w:rsidP="0002238F">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Experiencia:</w:t>
            </w:r>
          </w:p>
          <w:p w14:paraId="3096351F" w14:textId="77777777" w:rsidR="0002238F" w:rsidRPr="004A06DB" w:rsidRDefault="0002238F" w:rsidP="0002238F">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Titulación:</w:t>
            </w:r>
          </w:p>
          <w:p w14:paraId="0D80B431" w14:textId="77777777" w:rsidR="0002238F" w:rsidRPr="004A06DB" w:rsidRDefault="0002238F" w:rsidP="0002238F">
            <w:pPr>
              <w:numPr>
                <w:ilvl w:val="0"/>
                <w:numId w:val="1"/>
              </w:numPr>
              <w:tabs>
                <w:tab w:val="clear" w:pos="567"/>
                <w:tab w:val="clear" w:pos="720"/>
                <w:tab w:val="left" w:pos="993"/>
                <w:tab w:val="num" w:pos="1134"/>
              </w:tabs>
              <w:ind w:left="993" w:firstLine="0"/>
              <w:rPr>
                <w:rFonts w:ascii="Source Sans Pro" w:hAnsi="Source Sans Pro"/>
                <w:color w:val="000000" w:themeColor="text1"/>
                <w:sz w:val="21"/>
                <w:szCs w:val="21"/>
              </w:rPr>
            </w:pPr>
            <w:r w:rsidRPr="004A06DB">
              <w:rPr>
                <w:rFonts w:ascii="Source Sans Pro" w:hAnsi="Source Sans Pro"/>
                <w:color w:val="000000" w:themeColor="text1"/>
                <w:sz w:val="21"/>
                <w:szCs w:val="21"/>
              </w:rPr>
              <w:t>Relación contractual con la empresa:</w:t>
            </w:r>
          </w:p>
        </w:tc>
      </w:tr>
    </w:tbl>
    <w:p w14:paraId="5568CEAC" w14:textId="77777777" w:rsidR="00997E35" w:rsidRDefault="00997E35">
      <w:pPr>
        <w:tabs>
          <w:tab w:val="clear" w:pos="567"/>
        </w:tabs>
        <w:spacing w:line="240" w:lineRule="auto"/>
        <w:jc w:val="left"/>
      </w:pPr>
    </w:p>
    <w:p w14:paraId="30CD7BDF" w14:textId="77777777" w:rsidR="00A566FD" w:rsidRDefault="00A566FD" w:rsidP="004A06DB">
      <w:pPr>
        <w:pStyle w:val="Nivel2"/>
        <w:numPr>
          <w:ilvl w:val="0"/>
          <w:numId w:val="0"/>
        </w:numPr>
        <w:ind w:left="792"/>
      </w:pPr>
      <w:bookmarkStart w:id="70" w:name="_Toc529265588"/>
      <w:bookmarkStart w:id="71" w:name="_Toc529266906"/>
      <w:bookmarkStart w:id="72" w:name="_Toc529266995"/>
      <w:bookmarkStart w:id="73" w:name="_Toc531600592"/>
      <w:bookmarkStart w:id="74" w:name="_Toc532372983"/>
      <w:bookmarkStart w:id="75" w:name="_Toc532373230"/>
    </w:p>
    <w:p w14:paraId="5615D641" w14:textId="77777777" w:rsidR="003D1034" w:rsidRPr="00B25FB3" w:rsidRDefault="003D1034" w:rsidP="003E71A4">
      <w:pPr>
        <w:pStyle w:val="Nivel2"/>
        <w:rPr>
          <w:rFonts w:ascii="Source Sans Pro" w:hAnsi="Source Sans Pro"/>
          <w:sz w:val="22"/>
          <w:szCs w:val="22"/>
        </w:rPr>
      </w:pPr>
      <w:bookmarkStart w:id="76" w:name="_Toc101792479"/>
      <w:r w:rsidRPr="00B25FB3">
        <w:rPr>
          <w:rFonts w:ascii="Source Sans Pro" w:hAnsi="Source Sans Pro"/>
          <w:sz w:val="22"/>
          <w:szCs w:val="22"/>
        </w:rPr>
        <w:t>CAPACIDAD DE PRODUCCI</w:t>
      </w:r>
      <w:r w:rsidR="00D17FDF" w:rsidRPr="00B25FB3">
        <w:rPr>
          <w:rFonts w:ascii="Source Sans Pro" w:hAnsi="Source Sans Pro"/>
          <w:sz w:val="22"/>
          <w:szCs w:val="22"/>
        </w:rPr>
        <w:t>Ó</w:t>
      </w:r>
      <w:r w:rsidRPr="00B25FB3">
        <w:rPr>
          <w:rFonts w:ascii="Source Sans Pro" w:hAnsi="Source Sans Pro"/>
          <w:sz w:val="22"/>
          <w:szCs w:val="22"/>
        </w:rPr>
        <w:t>N</w:t>
      </w:r>
      <w:bookmarkEnd w:id="70"/>
      <w:bookmarkEnd w:id="71"/>
      <w:bookmarkEnd w:id="72"/>
      <w:bookmarkEnd w:id="73"/>
      <w:bookmarkEnd w:id="74"/>
      <w:bookmarkEnd w:id="75"/>
      <w:bookmarkEnd w:id="76"/>
    </w:p>
    <w:p w14:paraId="1EC956F4" w14:textId="77777777" w:rsidR="003D1034" w:rsidRDefault="003D1034" w:rsidP="003D1034">
      <w:pPr>
        <w:pStyle w:val="Nivel1"/>
        <w:numPr>
          <w:ilvl w:val="0"/>
          <w:numId w:val="0"/>
        </w:numPr>
        <w:ind w:left="360"/>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6"/>
        <w:gridCol w:w="5373"/>
      </w:tblGrid>
      <w:tr w:rsidR="003D1034" w:rsidRPr="003249AF" w14:paraId="5B70CAEB" w14:textId="77777777" w:rsidTr="00017F80">
        <w:trPr>
          <w:trHeight w:val="300"/>
          <w:jc w:val="center"/>
        </w:trPr>
        <w:tc>
          <w:tcPr>
            <w:tcW w:w="3667" w:type="dxa"/>
            <w:vAlign w:val="center"/>
          </w:tcPr>
          <w:p w14:paraId="2D19923A"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Producción teórica (m</w:t>
            </w:r>
            <w:r w:rsidRPr="004A06DB">
              <w:rPr>
                <w:rFonts w:ascii="Source Sans Pro" w:hAnsi="Source Sans Pro"/>
                <w:sz w:val="21"/>
                <w:szCs w:val="21"/>
                <w:vertAlign w:val="superscript"/>
              </w:rPr>
              <w:t>3</w:t>
            </w:r>
            <w:r w:rsidRPr="004A06DB">
              <w:rPr>
                <w:rFonts w:ascii="Source Sans Pro" w:hAnsi="Source Sans Pro"/>
                <w:sz w:val="21"/>
                <w:szCs w:val="21"/>
              </w:rPr>
              <w:t>/h)</w:t>
            </w:r>
          </w:p>
        </w:tc>
        <w:tc>
          <w:tcPr>
            <w:tcW w:w="5019" w:type="dxa"/>
            <w:vAlign w:val="center"/>
          </w:tcPr>
          <w:p w14:paraId="490B8EC4" w14:textId="77777777" w:rsidR="003D1034" w:rsidRPr="004A06DB" w:rsidRDefault="003D1034" w:rsidP="003D1034">
            <w:pPr>
              <w:jc w:val="center"/>
              <w:rPr>
                <w:rFonts w:ascii="Source Sans Pro" w:hAnsi="Source Sans Pro"/>
                <w:sz w:val="21"/>
                <w:szCs w:val="21"/>
              </w:rPr>
            </w:pPr>
          </w:p>
        </w:tc>
      </w:tr>
      <w:tr w:rsidR="003D1034" w:rsidRPr="003249AF" w14:paraId="35CDA3AA" w14:textId="77777777" w:rsidTr="00017F80">
        <w:trPr>
          <w:trHeight w:val="300"/>
          <w:jc w:val="center"/>
        </w:trPr>
        <w:tc>
          <w:tcPr>
            <w:tcW w:w="3667" w:type="dxa"/>
            <w:vAlign w:val="center"/>
          </w:tcPr>
          <w:p w14:paraId="112591C9"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Capacidad de la amasada</w:t>
            </w:r>
          </w:p>
        </w:tc>
        <w:tc>
          <w:tcPr>
            <w:tcW w:w="5019" w:type="dxa"/>
            <w:vAlign w:val="center"/>
          </w:tcPr>
          <w:p w14:paraId="69567B86" w14:textId="77777777" w:rsidR="003D1034" w:rsidRPr="004A06DB" w:rsidRDefault="003D1034" w:rsidP="003D1034">
            <w:pPr>
              <w:jc w:val="center"/>
              <w:rPr>
                <w:rFonts w:ascii="Source Sans Pro" w:hAnsi="Source Sans Pro"/>
                <w:sz w:val="21"/>
                <w:szCs w:val="21"/>
              </w:rPr>
            </w:pPr>
          </w:p>
        </w:tc>
      </w:tr>
      <w:tr w:rsidR="003D1034" w:rsidRPr="003249AF" w14:paraId="2551E7D4" w14:textId="77777777" w:rsidTr="00017F80">
        <w:trPr>
          <w:trHeight w:val="300"/>
          <w:jc w:val="center"/>
        </w:trPr>
        <w:tc>
          <w:tcPr>
            <w:tcW w:w="3667" w:type="dxa"/>
            <w:vAlign w:val="center"/>
          </w:tcPr>
          <w:p w14:paraId="2D0C7E63"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Distancia media a la obra</w:t>
            </w:r>
          </w:p>
        </w:tc>
        <w:tc>
          <w:tcPr>
            <w:tcW w:w="5019" w:type="dxa"/>
            <w:vAlign w:val="center"/>
          </w:tcPr>
          <w:p w14:paraId="53595655" w14:textId="77777777" w:rsidR="003D1034" w:rsidRPr="004A06DB" w:rsidRDefault="003D1034" w:rsidP="003D1034">
            <w:pPr>
              <w:jc w:val="center"/>
              <w:rPr>
                <w:rFonts w:ascii="Source Sans Pro" w:hAnsi="Source Sans Pro"/>
                <w:sz w:val="21"/>
                <w:szCs w:val="21"/>
              </w:rPr>
            </w:pPr>
          </w:p>
        </w:tc>
      </w:tr>
      <w:tr w:rsidR="003D1034" w:rsidRPr="003249AF" w14:paraId="3BA206E6" w14:textId="77777777" w:rsidTr="00017F80">
        <w:trPr>
          <w:trHeight w:val="300"/>
          <w:jc w:val="center"/>
        </w:trPr>
        <w:tc>
          <w:tcPr>
            <w:tcW w:w="3667" w:type="dxa"/>
            <w:vAlign w:val="center"/>
          </w:tcPr>
          <w:p w14:paraId="52376789" w14:textId="77777777" w:rsidR="003D1034" w:rsidRPr="004A06DB" w:rsidRDefault="003D1034" w:rsidP="003D1034">
            <w:pPr>
              <w:rPr>
                <w:rFonts w:ascii="Source Sans Pro" w:hAnsi="Source Sans Pro"/>
                <w:sz w:val="21"/>
                <w:szCs w:val="21"/>
              </w:rPr>
            </w:pPr>
            <w:r w:rsidRPr="004A06DB">
              <w:rPr>
                <w:rFonts w:ascii="Source Sans Pro" w:hAnsi="Source Sans Pro"/>
                <w:sz w:val="21"/>
                <w:szCs w:val="21"/>
              </w:rPr>
              <w:t>Tiempo estimado de transporte</w:t>
            </w:r>
          </w:p>
        </w:tc>
        <w:tc>
          <w:tcPr>
            <w:tcW w:w="5019" w:type="dxa"/>
            <w:vAlign w:val="center"/>
          </w:tcPr>
          <w:p w14:paraId="328BE376" w14:textId="77777777" w:rsidR="003D1034" w:rsidRPr="004A06DB" w:rsidRDefault="003D1034" w:rsidP="003D1034">
            <w:pPr>
              <w:jc w:val="center"/>
              <w:rPr>
                <w:rFonts w:ascii="Source Sans Pro" w:hAnsi="Source Sans Pro"/>
                <w:sz w:val="21"/>
                <w:szCs w:val="21"/>
              </w:rPr>
            </w:pPr>
          </w:p>
        </w:tc>
      </w:tr>
    </w:tbl>
    <w:p w14:paraId="51EF8802" w14:textId="77777777" w:rsidR="003D1034" w:rsidRDefault="003D1034" w:rsidP="00547C02"/>
    <w:p w14:paraId="6D41A87D" w14:textId="77777777" w:rsidR="00547C02" w:rsidRDefault="00547C02" w:rsidP="00547C02"/>
    <w:p w14:paraId="0AE9B59B" w14:textId="77777777" w:rsidR="003D1034" w:rsidRPr="00925000" w:rsidRDefault="000A7B8F" w:rsidP="003D1034">
      <w:pPr>
        <w:rPr>
          <w:rFonts w:ascii="Source Sans Pro" w:hAnsi="Source Sans Pro"/>
          <w:u w:val="single"/>
        </w:rPr>
      </w:pPr>
      <w:r w:rsidRPr="000A7B8F">
        <w:t xml:space="preserve">   </w:t>
      </w:r>
      <w:r w:rsidRPr="00925000">
        <w:rPr>
          <w:rFonts w:ascii="Source Sans Pro" w:hAnsi="Source Sans Pro"/>
        </w:rPr>
        <w:t xml:space="preserve"> </w:t>
      </w:r>
      <w:r w:rsidR="003D1034" w:rsidRPr="00925000">
        <w:rPr>
          <w:rFonts w:ascii="Source Sans Pro" w:hAnsi="Source Sans Pro"/>
          <w:u w:val="single"/>
        </w:rPr>
        <w:t>COMENTARIOS</w:t>
      </w:r>
    </w:p>
    <w:p w14:paraId="42E8A7E4" w14:textId="77777777" w:rsidR="003D1034" w:rsidRDefault="003D1034" w:rsidP="003D1034">
      <w:pPr>
        <w:rPr>
          <w:color w:val="365F9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3D1034" w:rsidRPr="0071439B" w14:paraId="6E45BF95" w14:textId="77777777" w:rsidTr="00017F80">
        <w:trPr>
          <w:jc w:val="center"/>
        </w:trPr>
        <w:tc>
          <w:tcPr>
            <w:tcW w:w="8644" w:type="dxa"/>
            <w:shd w:val="clear" w:color="auto" w:fill="auto"/>
          </w:tcPr>
          <w:p w14:paraId="727DB296" w14:textId="77777777" w:rsidR="003D1034" w:rsidRPr="0071439B" w:rsidRDefault="003D1034" w:rsidP="003D1034">
            <w:pPr>
              <w:rPr>
                <w:color w:val="365F91"/>
                <w:u w:val="single"/>
              </w:rPr>
            </w:pPr>
          </w:p>
          <w:p w14:paraId="5B391FBF" w14:textId="77777777" w:rsidR="003D1034" w:rsidRPr="0071439B" w:rsidRDefault="003D1034" w:rsidP="003D1034">
            <w:pPr>
              <w:rPr>
                <w:color w:val="365F91"/>
                <w:u w:val="single"/>
              </w:rPr>
            </w:pPr>
          </w:p>
          <w:p w14:paraId="3983DAF2" w14:textId="77777777" w:rsidR="003D1034" w:rsidRPr="0071439B" w:rsidRDefault="003D1034" w:rsidP="003D1034">
            <w:pPr>
              <w:rPr>
                <w:color w:val="365F91"/>
                <w:u w:val="single"/>
              </w:rPr>
            </w:pPr>
          </w:p>
          <w:p w14:paraId="127359B9" w14:textId="77777777" w:rsidR="003D1034" w:rsidRPr="0071439B" w:rsidRDefault="003D1034" w:rsidP="003D1034">
            <w:pPr>
              <w:rPr>
                <w:color w:val="365F91"/>
                <w:u w:val="single"/>
              </w:rPr>
            </w:pPr>
          </w:p>
        </w:tc>
      </w:tr>
    </w:tbl>
    <w:p w14:paraId="04D3ABDF" w14:textId="77777777" w:rsidR="008B64B0" w:rsidRDefault="008B64B0">
      <w:pPr>
        <w:tabs>
          <w:tab w:val="clear" w:pos="567"/>
        </w:tabs>
        <w:spacing w:line="240" w:lineRule="auto"/>
        <w:jc w:val="left"/>
        <w:rPr>
          <w:rFonts w:eastAsia="Arial Unicode MS" w:cs="Arial"/>
          <w:b/>
          <w:sz w:val="24"/>
          <w:u w:val="single"/>
        </w:rPr>
      </w:pPr>
      <w:bookmarkStart w:id="77" w:name="_Toc529265589"/>
      <w:bookmarkStart w:id="78" w:name="_Toc529266907"/>
      <w:bookmarkStart w:id="79" w:name="_Toc529266996"/>
      <w:bookmarkStart w:id="80" w:name="_Toc531600593"/>
      <w:r>
        <w:br w:type="page"/>
      </w:r>
    </w:p>
    <w:p w14:paraId="47753D7D" w14:textId="77777777" w:rsidR="00547C02" w:rsidRDefault="00547C02" w:rsidP="00547C02">
      <w:pPr>
        <w:pStyle w:val="Nivel1"/>
        <w:numPr>
          <w:ilvl w:val="0"/>
          <w:numId w:val="0"/>
        </w:numPr>
        <w:ind w:left="360"/>
      </w:pPr>
    </w:p>
    <w:p w14:paraId="77C4B614" w14:textId="77777777" w:rsidR="000C106E" w:rsidRPr="00997E35" w:rsidRDefault="003D1034" w:rsidP="004A06DB">
      <w:pPr>
        <w:pStyle w:val="Nivel2"/>
        <w:numPr>
          <w:ilvl w:val="0"/>
          <w:numId w:val="10"/>
        </w:numPr>
        <w:rPr>
          <w:rFonts w:ascii="Source Sans Pro" w:hAnsi="Source Sans Pro"/>
          <w:sz w:val="26"/>
          <w:szCs w:val="26"/>
        </w:rPr>
      </w:pPr>
      <w:bookmarkStart w:id="81" w:name="_Toc532372984"/>
      <w:bookmarkStart w:id="82" w:name="_Toc532373231"/>
      <w:bookmarkStart w:id="83" w:name="_Toc101792480"/>
      <w:r w:rsidRPr="00997E35">
        <w:rPr>
          <w:rFonts w:ascii="Source Sans Pro" w:hAnsi="Source Sans Pro"/>
          <w:sz w:val="26"/>
          <w:szCs w:val="26"/>
        </w:rPr>
        <w:t>HORMIGONES QUE SE SUMINISTRARÁN A LA OBRA</w:t>
      </w:r>
      <w:bookmarkEnd w:id="77"/>
      <w:bookmarkEnd w:id="78"/>
      <w:bookmarkEnd w:id="79"/>
      <w:bookmarkEnd w:id="80"/>
      <w:bookmarkEnd w:id="81"/>
      <w:bookmarkEnd w:id="82"/>
      <w:bookmarkEnd w:id="83"/>
    </w:p>
    <w:p w14:paraId="508A1D05" w14:textId="77777777" w:rsidR="000C106E" w:rsidRDefault="000C106E" w:rsidP="00B25FB3"/>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3D1034" w:rsidRPr="00C62AAE" w14:paraId="144A179F" w14:textId="77777777" w:rsidTr="00017F80">
        <w:trPr>
          <w:jc w:val="center"/>
        </w:trPr>
        <w:tc>
          <w:tcPr>
            <w:tcW w:w="8754" w:type="dxa"/>
          </w:tcPr>
          <w:p w14:paraId="5D88171D" w14:textId="77777777" w:rsidR="003D1034" w:rsidRPr="004A06DB" w:rsidRDefault="003D1034" w:rsidP="00B13DC6">
            <w:pPr>
              <w:spacing w:line="240" w:lineRule="auto"/>
              <w:rPr>
                <w:rFonts w:ascii="Source Sans Pro" w:hAnsi="Source Sans Pro"/>
                <w:sz w:val="16"/>
                <w:szCs w:val="16"/>
              </w:rPr>
            </w:pPr>
            <w:r w:rsidRPr="004A06DB">
              <w:rPr>
                <w:rFonts w:ascii="Source Sans Pro" w:hAnsi="Source Sans Pro"/>
                <w:sz w:val="16"/>
                <w:szCs w:val="16"/>
              </w:rPr>
              <w:t>En este apartado se solicita se definan los tipos de hormigón que se van a preparar en esta instalación para la obra.</w:t>
            </w:r>
          </w:p>
          <w:p w14:paraId="48EBAC9E" w14:textId="77777777" w:rsidR="003D1034" w:rsidRPr="00C62AAE" w:rsidRDefault="003D1034" w:rsidP="00B13DC6">
            <w:pPr>
              <w:spacing w:line="240" w:lineRule="auto"/>
              <w:rPr>
                <w:sz w:val="16"/>
              </w:rPr>
            </w:pPr>
            <w:r w:rsidRPr="004A06DB">
              <w:rPr>
                <w:rFonts w:ascii="Source Sans Pro" w:hAnsi="Source Sans Pro"/>
                <w:sz w:val="16"/>
                <w:szCs w:val="16"/>
              </w:rPr>
              <w:t xml:space="preserve">En el apartado </w:t>
            </w:r>
            <w:r w:rsidR="00986D79" w:rsidRPr="00571A77">
              <w:rPr>
                <w:rFonts w:ascii="Source Sans Pro" w:hAnsi="Source Sans Pro"/>
                <w:sz w:val="16"/>
                <w:szCs w:val="16"/>
              </w:rPr>
              <w:t>5</w:t>
            </w:r>
            <w:r w:rsidRPr="004A06DB">
              <w:rPr>
                <w:rFonts w:ascii="Source Sans Pro" w:hAnsi="Source Sans Pro"/>
                <w:sz w:val="16"/>
                <w:szCs w:val="16"/>
              </w:rPr>
              <w:t xml:space="preserve"> de este informe se indica la documentación que se solicita a estos tipos de hormigón, que previamente habrá sido remitida al equipo inspector.</w:t>
            </w:r>
            <w:r w:rsidRPr="00C62AAE">
              <w:rPr>
                <w:sz w:val="16"/>
              </w:rPr>
              <w:t xml:space="preserve">  </w:t>
            </w:r>
          </w:p>
        </w:tc>
      </w:tr>
    </w:tbl>
    <w:p w14:paraId="7978E9A7" w14:textId="77777777" w:rsidR="00575612" w:rsidRDefault="00575612" w:rsidP="003D1034"/>
    <w:p w14:paraId="2EA8A308" w14:textId="77777777" w:rsidR="0054550F" w:rsidRDefault="0054550F" w:rsidP="003D1034">
      <w:pPr>
        <w:rPr>
          <w:color w:val="FF0000"/>
        </w:rPr>
      </w:pPr>
    </w:p>
    <w:tbl>
      <w:tblPr>
        <w:tblStyle w:val="Tablaconcuadrcula"/>
        <w:tblW w:w="9299" w:type="dxa"/>
        <w:tblLook w:val="04A0" w:firstRow="1" w:lastRow="0" w:firstColumn="1" w:lastColumn="0" w:noHBand="0" w:noVBand="1"/>
      </w:tblPr>
      <w:tblGrid>
        <w:gridCol w:w="9299"/>
      </w:tblGrid>
      <w:tr w:rsidR="001B40F1" w:rsidRPr="00571A77" w14:paraId="05CAD6DE" w14:textId="77777777" w:rsidTr="00A9285D">
        <w:tc>
          <w:tcPr>
            <w:tcW w:w="9322" w:type="dxa"/>
          </w:tcPr>
          <w:p w14:paraId="16832B06" w14:textId="77777777" w:rsidR="001B40F1" w:rsidRPr="004A06DB" w:rsidRDefault="001B40F1" w:rsidP="001B40F1">
            <w:pPr>
              <w:pStyle w:val="Nivel1"/>
              <w:numPr>
                <w:ilvl w:val="0"/>
                <w:numId w:val="0"/>
              </w:numPr>
              <w:rPr>
                <w:rFonts w:ascii="Source Sans Pro" w:eastAsia="Times New Roman" w:hAnsi="Source Sans Pro" w:cs="Times New Roman"/>
                <w:bCs/>
                <w:i/>
                <w:iCs/>
                <w:color w:val="000000" w:themeColor="text1"/>
                <w:sz w:val="16"/>
                <w:szCs w:val="16"/>
              </w:rPr>
            </w:pPr>
            <w:bookmarkStart w:id="84" w:name="_Toc99965009"/>
            <w:bookmarkStart w:id="85" w:name="_Toc101792481"/>
            <w:r w:rsidRPr="004A06DB">
              <w:rPr>
                <w:rFonts w:ascii="Source Sans Pro" w:eastAsia="Times New Roman" w:hAnsi="Source Sans Pro" w:cs="Times New Roman"/>
                <w:bCs/>
                <w:i/>
                <w:iCs/>
                <w:color w:val="000000" w:themeColor="text1"/>
                <w:sz w:val="16"/>
                <w:szCs w:val="16"/>
              </w:rPr>
              <w:t>CodE apartado 43.2.1 Requisitos mínimos de dosificación del hormigón</w:t>
            </w:r>
            <w:bookmarkEnd w:id="84"/>
            <w:bookmarkEnd w:id="85"/>
          </w:p>
          <w:p w14:paraId="411632BD" w14:textId="77777777" w:rsidR="001B40F1" w:rsidRPr="00571A77" w:rsidRDefault="001B40F1" w:rsidP="00110C4C">
            <w:pPr>
              <w:tabs>
                <w:tab w:val="clear" w:pos="567"/>
              </w:tabs>
              <w:autoSpaceDE w:val="0"/>
              <w:autoSpaceDN w:val="0"/>
              <w:adjustRightInd w:val="0"/>
              <w:spacing w:line="240" w:lineRule="auto"/>
              <w:rPr>
                <w:rFonts w:ascii="Source Sans Pro" w:hAnsi="Source Sans Pro"/>
                <w:i/>
                <w:iCs/>
                <w:color w:val="000000" w:themeColor="text1"/>
                <w:sz w:val="16"/>
                <w:szCs w:val="16"/>
              </w:rPr>
            </w:pPr>
            <w:r w:rsidRPr="004A06DB">
              <w:rPr>
                <w:rFonts w:ascii="Source Sans Pro" w:hAnsi="Source Sans Pro"/>
                <w:i/>
                <w:iCs/>
                <w:color w:val="000000" w:themeColor="text1"/>
                <w:sz w:val="16"/>
                <w:szCs w:val="16"/>
              </w:rPr>
              <w:t>En funci</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de la clase de exposici</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a la que vaya a estar sometido el elemento estructural, la dosificaci</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del hormig</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deber</w:t>
            </w:r>
            <w:r w:rsidRPr="004A06DB">
              <w:rPr>
                <w:rFonts w:ascii="Source Sans Pro" w:hAnsi="Source Sans Pro" w:hint="eastAsia"/>
                <w:i/>
                <w:iCs/>
                <w:color w:val="000000" w:themeColor="text1"/>
                <w:sz w:val="16"/>
                <w:szCs w:val="16"/>
              </w:rPr>
              <w:t>á</w:t>
            </w:r>
            <w:r w:rsidRPr="004A06DB">
              <w:rPr>
                <w:rFonts w:ascii="Source Sans Pro" w:hAnsi="Source Sans Pro"/>
                <w:i/>
                <w:iCs/>
                <w:color w:val="000000" w:themeColor="text1"/>
                <w:sz w:val="16"/>
                <w:szCs w:val="16"/>
              </w:rPr>
              <w:t xml:space="preserve"> cumplir los requisitos indicados en la tabla 43.2.1.a.</w:t>
            </w:r>
          </w:p>
          <w:p w14:paraId="0BA540EC" w14:textId="77777777" w:rsidR="001B40F1" w:rsidRPr="004A06DB" w:rsidRDefault="001B40F1" w:rsidP="004A06DB">
            <w:pPr>
              <w:tabs>
                <w:tab w:val="clear" w:pos="567"/>
              </w:tabs>
              <w:autoSpaceDE w:val="0"/>
              <w:autoSpaceDN w:val="0"/>
              <w:adjustRightInd w:val="0"/>
              <w:spacing w:line="240" w:lineRule="auto"/>
              <w:rPr>
                <w:rFonts w:ascii="Source Sans Pro" w:hAnsi="Source Sans Pro"/>
                <w:i/>
                <w:iCs/>
                <w:color w:val="000000" w:themeColor="text1"/>
                <w:sz w:val="16"/>
                <w:szCs w:val="16"/>
              </w:rPr>
            </w:pPr>
            <w:r w:rsidRPr="004A06DB">
              <w:rPr>
                <w:rFonts w:ascii="Source Sans Pro" w:hAnsi="Source Sans Pro"/>
                <w:i/>
                <w:iCs/>
                <w:color w:val="000000" w:themeColor="text1"/>
                <w:sz w:val="16"/>
                <w:szCs w:val="16"/>
              </w:rPr>
              <w:t>Cuando el elemento estructural esté expuesto a más de una clase de exposición, a los efectos de aplicar la tabla 43.2.1.a, se proceder</w:t>
            </w:r>
            <w:r w:rsidRPr="004A06DB">
              <w:rPr>
                <w:rFonts w:ascii="Source Sans Pro" w:hAnsi="Source Sans Pro" w:hint="eastAsia"/>
                <w:i/>
                <w:iCs/>
                <w:color w:val="000000" w:themeColor="text1"/>
                <w:sz w:val="16"/>
                <w:szCs w:val="16"/>
              </w:rPr>
              <w:t>á</w:t>
            </w:r>
            <w:r w:rsidRPr="004A06DB">
              <w:rPr>
                <w:rFonts w:ascii="Source Sans Pro" w:hAnsi="Source Sans Pro"/>
                <w:i/>
                <w:iCs/>
                <w:color w:val="000000" w:themeColor="text1"/>
                <w:sz w:val="16"/>
                <w:szCs w:val="16"/>
              </w:rPr>
              <w:t xml:space="preserve"> fijando para cada par</w:t>
            </w:r>
            <w:r w:rsidRPr="004A06DB">
              <w:rPr>
                <w:rFonts w:ascii="Source Sans Pro" w:hAnsi="Source Sans Pro" w:hint="eastAsia"/>
                <w:i/>
                <w:iCs/>
                <w:color w:val="000000" w:themeColor="text1"/>
                <w:sz w:val="16"/>
                <w:szCs w:val="16"/>
              </w:rPr>
              <w:t>á</w:t>
            </w:r>
            <w:r w:rsidRPr="004A06DB">
              <w:rPr>
                <w:rFonts w:ascii="Source Sans Pro" w:hAnsi="Source Sans Pro"/>
                <w:i/>
                <w:iCs/>
                <w:color w:val="000000" w:themeColor="text1"/>
                <w:sz w:val="16"/>
                <w:szCs w:val="16"/>
              </w:rPr>
              <w:t>metro el criterio más exigente de entre los establecidos para cada clase.</w:t>
            </w:r>
          </w:p>
          <w:p w14:paraId="5DB8636B" w14:textId="77777777" w:rsidR="0054550F" w:rsidRPr="00571A77" w:rsidRDefault="001B40F1" w:rsidP="00110C4C">
            <w:pPr>
              <w:spacing w:line="240" w:lineRule="auto"/>
              <w:rPr>
                <w:color w:val="000000" w:themeColor="text1"/>
                <w:sz w:val="16"/>
              </w:rPr>
            </w:pPr>
            <w:r w:rsidRPr="004A06DB">
              <w:rPr>
                <w:rFonts w:ascii="Source Sans Pro" w:hAnsi="Source Sans Pro"/>
                <w:i/>
                <w:iCs/>
                <w:color w:val="000000" w:themeColor="text1"/>
                <w:sz w:val="16"/>
                <w:szCs w:val="16"/>
              </w:rPr>
              <w:t>Cuando la resistencia especificada en la tipificaci</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del hormig</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sea inferior a la resistencia m</w:t>
            </w:r>
            <w:r w:rsidRPr="004A06DB">
              <w:rPr>
                <w:rFonts w:ascii="Source Sans Pro" w:hAnsi="Source Sans Pro" w:hint="eastAsia"/>
                <w:i/>
                <w:iCs/>
                <w:color w:val="000000" w:themeColor="text1"/>
                <w:sz w:val="16"/>
                <w:szCs w:val="16"/>
              </w:rPr>
              <w:t>í</w:t>
            </w:r>
            <w:r w:rsidRPr="004A06DB">
              <w:rPr>
                <w:rFonts w:ascii="Source Sans Pro" w:hAnsi="Source Sans Pro"/>
                <w:i/>
                <w:iCs/>
                <w:color w:val="000000" w:themeColor="text1"/>
                <w:sz w:val="16"/>
                <w:szCs w:val="16"/>
              </w:rPr>
              <w:t>nima esperada (tabla 43.2.1.b) asociada a la clase de exposici</w:t>
            </w:r>
            <w:r w:rsidRPr="004A06DB">
              <w:rPr>
                <w:rFonts w:ascii="Source Sans Pro" w:hAnsi="Source Sans Pro" w:hint="eastAsia"/>
                <w:i/>
                <w:iCs/>
                <w:color w:val="000000" w:themeColor="text1"/>
                <w:sz w:val="16"/>
                <w:szCs w:val="16"/>
              </w:rPr>
              <w:t>ó</w:t>
            </w:r>
            <w:r w:rsidRPr="004A06DB">
              <w:rPr>
                <w:rFonts w:ascii="Source Sans Pro" w:hAnsi="Source Sans Pro"/>
                <w:i/>
                <w:iCs/>
                <w:color w:val="000000" w:themeColor="text1"/>
                <w:sz w:val="16"/>
                <w:szCs w:val="16"/>
              </w:rPr>
              <w:t>n considerada, prevalecerá esta última en la prescripción del hormigón por ser los condicionantes de durabilidad más restrictivos que los de resistencia.</w:t>
            </w:r>
          </w:p>
        </w:tc>
      </w:tr>
    </w:tbl>
    <w:p w14:paraId="51A1B1B4" w14:textId="77777777" w:rsidR="0054550F" w:rsidRPr="001B40F1" w:rsidRDefault="0054550F" w:rsidP="0054550F">
      <w:pPr>
        <w:rPr>
          <w:color w:val="FF0000"/>
        </w:rPr>
      </w:pPr>
      <w:r w:rsidRPr="001B40F1">
        <w:rPr>
          <w:color w:val="FF0000"/>
          <w:sz w:val="16"/>
        </w:rPr>
        <w:t xml:space="preserve">  </w:t>
      </w:r>
    </w:p>
    <w:p w14:paraId="432B22ED" w14:textId="77777777" w:rsidR="0054550F" w:rsidRPr="001B40F1" w:rsidRDefault="0054550F" w:rsidP="003D1034">
      <w:pPr>
        <w:rPr>
          <w:color w:val="FF0000"/>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4"/>
        <w:gridCol w:w="1062"/>
        <w:gridCol w:w="1063"/>
      </w:tblGrid>
      <w:tr w:rsidR="001B40F1" w:rsidRPr="00571A77" w14:paraId="6BFFA526" w14:textId="77777777" w:rsidTr="004D32BF">
        <w:trPr>
          <w:jc w:val="center"/>
        </w:trPr>
        <w:tc>
          <w:tcPr>
            <w:tcW w:w="7054" w:type="dxa"/>
            <w:tcBorders>
              <w:top w:val="nil"/>
              <w:left w:val="nil"/>
            </w:tcBorders>
          </w:tcPr>
          <w:p w14:paraId="68E7C473" w14:textId="77777777" w:rsidR="001B40F1" w:rsidRPr="004A06DB" w:rsidRDefault="001B40F1" w:rsidP="004D32BF">
            <w:pPr>
              <w:rPr>
                <w:rFonts w:ascii="Source Sans Pro" w:hAnsi="Source Sans Pro"/>
                <w:color w:val="000000" w:themeColor="text1"/>
                <w:sz w:val="21"/>
                <w:szCs w:val="21"/>
              </w:rPr>
            </w:pPr>
            <w:r w:rsidRPr="004A06DB">
              <w:rPr>
                <w:rFonts w:ascii="Source Sans Pro" w:hAnsi="Source Sans Pro"/>
                <w:color w:val="000000" w:themeColor="text1"/>
                <w:sz w:val="21"/>
                <w:szCs w:val="21"/>
              </w:rPr>
              <w:tab/>
            </w:r>
          </w:p>
        </w:tc>
        <w:tc>
          <w:tcPr>
            <w:tcW w:w="1044" w:type="dxa"/>
            <w:vAlign w:val="center"/>
          </w:tcPr>
          <w:p w14:paraId="1E684E44" w14:textId="77777777" w:rsidR="001B40F1" w:rsidRPr="004A06DB" w:rsidRDefault="001B40F1" w:rsidP="004D32BF">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1045" w:type="dxa"/>
            <w:vAlign w:val="center"/>
          </w:tcPr>
          <w:p w14:paraId="228F3C0E" w14:textId="77777777" w:rsidR="001B40F1" w:rsidRPr="004A06DB" w:rsidRDefault="001B40F1" w:rsidP="004D32BF">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1B40F1" w:rsidRPr="00571A77" w14:paraId="327BF609" w14:textId="77777777" w:rsidTr="004D32BF">
        <w:trPr>
          <w:jc w:val="center"/>
        </w:trPr>
        <w:tc>
          <w:tcPr>
            <w:tcW w:w="7054" w:type="dxa"/>
          </w:tcPr>
          <w:p w14:paraId="496F8842" w14:textId="77777777" w:rsidR="001B40F1" w:rsidRPr="004A06DB" w:rsidRDefault="001B40F1" w:rsidP="004D32BF">
            <w:pPr>
              <w:rPr>
                <w:rFonts w:ascii="Source Sans Pro" w:hAnsi="Source Sans Pro"/>
                <w:color w:val="000000" w:themeColor="text1"/>
                <w:sz w:val="21"/>
                <w:szCs w:val="21"/>
              </w:rPr>
            </w:pPr>
            <w:r w:rsidRPr="004A06DB">
              <w:rPr>
                <w:rFonts w:ascii="Source Sans Pro" w:hAnsi="Source Sans Pro"/>
                <w:color w:val="000000" w:themeColor="text1"/>
                <w:sz w:val="21"/>
                <w:szCs w:val="21"/>
              </w:rPr>
              <w:t>¿Existen elementos estructurales expuestos a más de una clase de exposición?</w:t>
            </w:r>
          </w:p>
        </w:tc>
        <w:tc>
          <w:tcPr>
            <w:tcW w:w="1044" w:type="dxa"/>
            <w:vAlign w:val="center"/>
          </w:tcPr>
          <w:p w14:paraId="56CB23B7" w14:textId="77777777" w:rsidR="001B40F1" w:rsidRPr="004A06DB" w:rsidRDefault="001B40F1" w:rsidP="004D32BF">
            <w:pPr>
              <w:jc w:val="center"/>
              <w:rPr>
                <w:rFonts w:ascii="Source Sans Pro" w:hAnsi="Source Sans Pro"/>
                <w:color w:val="000000" w:themeColor="text1"/>
                <w:sz w:val="21"/>
                <w:szCs w:val="21"/>
              </w:rPr>
            </w:pPr>
          </w:p>
        </w:tc>
        <w:tc>
          <w:tcPr>
            <w:tcW w:w="1045" w:type="dxa"/>
            <w:vAlign w:val="center"/>
          </w:tcPr>
          <w:p w14:paraId="4A261838" w14:textId="77777777" w:rsidR="001B40F1" w:rsidRPr="004A06DB" w:rsidRDefault="001B40F1" w:rsidP="004D32BF">
            <w:pPr>
              <w:jc w:val="center"/>
              <w:rPr>
                <w:rFonts w:ascii="Source Sans Pro" w:hAnsi="Source Sans Pro"/>
                <w:color w:val="000000" w:themeColor="text1"/>
                <w:sz w:val="21"/>
                <w:szCs w:val="21"/>
              </w:rPr>
            </w:pPr>
          </w:p>
        </w:tc>
      </w:tr>
      <w:tr w:rsidR="001B40F1" w:rsidRPr="00571A77" w14:paraId="6FB38554" w14:textId="77777777" w:rsidTr="004D32BF">
        <w:trPr>
          <w:jc w:val="center"/>
        </w:trPr>
        <w:tc>
          <w:tcPr>
            <w:tcW w:w="7054" w:type="dxa"/>
          </w:tcPr>
          <w:p w14:paraId="589A7B01" w14:textId="77777777" w:rsidR="001B40F1" w:rsidRPr="004A06DB" w:rsidRDefault="001B40F1" w:rsidP="004D32BF">
            <w:pPr>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En caso afirmativo, ¿el hormigón a suministrar es conforme a </w:t>
            </w:r>
            <w:r w:rsidRPr="007554F8">
              <w:rPr>
                <w:rFonts w:ascii="Source Sans Pro" w:hAnsi="Source Sans Pro"/>
                <w:color w:val="000000" w:themeColor="text1"/>
                <w:sz w:val="21"/>
                <w:szCs w:val="21"/>
              </w:rPr>
              <w:t>la</w:t>
            </w:r>
            <w:r w:rsidR="007554F8" w:rsidRPr="007554F8">
              <w:rPr>
                <w:rFonts w:ascii="Source Sans Pro" w:hAnsi="Source Sans Pro"/>
                <w:color w:val="000000" w:themeColor="text1"/>
                <w:sz w:val="21"/>
                <w:szCs w:val="21"/>
              </w:rPr>
              <w:t xml:space="preserve"> tabla</w:t>
            </w:r>
            <w:r w:rsidRPr="007554F8">
              <w:rPr>
                <w:rFonts w:ascii="Source Sans Pro" w:hAnsi="Source Sans Pro"/>
                <w:color w:val="000000" w:themeColor="text1"/>
                <w:sz w:val="21"/>
                <w:szCs w:val="21"/>
              </w:rPr>
              <w:t xml:space="preserve"> 43.2.1.a</w:t>
            </w:r>
            <w:r w:rsidRPr="004A06DB">
              <w:rPr>
                <w:rFonts w:ascii="Source Sans Pro" w:hAnsi="Source Sans Pro"/>
                <w:color w:val="000000" w:themeColor="text1"/>
                <w:sz w:val="21"/>
                <w:szCs w:val="21"/>
              </w:rPr>
              <w:t xml:space="preserve"> </w:t>
            </w:r>
            <w:r w:rsidR="007554F8">
              <w:rPr>
                <w:rFonts w:ascii="Source Sans Pro" w:hAnsi="Source Sans Pro"/>
                <w:color w:val="000000" w:themeColor="text1"/>
                <w:sz w:val="21"/>
                <w:szCs w:val="21"/>
              </w:rPr>
              <w:t xml:space="preserve">del CodE </w:t>
            </w:r>
            <w:r w:rsidRPr="004A06DB">
              <w:rPr>
                <w:rFonts w:ascii="Source Sans Pro" w:hAnsi="Source Sans Pro"/>
                <w:color w:val="000000" w:themeColor="text1"/>
                <w:sz w:val="21"/>
                <w:szCs w:val="21"/>
              </w:rPr>
              <w:t>tomando para cada parámetro el criterio más exigente?</w:t>
            </w:r>
          </w:p>
        </w:tc>
        <w:tc>
          <w:tcPr>
            <w:tcW w:w="1044" w:type="dxa"/>
            <w:vAlign w:val="center"/>
          </w:tcPr>
          <w:p w14:paraId="396DB6FF" w14:textId="77777777" w:rsidR="001B40F1" w:rsidRPr="004A06DB" w:rsidRDefault="001B40F1" w:rsidP="004D32BF">
            <w:pPr>
              <w:jc w:val="center"/>
              <w:rPr>
                <w:rFonts w:ascii="Source Sans Pro" w:hAnsi="Source Sans Pro"/>
                <w:color w:val="000000" w:themeColor="text1"/>
                <w:sz w:val="21"/>
                <w:szCs w:val="21"/>
              </w:rPr>
            </w:pPr>
          </w:p>
        </w:tc>
        <w:tc>
          <w:tcPr>
            <w:tcW w:w="1045" w:type="dxa"/>
            <w:vAlign w:val="center"/>
          </w:tcPr>
          <w:p w14:paraId="4112221D" w14:textId="77777777" w:rsidR="001B40F1" w:rsidRPr="004A06DB" w:rsidRDefault="001B40F1" w:rsidP="004D32BF">
            <w:pPr>
              <w:jc w:val="center"/>
              <w:rPr>
                <w:rFonts w:ascii="Source Sans Pro" w:hAnsi="Source Sans Pro"/>
                <w:color w:val="000000" w:themeColor="text1"/>
                <w:sz w:val="21"/>
                <w:szCs w:val="21"/>
              </w:rPr>
            </w:pPr>
          </w:p>
        </w:tc>
      </w:tr>
      <w:tr w:rsidR="001B40F1" w:rsidRPr="00571A77" w14:paraId="5C557463" w14:textId="77777777" w:rsidTr="004D32BF">
        <w:trPr>
          <w:jc w:val="center"/>
        </w:trPr>
        <w:tc>
          <w:tcPr>
            <w:tcW w:w="7054" w:type="dxa"/>
          </w:tcPr>
          <w:p w14:paraId="550EDCB4" w14:textId="77777777" w:rsidR="001B40F1" w:rsidRPr="004A06DB" w:rsidRDefault="001B40F1" w:rsidP="004D32BF">
            <w:pPr>
              <w:rPr>
                <w:rFonts w:ascii="Source Sans Pro" w:hAnsi="Source Sans Pro"/>
                <w:color w:val="000000" w:themeColor="text1"/>
                <w:sz w:val="21"/>
                <w:szCs w:val="21"/>
              </w:rPr>
            </w:pPr>
            <w:r w:rsidRPr="00571A77">
              <w:rPr>
                <w:rFonts w:ascii="Source Sans Pro" w:hAnsi="Source Sans Pro"/>
                <w:color w:val="000000" w:themeColor="text1"/>
                <w:sz w:val="21"/>
                <w:szCs w:val="21"/>
              </w:rPr>
              <w:t>¿Se ha comprobado que la resistencia en la tipificación del hormigón, que es la resistencia mínima esperada, para una clase de exposición considerada de la tabla 43.2.1.</w:t>
            </w:r>
            <w:r w:rsidRPr="004A06DB">
              <w:rPr>
                <w:rFonts w:ascii="Source Sans Pro" w:hAnsi="Source Sans Pro"/>
                <w:color w:val="000000" w:themeColor="text1"/>
                <w:sz w:val="21"/>
                <w:szCs w:val="21"/>
              </w:rPr>
              <w:t xml:space="preserve">b es igual o superior a </w:t>
            </w:r>
            <w:r w:rsidR="00D010C5">
              <w:rPr>
                <w:rFonts w:ascii="Source Sans Pro" w:hAnsi="Source Sans Pro"/>
                <w:color w:val="000000" w:themeColor="text1"/>
                <w:sz w:val="21"/>
                <w:szCs w:val="21"/>
              </w:rPr>
              <w:t>é</w:t>
            </w:r>
            <w:r w:rsidRPr="004A06DB">
              <w:rPr>
                <w:rFonts w:ascii="Source Sans Pro" w:hAnsi="Source Sans Pro"/>
                <w:color w:val="000000" w:themeColor="text1"/>
                <w:sz w:val="21"/>
                <w:szCs w:val="21"/>
              </w:rPr>
              <w:t>sta? (en su caso)</w:t>
            </w:r>
          </w:p>
        </w:tc>
        <w:tc>
          <w:tcPr>
            <w:tcW w:w="1044" w:type="dxa"/>
            <w:vAlign w:val="center"/>
          </w:tcPr>
          <w:p w14:paraId="3635C287" w14:textId="77777777" w:rsidR="001B40F1" w:rsidRPr="004A06DB" w:rsidRDefault="001B40F1" w:rsidP="004D32BF">
            <w:pPr>
              <w:jc w:val="center"/>
              <w:rPr>
                <w:rFonts w:ascii="Source Sans Pro" w:hAnsi="Source Sans Pro"/>
                <w:color w:val="000000" w:themeColor="text1"/>
                <w:sz w:val="21"/>
                <w:szCs w:val="21"/>
              </w:rPr>
            </w:pPr>
          </w:p>
        </w:tc>
        <w:tc>
          <w:tcPr>
            <w:tcW w:w="1045" w:type="dxa"/>
            <w:vAlign w:val="center"/>
          </w:tcPr>
          <w:p w14:paraId="4774866A" w14:textId="77777777" w:rsidR="001B40F1" w:rsidRPr="004A06DB" w:rsidRDefault="001B40F1" w:rsidP="004D32BF">
            <w:pPr>
              <w:jc w:val="center"/>
              <w:rPr>
                <w:rFonts w:ascii="Source Sans Pro" w:hAnsi="Source Sans Pro"/>
                <w:color w:val="000000" w:themeColor="text1"/>
                <w:sz w:val="21"/>
                <w:szCs w:val="21"/>
              </w:rPr>
            </w:pPr>
          </w:p>
        </w:tc>
      </w:tr>
    </w:tbl>
    <w:p w14:paraId="555ED8AC" w14:textId="77777777" w:rsidR="0054550F" w:rsidRDefault="0054550F" w:rsidP="003D1034">
      <w:pPr>
        <w:rPr>
          <w:color w:val="FF0000"/>
        </w:rPr>
      </w:pPr>
    </w:p>
    <w:p w14:paraId="32AB2F1A" w14:textId="77777777" w:rsidR="003D1034" w:rsidRDefault="003D1034" w:rsidP="003D1034"/>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3D1034" w:rsidRPr="00C478CB" w14:paraId="54C304C1" w14:textId="77777777" w:rsidTr="00F077DC">
        <w:trPr>
          <w:jc w:val="center"/>
        </w:trPr>
        <w:tc>
          <w:tcPr>
            <w:tcW w:w="9299" w:type="dxa"/>
          </w:tcPr>
          <w:p w14:paraId="6C3AD282" w14:textId="77777777" w:rsidR="00DB029C" w:rsidRPr="004A06DB" w:rsidRDefault="00DB029C" w:rsidP="00B13DC6">
            <w:pPr>
              <w:spacing w:line="240" w:lineRule="auto"/>
              <w:rPr>
                <w:rFonts w:ascii="Source Sans Pro" w:hAnsi="Source Sans Pro"/>
                <w:sz w:val="16"/>
                <w:szCs w:val="16"/>
              </w:rPr>
            </w:pPr>
            <w:r w:rsidRPr="004A06DB">
              <w:rPr>
                <w:rFonts w:ascii="Source Sans Pro" w:hAnsi="Source Sans Pro"/>
                <w:sz w:val="16"/>
                <w:szCs w:val="16"/>
              </w:rPr>
              <w:t>En la siguiente tabla se indicarán todos los tipos de hormigón</w:t>
            </w:r>
            <w:r w:rsidR="008B6DCF" w:rsidRPr="004A06DB">
              <w:rPr>
                <w:rFonts w:ascii="Source Sans Pro" w:hAnsi="Source Sans Pro"/>
                <w:sz w:val="16"/>
                <w:szCs w:val="16"/>
              </w:rPr>
              <w:t xml:space="preserve"> de compactación convencional</w:t>
            </w:r>
            <w:r w:rsidRPr="004A06DB">
              <w:rPr>
                <w:rFonts w:ascii="Source Sans Pro" w:hAnsi="Source Sans Pro"/>
                <w:sz w:val="16"/>
                <w:szCs w:val="16"/>
              </w:rPr>
              <w:t xml:space="preserve"> que la planta suministrará a la obra de acuerdo con el formato de tipificación indicado en CodE apartado 33.6. </w:t>
            </w:r>
            <w:r w:rsidRPr="004A06DB">
              <w:rPr>
                <w:rFonts w:ascii="Source Sans Pro" w:hAnsi="Source Sans Pro"/>
                <w:i/>
                <w:iCs/>
                <w:sz w:val="16"/>
                <w:szCs w:val="16"/>
              </w:rPr>
              <w:t>T-R / C / TM / A</w:t>
            </w:r>
            <w:r w:rsidRPr="004A06DB">
              <w:rPr>
                <w:rFonts w:ascii="Source Sans Pro" w:hAnsi="Source Sans Pro"/>
                <w:sz w:val="16"/>
                <w:szCs w:val="16"/>
              </w:rPr>
              <w:t>, donde:</w:t>
            </w:r>
          </w:p>
          <w:p w14:paraId="27AAABCE" w14:textId="77777777" w:rsidR="00DB029C" w:rsidRPr="004A06DB" w:rsidRDefault="00DB029C" w:rsidP="003D1034">
            <w:pPr>
              <w:rPr>
                <w:rFonts w:ascii="Source Sans Pro" w:hAnsi="Source Sans Pro"/>
                <w:sz w:val="16"/>
                <w:szCs w:val="16"/>
              </w:rPr>
            </w:pPr>
          </w:p>
          <w:p w14:paraId="598DCAF0" w14:textId="77777777" w:rsidR="003D1034" w:rsidRPr="004A06DB" w:rsidRDefault="003D1034" w:rsidP="003D1034">
            <w:pPr>
              <w:ind w:left="426"/>
              <w:rPr>
                <w:rFonts w:ascii="Source Sans Pro" w:hAnsi="Source Sans Pro"/>
                <w:sz w:val="16"/>
                <w:szCs w:val="16"/>
              </w:rPr>
            </w:pPr>
            <w:r w:rsidRPr="004A06DB">
              <w:rPr>
                <w:rFonts w:ascii="Source Sans Pro" w:hAnsi="Source Sans Pro"/>
                <w:b/>
                <w:i/>
                <w:iCs/>
                <w:sz w:val="16"/>
                <w:szCs w:val="16"/>
              </w:rPr>
              <w:t>T</w:t>
            </w:r>
            <w:r w:rsidRPr="004A06DB">
              <w:rPr>
                <w:rFonts w:ascii="Source Sans Pro" w:hAnsi="Source Sans Pro"/>
                <w:sz w:val="16"/>
                <w:szCs w:val="16"/>
              </w:rPr>
              <w:t xml:space="preserve">     Indicativo que será HM en el caso de hormigón en masa, HA en el caso de hormigón armado y HP en el de pretensado.</w:t>
            </w:r>
          </w:p>
          <w:p w14:paraId="2FAF2F82" w14:textId="77777777" w:rsidR="003D1034" w:rsidRPr="004A06DB" w:rsidRDefault="003D1034" w:rsidP="003D1034">
            <w:pPr>
              <w:ind w:left="426"/>
              <w:rPr>
                <w:rFonts w:ascii="Source Sans Pro" w:hAnsi="Source Sans Pro"/>
                <w:sz w:val="16"/>
                <w:szCs w:val="16"/>
              </w:rPr>
            </w:pPr>
            <w:r w:rsidRPr="004A06DB">
              <w:rPr>
                <w:rFonts w:ascii="Source Sans Pro" w:hAnsi="Source Sans Pro"/>
                <w:b/>
                <w:i/>
                <w:iCs/>
                <w:sz w:val="16"/>
                <w:szCs w:val="16"/>
              </w:rPr>
              <w:t>R</w:t>
            </w:r>
            <w:r w:rsidRPr="004A06DB">
              <w:rPr>
                <w:rFonts w:ascii="Source Sans Pro" w:hAnsi="Source Sans Pro"/>
                <w:sz w:val="16"/>
                <w:szCs w:val="16"/>
              </w:rPr>
              <w:t xml:space="preserve">     Resistencia característica especificada, en N/mm².</w:t>
            </w:r>
          </w:p>
          <w:p w14:paraId="6EBE4B4A" w14:textId="77777777" w:rsidR="00DB029C" w:rsidRPr="004A06DB" w:rsidRDefault="00DB029C" w:rsidP="00DB029C">
            <w:pPr>
              <w:ind w:left="426"/>
              <w:rPr>
                <w:rFonts w:ascii="Source Sans Pro" w:hAnsi="Source Sans Pro"/>
                <w:sz w:val="16"/>
                <w:szCs w:val="16"/>
              </w:rPr>
            </w:pPr>
            <w:r w:rsidRPr="004A06DB">
              <w:rPr>
                <w:rFonts w:ascii="Source Sans Pro" w:hAnsi="Source Sans Pro"/>
                <w:b/>
                <w:i/>
                <w:iCs/>
                <w:sz w:val="16"/>
                <w:szCs w:val="16"/>
              </w:rPr>
              <w:t>C</w:t>
            </w:r>
            <w:r w:rsidRPr="004A06DB">
              <w:rPr>
                <w:rFonts w:ascii="Source Sans Pro" w:hAnsi="Source Sans Pro"/>
                <w:b/>
                <w:sz w:val="16"/>
                <w:szCs w:val="16"/>
              </w:rPr>
              <w:t xml:space="preserve">  </w:t>
            </w:r>
            <w:r w:rsidRPr="004A06DB">
              <w:rPr>
                <w:rFonts w:ascii="Source Sans Pro" w:hAnsi="Source Sans Pro"/>
                <w:sz w:val="16"/>
                <w:szCs w:val="16"/>
              </w:rPr>
              <w:t xml:space="preserve">   Letra inicial del tipo de consistencia, tal y como se define en CodE apartado 33.5.</w:t>
            </w:r>
          </w:p>
          <w:p w14:paraId="155B5783" w14:textId="77777777" w:rsidR="00DB029C" w:rsidRPr="004A06DB" w:rsidRDefault="00D010C5" w:rsidP="003D1034">
            <w:pPr>
              <w:ind w:left="426"/>
              <w:rPr>
                <w:rFonts w:ascii="Source Sans Pro" w:hAnsi="Source Sans Pro"/>
                <w:sz w:val="16"/>
                <w:szCs w:val="16"/>
              </w:rPr>
            </w:pPr>
            <w:r w:rsidRPr="00C478CB">
              <w:rPr>
                <w:rFonts w:ascii="Source Sans Pro" w:hAnsi="Source Sans Pro"/>
                <w:b/>
                <w:i/>
                <w:iCs/>
                <w:sz w:val="16"/>
                <w:szCs w:val="16"/>
              </w:rPr>
              <w:t>TM</w:t>
            </w:r>
            <w:r w:rsidRPr="00C478CB">
              <w:rPr>
                <w:rFonts w:ascii="Source Sans Pro" w:hAnsi="Source Sans Pro"/>
                <w:sz w:val="16"/>
                <w:szCs w:val="16"/>
              </w:rPr>
              <w:t xml:space="preserve"> Tamaño</w:t>
            </w:r>
            <w:r w:rsidR="00DB029C" w:rsidRPr="004A06DB">
              <w:rPr>
                <w:rFonts w:ascii="Source Sans Pro" w:hAnsi="Source Sans Pro"/>
                <w:sz w:val="16"/>
                <w:szCs w:val="16"/>
              </w:rPr>
              <w:t xml:space="preserve"> máximo del árido en milímetros, definido en CodE apartado 30.3.</w:t>
            </w:r>
          </w:p>
          <w:p w14:paraId="6C38F95B" w14:textId="77777777" w:rsidR="00DB029C" w:rsidRPr="004A06DB" w:rsidRDefault="00DB029C" w:rsidP="00DB029C">
            <w:pPr>
              <w:ind w:left="426"/>
              <w:rPr>
                <w:rFonts w:ascii="Source Sans Pro" w:hAnsi="Source Sans Pro"/>
                <w:sz w:val="16"/>
                <w:szCs w:val="16"/>
              </w:rPr>
            </w:pPr>
            <w:r w:rsidRPr="004A06DB">
              <w:rPr>
                <w:rFonts w:ascii="Source Sans Pro" w:hAnsi="Source Sans Pro"/>
                <w:b/>
                <w:i/>
                <w:iCs/>
                <w:sz w:val="16"/>
                <w:szCs w:val="16"/>
              </w:rPr>
              <w:t>A</w:t>
            </w:r>
            <w:r w:rsidRPr="004A06DB">
              <w:rPr>
                <w:rFonts w:ascii="Source Sans Pro" w:hAnsi="Source Sans Pro"/>
                <w:sz w:val="16"/>
                <w:szCs w:val="16"/>
              </w:rPr>
              <w:t xml:space="preserve">     Designación del ambiente, de acuerdo con CodE tabla 27.1.a.</w:t>
            </w:r>
          </w:p>
          <w:p w14:paraId="60C2FDCF" w14:textId="77777777" w:rsidR="00DB029C" w:rsidRPr="004A06DB" w:rsidRDefault="00DB029C" w:rsidP="003D1034">
            <w:pPr>
              <w:ind w:left="426"/>
              <w:rPr>
                <w:rFonts w:ascii="Source Sans Pro" w:hAnsi="Source Sans Pro"/>
                <w:sz w:val="16"/>
                <w:szCs w:val="16"/>
              </w:rPr>
            </w:pPr>
          </w:p>
          <w:p w14:paraId="338FE1D1" w14:textId="77777777" w:rsidR="00DB029C" w:rsidRPr="004A06DB" w:rsidRDefault="008B6DCF" w:rsidP="006215E4">
            <w:pPr>
              <w:tabs>
                <w:tab w:val="clear" w:pos="567"/>
              </w:tabs>
              <w:autoSpaceDE w:val="0"/>
              <w:autoSpaceDN w:val="0"/>
              <w:adjustRightInd w:val="0"/>
              <w:spacing w:line="240" w:lineRule="auto"/>
              <w:rPr>
                <w:rFonts w:ascii="Source Sans Pro" w:hAnsi="Source Sans Pro"/>
                <w:sz w:val="16"/>
                <w:szCs w:val="16"/>
              </w:rPr>
            </w:pPr>
            <w:r w:rsidRPr="004A06DB">
              <w:rPr>
                <w:rFonts w:ascii="Source Sans Pro" w:hAnsi="Source Sans Pro"/>
                <w:sz w:val="16"/>
                <w:szCs w:val="16"/>
              </w:rPr>
              <w:t xml:space="preserve">En el caso de hormigones </w:t>
            </w:r>
            <w:r w:rsidR="00F61CE8" w:rsidRPr="004A06DB">
              <w:rPr>
                <w:rFonts w:ascii="Source Sans Pro" w:hAnsi="Source Sans Pro"/>
                <w:sz w:val="16"/>
                <w:szCs w:val="16"/>
              </w:rPr>
              <w:t>autocompactantes</w:t>
            </w:r>
            <w:r w:rsidRPr="004A06DB">
              <w:rPr>
                <w:rFonts w:ascii="Source Sans Pro" w:hAnsi="Source Sans Pro"/>
                <w:sz w:val="16"/>
                <w:szCs w:val="16"/>
              </w:rPr>
              <w:t xml:space="preserve">, </w:t>
            </w:r>
            <w:r w:rsidR="00F61CE8" w:rsidRPr="004A06DB">
              <w:rPr>
                <w:rFonts w:ascii="Source Sans Pro" w:hAnsi="Source Sans Pro"/>
                <w:sz w:val="16"/>
                <w:szCs w:val="16"/>
              </w:rPr>
              <w:t>la tipificaci</w:t>
            </w:r>
            <w:r w:rsidR="00F61CE8" w:rsidRPr="004A06DB">
              <w:rPr>
                <w:rFonts w:ascii="Source Sans Pro" w:hAnsi="Source Sans Pro" w:hint="eastAsia"/>
                <w:sz w:val="16"/>
                <w:szCs w:val="16"/>
              </w:rPr>
              <w:t>ó</w:t>
            </w:r>
            <w:r w:rsidR="00F61CE8" w:rsidRPr="004A06DB">
              <w:rPr>
                <w:rFonts w:ascii="Source Sans Pro" w:hAnsi="Source Sans Pro"/>
                <w:sz w:val="16"/>
                <w:szCs w:val="16"/>
              </w:rPr>
              <w:t>n es an</w:t>
            </w:r>
            <w:r w:rsidR="00F61CE8" w:rsidRPr="004A06DB">
              <w:rPr>
                <w:rFonts w:ascii="Source Sans Pro" w:hAnsi="Source Sans Pro" w:hint="eastAsia"/>
                <w:sz w:val="16"/>
                <w:szCs w:val="16"/>
              </w:rPr>
              <w:t>á</w:t>
            </w:r>
            <w:r w:rsidR="00F61CE8" w:rsidRPr="004A06DB">
              <w:rPr>
                <w:rFonts w:ascii="Source Sans Pro" w:hAnsi="Source Sans Pro"/>
                <w:sz w:val="16"/>
                <w:szCs w:val="16"/>
              </w:rPr>
              <w:t>loga a la de los hormigones de compactación convencional según lo indicado anteriormente sin más que utilizar como indicativo C de la consistencia las siglas AC, de acuerdo con la siguiente expresi</w:t>
            </w:r>
            <w:r w:rsidR="00F61CE8" w:rsidRPr="004A06DB">
              <w:rPr>
                <w:rFonts w:ascii="Source Sans Pro" w:hAnsi="Source Sans Pro" w:hint="eastAsia"/>
                <w:sz w:val="16"/>
                <w:szCs w:val="16"/>
              </w:rPr>
              <w:t>ó</w:t>
            </w:r>
            <w:r w:rsidR="00F61CE8" w:rsidRPr="004A06DB">
              <w:rPr>
                <w:rFonts w:ascii="Source Sans Pro" w:hAnsi="Source Sans Pro"/>
                <w:sz w:val="16"/>
                <w:szCs w:val="16"/>
              </w:rPr>
              <w:t>n T-R / AC / TM / A. Alternativamente, se podr</w:t>
            </w:r>
            <w:r w:rsidR="00F61CE8" w:rsidRPr="004A06DB">
              <w:rPr>
                <w:rFonts w:ascii="Source Sans Pro" w:hAnsi="Source Sans Pro" w:hint="eastAsia"/>
                <w:sz w:val="16"/>
                <w:szCs w:val="16"/>
              </w:rPr>
              <w:t>á</w:t>
            </w:r>
            <w:r w:rsidR="00F61CE8" w:rsidRPr="004A06DB">
              <w:rPr>
                <w:rFonts w:ascii="Source Sans Pro" w:hAnsi="Source Sans Pro"/>
                <w:sz w:val="16"/>
                <w:szCs w:val="16"/>
              </w:rPr>
              <w:t xml:space="preserve"> definir la autocompactabilidad mediante la combinaci</w:t>
            </w:r>
            <w:r w:rsidR="00F61CE8" w:rsidRPr="004A06DB">
              <w:rPr>
                <w:rFonts w:ascii="Source Sans Pro" w:hAnsi="Source Sans Pro" w:hint="eastAsia"/>
                <w:sz w:val="16"/>
                <w:szCs w:val="16"/>
              </w:rPr>
              <w:t>ó</w:t>
            </w:r>
            <w:r w:rsidR="00F61CE8" w:rsidRPr="004A06DB">
              <w:rPr>
                <w:rFonts w:ascii="Source Sans Pro" w:hAnsi="Source Sans Pro"/>
                <w:sz w:val="16"/>
                <w:szCs w:val="16"/>
              </w:rPr>
              <w:t>n de las clases</w:t>
            </w:r>
            <w:r w:rsidR="000E47B6" w:rsidRPr="00C478CB">
              <w:rPr>
                <w:rFonts w:ascii="Source Sans Pro" w:hAnsi="Source Sans Pro"/>
                <w:sz w:val="16"/>
                <w:szCs w:val="16"/>
              </w:rPr>
              <w:t xml:space="preserve"> </w:t>
            </w:r>
            <w:r w:rsidR="00F61CE8" w:rsidRPr="004A06DB">
              <w:rPr>
                <w:rFonts w:ascii="Source Sans Pro" w:hAnsi="Source Sans Pro"/>
                <w:sz w:val="16"/>
                <w:szCs w:val="16"/>
              </w:rPr>
              <w:t>correspondientes al escurrimiento (AC-SF), viscosidad (AC-V), capacidad de paso (AC-P) y resistencia a la segregación (AC-SR), de acuerdo con la siguiente expresión T-R / (AC-SF+AC-V+AC-P+AC-SR) / TM / A, dónde AC-SF (clases de escurrimiento), AC-V (clases de viscosidad), AC-CP (</w:t>
            </w:r>
            <w:r w:rsidR="00F34816" w:rsidRPr="004A06DB">
              <w:rPr>
                <w:rFonts w:ascii="Source Sans Pro" w:hAnsi="Source Sans Pro"/>
                <w:sz w:val="16"/>
                <w:szCs w:val="16"/>
              </w:rPr>
              <w:t>clases de capacidad de paso)</w:t>
            </w:r>
            <w:r w:rsidR="00F61CE8" w:rsidRPr="004A06DB">
              <w:rPr>
                <w:rFonts w:ascii="Source Sans Pro" w:hAnsi="Source Sans Pro"/>
                <w:sz w:val="16"/>
                <w:szCs w:val="16"/>
              </w:rPr>
              <w:t xml:space="preserve"> y AC-RS</w:t>
            </w:r>
            <w:r w:rsidR="00F34816" w:rsidRPr="004A06DB">
              <w:rPr>
                <w:rFonts w:ascii="Source Sans Pro" w:hAnsi="Source Sans Pro"/>
                <w:sz w:val="16"/>
                <w:szCs w:val="16"/>
              </w:rPr>
              <w:t xml:space="preserve"> (clases de resistencia a la segregación)</w:t>
            </w:r>
            <w:r w:rsidR="00F61CE8" w:rsidRPr="004A06DB">
              <w:rPr>
                <w:rFonts w:ascii="Source Sans Pro" w:hAnsi="Source Sans Pro"/>
                <w:sz w:val="16"/>
                <w:szCs w:val="16"/>
              </w:rPr>
              <w:t>, representan las clases correspondientes de acuerdo con las tablas 33.6.a, 33.6.b, 33.6.c y 33.6.d del CodE.</w:t>
            </w:r>
          </w:p>
          <w:p w14:paraId="31D6CCD1" w14:textId="77777777" w:rsidR="003E6383" w:rsidRPr="004A06DB" w:rsidRDefault="003E6383" w:rsidP="004A06DB">
            <w:pPr>
              <w:tabs>
                <w:tab w:val="clear" w:pos="567"/>
              </w:tabs>
              <w:autoSpaceDE w:val="0"/>
              <w:autoSpaceDN w:val="0"/>
              <w:adjustRightInd w:val="0"/>
              <w:spacing w:line="240" w:lineRule="auto"/>
              <w:rPr>
                <w:rFonts w:ascii="Source Sans Pro" w:hAnsi="Source Sans Pro"/>
                <w:sz w:val="16"/>
                <w:szCs w:val="16"/>
              </w:rPr>
            </w:pPr>
            <w:r w:rsidRPr="004A06DB">
              <w:rPr>
                <w:rFonts w:ascii="Source Sans Pro" w:hAnsi="Source Sans Pro"/>
                <w:sz w:val="16"/>
                <w:szCs w:val="16"/>
              </w:rPr>
              <w:t>En el caso de hormigones designados por dosificación se usará el siguiente formato</w:t>
            </w:r>
            <w:r w:rsidR="008B19BB" w:rsidRPr="004A06DB">
              <w:rPr>
                <w:rFonts w:ascii="Source Sans Pro" w:hAnsi="Source Sans Pro" w:cs="TimesNewRomanPS-ItalicMT"/>
                <w:i/>
                <w:iCs/>
                <w:color w:val="585757"/>
                <w:sz w:val="16"/>
                <w:szCs w:val="16"/>
              </w:rPr>
              <w:t xml:space="preserve"> </w:t>
            </w:r>
            <w:r w:rsidR="008B19BB" w:rsidRPr="004A06DB">
              <w:rPr>
                <w:rFonts w:ascii="Source Sans Pro" w:hAnsi="Source Sans Pro"/>
                <w:i/>
                <w:iCs/>
                <w:sz w:val="16"/>
                <w:szCs w:val="16"/>
              </w:rPr>
              <w:t>T-D-G / C / TM / A</w:t>
            </w:r>
            <w:r w:rsidR="008B19BB" w:rsidRPr="004A06DB">
              <w:rPr>
                <w:rFonts w:ascii="Source Sans Pro" w:hAnsi="Source Sans Pro"/>
                <w:sz w:val="16"/>
                <w:szCs w:val="16"/>
              </w:rPr>
              <w:t xml:space="preserve">, donde </w:t>
            </w:r>
            <w:r w:rsidR="008B19BB" w:rsidRPr="004A06DB">
              <w:rPr>
                <w:rFonts w:ascii="Source Sans Pro" w:hAnsi="Source Sans Pro"/>
                <w:i/>
                <w:iCs/>
                <w:sz w:val="16"/>
                <w:szCs w:val="16"/>
              </w:rPr>
              <w:t>D</w:t>
            </w:r>
            <w:r w:rsidR="008B19BB" w:rsidRPr="004A06DB">
              <w:rPr>
                <w:rFonts w:ascii="Source Sans Pro" w:hAnsi="Source Sans Pro"/>
                <w:sz w:val="16"/>
                <w:szCs w:val="16"/>
              </w:rPr>
              <w:t xml:space="preserve"> significa un hormig</w:t>
            </w:r>
            <w:r w:rsidR="008B19BB" w:rsidRPr="004A06DB">
              <w:rPr>
                <w:rFonts w:ascii="Source Sans Pro" w:hAnsi="Source Sans Pro" w:hint="eastAsia"/>
                <w:sz w:val="16"/>
                <w:szCs w:val="16"/>
              </w:rPr>
              <w:t>ó</w:t>
            </w:r>
            <w:r w:rsidR="008B19BB" w:rsidRPr="004A06DB">
              <w:rPr>
                <w:rFonts w:ascii="Source Sans Pro" w:hAnsi="Source Sans Pro"/>
                <w:sz w:val="16"/>
                <w:szCs w:val="16"/>
              </w:rPr>
              <w:t>n designado por dosificaci</w:t>
            </w:r>
            <w:r w:rsidR="008B19BB" w:rsidRPr="004A06DB">
              <w:rPr>
                <w:rFonts w:ascii="Source Sans Pro" w:hAnsi="Source Sans Pro" w:hint="eastAsia"/>
                <w:sz w:val="16"/>
                <w:szCs w:val="16"/>
              </w:rPr>
              <w:t>ó</w:t>
            </w:r>
            <w:r w:rsidR="008B19BB" w:rsidRPr="004A06DB">
              <w:rPr>
                <w:rFonts w:ascii="Source Sans Pro" w:hAnsi="Source Sans Pro"/>
                <w:sz w:val="16"/>
                <w:szCs w:val="16"/>
              </w:rPr>
              <w:t>n y G es el contenido de cemento, en kg/m</w:t>
            </w:r>
            <w:r w:rsidR="008B19BB" w:rsidRPr="004A06DB">
              <w:rPr>
                <w:rFonts w:ascii="Source Sans Pro" w:hAnsi="Source Sans Pro"/>
                <w:sz w:val="16"/>
                <w:szCs w:val="16"/>
                <w:vertAlign w:val="superscript"/>
              </w:rPr>
              <w:t>3</w:t>
            </w:r>
            <w:r w:rsidR="008B19BB" w:rsidRPr="004A06DB">
              <w:rPr>
                <w:rFonts w:ascii="Source Sans Pro" w:hAnsi="Source Sans Pro"/>
                <w:sz w:val="16"/>
                <w:szCs w:val="16"/>
              </w:rPr>
              <w:t xml:space="preserve"> de hormigón, prescrito por el peticionario. El resto de los par</w:t>
            </w:r>
            <w:r w:rsidR="008B19BB" w:rsidRPr="004A06DB">
              <w:rPr>
                <w:rFonts w:ascii="Source Sans Pro" w:hAnsi="Source Sans Pro" w:hint="eastAsia"/>
                <w:sz w:val="16"/>
                <w:szCs w:val="16"/>
              </w:rPr>
              <w:t>á</w:t>
            </w:r>
            <w:r w:rsidR="008B19BB" w:rsidRPr="004A06DB">
              <w:rPr>
                <w:rFonts w:ascii="Source Sans Pro" w:hAnsi="Source Sans Pro"/>
                <w:sz w:val="16"/>
                <w:szCs w:val="16"/>
              </w:rPr>
              <w:t>metros tiene el significado que se indica anteriormente.</w:t>
            </w:r>
          </w:p>
          <w:p w14:paraId="187C491E" w14:textId="77777777" w:rsidR="00864071" w:rsidRPr="00C478CB" w:rsidRDefault="00864071" w:rsidP="00B13DC6">
            <w:pPr>
              <w:spacing w:line="240" w:lineRule="auto"/>
              <w:rPr>
                <w:rFonts w:ascii="Source Sans Pro" w:hAnsi="Source Sans Pro"/>
                <w:sz w:val="16"/>
                <w:szCs w:val="16"/>
              </w:rPr>
            </w:pPr>
            <w:r w:rsidRPr="004A06DB">
              <w:rPr>
                <w:rFonts w:ascii="Source Sans Pro" w:hAnsi="Source Sans Pro"/>
                <w:sz w:val="16"/>
                <w:szCs w:val="16"/>
              </w:rPr>
              <w:t>En el caso de utilizarse hormigones indicados en los anejos de</w:t>
            </w:r>
            <w:r w:rsidR="004E2873" w:rsidRPr="00C478CB">
              <w:rPr>
                <w:rFonts w:ascii="Source Sans Pro" w:hAnsi="Source Sans Pro"/>
                <w:sz w:val="16"/>
                <w:szCs w:val="16"/>
              </w:rPr>
              <w:t>l</w:t>
            </w:r>
            <w:r w:rsidRPr="004A06DB">
              <w:rPr>
                <w:rFonts w:ascii="Source Sans Pro" w:hAnsi="Source Sans Pro"/>
                <w:sz w:val="16"/>
                <w:szCs w:val="16"/>
              </w:rPr>
              <w:t xml:space="preserve"> CodE, sus designaciones se ajustarán a lo especificad</w:t>
            </w:r>
            <w:r w:rsidRPr="00D237C0">
              <w:rPr>
                <w:rFonts w:ascii="Source Sans Pro" w:hAnsi="Source Sans Pro"/>
                <w:color w:val="000000" w:themeColor="text1"/>
                <w:sz w:val="16"/>
                <w:szCs w:val="16"/>
              </w:rPr>
              <w:t>o</w:t>
            </w:r>
            <w:r w:rsidRPr="004A06DB">
              <w:rPr>
                <w:rFonts w:ascii="Source Sans Pro" w:hAnsi="Source Sans Pro"/>
                <w:sz w:val="16"/>
                <w:szCs w:val="16"/>
              </w:rPr>
              <w:t xml:space="preserve"> en estos anejos:</w:t>
            </w:r>
          </w:p>
          <w:p w14:paraId="730DB98B" w14:textId="77777777" w:rsidR="00DD6E59" w:rsidRPr="004A06DB" w:rsidRDefault="00DD6E59" w:rsidP="00B13DC6">
            <w:pPr>
              <w:spacing w:line="240" w:lineRule="auto"/>
              <w:rPr>
                <w:rFonts w:ascii="Source Sans Pro" w:hAnsi="Source Sans Pro"/>
                <w:sz w:val="16"/>
                <w:szCs w:val="16"/>
              </w:rPr>
            </w:pPr>
          </w:p>
          <w:p w14:paraId="70940BCB" w14:textId="77777777" w:rsidR="00864071" w:rsidRPr="004A06DB" w:rsidRDefault="00864071" w:rsidP="007443E8">
            <w:pPr>
              <w:numPr>
                <w:ilvl w:val="0"/>
                <w:numId w:val="12"/>
              </w:numPr>
              <w:tabs>
                <w:tab w:val="clear" w:pos="567"/>
              </w:tabs>
              <w:spacing w:line="240" w:lineRule="auto"/>
              <w:rPr>
                <w:rFonts w:ascii="Source Sans Pro" w:hAnsi="Source Sans Pro"/>
                <w:sz w:val="16"/>
                <w:szCs w:val="16"/>
              </w:rPr>
            </w:pPr>
            <w:r w:rsidRPr="004A06DB">
              <w:rPr>
                <w:rFonts w:ascii="Source Sans Pro" w:hAnsi="Source Sans Pro"/>
                <w:b/>
                <w:sz w:val="16"/>
                <w:szCs w:val="16"/>
              </w:rPr>
              <w:t>Hormigón con fibras</w:t>
            </w:r>
            <w:r w:rsidRPr="004A06DB">
              <w:rPr>
                <w:rFonts w:ascii="Source Sans Pro" w:hAnsi="Source Sans Pro"/>
                <w:sz w:val="16"/>
                <w:szCs w:val="16"/>
              </w:rPr>
              <w:t xml:space="preserve">, con el formato de tipificación indicado en CodE Anejo 7 </w:t>
            </w:r>
            <w:r w:rsidRPr="004A06DB">
              <w:rPr>
                <w:rFonts w:ascii="Source Sans Pro" w:hAnsi="Source Sans Pro"/>
                <w:i/>
                <w:iCs/>
                <w:sz w:val="16"/>
                <w:szCs w:val="16"/>
              </w:rPr>
              <w:t xml:space="preserve">T – R / </w:t>
            </w:r>
            <w:r w:rsidR="00285C5E" w:rsidRPr="004A06DB">
              <w:rPr>
                <w:rFonts w:ascii="Source Sans Pro" w:eastAsia="Roboto-Light" w:hAnsi="Source Sans Pro" w:cs="TimesNewRomanPS-ItalicMT"/>
                <w:i/>
                <w:iCs/>
                <w:color w:val="000000" w:themeColor="text1"/>
                <w:sz w:val="16"/>
                <w:szCs w:val="16"/>
              </w:rPr>
              <w:t>f</w:t>
            </w:r>
            <w:r w:rsidRPr="004A06DB">
              <w:rPr>
                <w:rFonts w:ascii="Source Sans Pro" w:hAnsi="Source Sans Pro"/>
                <w:i/>
                <w:iCs/>
                <w:sz w:val="16"/>
                <w:szCs w:val="16"/>
              </w:rPr>
              <w:t>-R1-(R3/R1) / C / TM-TF / A</w:t>
            </w:r>
            <w:r w:rsidRPr="004A06DB">
              <w:rPr>
                <w:rFonts w:ascii="Source Sans Pro" w:hAnsi="Source Sans Pro"/>
                <w:sz w:val="16"/>
                <w:szCs w:val="16"/>
              </w:rPr>
              <w:t>, donde:</w:t>
            </w:r>
          </w:p>
          <w:p w14:paraId="7A956626" w14:textId="77777777" w:rsidR="00864071" w:rsidRPr="004A06DB" w:rsidRDefault="00864071" w:rsidP="004A06DB">
            <w:pPr>
              <w:tabs>
                <w:tab w:val="clear" w:pos="567"/>
              </w:tabs>
              <w:spacing w:line="240" w:lineRule="auto"/>
              <w:ind w:left="720"/>
              <w:rPr>
                <w:rFonts w:ascii="Source Sans Pro" w:hAnsi="Source Sans Pro"/>
                <w:sz w:val="16"/>
                <w:szCs w:val="16"/>
              </w:rPr>
            </w:pPr>
          </w:p>
          <w:p w14:paraId="507CC64D" w14:textId="77777777" w:rsidR="003D1034" w:rsidRPr="004A06DB" w:rsidRDefault="003D1034" w:rsidP="00B13DC6">
            <w:pPr>
              <w:spacing w:line="240" w:lineRule="auto"/>
              <w:ind w:left="993" w:hanging="284"/>
              <w:rPr>
                <w:rFonts w:ascii="Source Sans Pro" w:hAnsi="Source Sans Pro"/>
                <w:sz w:val="16"/>
                <w:szCs w:val="16"/>
              </w:rPr>
            </w:pPr>
            <w:r w:rsidRPr="004A06DB">
              <w:rPr>
                <w:rFonts w:ascii="Source Sans Pro" w:hAnsi="Source Sans Pro"/>
                <w:b/>
                <w:i/>
                <w:iCs/>
                <w:sz w:val="16"/>
                <w:szCs w:val="16"/>
              </w:rPr>
              <w:t>T</w:t>
            </w:r>
            <w:r w:rsidRPr="004A06DB">
              <w:rPr>
                <w:rFonts w:ascii="Source Sans Pro" w:hAnsi="Source Sans Pro"/>
                <w:b/>
                <w:sz w:val="16"/>
                <w:szCs w:val="16"/>
              </w:rPr>
              <w:t xml:space="preserve"> </w:t>
            </w:r>
            <w:r w:rsidRPr="004A06DB">
              <w:rPr>
                <w:rFonts w:ascii="Source Sans Pro" w:hAnsi="Source Sans Pro"/>
                <w:sz w:val="16"/>
                <w:szCs w:val="16"/>
              </w:rPr>
              <w:tab/>
              <w:t>Indicativo que será HMF en el caso de hormigón en masa, HAF en el caso de hormigón armado y HPF en el caso de hormigón pretensado</w:t>
            </w:r>
            <w:r w:rsidR="003D01B0" w:rsidRPr="004A06DB">
              <w:rPr>
                <w:rFonts w:ascii="Source Sans Pro" w:hAnsi="Source Sans Pro"/>
                <w:color w:val="000000" w:themeColor="text1"/>
                <w:sz w:val="16"/>
                <w:szCs w:val="16"/>
              </w:rPr>
              <w:t>.</w:t>
            </w:r>
          </w:p>
          <w:p w14:paraId="5DD0539C" w14:textId="77777777" w:rsidR="003D1034" w:rsidRPr="004A06DB" w:rsidRDefault="003D1034" w:rsidP="00AF6B90">
            <w:pPr>
              <w:spacing w:line="240" w:lineRule="auto"/>
              <w:ind w:left="709"/>
              <w:rPr>
                <w:rFonts w:ascii="Source Sans Pro" w:hAnsi="Source Sans Pro"/>
                <w:sz w:val="16"/>
                <w:szCs w:val="16"/>
              </w:rPr>
            </w:pPr>
            <w:r w:rsidRPr="004A06DB">
              <w:rPr>
                <w:rFonts w:ascii="Source Sans Pro" w:hAnsi="Source Sans Pro"/>
                <w:b/>
                <w:i/>
                <w:iCs/>
                <w:sz w:val="16"/>
                <w:szCs w:val="16"/>
              </w:rPr>
              <w:t>R</w:t>
            </w:r>
            <w:r w:rsidRPr="004A06DB">
              <w:rPr>
                <w:rFonts w:ascii="Source Sans Pro" w:hAnsi="Source Sans Pro"/>
                <w:sz w:val="16"/>
                <w:szCs w:val="16"/>
              </w:rPr>
              <w:t xml:space="preserve">    Resistencia característica a compresión especificada, en N/mm²</w:t>
            </w:r>
            <w:r w:rsidR="00D838C5" w:rsidRPr="004A06DB">
              <w:rPr>
                <w:rFonts w:ascii="Source Sans Pro" w:hAnsi="Source Sans Pro"/>
                <w:sz w:val="16"/>
                <w:szCs w:val="16"/>
              </w:rPr>
              <w:t>.</w:t>
            </w:r>
          </w:p>
          <w:p w14:paraId="1C246722" w14:textId="77777777" w:rsidR="00024DE6" w:rsidRPr="004A06DB" w:rsidRDefault="00285C5E" w:rsidP="00AF6B90">
            <w:pPr>
              <w:spacing w:line="240" w:lineRule="auto"/>
              <w:ind w:left="993" w:hanging="284"/>
              <w:rPr>
                <w:rFonts w:ascii="Source Sans Pro" w:hAnsi="Source Sans Pro"/>
                <w:sz w:val="16"/>
                <w:szCs w:val="16"/>
              </w:rPr>
            </w:pPr>
            <w:r w:rsidRPr="004A06DB">
              <w:rPr>
                <w:rFonts w:ascii="Source Sans Pro" w:eastAsia="Roboto-Light" w:hAnsi="Source Sans Pro" w:cs="TimesNewRomanPS-ItalicMT"/>
                <w:b/>
                <w:bCs/>
                <w:i/>
                <w:iCs/>
                <w:color w:val="000000" w:themeColor="text1"/>
                <w:sz w:val="16"/>
                <w:szCs w:val="16"/>
              </w:rPr>
              <w:t>f</w:t>
            </w:r>
            <w:r w:rsidR="00024DE6" w:rsidRPr="004A06DB">
              <w:rPr>
                <w:rFonts w:ascii="Source Sans Pro" w:hAnsi="Source Sans Pro"/>
                <w:b/>
                <w:bCs/>
                <w:sz w:val="16"/>
                <w:szCs w:val="16"/>
              </w:rPr>
              <w:t xml:space="preserve"> </w:t>
            </w:r>
            <w:r w:rsidR="00024DE6" w:rsidRPr="004A06DB">
              <w:rPr>
                <w:rFonts w:ascii="Source Sans Pro" w:hAnsi="Source Sans Pro"/>
                <w:sz w:val="16"/>
                <w:szCs w:val="16"/>
              </w:rPr>
              <w:tab/>
              <w:t xml:space="preserve">Indicativo del tipo de fibras que será </w:t>
            </w:r>
            <w:r w:rsidR="00024DE6" w:rsidRPr="004A06DB">
              <w:rPr>
                <w:rFonts w:ascii="Source Sans Pro" w:hAnsi="Source Sans Pro"/>
                <w:i/>
                <w:iCs/>
                <w:sz w:val="16"/>
                <w:szCs w:val="16"/>
              </w:rPr>
              <w:t>A</w:t>
            </w:r>
            <w:r w:rsidR="00024DE6" w:rsidRPr="004A06DB">
              <w:rPr>
                <w:rFonts w:ascii="Source Sans Pro" w:hAnsi="Source Sans Pro"/>
                <w:sz w:val="16"/>
                <w:szCs w:val="16"/>
              </w:rPr>
              <w:t xml:space="preserve"> en el caso de fibras de acero, </w:t>
            </w:r>
            <w:r w:rsidR="00024DE6" w:rsidRPr="004A06DB">
              <w:rPr>
                <w:rFonts w:ascii="Source Sans Pro" w:hAnsi="Source Sans Pro"/>
                <w:i/>
                <w:iCs/>
                <w:sz w:val="16"/>
                <w:szCs w:val="16"/>
              </w:rPr>
              <w:t>P</w:t>
            </w:r>
            <w:r w:rsidR="00024DE6" w:rsidRPr="004A06DB">
              <w:rPr>
                <w:rFonts w:ascii="Source Sans Pro" w:hAnsi="Source Sans Pro"/>
                <w:sz w:val="16"/>
                <w:szCs w:val="16"/>
              </w:rPr>
              <w:t xml:space="preserve"> en el caso de fibras poliméricas y </w:t>
            </w:r>
            <w:r w:rsidR="00024DE6" w:rsidRPr="004A06DB">
              <w:rPr>
                <w:rFonts w:ascii="Source Sans Pro" w:hAnsi="Source Sans Pro"/>
                <w:i/>
                <w:iCs/>
                <w:sz w:val="16"/>
                <w:szCs w:val="16"/>
              </w:rPr>
              <w:t>V</w:t>
            </w:r>
            <w:r w:rsidR="00024DE6" w:rsidRPr="004A06DB">
              <w:rPr>
                <w:rFonts w:ascii="Source Sans Pro" w:hAnsi="Source Sans Pro"/>
                <w:sz w:val="16"/>
                <w:szCs w:val="16"/>
              </w:rPr>
              <w:t xml:space="preserve"> en el caso de fibra de vidrio. En el caso de mezclas de fibras se incluirán dos</w:t>
            </w:r>
            <w:r w:rsidR="004E2873" w:rsidRPr="00C478CB">
              <w:rPr>
                <w:rFonts w:ascii="Source Sans Pro" w:hAnsi="Source Sans Pro"/>
                <w:sz w:val="16"/>
                <w:szCs w:val="16"/>
              </w:rPr>
              <w:t xml:space="preserve"> </w:t>
            </w:r>
            <w:r w:rsidR="004E2873" w:rsidRPr="00C478CB">
              <w:rPr>
                <w:rFonts w:ascii="Source Sans Pro" w:hAnsi="Source Sans Pro"/>
                <w:color w:val="000000" w:themeColor="text1"/>
                <w:sz w:val="16"/>
                <w:szCs w:val="16"/>
              </w:rPr>
              <w:t>o</w:t>
            </w:r>
            <w:r w:rsidR="00024DE6" w:rsidRPr="004A06DB">
              <w:rPr>
                <w:rFonts w:ascii="Source Sans Pro" w:hAnsi="Source Sans Pro"/>
                <w:sz w:val="16"/>
                <w:szCs w:val="16"/>
              </w:rPr>
              <w:t xml:space="preserve"> más letras indicativas. </w:t>
            </w:r>
          </w:p>
          <w:p w14:paraId="3B954690" w14:textId="77777777" w:rsidR="003D1034" w:rsidRPr="004A06DB" w:rsidRDefault="003D1034" w:rsidP="00AF6B90">
            <w:pPr>
              <w:spacing w:line="240" w:lineRule="auto"/>
              <w:ind w:left="993" w:hanging="284"/>
              <w:rPr>
                <w:rFonts w:ascii="Source Sans Pro" w:hAnsi="Source Sans Pro"/>
                <w:sz w:val="16"/>
                <w:szCs w:val="16"/>
              </w:rPr>
            </w:pPr>
            <w:r w:rsidRPr="004A06DB">
              <w:rPr>
                <w:rFonts w:ascii="Source Sans Pro" w:hAnsi="Source Sans Pro"/>
                <w:b/>
                <w:i/>
                <w:iCs/>
                <w:sz w:val="16"/>
                <w:szCs w:val="16"/>
              </w:rPr>
              <w:t xml:space="preserve">R1,R3 </w:t>
            </w:r>
            <w:r w:rsidRPr="004A06DB">
              <w:rPr>
                <w:rFonts w:ascii="Source Sans Pro" w:hAnsi="Source Sans Pro"/>
                <w:sz w:val="16"/>
                <w:szCs w:val="16"/>
              </w:rPr>
              <w:t xml:space="preserve">Resistencia característica residual a flexotracción especificada </w:t>
            </w:r>
            <w:r w:rsidR="00285C5E" w:rsidRPr="004A06DB">
              <w:rPr>
                <w:rFonts w:ascii="Source Sans Pro" w:eastAsia="Roboto-Light" w:hAnsi="Source Sans Pro" w:cs="TimesNewRomanPS-ItalicMT"/>
                <w:i/>
                <w:iCs/>
                <w:color w:val="000000" w:themeColor="text1"/>
                <w:sz w:val="16"/>
                <w:szCs w:val="16"/>
              </w:rPr>
              <w:t>f</w:t>
            </w:r>
            <w:r w:rsidRPr="004A06DB">
              <w:rPr>
                <w:rFonts w:ascii="Source Sans Pro" w:hAnsi="Source Sans Pro"/>
                <w:sz w:val="16"/>
                <w:szCs w:val="16"/>
                <w:vertAlign w:val="subscript"/>
              </w:rPr>
              <w:t xml:space="preserve">R,1,k </w:t>
            </w:r>
            <w:r w:rsidRPr="004A06DB">
              <w:rPr>
                <w:rFonts w:ascii="Source Sans Pro" w:hAnsi="Source Sans Pro"/>
                <w:sz w:val="16"/>
                <w:szCs w:val="16"/>
              </w:rPr>
              <w:t xml:space="preserve">y </w:t>
            </w:r>
            <w:r w:rsidR="00285C5E" w:rsidRPr="004A06DB">
              <w:rPr>
                <w:rFonts w:ascii="Source Sans Pro" w:eastAsia="Roboto-Light" w:hAnsi="Source Sans Pro" w:cs="TimesNewRomanPS-ItalicMT"/>
                <w:i/>
                <w:iCs/>
                <w:color w:val="000000" w:themeColor="text1"/>
                <w:sz w:val="16"/>
                <w:szCs w:val="16"/>
              </w:rPr>
              <w:t>f</w:t>
            </w:r>
            <w:r w:rsidRPr="004A06DB">
              <w:rPr>
                <w:rFonts w:ascii="Source Sans Pro" w:hAnsi="Source Sans Pro"/>
                <w:sz w:val="16"/>
                <w:szCs w:val="16"/>
                <w:vertAlign w:val="subscript"/>
              </w:rPr>
              <w:t>R,3,k</w:t>
            </w:r>
            <w:r w:rsidRPr="004A06DB">
              <w:rPr>
                <w:rFonts w:ascii="Source Sans Pro" w:hAnsi="Source Sans Pro"/>
                <w:sz w:val="16"/>
                <w:szCs w:val="16"/>
              </w:rPr>
              <w:t>, en N/mm²</w:t>
            </w:r>
            <w:r w:rsidR="00FA0305" w:rsidRPr="004A06DB">
              <w:rPr>
                <w:rFonts w:ascii="Source Sans Pro" w:hAnsi="Source Sans Pro"/>
                <w:sz w:val="16"/>
                <w:szCs w:val="16"/>
              </w:rPr>
              <w:t>.</w:t>
            </w:r>
          </w:p>
          <w:p w14:paraId="68C0D987" w14:textId="77777777" w:rsidR="00285C5E" w:rsidRPr="004A06DB" w:rsidRDefault="00285C5E" w:rsidP="00AF6B90">
            <w:pPr>
              <w:spacing w:line="240" w:lineRule="auto"/>
              <w:ind w:left="992" w:hanging="283"/>
              <w:rPr>
                <w:rFonts w:ascii="Source Sans Pro" w:hAnsi="Source Sans Pro"/>
                <w:sz w:val="16"/>
                <w:szCs w:val="16"/>
              </w:rPr>
            </w:pPr>
            <w:r w:rsidRPr="004A06DB">
              <w:rPr>
                <w:rFonts w:ascii="Source Sans Pro" w:hAnsi="Source Sans Pro"/>
                <w:b/>
                <w:i/>
                <w:iCs/>
                <w:sz w:val="16"/>
                <w:szCs w:val="16"/>
              </w:rPr>
              <w:t>(R3/R1)</w:t>
            </w:r>
            <w:r w:rsidRPr="004A06DB">
              <w:rPr>
                <w:rFonts w:ascii="Source Sans Pro" w:eastAsia="Roboto-Light" w:hAnsi="Source Sans Pro" w:cs="Roboto-Light"/>
                <w:i/>
                <w:iCs/>
                <w:color w:val="585757"/>
                <w:sz w:val="16"/>
                <w:szCs w:val="16"/>
              </w:rPr>
              <w:t xml:space="preserve"> </w:t>
            </w:r>
            <w:r w:rsidRPr="004A06DB">
              <w:rPr>
                <w:rFonts w:ascii="Source Sans Pro" w:hAnsi="Source Sans Pro"/>
                <w:sz w:val="16"/>
                <w:szCs w:val="16"/>
              </w:rPr>
              <w:t>Relación</w:t>
            </w:r>
            <w:r w:rsidRPr="004A06DB">
              <w:rPr>
                <w:rFonts w:ascii="Source Sans Pro" w:eastAsia="Roboto-Light" w:hAnsi="Source Sans Pro" w:cs="Roboto-Light"/>
                <w:color w:val="585757"/>
                <w:sz w:val="16"/>
                <w:szCs w:val="16"/>
              </w:rPr>
              <w:t xml:space="preserve"> </w:t>
            </w:r>
            <w:r w:rsidRPr="004A06DB">
              <w:rPr>
                <w:rFonts w:ascii="Source Sans Pro" w:eastAsia="Roboto-Light" w:hAnsi="Source Sans Pro" w:cs="TimesNewRomanPS-ItalicMT"/>
                <w:i/>
                <w:iCs/>
                <w:color w:val="000000" w:themeColor="text1"/>
                <w:sz w:val="16"/>
                <w:szCs w:val="16"/>
              </w:rPr>
              <w:t>f</w:t>
            </w:r>
            <w:r w:rsidRPr="004A06DB">
              <w:rPr>
                <w:rFonts w:ascii="Source Sans Pro" w:eastAsia="Roboto-Light" w:hAnsi="Source Sans Pro" w:cs="TimesNewRomanPS-ItalicMT"/>
                <w:i/>
                <w:iCs/>
                <w:color w:val="000000" w:themeColor="text1"/>
                <w:sz w:val="16"/>
                <w:szCs w:val="16"/>
                <w:vertAlign w:val="subscript"/>
              </w:rPr>
              <w:t>R,</w:t>
            </w:r>
            <w:r w:rsidRPr="004A06DB">
              <w:rPr>
                <w:rFonts w:ascii="Source Sans Pro" w:eastAsia="Roboto-Regular" w:hAnsi="Source Sans Pro" w:cs="Roboto-Regular"/>
                <w:color w:val="000000" w:themeColor="text1"/>
                <w:sz w:val="16"/>
                <w:szCs w:val="16"/>
                <w:vertAlign w:val="subscript"/>
              </w:rPr>
              <w:t>3</w:t>
            </w:r>
            <w:r w:rsidRPr="004A06DB">
              <w:rPr>
                <w:rFonts w:ascii="Source Sans Pro" w:eastAsia="Roboto-Light" w:hAnsi="Source Sans Pro" w:cs="TimesNewRomanPS-ItalicMT"/>
                <w:i/>
                <w:iCs/>
                <w:color w:val="000000" w:themeColor="text1"/>
                <w:sz w:val="16"/>
                <w:szCs w:val="16"/>
                <w:vertAlign w:val="subscript"/>
              </w:rPr>
              <w:t>,k</w:t>
            </w:r>
            <w:r w:rsidRPr="004A06DB">
              <w:rPr>
                <w:rFonts w:ascii="Source Sans Pro" w:eastAsia="Roboto-Light" w:hAnsi="Source Sans Pro" w:cs="TimesNewRomanPS-ItalicMT"/>
                <w:i/>
                <w:iCs/>
                <w:color w:val="000000" w:themeColor="text1"/>
                <w:sz w:val="16"/>
                <w:szCs w:val="16"/>
              </w:rPr>
              <w:t>/f</w:t>
            </w:r>
            <w:r w:rsidRPr="004A06DB">
              <w:rPr>
                <w:rFonts w:ascii="Source Sans Pro" w:eastAsia="Roboto-Light" w:hAnsi="Source Sans Pro" w:cs="TimesNewRomanPS-ItalicMT"/>
                <w:i/>
                <w:iCs/>
                <w:color w:val="000000" w:themeColor="text1"/>
                <w:sz w:val="16"/>
                <w:szCs w:val="16"/>
                <w:vertAlign w:val="subscript"/>
              </w:rPr>
              <w:t>R,</w:t>
            </w:r>
            <w:r w:rsidRPr="004A06DB">
              <w:rPr>
                <w:rFonts w:ascii="Source Sans Pro" w:eastAsia="Roboto-Regular" w:hAnsi="Source Sans Pro" w:cs="Roboto-Regular"/>
                <w:color w:val="000000" w:themeColor="text1"/>
                <w:sz w:val="16"/>
                <w:szCs w:val="16"/>
                <w:vertAlign w:val="subscript"/>
              </w:rPr>
              <w:t>1</w:t>
            </w:r>
            <w:r w:rsidRPr="004A06DB">
              <w:rPr>
                <w:rFonts w:ascii="Source Sans Pro" w:eastAsia="Roboto-Light" w:hAnsi="Source Sans Pro" w:cs="TimesNewRomanPS-ItalicMT"/>
                <w:i/>
                <w:iCs/>
                <w:color w:val="000000" w:themeColor="text1"/>
                <w:sz w:val="16"/>
                <w:szCs w:val="16"/>
                <w:vertAlign w:val="subscript"/>
              </w:rPr>
              <w:t>,k</w:t>
            </w:r>
            <w:r w:rsidRPr="004A06DB">
              <w:rPr>
                <w:rFonts w:ascii="Source Sans Pro" w:eastAsia="Roboto-Light" w:hAnsi="Source Sans Pro" w:cs="Roboto-Light"/>
                <w:color w:val="585757"/>
                <w:sz w:val="16"/>
                <w:szCs w:val="16"/>
              </w:rPr>
              <w:t>.</w:t>
            </w:r>
          </w:p>
          <w:p w14:paraId="4965FA5E" w14:textId="77777777" w:rsidR="00C206B1" w:rsidRPr="004A06DB" w:rsidRDefault="00C206B1" w:rsidP="00AF6B90">
            <w:pPr>
              <w:spacing w:line="240" w:lineRule="auto"/>
              <w:ind w:left="709"/>
              <w:rPr>
                <w:rFonts w:ascii="Source Sans Pro" w:hAnsi="Source Sans Pro"/>
                <w:b/>
                <w:sz w:val="16"/>
                <w:szCs w:val="16"/>
              </w:rPr>
            </w:pPr>
            <w:r w:rsidRPr="004A06DB">
              <w:rPr>
                <w:rFonts w:ascii="Source Sans Pro" w:hAnsi="Source Sans Pro"/>
                <w:b/>
                <w:i/>
                <w:iCs/>
                <w:sz w:val="16"/>
                <w:szCs w:val="16"/>
              </w:rPr>
              <w:t>C</w:t>
            </w:r>
            <w:r w:rsidRPr="004A06DB">
              <w:rPr>
                <w:rFonts w:ascii="Source Sans Pro" w:hAnsi="Source Sans Pro"/>
                <w:b/>
                <w:sz w:val="16"/>
                <w:szCs w:val="16"/>
              </w:rPr>
              <w:t xml:space="preserve">    </w:t>
            </w:r>
            <w:r w:rsidRPr="004A06DB">
              <w:rPr>
                <w:rFonts w:ascii="Source Sans Pro" w:hAnsi="Source Sans Pro"/>
                <w:sz w:val="16"/>
                <w:szCs w:val="16"/>
              </w:rPr>
              <w:t>Letra inicial del tipo de consistencia, o definici</w:t>
            </w:r>
            <w:r w:rsidRPr="004A06DB">
              <w:rPr>
                <w:rFonts w:ascii="Source Sans Pro" w:hAnsi="Source Sans Pro" w:hint="eastAsia"/>
                <w:sz w:val="16"/>
                <w:szCs w:val="16"/>
              </w:rPr>
              <w:t>ó</w:t>
            </w:r>
            <w:r w:rsidRPr="004A06DB">
              <w:rPr>
                <w:rFonts w:ascii="Source Sans Pro" w:hAnsi="Source Sans Pro"/>
                <w:sz w:val="16"/>
                <w:szCs w:val="16"/>
              </w:rPr>
              <w:t>n de autocompactabilidad en su caso, tal y como se define en el apartado 33.5. del CodE.</w:t>
            </w:r>
          </w:p>
          <w:p w14:paraId="6842B852" w14:textId="77777777" w:rsidR="009056EF" w:rsidRPr="004A06DB" w:rsidRDefault="009056EF" w:rsidP="00AF6B90">
            <w:pPr>
              <w:spacing w:line="240" w:lineRule="auto"/>
              <w:ind w:left="709"/>
              <w:rPr>
                <w:rFonts w:ascii="Source Sans Pro" w:hAnsi="Source Sans Pro"/>
                <w:sz w:val="16"/>
                <w:szCs w:val="16"/>
              </w:rPr>
            </w:pPr>
            <w:r w:rsidRPr="004A06DB">
              <w:rPr>
                <w:rFonts w:ascii="Source Sans Pro" w:hAnsi="Source Sans Pro"/>
                <w:b/>
                <w:i/>
                <w:iCs/>
                <w:sz w:val="16"/>
                <w:szCs w:val="16"/>
              </w:rPr>
              <w:t>TM</w:t>
            </w:r>
            <w:r w:rsidRPr="004A06DB">
              <w:rPr>
                <w:rFonts w:ascii="Source Sans Pro" w:hAnsi="Source Sans Pro"/>
                <w:sz w:val="16"/>
                <w:szCs w:val="16"/>
              </w:rPr>
              <w:t xml:space="preserve"> </w:t>
            </w:r>
            <w:r w:rsidR="000A7B8F" w:rsidRPr="00C478CB">
              <w:rPr>
                <w:rFonts w:ascii="Source Sans Pro" w:hAnsi="Source Sans Pro"/>
                <w:sz w:val="16"/>
                <w:szCs w:val="16"/>
              </w:rPr>
              <w:t xml:space="preserve">  </w:t>
            </w:r>
            <w:r w:rsidRPr="004A06DB">
              <w:rPr>
                <w:rFonts w:ascii="Source Sans Pro" w:hAnsi="Source Sans Pro"/>
                <w:sz w:val="16"/>
                <w:szCs w:val="16"/>
              </w:rPr>
              <w:t>Tamaño máximo del árido en milímetros, definido en el apartado 30.3 del CodE.</w:t>
            </w:r>
          </w:p>
          <w:p w14:paraId="62A60943" w14:textId="77777777" w:rsidR="0036115C" w:rsidRPr="004A06DB" w:rsidRDefault="0036115C" w:rsidP="004A06DB">
            <w:pPr>
              <w:tabs>
                <w:tab w:val="clear" w:pos="567"/>
              </w:tabs>
              <w:autoSpaceDE w:val="0"/>
              <w:autoSpaceDN w:val="0"/>
              <w:adjustRightInd w:val="0"/>
              <w:spacing w:line="240" w:lineRule="auto"/>
              <w:ind w:left="958" w:hanging="958"/>
              <w:jc w:val="left"/>
              <w:rPr>
                <w:rFonts w:ascii="Source Sans Pro" w:hAnsi="Source Sans Pro"/>
                <w:sz w:val="16"/>
                <w:szCs w:val="16"/>
              </w:rPr>
            </w:pPr>
            <w:r w:rsidRPr="004A06DB">
              <w:rPr>
                <w:rFonts w:ascii="Source Sans Pro" w:hAnsi="Source Sans Pro"/>
                <w:b/>
                <w:sz w:val="16"/>
                <w:szCs w:val="16"/>
              </w:rPr>
              <w:t xml:space="preserve">                  </w:t>
            </w:r>
            <w:r w:rsidR="00D010C5">
              <w:rPr>
                <w:rFonts w:ascii="Source Sans Pro" w:hAnsi="Source Sans Pro"/>
                <w:b/>
                <w:sz w:val="16"/>
                <w:szCs w:val="16"/>
              </w:rPr>
              <w:t xml:space="preserve">    </w:t>
            </w:r>
            <w:r w:rsidRPr="004A06DB">
              <w:rPr>
                <w:rFonts w:ascii="Source Sans Pro" w:hAnsi="Source Sans Pro"/>
                <w:b/>
                <w:i/>
                <w:iCs/>
                <w:sz w:val="16"/>
                <w:szCs w:val="16"/>
              </w:rPr>
              <w:t>TF</w:t>
            </w:r>
            <w:r w:rsidRPr="004A06DB">
              <w:rPr>
                <w:rFonts w:ascii="Source Sans Pro" w:hAnsi="Source Sans Pro"/>
                <w:b/>
                <w:sz w:val="16"/>
                <w:szCs w:val="16"/>
              </w:rPr>
              <w:t xml:space="preserve"> </w:t>
            </w:r>
            <w:r w:rsidRPr="004A06DB">
              <w:rPr>
                <w:rFonts w:ascii="Source Sans Pro" w:hAnsi="Source Sans Pro"/>
                <w:sz w:val="16"/>
                <w:szCs w:val="16"/>
              </w:rPr>
              <w:t xml:space="preserve">  Longitud m</w:t>
            </w:r>
            <w:r w:rsidRPr="004A06DB">
              <w:rPr>
                <w:rFonts w:ascii="Source Sans Pro" w:hAnsi="Source Sans Pro" w:hint="eastAsia"/>
                <w:sz w:val="16"/>
                <w:szCs w:val="16"/>
              </w:rPr>
              <w:t>á</w:t>
            </w:r>
            <w:r w:rsidRPr="004A06DB">
              <w:rPr>
                <w:rFonts w:ascii="Source Sans Pro" w:hAnsi="Source Sans Pro"/>
                <w:sz w:val="16"/>
                <w:szCs w:val="16"/>
              </w:rPr>
              <w:t>xima de la fibra, en mm. En el caso de mezclas de fibras se incluirán dos o más números en el mismo             orden que en</w:t>
            </w:r>
            <w:r w:rsidRPr="004A06DB">
              <w:rPr>
                <w:rFonts w:ascii="Source Sans Pro" w:eastAsia="Roboto-Light" w:hAnsi="Source Sans Pro" w:cs="Roboto-Light"/>
                <w:color w:val="585757"/>
                <w:sz w:val="16"/>
                <w:szCs w:val="16"/>
              </w:rPr>
              <w:t xml:space="preserve"> </w:t>
            </w:r>
            <w:r w:rsidRPr="004A06DB">
              <w:rPr>
                <w:rFonts w:ascii="Source Sans Pro" w:eastAsia="Roboto-Light" w:hAnsi="Source Sans Pro" w:cs="TimesNewRomanPS-ItalicMT"/>
                <w:i/>
                <w:iCs/>
                <w:color w:val="000000" w:themeColor="text1"/>
                <w:sz w:val="16"/>
                <w:szCs w:val="16"/>
              </w:rPr>
              <w:t>f</w:t>
            </w:r>
            <w:r w:rsidRPr="004A06DB">
              <w:rPr>
                <w:rFonts w:ascii="Source Sans Pro" w:eastAsia="Roboto-Light" w:hAnsi="Source Sans Pro" w:cs="Roboto-Light"/>
                <w:color w:val="585757"/>
                <w:sz w:val="16"/>
                <w:szCs w:val="16"/>
              </w:rPr>
              <w:t>.</w:t>
            </w:r>
          </w:p>
          <w:p w14:paraId="16BE49A0" w14:textId="77777777" w:rsidR="0036115C" w:rsidRPr="004A06DB" w:rsidRDefault="0036115C" w:rsidP="00AF6B90">
            <w:pPr>
              <w:spacing w:line="240" w:lineRule="auto"/>
              <w:ind w:left="709"/>
              <w:rPr>
                <w:rFonts w:ascii="Source Sans Pro" w:hAnsi="Source Sans Pro"/>
                <w:sz w:val="16"/>
                <w:szCs w:val="16"/>
              </w:rPr>
            </w:pPr>
            <w:r w:rsidRPr="004A06DB">
              <w:rPr>
                <w:rFonts w:ascii="Source Sans Pro" w:hAnsi="Source Sans Pro"/>
                <w:b/>
                <w:i/>
                <w:iCs/>
                <w:sz w:val="16"/>
                <w:szCs w:val="16"/>
              </w:rPr>
              <w:t>A</w:t>
            </w:r>
            <w:r w:rsidRPr="004A06DB">
              <w:rPr>
                <w:rFonts w:ascii="Source Sans Pro" w:hAnsi="Source Sans Pro"/>
                <w:sz w:val="16"/>
                <w:szCs w:val="16"/>
              </w:rPr>
              <w:t xml:space="preserve">     </w:t>
            </w:r>
            <w:r w:rsidR="000A7B8F" w:rsidRPr="00C478CB">
              <w:rPr>
                <w:rFonts w:ascii="Source Sans Pro" w:hAnsi="Source Sans Pro"/>
                <w:sz w:val="16"/>
                <w:szCs w:val="16"/>
              </w:rPr>
              <w:t xml:space="preserve">  </w:t>
            </w:r>
            <w:r w:rsidRPr="004A06DB">
              <w:rPr>
                <w:rFonts w:ascii="Source Sans Pro" w:hAnsi="Source Sans Pro"/>
                <w:sz w:val="16"/>
                <w:szCs w:val="16"/>
              </w:rPr>
              <w:t>Designación del ambiente, de acuerdo con el apartado 27.1 del CodE.</w:t>
            </w:r>
          </w:p>
          <w:p w14:paraId="1D1B4363" w14:textId="77777777" w:rsidR="004767CA" w:rsidRPr="004A06DB" w:rsidRDefault="00160F0E" w:rsidP="00160F0E">
            <w:pPr>
              <w:tabs>
                <w:tab w:val="clear" w:pos="567"/>
              </w:tabs>
              <w:autoSpaceDE w:val="0"/>
              <w:autoSpaceDN w:val="0"/>
              <w:adjustRightInd w:val="0"/>
              <w:spacing w:line="240" w:lineRule="auto"/>
              <w:ind w:left="533" w:hanging="533"/>
              <w:rPr>
                <w:rFonts w:ascii="Source Sans Pro" w:hAnsi="Source Sans Pro"/>
                <w:sz w:val="16"/>
                <w:szCs w:val="16"/>
              </w:rPr>
            </w:pPr>
            <w:r w:rsidRPr="004A06DB">
              <w:rPr>
                <w:rFonts w:ascii="Source Sans Pro" w:hAnsi="Source Sans Pro"/>
                <w:sz w:val="16"/>
                <w:szCs w:val="16"/>
              </w:rPr>
              <w:t xml:space="preserve">              </w:t>
            </w:r>
          </w:p>
          <w:p w14:paraId="39F4F2A6" w14:textId="77777777" w:rsidR="00160F0E" w:rsidRPr="004A06DB" w:rsidRDefault="00160F0E" w:rsidP="004A06DB">
            <w:pPr>
              <w:tabs>
                <w:tab w:val="clear" w:pos="567"/>
              </w:tabs>
              <w:autoSpaceDE w:val="0"/>
              <w:autoSpaceDN w:val="0"/>
              <w:adjustRightInd w:val="0"/>
              <w:spacing w:line="240" w:lineRule="auto"/>
              <w:ind w:left="576" w:hanging="533"/>
              <w:rPr>
                <w:rFonts w:ascii="Source Sans Pro" w:hAnsi="Source Sans Pro"/>
                <w:sz w:val="16"/>
                <w:szCs w:val="16"/>
              </w:rPr>
            </w:pPr>
            <w:r w:rsidRPr="004A06DB">
              <w:rPr>
                <w:rFonts w:ascii="Source Sans Pro" w:hAnsi="Source Sans Pro"/>
                <w:sz w:val="16"/>
                <w:szCs w:val="16"/>
              </w:rPr>
              <w:t xml:space="preserve"> </w:t>
            </w:r>
            <w:r w:rsidR="004767CA" w:rsidRPr="004A06DB">
              <w:rPr>
                <w:rFonts w:ascii="Source Sans Pro" w:hAnsi="Source Sans Pro"/>
                <w:sz w:val="16"/>
                <w:szCs w:val="16"/>
              </w:rPr>
              <w:t xml:space="preserve"> </w:t>
            </w:r>
            <w:r w:rsidR="00431BD0">
              <w:rPr>
                <w:rFonts w:ascii="Source Sans Pro" w:hAnsi="Source Sans Pro"/>
                <w:sz w:val="16"/>
                <w:szCs w:val="16"/>
              </w:rPr>
              <w:t xml:space="preserve">               </w:t>
            </w:r>
            <w:r w:rsidRPr="004A06DB">
              <w:rPr>
                <w:rFonts w:ascii="Source Sans Pro" w:hAnsi="Source Sans Pro"/>
                <w:sz w:val="16"/>
                <w:szCs w:val="16"/>
              </w:rPr>
              <w:t>Cuando las fibras no tengan funci</w:t>
            </w:r>
            <w:r w:rsidRPr="004A06DB">
              <w:rPr>
                <w:rFonts w:ascii="Source Sans Pro" w:hAnsi="Source Sans Pro" w:hint="eastAsia"/>
                <w:sz w:val="16"/>
                <w:szCs w:val="16"/>
              </w:rPr>
              <w:t>ó</w:t>
            </w:r>
            <w:r w:rsidRPr="004A06DB">
              <w:rPr>
                <w:rFonts w:ascii="Source Sans Pro" w:hAnsi="Source Sans Pro"/>
                <w:sz w:val="16"/>
                <w:szCs w:val="16"/>
              </w:rPr>
              <w:t xml:space="preserve">n estructural, los indicativos R1 y R3 deberán sustituirse por </w:t>
            </w:r>
            <w:r w:rsidRPr="004A06DB">
              <w:rPr>
                <w:rFonts w:ascii="Source Sans Pro" w:hAnsi="Source Sans Pro" w:hint="eastAsia"/>
                <w:sz w:val="16"/>
                <w:szCs w:val="16"/>
              </w:rPr>
              <w:t>“</w:t>
            </w:r>
            <w:r w:rsidRPr="004A06DB">
              <w:rPr>
                <w:rFonts w:ascii="Source Sans Pro" w:hAnsi="Source Sans Pro"/>
                <w:sz w:val="16"/>
                <w:szCs w:val="16"/>
              </w:rPr>
              <w:t>CR</w:t>
            </w:r>
            <w:r w:rsidRPr="004A06DB">
              <w:rPr>
                <w:rFonts w:ascii="Source Sans Pro" w:hAnsi="Source Sans Pro" w:hint="eastAsia"/>
                <w:sz w:val="16"/>
                <w:szCs w:val="16"/>
              </w:rPr>
              <w:t>”</w:t>
            </w:r>
            <w:r w:rsidRPr="004A06DB">
              <w:rPr>
                <w:rFonts w:ascii="Source Sans Pro" w:hAnsi="Source Sans Pro"/>
                <w:sz w:val="16"/>
                <w:szCs w:val="16"/>
              </w:rPr>
              <w:t xml:space="preserve"> en el caso de fibras para control de retracci</w:t>
            </w:r>
            <w:r w:rsidRPr="004A06DB">
              <w:rPr>
                <w:rFonts w:ascii="Source Sans Pro" w:hAnsi="Source Sans Pro" w:hint="eastAsia"/>
                <w:sz w:val="16"/>
                <w:szCs w:val="16"/>
              </w:rPr>
              <w:t>ó</w:t>
            </w:r>
            <w:r w:rsidRPr="004A06DB">
              <w:rPr>
                <w:rFonts w:ascii="Source Sans Pro" w:hAnsi="Source Sans Pro"/>
                <w:sz w:val="16"/>
                <w:szCs w:val="16"/>
              </w:rPr>
              <w:t xml:space="preserve">n, </w:t>
            </w:r>
            <w:r w:rsidRPr="004A06DB">
              <w:rPr>
                <w:rFonts w:ascii="Source Sans Pro" w:hAnsi="Source Sans Pro" w:hint="eastAsia"/>
                <w:sz w:val="16"/>
                <w:szCs w:val="16"/>
              </w:rPr>
              <w:t>“</w:t>
            </w:r>
            <w:r w:rsidRPr="004A06DB">
              <w:rPr>
                <w:rFonts w:ascii="Source Sans Pro" w:hAnsi="Source Sans Pro"/>
                <w:sz w:val="16"/>
                <w:szCs w:val="16"/>
              </w:rPr>
              <w:t>RF</w:t>
            </w:r>
            <w:r w:rsidRPr="004A06DB">
              <w:rPr>
                <w:rFonts w:ascii="Source Sans Pro" w:hAnsi="Source Sans Pro" w:hint="eastAsia"/>
                <w:sz w:val="16"/>
                <w:szCs w:val="16"/>
              </w:rPr>
              <w:t>”</w:t>
            </w:r>
            <w:r w:rsidRPr="004A06DB">
              <w:rPr>
                <w:rFonts w:ascii="Source Sans Pro" w:hAnsi="Source Sans Pro"/>
                <w:sz w:val="16"/>
                <w:szCs w:val="16"/>
              </w:rPr>
              <w:t xml:space="preserve"> en el caso de fibras para mejorar la resistencia al fuego y </w:t>
            </w:r>
            <w:r w:rsidRPr="004A06DB">
              <w:rPr>
                <w:rFonts w:ascii="Source Sans Pro" w:hAnsi="Source Sans Pro" w:hint="eastAsia"/>
                <w:sz w:val="16"/>
                <w:szCs w:val="16"/>
              </w:rPr>
              <w:t>“</w:t>
            </w:r>
            <w:r w:rsidRPr="004A06DB">
              <w:rPr>
                <w:rFonts w:ascii="Source Sans Pro" w:hAnsi="Source Sans Pro"/>
                <w:sz w:val="16"/>
                <w:szCs w:val="16"/>
              </w:rPr>
              <w:t>O</w:t>
            </w:r>
            <w:r w:rsidRPr="004A06DB">
              <w:rPr>
                <w:rFonts w:ascii="Source Sans Pro" w:hAnsi="Source Sans Pro" w:hint="eastAsia"/>
                <w:sz w:val="16"/>
                <w:szCs w:val="16"/>
              </w:rPr>
              <w:t>”</w:t>
            </w:r>
            <w:r w:rsidRPr="004A06DB">
              <w:rPr>
                <w:rFonts w:ascii="Source Sans Pro" w:hAnsi="Source Sans Pro"/>
                <w:sz w:val="16"/>
                <w:szCs w:val="16"/>
              </w:rPr>
              <w:t xml:space="preserve"> en otros casos. En el caso de hormigones designados por dosificaci</w:t>
            </w:r>
            <w:r w:rsidRPr="004A06DB">
              <w:rPr>
                <w:rFonts w:ascii="Source Sans Pro" w:hAnsi="Source Sans Pro" w:hint="eastAsia"/>
                <w:sz w:val="16"/>
                <w:szCs w:val="16"/>
              </w:rPr>
              <w:t>ó</w:t>
            </w:r>
            <w:r w:rsidRPr="004A06DB">
              <w:rPr>
                <w:rFonts w:ascii="Source Sans Pro" w:hAnsi="Source Sans Pro"/>
                <w:sz w:val="16"/>
                <w:szCs w:val="16"/>
              </w:rPr>
              <w:t xml:space="preserve">n se recomienda el siguiente formato </w:t>
            </w:r>
            <w:r w:rsidRPr="004A06DB">
              <w:rPr>
                <w:rFonts w:ascii="Source Sans Pro" w:hAnsi="Source Sans Pro"/>
                <w:i/>
                <w:iCs/>
                <w:sz w:val="16"/>
                <w:szCs w:val="16"/>
              </w:rPr>
              <w:t>T - D – G /</w:t>
            </w:r>
            <w:r w:rsidRPr="004A06DB">
              <w:rPr>
                <w:rFonts w:ascii="Source Sans Pro" w:eastAsia="Roboto-Light" w:hAnsi="Source Sans Pro" w:cs="TimesNewRomanPS-ItalicMT"/>
                <w:i/>
                <w:iCs/>
                <w:color w:val="000000" w:themeColor="text1"/>
                <w:sz w:val="16"/>
                <w:szCs w:val="16"/>
              </w:rPr>
              <w:t xml:space="preserve"> f</w:t>
            </w:r>
            <w:r w:rsidRPr="004A06DB">
              <w:rPr>
                <w:rFonts w:ascii="Source Sans Pro" w:hAnsi="Source Sans Pro"/>
                <w:i/>
                <w:iCs/>
                <w:sz w:val="16"/>
                <w:szCs w:val="16"/>
              </w:rPr>
              <w:t xml:space="preserve"> / CF/ C/ TM/ A</w:t>
            </w:r>
            <w:r w:rsidRPr="004A06DB">
              <w:rPr>
                <w:rFonts w:ascii="Source Sans Pro" w:hAnsi="Source Sans Pro"/>
                <w:sz w:val="16"/>
                <w:szCs w:val="16"/>
              </w:rPr>
              <w:t xml:space="preserve">, donde </w:t>
            </w:r>
            <w:r w:rsidRPr="004A06DB">
              <w:rPr>
                <w:rFonts w:ascii="Source Sans Pro" w:hAnsi="Source Sans Pro"/>
                <w:i/>
                <w:iCs/>
                <w:sz w:val="16"/>
                <w:szCs w:val="16"/>
              </w:rPr>
              <w:t>D</w:t>
            </w:r>
            <w:r w:rsidRPr="004A06DB">
              <w:rPr>
                <w:rFonts w:ascii="Source Sans Pro" w:hAnsi="Source Sans Pro"/>
                <w:sz w:val="16"/>
                <w:szCs w:val="16"/>
              </w:rPr>
              <w:t xml:space="preserve"> significa hormig</w:t>
            </w:r>
            <w:r w:rsidRPr="004A06DB">
              <w:rPr>
                <w:rFonts w:ascii="Source Sans Pro" w:hAnsi="Source Sans Pro" w:hint="eastAsia"/>
                <w:sz w:val="16"/>
                <w:szCs w:val="16"/>
              </w:rPr>
              <w:t>ó</w:t>
            </w:r>
            <w:r w:rsidRPr="004A06DB">
              <w:rPr>
                <w:rFonts w:ascii="Source Sans Pro" w:hAnsi="Source Sans Pro"/>
                <w:sz w:val="16"/>
                <w:szCs w:val="16"/>
              </w:rPr>
              <w:t>n designado por dosificaci</w:t>
            </w:r>
            <w:r w:rsidRPr="004A06DB">
              <w:rPr>
                <w:rFonts w:ascii="Source Sans Pro" w:hAnsi="Source Sans Pro" w:hint="eastAsia"/>
                <w:sz w:val="16"/>
                <w:szCs w:val="16"/>
              </w:rPr>
              <w:t>ó</w:t>
            </w:r>
            <w:r w:rsidRPr="004A06DB">
              <w:rPr>
                <w:rFonts w:ascii="Source Sans Pro" w:hAnsi="Source Sans Pro"/>
                <w:sz w:val="16"/>
                <w:szCs w:val="16"/>
              </w:rPr>
              <w:t xml:space="preserve">n, </w:t>
            </w:r>
            <w:r w:rsidRPr="004A06DB">
              <w:rPr>
                <w:rFonts w:ascii="Source Sans Pro" w:hAnsi="Source Sans Pro"/>
                <w:i/>
                <w:iCs/>
                <w:sz w:val="16"/>
                <w:szCs w:val="16"/>
              </w:rPr>
              <w:t>G</w:t>
            </w:r>
            <w:r w:rsidRPr="004A06DB">
              <w:rPr>
                <w:rFonts w:ascii="Source Sans Pro" w:hAnsi="Source Sans Pro"/>
                <w:sz w:val="16"/>
                <w:szCs w:val="16"/>
              </w:rPr>
              <w:t xml:space="preserve"> es el contenido de cemento en kg/m</w:t>
            </w:r>
            <w:r w:rsidRPr="004A06DB">
              <w:rPr>
                <w:rFonts w:ascii="Source Sans Pro" w:hAnsi="Source Sans Pro"/>
                <w:sz w:val="16"/>
                <w:szCs w:val="16"/>
                <w:vertAlign w:val="superscript"/>
              </w:rPr>
              <w:t>3</w:t>
            </w:r>
            <w:r w:rsidRPr="004A06DB">
              <w:rPr>
                <w:rFonts w:ascii="Source Sans Pro" w:hAnsi="Source Sans Pro"/>
                <w:sz w:val="16"/>
                <w:szCs w:val="16"/>
              </w:rPr>
              <w:t xml:space="preserve"> de hormigón y </w:t>
            </w:r>
            <w:r w:rsidRPr="004A06DB">
              <w:rPr>
                <w:rFonts w:ascii="Source Sans Pro" w:hAnsi="Source Sans Pro"/>
                <w:i/>
                <w:iCs/>
                <w:sz w:val="16"/>
                <w:szCs w:val="16"/>
              </w:rPr>
              <w:t>CF</w:t>
            </w:r>
            <w:r w:rsidRPr="004A06DB">
              <w:rPr>
                <w:rFonts w:ascii="Source Sans Pro" w:hAnsi="Source Sans Pro"/>
                <w:sz w:val="16"/>
                <w:szCs w:val="16"/>
              </w:rPr>
              <w:t xml:space="preserve"> el contenido de fibra en kg/m</w:t>
            </w:r>
            <w:r w:rsidRPr="004A06DB">
              <w:rPr>
                <w:rFonts w:ascii="Source Sans Pro" w:hAnsi="Source Sans Pro"/>
                <w:sz w:val="16"/>
                <w:szCs w:val="16"/>
                <w:vertAlign w:val="superscript"/>
              </w:rPr>
              <w:t>3</w:t>
            </w:r>
            <w:r w:rsidRPr="004A06DB">
              <w:rPr>
                <w:rFonts w:ascii="Source Sans Pro" w:hAnsi="Source Sans Pro"/>
                <w:sz w:val="16"/>
                <w:szCs w:val="16"/>
              </w:rPr>
              <w:t xml:space="preserve"> de hormigón, prescrito por el peticionario. El resto de los par</w:t>
            </w:r>
            <w:r w:rsidRPr="004A06DB">
              <w:rPr>
                <w:rFonts w:ascii="Source Sans Pro" w:hAnsi="Source Sans Pro" w:hint="eastAsia"/>
                <w:sz w:val="16"/>
                <w:szCs w:val="16"/>
              </w:rPr>
              <w:t>á</w:t>
            </w:r>
            <w:r w:rsidRPr="004A06DB">
              <w:rPr>
                <w:rFonts w:ascii="Source Sans Pro" w:hAnsi="Source Sans Pro"/>
                <w:sz w:val="16"/>
                <w:szCs w:val="16"/>
              </w:rPr>
              <w:t>metros tiene el significado indicado m</w:t>
            </w:r>
            <w:r w:rsidRPr="004A06DB">
              <w:rPr>
                <w:rFonts w:ascii="Source Sans Pro" w:hAnsi="Source Sans Pro" w:hint="eastAsia"/>
                <w:sz w:val="16"/>
                <w:szCs w:val="16"/>
              </w:rPr>
              <w:t>á</w:t>
            </w:r>
            <w:r w:rsidRPr="004A06DB">
              <w:rPr>
                <w:rFonts w:ascii="Source Sans Pro" w:hAnsi="Source Sans Pro"/>
                <w:sz w:val="16"/>
                <w:szCs w:val="16"/>
              </w:rPr>
              <w:t>s arriba. En este caso deber</w:t>
            </w:r>
            <w:r w:rsidRPr="004A06DB">
              <w:rPr>
                <w:rFonts w:ascii="Source Sans Pro" w:hAnsi="Source Sans Pro" w:hint="eastAsia"/>
                <w:sz w:val="16"/>
                <w:szCs w:val="16"/>
              </w:rPr>
              <w:t>á</w:t>
            </w:r>
            <w:r w:rsidRPr="004A06DB">
              <w:rPr>
                <w:rFonts w:ascii="Source Sans Pro" w:hAnsi="Source Sans Pro"/>
                <w:sz w:val="16"/>
                <w:szCs w:val="16"/>
              </w:rPr>
              <w:t xml:space="preserve"> garantizarse que el tipo, dimensiones y caracter</w:t>
            </w:r>
            <w:r w:rsidRPr="004A06DB">
              <w:rPr>
                <w:rFonts w:ascii="Source Sans Pro" w:hAnsi="Source Sans Pro" w:hint="eastAsia"/>
                <w:sz w:val="16"/>
                <w:szCs w:val="16"/>
              </w:rPr>
              <w:t>í</w:t>
            </w:r>
            <w:r w:rsidRPr="004A06DB">
              <w:rPr>
                <w:rFonts w:ascii="Source Sans Pro" w:hAnsi="Source Sans Pro"/>
                <w:sz w:val="16"/>
                <w:szCs w:val="16"/>
              </w:rPr>
              <w:t>sticas de las fibras coincidan con los indicados en el pliego de prescripciones t</w:t>
            </w:r>
            <w:r w:rsidRPr="004A06DB">
              <w:rPr>
                <w:rFonts w:ascii="Source Sans Pro" w:hAnsi="Source Sans Pro" w:hint="eastAsia"/>
                <w:sz w:val="16"/>
                <w:szCs w:val="16"/>
              </w:rPr>
              <w:t>é</w:t>
            </w:r>
            <w:r w:rsidRPr="004A06DB">
              <w:rPr>
                <w:rFonts w:ascii="Source Sans Pro" w:hAnsi="Source Sans Pro"/>
                <w:sz w:val="16"/>
                <w:szCs w:val="16"/>
              </w:rPr>
              <w:t>cnicas particulares.</w:t>
            </w:r>
          </w:p>
          <w:p w14:paraId="050DA14D" w14:textId="77777777" w:rsidR="003D1034" w:rsidRPr="004A06DB" w:rsidRDefault="003D1034" w:rsidP="00AF6B90">
            <w:pPr>
              <w:spacing w:line="240" w:lineRule="auto"/>
              <w:rPr>
                <w:rFonts w:ascii="Source Sans Pro" w:hAnsi="Source Sans Pro"/>
                <w:b/>
                <w:sz w:val="16"/>
                <w:szCs w:val="16"/>
              </w:rPr>
            </w:pPr>
          </w:p>
          <w:p w14:paraId="76F1B606" w14:textId="77777777" w:rsidR="005E7C31" w:rsidRPr="004A06DB" w:rsidRDefault="005E7C31" w:rsidP="007443E8">
            <w:pPr>
              <w:numPr>
                <w:ilvl w:val="0"/>
                <w:numId w:val="12"/>
              </w:numPr>
              <w:tabs>
                <w:tab w:val="clear" w:pos="567"/>
              </w:tabs>
              <w:spacing w:line="240" w:lineRule="auto"/>
              <w:rPr>
                <w:rFonts w:ascii="Source Sans Pro" w:hAnsi="Source Sans Pro"/>
                <w:sz w:val="16"/>
                <w:szCs w:val="16"/>
              </w:rPr>
            </w:pPr>
            <w:r w:rsidRPr="004A06DB">
              <w:rPr>
                <w:rFonts w:ascii="Source Sans Pro" w:hAnsi="Source Sans Pro"/>
                <w:b/>
                <w:sz w:val="16"/>
                <w:szCs w:val="16"/>
              </w:rPr>
              <w:t>Hormigón reciclado</w:t>
            </w:r>
            <w:r w:rsidRPr="004A06DB">
              <w:rPr>
                <w:rFonts w:ascii="Source Sans Pro" w:hAnsi="Source Sans Pro"/>
                <w:sz w:val="16"/>
                <w:szCs w:val="16"/>
              </w:rPr>
              <w:t xml:space="preserve">, con formato de </w:t>
            </w:r>
            <w:r w:rsidRPr="004A06DB">
              <w:rPr>
                <w:rFonts w:ascii="Source Sans Pro" w:hAnsi="Source Sans Pro"/>
                <w:color w:val="000000" w:themeColor="text1"/>
                <w:sz w:val="16"/>
                <w:szCs w:val="16"/>
              </w:rPr>
              <w:t xml:space="preserve">tipificación CodE apartado 30.8: Igual que en hormigón convencional, donde la sigla </w:t>
            </w:r>
            <w:r w:rsidRPr="004A06DB">
              <w:rPr>
                <w:rFonts w:ascii="Source Sans Pro" w:hAnsi="Source Sans Pro"/>
                <w:b/>
                <w:color w:val="000000" w:themeColor="text1"/>
                <w:sz w:val="16"/>
                <w:szCs w:val="16"/>
              </w:rPr>
              <w:t>T</w:t>
            </w:r>
            <w:r w:rsidRPr="004A06DB">
              <w:rPr>
                <w:rFonts w:ascii="Source Sans Pro" w:hAnsi="Source Sans Pro"/>
                <w:color w:val="000000" w:themeColor="text1"/>
                <w:sz w:val="16"/>
                <w:szCs w:val="16"/>
              </w:rPr>
              <w:t xml:space="preserve"> indicativa del tipo de hormigón será HRM o HRA para el caso de hormigones en masa o armados, respectivamente, fabricados con árido grueso reciclado en no más del 20 % en peso sobre el contenido total de árido grueso. En cuanto a la resistencia característica, se recomienda utilizar la serie incluida en el articulado con el límite superior de 40 N/mm</w:t>
            </w:r>
            <w:r w:rsidRPr="004A06DB">
              <w:rPr>
                <w:rFonts w:ascii="Source Sans Pro" w:hAnsi="Source Sans Pro"/>
                <w:color w:val="000000" w:themeColor="text1"/>
                <w:sz w:val="16"/>
                <w:szCs w:val="16"/>
                <w:vertAlign w:val="superscript"/>
              </w:rPr>
              <w:t>2</w:t>
            </w:r>
            <w:r w:rsidRPr="004A06DB">
              <w:rPr>
                <w:rFonts w:ascii="Source Sans Pro" w:hAnsi="Source Sans Pro"/>
                <w:color w:val="000000" w:themeColor="text1"/>
                <w:sz w:val="16"/>
                <w:szCs w:val="16"/>
              </w:rPr>
              <w:t>, para hormigón en masa y armado quedando excluido su empleo en hormigón pretensado.</w:t>
            </w:r>
          </w:p>
          <w:p w14:paraId="31E10715" w14:textId="77777777" w:rsidR="003D1034" w:rsidRPr="004A06DB" w:rsidRDefault="003D1034" w:rsidP="00AF6B90">
            <w:pPr>
              <w:spacing w:line="240" w:lineRule="auto"/>
              <w:rPr>
                <w:rFonts w:ascii="Source Sans Pro" w:hAnsi="Source Sans Pro"/>
                <w:b/>
                <w:sz w:val="16"/>
                <w:szCs w:val="16"/>
              </w:rPr>
            </w:pPr>
          </w:p>
          <w:p w14:paraId="20D970B2" w14:textId="77777777" w:rsidR="006021B5" w:rsidRPr="004A06DB" w:rsidRDefault="006021B5" w:rsidP="007443E8">
            <w:pPr>
              <w:numPr>
                <w:ilvl w:val="0"/>
                <w:numId w:val="12"/>
              </w:numPr>
              <w:tabs>
                <w:tab w:val="clear" w:pos="567"/>
              </w:tabs>
              <w:spacing w:line="240" w:lineRule="auto"/>
              <w:rPr>
                <w:rFonts w:ascii="Source Sans Pro" w:hAnsi="Source Sans Pro"/>
                <w:sz w:val="16"/>
                <w:szCs w:val="16"/>
              </w:rPr>
            </w:pPr>
            <w:r w:rsidRPr="004A06DB">
              <w:rPr>
                <w:rFonts w:ascii="Source Sans Pro" w:hAnsi="Source Sans Pro"/>
                <w:b/>
                <w:sz w:val="16"/>
                <w:szCs w:val="16"/>
              </w:rPr>
              <w:t>Hormigón ligero</w:t>
            </w:r>
            <w:r w:rsidRPr="004A06DB">
              <w:rPr>
                <w:rFonts w:ascii="Source Sans Pro" w:hAnsi="Source Sans Pro"/>
                <w:sz w:val="16"/>
                <w:szCs w:val="16"/>
              </w:rPr>
              <w:t xml:space="preserve">, con formato de tipificación según CodE apartado 33.6 y Anejo 8: Igual que en hormigón convencional, donde la sigla </w:t>
            </w:r>
            <w:r w:rsidRPr="004A06DB">
              <w:rPr>
                <w:rFonts w:ascii="Source Sans Pro" w:hAnsi="Source Sans Pro"/>
                <w:b/>
                <w:sz w:val="16"/>
                <w:szCs w:val="16"/>
              </w:rPr>
              <w:t>T</w:t>
            </w:r>
            <w:r w:rsidRPr="004A06DB">
              <w:rPr>
                <w:rFonts w:ascii="Source Sans Pro" w:hAnsi="Source Sans Pro"/>
                <w:sz w:val="16"/>
                <w:szCs w:val="16"/>
              </w:rPr>
              <w:t xml:space="preserve"> indicativa del tipo de hormigón será HL y la resistencia especificada para hormigones armados o pretensados no será inferior a 25 N/mm</w:t>
            </w:r>
            <w:r w:rsidRPr="004A06DB">
              <w:rPr>
                <w:rFonts w:ascii="Source Sans Pro" w:hAnsi="Source Sans Pro"/>
                <w:sz w:val="16"/>
                <w:szCs w:val="16"/>
                <w:vertAlign w:val="superscript"/>
              </w:rPr>
              <w:t xml:space="preserve">2 </w:t>
            </w:r>
            <w:r w:rsidRPr="004A06DB">
              <w:rPr>
                <w:rFonts w:ascii="Source Sans Pro" w:hAnsi="Source Sans Pro"/>
                <w:sz w:val="16"/>
                <w:szCs w:val="16"/>
              </w:rPr>
              <w:t>y en hormigones en masa no será inferior a 12 N/mm</w:t>
            </w:r>
            <w:r w:rsidRPr="004A06DB">
              <w:rPr>
                <w:rFonts w:ascii="Source Sans Pro" w:hAnsi="Source Sans Pro"/>
                <w:sz w:val="16"/>
                <w:szCs w:val="16"/>
                <w:vertAlign w:val="superscript"/>
              </w:rPr>
              <w:t>2</w:t>
            </w:r>
            <w:r w:rsidRPr="004A06DB">
              <w:rPr>
                <w:rFonts w:ascii="Source Sans Pro" w:hAnsi="Source Sans Pro"/>
                <w:sz w:val="16"/>
                <w:szCs w:val="16"/>
              </w:rPr>
              <w:t>.</w:t>
            </w:r>
          </w:p>
          <w:p w14:paraId="50C51BC1" w14:textId="77777777" w:rsidR="003D1034" w:rsidRPr="004A06DB" w:rsidRDefault="003D1034" w:rsidP="00AF6B90">
            <w:pPr>
              <w:spacing w:line="240" w:lineRule="auto"/>
              <w:rPr>
                <w:rFonts w:ascii="Source Sans Pro" w:hAnsi="Source Sans Pro"/>
                <w:sz w:val="16"/>
                <w:szCs w:val="16"/>
              </w:rPr>
            </w:pPr>
          </w:p>
          <w:p w14:paraId="34C692B5" w14:textId="77777777" w:rsidR="00167AC0" w:rsidRPr="004A06DB" w:rsidRDefault="00167AC0" w:rsidP="007443E8">
            <w:pPr>
              <w:numPr>
                <w:ilvl w:val="0"/>
                <w:numId w:val="12"/>
              </w:numPr>
              <w:tabs>
                <w:tab w:val="clear" w:pos="567"/>
              </w:tabs>
              <w:spacing w:line="240" w:lineRule="auto"/>
              <w:rPr>
                <w:rFonts w:ascii="Source Sans Pro" w:hAnsi="Source Sans Pro"/>
                <w:sz w:val="16"/>
                <w:szCs w:val="16"/>
              </w:rPr>
            </w:pPr>
            <w:r w:rsidRPr="004A06DB">
              <w:rPr>
                <w:rFonts w:ascii="Source Sans Pro" w:hAnsi="Source Sans Pro"/>
                <w:b/>
                <w:sz w:val="16"/>
                <w:szCs w:val="16"/>
              </w:rPr>
              <w:t xml:space="preserve">Hormigón de </w:t>
            </w:r>
            <w:r w:rsidR="009178D0" w:rsidRPr="004A06DB">
              <w:rPr>
                <w:rFonts w:ascii="Source Sans Pro" w:hAnsi="Source Sans Pro"/>
                <w:b/>
                <w:sz w:val="16"/>
                <w:szCs w:val="16"/>
              </w:rPr>
              <w:t>l</w:t>
            </w:r>
            <w:r w:rsidRPr="004A06DB">
              <w:rPr>
                <w:rFonts w:ascii="Source Sans Pro" w:hAnsi="Source Sans Pro"/>
                <w:b/>
                <w:sz w:val="16"/>
                <w:szCs w:val="16"/>
              </w:rPr>
              <w:t xml:space="preserve">impieza, </w:t>
            </w:r>
            <w:r w:rsidRPr="004A06DB">
              <w:rPr>
                <w:rFonts w:ascii="Source Sans Pro" w:hAnsi="Source Sans Pro"/>
                <w:bCs/>
                <w:sz w:val="16"/>
                <w:szCs w:val="16"/>
              </w:rPr>
              <w:t xml:space="preserve">con formato </w:t>
            </w:r>
            <w:r w:rsidRPr="004A06DB">
              <w:rPr>
                <w:rFonts w:ascii="Source Sans Pro" w:hAnsi="Source Sans Pro"/>
                <w:sz w:val="16"/>
                <w:szCs w:val="16"/>
              </w:rPr>
              <w:t xml:space="preserve">tipificación según CodE Anejo 10. El </w:t>
            </w:r>
            <w:r w:rsidRPr="004A06DB">
              <w:rPr>
                <w:rFonts w:ascii="Source Sans Pro" w:hAnsi="Source Sans Pro" w:hint="eastAsia"/>
                <w:sz w:val="16"/>
                <w:szCs w:val="16"/>
              </w:rPr>
              <w:t>ú</w:t>
            </w:r>
            <w:r w:rsidRPr="004A06DB">
              <w:rPr>
                <w:rFonts w:ascii="Source Sans Pro" w:hAnsi="Source Sans Pro"/>
                <w:sz w:val="16"/>
                <w:szCs w:val="16"/>
              </w:rPr>
              <w:t>nico hormig</w:t>
            </w:r>
            <w:r w:rsidRPr="004A06DB">
              <w:rPr>
                <w:rFonts w:ascii="Source Sans Pro" w:hAnsi="Source Sans Pro" w:hint="eastAsia"/>
                <w:sz w:val="16"/>
                <w:szCs w:val="16"/>
              </w:rPr>
              <w:t>ó</w:t>
            </w:r>
            <w:r w:rsidRPr="004A06DB">
              <w:rPr>
                <w:rFonts w:ascii="Source Sans Pro" w:hAnsi="Source Sans Pro"/>
                <w:sz w:val="16"/>
                <w:szCs w:val="16"/>
              </w:rPr>
              <w:t xml:space="preserve">n utilizable para </w:t>
            </w:r>
            <w:r w:rsidRPr="00D237C0">
              <w:rPr>
                <w:rFonts w:ascii="Source Sans Pro" w:hAnsi="Source Sans Pro"/>
                <w:color w:val="000000" w:themeColor="text1"/>
                <w:sz w:val="16"/>
                <w:szCs w:val="16"/>
              </w:rPr>
              <w:t>esta aplicación</w:t>
            </w:r>
            <w:r w:rsidRPr="004A06DB">
              <w:rPr>
                <w:rFonts w:ascii="Source Sans Pro" w:hAnsi="Source Sans Pro"/>
                <w:sz w:val="16"/>
                <w:szCs w:val="16"/>
              </w:rPr>
              <w:t xml:space="preserve"> se tipifica de la siguiente manera: HL-150 / C / TM. Como se indica en la identificación, la dosificación mínima de cemento será de 150 kg/m</w:t>
            </w:r>
            <w:r w:rsidRPr="004A06DB">
              <w:rPr>
                <w:rFonts w:ascii="Source Sans Pro" w:hAnsi="Source Sans Pro"/>
                <w:sz w:val="16"/>
                <w:szCs w:val="16"/>
                <w:vertAlign w:val="superscript"/>
              </w:rPr>
              <w:t>3</w:t>
            </w:r>
            <w:r w:rsidRPr="004A06DB">
              <w:rPr>
                <w:rFonts w:ascii="Source Sans Pro" w:hAnsi="Source Sans Pro"/>
                <w:sz w:val="16"/>
                <w:szCs w:val="16"/>
              </w:rPr>
              <w:t>.</w:t>
            </w:r>
          </w:p>
          <w:p w14:paraId="40F6EA31" w14:textId="77777777" w:rsidR="009178D0" w:rsidRPr="004A06DB" w:rsidRDefault="009178D0" w:rsidP="004A06DB">
            <w:pPr>
              <w:pStyle w:val="Prrafodelista"/>
              <w:spacing w:line="240" w:lineRule="auto"/>
              <w:rPr>
                <w:rFonts w:ascii="Source Sans Pro" w:hAnsi="Source Sans Pro"/>
                <w:sz w:val="16"/>
                <w:szCs w:val="16"/>
              </w:rPr>
            </w:pPr>
          </w:p>
          <w:p w14:paraId="5B833BBB" w14:textId="77777777" w:rsidR="008B44DC" w:rsidRPr="004A06DB" w:rsidRDefault="009178D0" w:rsidP="007443E8">
            <w:pPr>
              <w:numPr>
                <w:ilvl w:val="0"/>
                <w:numId w:val="12"/>
              </w:numPr>
              <w:tabs>
                <w:tab w:val="clear" w:pos="567"/>
              </w:tabs>
              <w:spacing w:line="240" w:lineRule="auto"/>
              <w:rPr>
                <w:rFonts w:ascii="Source Sans Pro" w:hAnsi="Source Sans Pro"/>
                <w:sz w:val="16"/>
                <w:szCs w:val="16"/>
              </w:rPr>
            </w:pPr>
            <w:r w:rsidRPr="004A06DB">
              <w:rPr>
                <w:rFonts w:ascii="Source Sans Pro" w:hAnsi="Source Sans Pro"/>
                <w:b/>
                <w:sz w:val="16"/>
                <w:szCs w:val="16"/>
              </w:rPr>
              <w:t>Hormigón</w:t>
            </w:r>
            <w:r w:rsidR="00FA2BC2" w:rsidRPr="004A06DB">
              <w:rPr>
                <w:rFonts w:ascii="Source Sans Pro" w:hAnsi="Source Sans Pro"/>
                <w:b/>
                <w:sz w:val="16"/>
                <w:szCs w:val="16"/>
              </w:rPr>
              <w:t xml:space="preserve"> </w:t>
            </w:r>
            <w:r w:rsidRPr="004A06DB">
              <w:rPr>
                <w:rFonts w:ascii="Source Sans Pro" w:hAnsi="Source Sans Pro"/>
                <w:b/>
                <w:sz w:val="16"/>
                <w:szCs w:val="16"/>
              </w:rPr>
              <w:t>proyectado estructural,</w:t>
            </w:r>
            <w:r w:rsidRPr="004A06DB">
              <w:rPr>
                <w:rFonts w:ascii="Source Sans Pro" w:hAnsi="Source Sans Pro"/>
                <w:bCs/>
                <w:sz w:val="16"/>
                <w:szCs w:val="16"/>
              </w:rPr>
              <w:t xml:space="preserve"> </w:t>
            </w:r>
            <w:r w:rsidR="00CC425A" w:rsidRPr="004A06DB">
              <w:rPr>
                <w:rFonts w:ascii="Source Sans Pro" w:hAnsi="Source Sans Pro"/>
                <w:bCs/>
                <w:sz w:val="16"/>
                <w:szCs w:val="16"/>
              </w:rPr>
              <w:t xml:space="preserve"> </w:t>
            </w:r>
            <w:r w:rsidR="008B44DC" w:rsidRPr="004A06DB">
              <w:rPr>
                <w:rFonts w:ascii="Source Sans Pro" w:hAnsi="Source Sans Pro"/>
                <w:bCs/>
                <w:sz w:val="16"/>
                <w:szCs w:val="16"/>
              </w:rPr>
              <w:t>se tendrá en cuenta las diferencias entre el hormigón de partida y el hormigón proyectado:</w:t>
            </w:r>
          </w:p>
          <w:p w14:paraId="54975E48" w14:textId="77777777" w:rsidR="008B44DC" w:rsidRPr="004A06DB" w:rsidRDefault="008B44DC" w:rsidP="004A06DB">
            <w:pPr>
              <w:pStyle w:val="Prrafodelista"/>
              <w:spacing w:line="240" w:lineRule="auto"/>
              <w:rPr>
                <w:rFonts w:ascii="Source Sans Pro" w:hAnsi="Source Sans Pro"/>
                <w:bCs/>
                <w:sz w:val="16"/>
                <w:szCs w:val="16"/>
              </w:rPr>
            </w:pPr>
          </w:p>
          <w:p w14:paraId="4E08D8D5" w14:textId="77777777" w:rsidR="00CC425A" w:rsidRPr="004A06DB" w:rsidRDefault="008B44DC" w:rsidP="007443E8">
            <w:pPr>
              <w:pStyle w:val="Prrafodelista"/>
              <w:numPr>
                <w:ilvl w:val="0"/>
                <w:numId w:val="27"/>
              </w:numPr>
              <w:tabs>
                <w:tab w:val="clear" w:pos="567"/>
              </w:tabs>
              <w:spacing w:line="240" w:lineRule="auto"/>
              <w:rPr>
                <w:rFonts w:ascii="Source Sans Pro" w:hAnsi="Source Sans Pro"/>
                <w:sz w:val="16"/>
                <w:szCs w:val="16"/>
              </w:rPr>
            </w:pPr>
            <w:r w:rsidRPr="000C53AD">
              <w:rPr>
                <w:rFonts w:ascii="Source Sans Pro" w:hAnsi="Source Sans Pro"/>
                <w:b/>
                <w:sz w:val="16"/>
                <w:szCs w:val="16"/>
              </w:rPr>
              <w:t>Hormigón de partida</w:t>
            </w:r>
            <w:r w:rsidRPr="000C53AD">
              <w:rPr>
                <w:rFonts w:ascii="Source Sans Pro" w:hAnsi="Source Sans Pro"/>
                <w:bCs/>
                <w:sz w:val="16"/>
                <w:szCs w:val="16"/>
              </w:rPr>
              <w:t>,</w:t>
            </w:r>
            <w:r w:rsidRPr="004A06DB">
              <w:rPr>
                <w:rFonts w:ascii="Source Sans Pro" w:hAnsi="Source Sans Pro"/>
                <w:bCs/>
                <w:sz w:val="16"/>
                <w:szCs w:val="16"/>
              </w:rPr>
              <w:t xml:space="preserve"> </w:t>
            </w:r>
            <w:r w:rsidR="00CC425A" w:rsidRPr="004A06DB">
              <w:rPr>
                <w:rFonts w:ascii="Source Sans Pro" w:hAnsi="Source Sans Pro"/>
                <w:bCs/>
                <w:sz w:val="16"/>
                <w:szCs w:val="16"/>
              </w:rPr>
              <w:t xml:space="preserve">la </w:t>
            </w:r>
            <w:r w:rsidR="00CC425A" w:rsidRPr="004A06DB">
              <w:rPr>
                <w:rFonts w:ascii="Source Sans Pro" w:hAnsi="Source Sans Pro"/>
                <w:sz w:val="16"/>
                <w:szCs w:val="16"/>
              </w:rPr>
              <w:t>designaci</w:t>
            </w:r>
            <w:r w:rsidR="00CC425A" w:rsidRPr="004A06DB">
              <w:rPr>
                <w:rFonts w:ascii="Source Sans Pro" w:hAnsi="Source Sans Pro" w:hint="eastAsia"/>
                <w:sz w:val="16"/>
                <w:szCs w:val="16"/>
              </w:rPr>
              <w:t>ó</w:t>
            </w:r>
            <w:r w:rsidR="00CC425A" w:rsidRPr="004A06DB">
              <w:rPr>
                <w:rFonts w:ascii="Source Sans Pro" w:hAnsi="Source Sans Pro"/>
                <w:sz w:val="16"/>
                <w:szCs w:val="16"/>
              </w:rPr>
              <w:t>n del hormig</w:t>
            </w:r>
            <w:r w:rsidR="00CC425A" w:rsidRPr="004A06DB">
              <w:rPr>
                <w:rFonts w:ascii="Source Sans Pro" w:hAnsi="Source Sans Pro" w:hint="eastAsia"/>
                <w:sz w:val="16"/>
                <w:szCs w:val="16"/>
              </w:rPr>
              <w:t>ó</w:t>
            </w:r>
            <w:r w:rsidR="00CC425A" w:rsidRPr="004A06DB">
              <w:rPr>
                <w:rFonts w:ascii="Source Sans Pro" w:hAnsi="Source Sans Pro"/>
                <w:sz w:val="16"/>
                <w:szCs w:val="16"/>
              </w:rPr>
              <w:t>n de partida puede realizarse tanto por dosificaci</w:t>
            </w:r>
            <w:r w:rsidR="00CC425A" w:rsidRPr="004A06DB">
              <w:rPr>
                <w:rFonts w:ascii="Source Sans Pro" w:hAnsi="Source Sans Pro" w:hint="eastAsia"/>
                <w:sz w:val="16"/>
                <w:szCs w:val="16"/>
              </w:rPr>
              <w:t>ó</w:t>
            </w:r>
            <w:r w:rsidR="00CC425A" w:rsidRPr="004A06DB">
              <w:rPr>
                <w:rFonts w:ascii="Source Sans Pro" w:hAnsi="Source Sans Pro"/>
                <w:sz w:val="16"/>
                <w:szCs w:val="16"/>
              </w:rPr>
              <w:t>n</w:t>
            </w:r>
          </w:p>
          <w:p w14:paraId="447333B4" w14:textId="77777777" w:rsidR="007F05CA" w:rsidRDefault="00A55128" w:rsidP="00A55128">
            <w:pPr>
              <w:tabs>
                <w:tab w:val="clear" w:pos="567"/>
              </w:tabs>
              <w:spacing w:line="240" w:lineRule="auto"/>
              <w:ind w:left="720"/>
              <w:rPr>
                <w:rFonts w:ascii="Source Sans Pro" w:hAnsi="Source Sans Pro"/>
                <w:i/>
                <w:iCs/>
                <w:sz w:val="16"/>
                <w:szCs w:val="16"/>
              </w:rPr>
            </w:pPr>
            <w:r>
              <w:rPr>
                <w:rFonts w:ascii="Source Sans Pro" w:hAnsi="Source Sans Pro"/>
                <w:sz w:val="16"/>
                <w:szCs w:val="16"/>
              </w:rPr>
              <w:t xml:space="preserve">           </w:t>
            </w:r>
            <w:r w:rsidR="00CC425A" w:rsidRPr="004A06DB">
              <w:rPr>
                <w:rFonts w:ascii="Source Sans Pro" w:hAnsi="Source Sans Pro"/>
                <w:sz w:val="16"/>
                <w:szCs w:val="16"/>
              </w:rPr>
              <w:t>como por propiedades. En el primer caso, la tipificaci</w:t>
            </w:r>
            <w:r w:rsidR="00CC425A" w:rsidRPr="004A06DB">
              <w:rPr>
                <w:rFonts w:ascii="Source Sans Pro" w:hAnsi="Source Sans Pro" w:hint="eastAsia"/>
                <w:sz w:val="16"/>
                <w:szCs w:val="16"/>
              </w:rPr>
              <w:t>ó</w:t>
            </w:r>
            <w:r w:rsidR="00CC425A" w:rsidRPr="004A06DB">
              <w:rPr>
                <w:rFonts w:ascii="Source Sans Pro" w:hAnsi="Source Sans Pro"/>
                <w:sz w:val="16"/>
                <w:szCs w:val="16"/>
              </w:rPr>
              <w:t>n se realizar</w:t>
            </w:r>
            <w:r w:rsidR="00CC425A" w:rsidRPr="004A06DB">
              <w:rPr>
                <w:rFonts w:ascii="Source Sans Pro" w:hAnsi="Source Sans Pro" w:hint="eastAsia"/>
                <w:sz w:val="16"/>
                <w:szCs w:val="16"/>
              </w:rPr>
              <w:t>á</w:t>
            </w:r>
            <w:r w:rsidR="00CC425A" w:rsidRPr="004A06DB">
              <w:rPr>
                <w:rFonts w:ascii="Source Sans Pro" w:hAnsi="Source Sans Pro"/>
                <w:sz w:val="16"/>
                <w:szCs w:val="16"/>
              </w:rPr>
              <w:t xml:space="preserve"> de acuerdo con el siguiente formato</w:t>
            </w:r>
            <w:r w:rsidR="005721B4" w:rsidRPr="004A06DB">
              <w:rPr>
                <w:rFonts w:ascii="Source Sans Pro" w:hAnsi="Source Sans Pro"/>
                <w:sz w:val="16"/>
                <w:szCs w:val="16"/>
              </w:rPr>
              <w:t xml:space="preserve"> </w:t>
            </w:r>
            <w:r w:rsidR="00CC425A" w:rsidRPr="004A06DB">
              <w:rPr>
                <w:rFonts w:ascii="Source Sans Pro" w:hAnsi="Source Sans Pro"/>
                <w:i/>
                <w:iCs/>
                <w:sz w:val="16"/>
                <w:szCs w:val="16"/>
              </w:rPr>
              <w:t xml:space="preserve">T - D – G / f / CF </w:t>
            </w:r>
            <w:r w:rsidR="007F05CA">
              <w:rPr>
                <w:rFonts w:ascii="Source Sans Pro" w:hAnsi="Source Sans Pro"/>
                <w:i/>
                <w:iCs/>
                <w:sz w:val="16"/>
                <w:szCs w:val="16"/>
              </w:rPr>
              <w:t xml:space="preserve">  </w:t>
            </w:r>
          </w:p>
          <w:p w14:paraId="12934F71" w14:textId="77777777" w:rsidR="00166963" w:rsidRPr="004A06DB" w:rsidRDefault="007F05CA" w:rsidP="00A55128">
            <w:pPr>
              <w:tabs>
                <w:tab w:val="clear" w:pos="567"/>
              </w:tabs>
              <w:spacing w:line="240" w:lineRule="auto"/>
              <w:ind w:left="720"/>
              <w:rPr>
                <w:rFonts w:ascii="Source Sans Pro" w:hAnsi="Source Sans Pro"/>
                <w:sz w:val="16"/>
                <w:szCs w:val="16"/>
              </w:rPr>
            </w:pPr>
            <w:r>
              <w:rPr>
                <w:rFonts w:ascii="Source Sans Pro" w:hAnsi="Source Sans Pro"/>
                <w:i/>
                <w:iCs/>
                <w:sz w:val="16"/>
                <w:szCs w:val="16"/>
              </w:rPr>
              <w:t xml:space="preserve">  </w:t>
            </w:r>
            <w:r w:rsidR="00A55128">
              <w:rPr>
                <w:rFonts w:ascii="Source Sans Pro" w:hAnsi="Source Sans Pro"/>
                <w:i/>
                <w:iCs/>
                <w:sz w:val="16"/>
                <w:szCs w:val="16"/>
              </w:rPr>
              <w:t xml:space="preserve">     </w:t>
            </w:r>
            <w:r w:rsidR="00CC425A" w:rsidRPr="004A06DB">
              <w:rPr>
                <w:rFonts w:ascii="Source Sans Pro" w:hAnsi="Source Sans Pro"/>
                <w:i/>
                <w:iCs/>
                <w:sz w:val="16"/>
                <w:szCs w:val="16"/>
              </w:rPr>
              <w:t xml:space="preserve"> </w:t>
            </w:r>
            <w:r w:rsidR="00A55128">
              <w:rPr>
                <w:rFonts w:ascii="Source Sans Pro" w:hAnsi="Source Sans Pro"/>
                <w:i/>
                <w:iCs/>
                <w:sz w:val="16"/>
                <w:szCs w:val="16"/>
              </w:rPr>
              <w:t xml:space="preserve">   </w:t>
            </w:r>
            <w:r w:rsidR="00CC425A" w:rsidRPr="004A06DB">
              <w:rPr>
                <w:rFonts w:ascii="Source Sans Pro" w:hAnsi="Source Sans Pro"/>
                <w:i/>
                <w:iCs/>
                <w:sz w:val="16"/>
                <w:szCs w:val="16"/>
              </w:rPr>
              <w:t>C / TM-TF / A</w:t>
            </w:r>
            <w:r w:rsidR="009E275D" w:rsidRPr="004A06DB">
              <w:rPr>
                <w:rFonts w:ascii="Source Sans Pro" w:hAnsi="Source Sans Pro"/>
                <w:i/>
                <w:iCs/>
                <w:sz w:val="16"/>
                <w:szCs w:val="16"/>
              </w:rPr>
              <w:t xml:space="preserve">, </w:t>
            </w:r>
            <w:r w:rsidR="009E275D" w:rsidRPr="004A06DB">
              <w:rPr>
                <w:rFonts w:ascii="Source Sans Pro" w:hAnsi="Source Sans Pro"/>
                <w:sz w:val="16"/>
                <w:szCs w:val="16"/>
              </w:rPr>
              <w:t>dónde</w:t>
            </w:r>
            <w:r w:rsidR="009E275D" w:rsidRPr="004A06DB">
              <w:rPr>
                <w:rFonts w:ascii="Source Sans Pro" w:hAnsi="Source Sans Pro"/>
                <w:i/>
                <w:iCs/>
                <w:sz w:val="16"/>
                <w:szCs w:val="16"/>
              </w:rPr>
              <w:t>:</w:t>
            </w:r>
          </w:p>
          <w:p w14:paraId="385B6DBB" w14:textId="77777777" w:rsidR="008951D7" w:rsidRPr="004A06DB" w:rsidRDefault="008951D7" w:rsidP="004A06DB">
            <w:pPr>
              <w:tabs>
                <w:tab w:val="clear" w:pos="567"/>
              </w:tabs>
              <w:autoSpaceDE w:val="0"/>
              <w:autoSpaceDN w:val="0"/>
              <w:adjustRightInd w:val="0"/>
              <w:spacing w:line="240" w:lineRule="auto"/>
              <w:ind w:firstLine="1143"/>
              <w:jc w:val="left"/>
              <w:rPr>
                <w:rFonts w:ascii="Source Sans Pro" w:hAnsi="Source Sans Pro"/>
                <w:sz w:val="16"/>
                <w:szCs w:val="16"/>
              </w:rPr>
            </w:pPr>
            <w:r w:rsidRPr="004A06DB">
              <w:rPr>
                <w:rFonts w:ascii="Source Sans Pro" w:hAnsi="Source Sans Pro"/>
                <w:b/>
                <w:i/>
                <w:iCs/>
                <w:sz w:val="16"/>
                <w:szCs w:val="16"/>
              </w:rPr>
              <w:t>T</w:t>
            </w:r>
            <w:r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Indicativo que será H</w:t>
            </w:r>
            <w:r w:rsidR="00DC3F84" w:rsidRPr="004A06DB">
              <w:rPr>
                <w:rFonts w:ascii="Source Sans Pro" w:hAnsi="Source Sans Pro"/>
                <w:sz w:val="16"/>
                <w:szCs w:val="16"/>
              </w:rPr>
              <w:t>B para el hormig</w:t>
            </w:r>
            <w:r w:rsidR="00DC3F84" w:rsidRPr="004A06DB">
              <w:rPr>
                <w:rFonts w:ascii="Source Sans Pro" w:hAnsi="Source Sans Pro" w:hint="eastAsia"/>
                <w:sz w:val="16"/>
                <w:szCs w:val="16"/>
              </w:rPr>
              <w:t>ó</w:t>
            </w:r>
            <w:r w:rsidR="00DC3F84" w:rsidRPr="004A06DB">
              <w:rPr>
                <w:rFonts w:ascii="Source Sans Pro" w:hAnsi="Source Sans Pro"/>
                <w:sz w:val="16"/>
                <w:szCs w:val="16"/>
              </w:rPr>
              <w:t>n de partida sin fibra y HBF para el hormig</w:t>
            </w:r>
            <w:r w:rsidR="00DC3F84" w:rsidRPr="004A06DB">
              <w:rPr>
                <w:rFonts w:ascii="Source Sans Pro" w:hAnsi="Source Sans Pro" w:hint="eastAsia"/>
                <w:sz w:val="16"/>
                <w:szCs w:val="16"/>
              </w:rPr>
              <w:t>ó</w:t>
            </w:r>
            <w:r w:rsidR="00DC3F84" w:rsidRPr="004A06DB">
              <w:rPr>
                <w:rFonts w:ascii="Source Sans Pro" w:hAnsi="Source Sans Pro"/>
                <w:sz w:val="16"/>
                <w:szCs w:val="16"/>
              </w:rPr>
              <w:t>n de partida con fibras</w:t>
            </w:r>
            <w:r w:rsidRPr="004A06DB">
              <w:rPr>
                <w:rFonts w:ascii="Source Sans Pro" w:hAnsi="Source Sans Pro"/>
                <w:sz w:val="16"/>
                <w:szCs w:val="16"/>
              </w:rPr>
              <w:t>.</w:t>
            </w:r>
          </w:p>
          <w:p w14:paraId="268D63F2" w14:textId="77777777" w:rsidR="008951D7" w:rsidRPr="004A06DB" w:rsidRDefault="00DC3F84" w:rsidP="004A06DB">
            <w:pPr>
              <w:spacing w:line="240" w:lineRule="auto"/>
              <w:ind w:firstLine="1143"/>
              <w:rPr>
                <w:rFonts w:ascii="Source Sans Pro" w:hAnsi="Source Sans Pro"/>
                <w:sz w:val="16"/>
                <w:szCs w:val="16"/>
              </w:rPr>
            </w:pPr>
            <w:r w:rsidRPr="004A06DB">
              <w:rPr>
                <w:rFonts w:ascii="Source Sans Pro" w:hAnsi="Source Sans Pro"/>
                <w:b/>
                <w:i/>
                <w:iCs/>
                <w:sz w:val="16"/>
                <w:szCs w:val="16"/>
              </w:rPr>
              <w:t>D</w:t>
            </w:r>
            <w:r w:rsidR="008951D7"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Indicativo de hormigón especificado por dosificación</w:t>
            </w:r>
            <w:r w:rsidR="008951D7" w:rsidRPr="004A06DB">
              <w:rPr>
                <w:rFonts w:ascii="Source Sans Pro" w:hAnsi="Source Sans Pro"/>
                <w:sz w:val="16"/>
                <w:szCs w:val="16"/>
              </w:rPr>
              <w:t>.</w:t>
            </w:r>
          </w:p>
          <w:p w14:paraId="193FF98F" w14:textId="77777777" w:rsidR="00EC1E3A" w:rsidRDefault="00DC3F84" w:rsidP="00EC1E3A">
            <w:pPr>
              <w:tabs>
                <w:tab w:val="clear" w:pos="567"/>
              </w:tabs>
              <w:autoSpaceDE w:val="0"/>
              <w:autoSpaceDN w:val="0"/>
              <w:adjustRightInd w:val="0"/>
              <w:spacing w:line="240" w:lineRule="auto"/>
              <w:ind w:firstLine="1143"/>
              <w:jc w:val="left"/>
              <w:rPr>
                <w:rFonts w:ascii="Source Sans Pro" w:hAnsi="Source Sans Pro"/>
                <w:sz w:val="16"/>
                <w:szCs w:val="16"/>
              </w:rPr>
            </w:pPr>
            <w:r w:rsidRPr="004A06DB">
              <w:rPr>
                <w:rFonts w:ascii="Source Sans Pro" w:hAnsi="Source Sans Pro"/>
                <w:b/>
                <w:bCs/>
                <w:i/>
                <w:iCs/>
                <w:sz w:val="16"/>
                <w:szCs w:val="16"/>
              </w:rPr>
              <w:t>f</w:t>
            </w:r>
            <w:r w:rsidR="008951D7" w:rsidRPr="004A06DB">
              <w:rPr>
                <w:rFonts w:ascii="Source Sans Pro" w:hAnsi="Source Sans Pro"/>
                <w:b/>
                <w:bCs/>
                <w:sz w:val="16"/>
                <w:szCs w:val="16"/>
              </w:rPr>
              <w:t xml:space="preserve"> </w:t>
            </w:r>
            <w:r w:rsidR="008951D7" w:rsidRPr="004A06DB">
              <w:rPr>
                <w:rFonts w:ascii="Source Sans Pro" w:hAnsi="Source Sans Pro"/>
                <w:b/>
                <w:sz w:val="16"/>
                <w:szCs w:val="16"/>
              </w:rPr>
              <w:t xml:space="preserve"> </w:t>
            </w:r>
            <w:r w:rsidR="008951D7"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En el caso de emplear fibras, indicativo del tipo de fibras que ser</w:t>
            </w:r>
            <w:r w:rsidRPr="004A06DB">
              <w:rPr>
                <w:rFonts w:ascii="Source Sans Pro" w:hAnsi="Source Sans Pro" w:hint="eastAsia"/>
                <w:sz w:val="16"/>
                <w:szCs w:val="16"/>
              </w:rPr>
              <w:t>á</w:t>
            </w:r>
            <w:r w:rsidRPr="004A06DB">
              <w:rPr>
                <w:rFonts w:ascii="Source Sans Pro" w:hAnsi="Source Sans Pro"/>
                <w:sz w:val="16"/>
                <w:szCs w:val="16"/>
              </w:rPr>
              <w:t xml:space="preserve"> A en el caso de fibras de acero, P en el caso d</w:t>
            </w:r>
            <w:r w:rsidR="003A5004">
              <w:rPr>
                <w:rFonts w:ascii="Source Sans Pro" w:hAnsi="Source Sans Pro"/>
                <w:sz w:val="16"/>
                <w:szCs w:val="16"/>
              </w:rPr>
              <w:t>e</w:t>
            </w:r>
          </w:p>
          <w:p w14:paraId="465590BB" w14:textId="77777777" w:rsidR="008951D7" w:rsidRPr="004A06DB" w:rsidRDefault="00EC1E3A" w:rsidP="00EC1E3A">
            <w:pPr>
              <w:tabs>
                <w:tab w:val="clear" w:pos="567"/>
              </w:tabs>
              <w:autoSpaceDE w:val="0"/>
              <w:autoSpaceDN w:val="0"/>
              <w:adjustRightInd w:val="0"/>
              <w:spacing w:line="240" w:lineRule="auto"/>
              <w:ind w:firstLine="1143"/>
              <w:jc w:val="left"/>
              <w:rPr>
                <w:rFonts w:ascii="Source Sans Pro" w:hAnsi="Source Sans Pro"/>
                <w:sz w:val="16"/>
                <w:szCs w:val="16"/>
              </w:rPr>
            </w:pPr>
            <w:r>
              <w:rPr>
                <w:rFonts w:ascii="Source Sans Pro" w:hAnsi="Source Sans Pro"/>
                <w:sz w:val="16"/>
                <w:szCs w:val="16"/>
              </w:rPr>
              <w:t xml:space="preserve">        </w:t>
            </w:r>
            <w:r w:rsidR="00DC3F84" w:rsidRPr="004A06DB">
              <w:rPr>
                <w:rFonts w:ascii="Source Sans Pro" w:hAnsi="Source Sans Pro"/>
                <w:sz w:val="16"/>
                <w:szCs w:val="16"/>
              </w:rPr>
              <w:t>fibras polim</w:t>
            </w:r>
            <w:r w:rsidR="00DC3F84" w:rsidRPr="004A06DB">
              <w:rPr>
                <w:rFonts w:ascii="Source Sans Pro" w:hAnsi="Source Sans Pro" w:hint="eastAsia"/>
                <w:sz w:val="16"/>
                <w:szCs w:val="16"/>
              </w:rPr>
              <w:t>é</w:t>
            </w:r>
            <w:r w:rsidR="00DC3F84" w:rsidRPr="004A06DB">
              <w:rPr>
                <w:rFonts w:ascii="Source Sans Pro" w:hAnsi="Source Sans Pro"/>
                <w:sz w:val="16"/>
                <w:szCs w:val="16"/>
              </w:rPr>
              <w:t>ricas y V en el caso de fibras de vidrio</w:t>
            </w:r>
            <w:r w:rsidR="008951D7" w:rsidRPr="004A06DB">
              <w:rPr>
                <w:rFonts w:ascii="Source Sans Pro" w:hAnsi="Source Sans Pro"/>
                <w:sz w:val="16"/>
                <w:szCs w:val="16"/>
              </w:rPr>
              <w:t>.</w:t>
            </w:r>
          </w:p>
          <w:p w14:paraId="5B9E2F19" w14:textId="77777777" w:rsidR="008951D7" w:rsidRPr="004A06DB" w:rsidRDefault="00DC3F84" w:rsidP="004A06DB">
            <w:pPr>
              <w:tabs>
                <w:tab w:val="clear" w:pos="567"/>
                <w:tab w:val="left" w:pos="426"/>
              </w:tabs>
              <w:spacing w:line="240" w:lineRule="auto"/>
              <w:ind w:firstLine="1143"/>
              <w:rPr>
                <w:rFonts w:ascii="Source Sans Pro" w:hAnsi="Source Sans Pro"/>
                <w:sz w:val="16"/>
                <w:szCs w:val="16"/>
              </w:rPr>
            </w:pPr>
            <w:r w:rsidRPr="004A06DB">
              <w:rPr>
                <w:rFonts w:ascii="Source Sans Pro" w:hAnsi="Source Sans Pro"/>
                <w:b/>
                <w:i/>
                <w:iCs/>
                <w:sz w:val="16"/>
                <w:szCs w:val="16"/>
              </w:rPr>
              <w:t>G</w:t>
            </w:r>
            <w:r w:rsidR="008951D7" w:rsidRPr="004A06DB">
              <w:rPr>
                <w:rFonts w:ascii="Source Sans Pro" w:hAnsi="Source Sans Pro"/>
                <w:b/>
                <w:sz w:val="16"/>
                <w:szCs w:val="16"/>
              </w:rPr>
              <w:t xml:space="preserve">  </w:t>
            </w:r>
            <w:r w:rsidR="008951D7"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Es el contenido de cemento, en kg por m³ de hormigón</w:t>
            </w:r>
            <w:r w:rsidRPr="004A06DB">
              <w:rPr>
                <w:rFonts w:ascii="Source Sans Pro" w:eastAsia="Roboto-Light" w:hAnsi="Source Sans Pro" w:cs="Roboto-Light"/>
                <w:color w:val="585757"/>
                <w:sz w:val="16"/>
                <w:szCs w:val="16"/>
              </w:rPr>
              <w:t>.</w:t>
            </w:r>
            <w:r w:rsidRPr="004A06DB">
              <w:rPr>
                <w:rFonts w:ascii="Source Sans Pro" w:hAnsi="Source Sans Pro"/>
                <w:sz w:val="16"/>
                <w:szCs w:val="16"/>
              </w:rPr>
              <w:t xml:space="preserve"> </w:t>
            </w:r>
          </w:p>
          <w:p w14:paraId="5E81B1C4" w14:textId="77777777" w:rsidR="008951D7" w:rsidRPr="004A06DB" w:rsidRDefault="00DC3F84" w:rsidP="004A06DB">
            <w:pPr>
              <w:tabs>
                <w:tab w:val="clear" w:pos="567"/>
              </w:tabs>
              <w:autoSpaceDE w:val="0"/>
              <w:autoSpaceDN w:val="0"/>
              <w:adjustRightInd w:val="0"/>
              <w:spacing w:line="240" w:lineRule="auto"/>
              <w:ind w:firstLine="1143"/>
              <w:jc w:val="left"/>
              <w:rPr>
                <w:rFonts w:ascii="Source Sans Pro" w:hAnsi="Source Sans Pro"/>
                <w:sz w:val="16"/>
                <w:szCs w:val="16"/>
              </w:rPr>
            </w:pPr>
            <w:r w:rsidRPr="004A06DB">
              <w:rPr>
                <w:rFonts w:ascii="Source Sans Pro" w:hAnsi="Source Sans Pro"/>
                <w:b/>
                <w:i/>
                <w:iCs/>
                <w:sz w:val="16"/>
                <w:szCs w:val="16"/>
              </w:rPr>
              <w:t>CF</w:t>
            </w:r>
            <w:r w:rsidRPr="004A06DB">
              <w:rPr>
                <w:rFonts w:ascii="Source Sans Pro" w:eastAsia="Roboto-Light" w:hAnsi="Source Sans Pro" w:cs="Roboto-Light"/>
                <w:color w:val="585757"/>
                <w:sz w:val="16"/>
                <w:szCs w:val="16"/>
              </w:rPr>
              <w:t xml:space="preserve"> </w:t>
            </w:r>
            <w:r w:rsidR="003A5004">
              <w:rPr>
                <w:rFonts w:ascii="Source Sans Pro" w:eastAsia="Roboto-Light" w:hAnsi="Source Sans Pro" w:cs="Roboto-Light"/>
                <w:color w:val="585757"/>
                <w:sz w:val="16"/>
                <w:szCs w:val="16"/>
              </w:rPr>
              <w:t xml:space="preserve">  </w:t>
            </w:r>
            <w:r w:rsidRPr="004A06DB">
              <w:rPr>
                <w:rFonts w:ascii="Source Sans Pro" w:hAnsi="Source Sans Pro"/>
                <w:sz w:val="16"/>
                <w:szCs w:val="16"/>
              </w:rPr>
              <w:t>Es el contenido de fibra, en kg (hasta el primer decimal de precisi</w:t>
            </w:r>
            <w:r w:rsidRPr="004A06DB">
              <w:rPr>
                <w:rFonts w:ascii="Source Sans Pro" w:hAnsi="Source Sans Pro" w:hint="eastAsia"/>
                <w:sz w:val="16"/>
                <w:szCs w:val="16"/>
              </w:rPr>
              <w:t>ó</w:t>
            </w:r>
            <w:r w:rsidRPr="004A06DB">
              <w:rPr>
                <w:rFonts w:ascii="Source Sans Pro" w:hAnsi="Source Sans Pro"/>
                <w:sz w:val="16"/>
                <w:szCs w:val="16"/>
              </w:rPr>
              <w:t xml:space="preserve">n) por m³ de hormigón. </w:t>
            </w:r>
          </w:p>
          <w:p w14:paraId="308D8452" w14:textId="77777777" w:rsidR="008951D7" w:rsidRPr="004A06DB" w:rsidRDefault="00134E19" w:rsidP="00EC1E3A">
            <w:pPr>
              <w:tabs>
                <w:tab w:val="clear" w:pos="567"/>
              </w:tabs>
              <w:autoSpaceDE w:val="0"/>
              <w:autoSpaceDN w:val="0"/>
              <w:adjustRightInd w:val="0"/>
              <w:spacing w:line="240" w:lineRule="auto"/>
              <w:ind w:firstLine="1143"/>
              <w:jc w:val="left"/>
              <w:rPr>
                <w:rFonts w:ascii="Source Sans Pro" w:hAnsi="Source Sans Pro"/>
                <w:sz w:val="16"/>
                <w:szCs w:val="16"/>
              </w:rPr>
            </w:pPr>
            <w:r w:rsidRPr="004A06DB">
              <w:rPr>
                <w:rFonts w:ascii="Source Sans Pro" w:hAnsi="Source Sans Pro"/>
                <w:b/>
                <w:i/>
                <w:iCs/>
                <w:sz w:val="16"/>
                <w:szCs w:val="16"/>
              </w:rPr>
              <w:t>C</w:t>
            </w:r>
            <w:r w:rsidR="008951D7" w:rsidRPr="004A06DB">
              <w:rPr>
                <w:rFonts w:ascii="Source Sans Pro" w:hAnsi="Source Sans Pro"/>
                <w:sz w:val="16"/>
                <w:szCs w:val="16"/>
              </w:rPr>
              <w:t xml:space="preserve">  </w:t>
            </w:r>
            <w:r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Es la clase de consistencia del hormigón en función del tipo de ensayo de referencia seleccionado</w:t>
            </w:r>
            <w:r w:rsidR="008951D7" w:rsidRPr="004A06DB">
              <w:rPr>
                <w:rFonts w:ascii="Source Sans Pro" w:hAnsi="Source Sans Pro"/>
                <w:sz w:val="16"/>
                <w:szCs w:val="16"/>
              </w:rPr>
              <w:t>.</w:t>
            </w:r>
          </w:p>
          <w:p w14:paraId="401A08A5" w14:textId="77777777" w:rsidR="003A5004" w:rsidRDefault="008B44DC" w:rsidP="00EC1E3A">
            <w:pPr>
              <w:tabs>
                <w:tab w:val="clear" w:pos="567"/>
              </w:tabs>
              <w:autoSpaceDE w:val="0"/>
              <w:autoSpaceDN w:val="0"/>
              <w:adjustRightInd w:val="0"/>
              <w:spacing w:line="240" w:lineRule="auto"/>
              <w:ind w:firstLine="1143"/>
              <w:jc w:val="left"/>
              <w:rPr>
                <w:rFonts w:ascii="Source Sans Pro" w:hAnsi="Source Sans Pro"/>
                <w:bCs/>
                <w:sz w:val="16"/>
                <w:szCs w:val="16"/>
              </w:rPr>
            </w:pPr>
            <w:r w:rsidRPr="004A06DB">
              <w:rPr>
                <w:rFonts w:ascii="Source Sans Pro" w:hAnsi="Source Sans Pro"/>
                <w:b/>
                <w:i/>
                <w:iCs/>
                <w:sz w:val="16"/>
                <w:szCs w:val="16"/>
              </w:rPr>
              <w:t>TM</w:t>
            </w:r>
            <w:r w:rsidRPr="004A06DB">
              <w:rPr>
                <w:rFonts w:ascii="Source Sans Pro" w:hAnsi="Source Sans Pro"/>
                <w:b/>
                <w:sz w:val="16"/>
                <w:szCs w:val="16"/>
              </w:rPr>
              <w:t xml:space="preserve"> </w:t>
            </w:r>
            <w:r w:rsidR="003A5004">
              <w:rPr>
                <w:rFonts w:ascii="Source Sans Pro" w:hAnsi="Source Sans Pro"/>
                <w:b/>
                <w:sz w:val="16"/>
                <w:szCs w:val="16"/>
              </w:rPr>
              <w:t xml:space="preserve"> </w:t>
            </w:r>
            <w:r w:rsidRPr="004A06DB">
              <w:rPr>
                <w:rFonts w:ascii="Source Sans Pro" w:hAnsi="Source Sans Pro"/>
                <w:bCs/>
                <w:sz w:val="16"/>
                <w:szCs w:val="16"/>
              </w:rPr>
              <w:t>Tama</w:t>
            </w:r>
            <w:r w:rsidRPr="004A06DB">
              <w:rPr>
                <w:rFonts w:ascii="Source Sans Pro" w:hAnsi="Source Sans Pro" w:hint="eastAsia"/>
                <w:bCs/>
                <w:sz w:val="16"/>
                <w:szCs w:val="16"/>
              </w:rPr>
              <w:t>ñ</w:t>
            </w:r>
            <w:r w:rsidRPr="004A06DB">
              <w:rPr>
                <w:rFonts w:ascii="Source Sans Pro" w:hAnsi="Source Sans Pro"/>
                <w:bCs/>
                <w:sz w:val="16"/>
                <w:szCs w:val="16"/>
              </w:rPr>
              <w:t>o m</w:t>
            </w:r>
            <w:r w:rsidRPr="004A06DB">
              <w:rPr>
                <w:rFonts w:ascii="Source Sans Pro" w:hAnsi="Source Sans Pro" w:hint="eastAsia"/>
                <w:bCs/>
                <w:sz w:val="16"/>
                <w:szCs w:val="16"/>
              </w:rPr>
              <w:t>á</w:t>
            </w:r>
            <w:r w:rsidRPr="004A06DB">
              <w:rPr>
                <w:rFonts w:ascii="Source Sans Pro" w:hAnsi="Source Sans Pro"/>
                <w:bCs/>
                <w:sz w:val="16"/>
                <w:szCs w:val="16"/>
              </w:rPr>
              <w:t xml:space="preserve">ximo del </w:t>
            </w:r>
            <w:r w:rsidRPr="004A06DB">
              <w:rPr>
                <w:rFonts w:ascii="Source Sans Pro" w:hAnsi="Source Sans Pro" w:hint="eastAsia"/>
                <w:bCs/>
                <w:sz w:val="16"/>
                <w:szCs w:val="16"/>
              </w:rPr>
              <w:t>á</w:t>
            </w:r>
            <w:r w:rsidRPr="004A06DB">
              <w:rPr>
                <w:rFonts w:ascii="Source Sans Pro" w:hAnsi="Source Sans Pro"/>
                <w:bCs/>
                <w:sz w:val="16"/>
                <w:szCs w:val="16"/>
              </w:rPr>
              <w:t>rido grueso en mm, definido en el apartado 30.3 del CodE.</w:t>
            </w:r>
          </w:p>
          <w:p w14:paraId="41CA6707" w14:textId="77777777" w:rsidR="008951D7" w:rsidRPr="004A06DB" w:rsidRDefault="00855165" w:rsidP="00EC1E3A">
            <w:pPr>
              <w:tabs>
                <w:tab w:val="clear" w:pos="567"/>
              </w:tabs>
              <w:autoSpaceDE w:val="0"/>
              <w:autoSpaceDN w:val="0"/>
              <w:adjustRightInd w:val="0"/>
              <w:spacing w:line="240" w:lineRule="auto"/>
              <w:ind w:firstLine="1143"/>
              <w:jc w:val="left"/>
              <w:rPr>
                <w:rFonts w:ascii="Source Sans Pro" w:hAnsi="Source Sans Pro"/>
                <w:b/>
                <w:sz w:val="16"/>
                <w:szCs w:val="16"/>
              </w:rPr>
            </w:pPr>
            <w:r w:rsidRPr="00C478CB">
              <w:rPr>
                <w:rFonts w:ascii="Source Sans Pro" w:hAnsi="Source Sans Pro"/>
                <w:b/>
                <w:i/>
                <w:iCs/>
                <w:sz w:val="16"/>
                <w:szCs w:val="16"/>
              </w:rPr>
              <w:t>TF</w:t>
            </w:r>
            <w:r w:rsidRPr="00C478CB">
              <w:rPr>
                <w:rFonts w:ascii="Source Sans Pro" w:hAnsi="Source Sans Pro"/>
                <w:sz w:val="16"/>
                <w:szCs w:val="16"/>
              </w:rPr>
              <w:t xml:space="preserve"> </w:t>
            </w:r>
            <w:r w:rsidR="003A5004">
              <w:rPr>
                <w:rFonts w:ascii="Source Sans Pro" w:hAnsi="Source Sans Pro"/>
                <w:sz w:val="16"/>
                <w:szCs w:val="16"/>
              </w:rPr>
              <w:t xml:space="preserve">  </w:t>
            </w:r>
            <w:r w:rsidRPr="00C478CB">
              <w:rPr>
                <w:rFonts w:ascii="Source Sans Pro" w:hAnsi="Source Sans Pro"/>
                <w:sz w:val="16"/>
                <w:szCs w:val="16"/>
              </w:rPr>
              <w:t>En</w:t>
            </w:r>
            <w:r w:rsidR="008B44DC" w:rsidRPr="004A06DB">
              <w:rPr>
                <w:rFonts w:ascii="Source Sans Pro" w:hAnsi="Source Sans Pro"/>
                <w:sz w:val="16"/>
                <w:szCs w:val="16"/>
              </w:rPr>
              <w:t xml:space="preserve"> el caso de emplear fibras, longitud máxima de la fibra, en mm</w:t>
            </w:r>
            <w:r w:rsidR="008951D7" w:rsidRPr="004A06DB">
              <w:rPr>
                <w:rFonts w:ascii="Source Sans Pro" w:hAnsi="Source Sans Pro"/>
                <w:sz w:val="16"/>
                <w:szCs w:val="16"/>
              </w:rPr>
              <w:t>.</w:t>
            </w:r>
          </w:p>
          <w:p w14:paraId="0CDF3D28" w14:textId="77777777" w:rsidR="008951D7" w:rsidRPr="004A06DB" w:rsidRDefault="008951D7" w:rsidP="00EC1E3A">
            <w:pPr>
              <w:spacing w:line="240" w:lineRule="auto"/>
              <w:ind w:firstLine="1143"/>
              <w:rPr>
                <w:rFonts w:ascii="Source Sans Pro" w:hAnsi="Source Sans Pro"/>
                <w:sz w:val="16"/>
                <w:szCs w:val="16"/>
              </w:rPr>
            </w:pPr>
            <w:r w:rsidRPr="004A06DB">
              <w:rPr>
                <w:rFonts w:ascii="Source Sans Pro" w:hAnsi="Source Sans Pro"/>
                <w:b/>
                <w:i/>
                <w:iCs/>
                <w:sz w:val="16"/>
                <w:szCs w:val="16"/>
              </w:rPr>
              <w:t>A</w:t>
            </w:r>
            <w:r w:rsidRPr="004A06DB">
              <w:rPr>
                <w:rFonts w:ascii="Source Sans Pro" w:hAnsi="Source Sans Pro"/>
                <w:sz w:val="16"/>
                <w:szCs w:val="16"/>
              </w:rPr>
              <w:t xml:space="preserve">   </w:t>
            </w:r>
            <w:r w:rsidR="003A5004">
              <w:rPr>
                <w:rFonts w:ascii="Source Sans Pro" w:hAnsi="Source Sans Pro"/>
                <w:sz w:val="16"/>
                <w:szCs w:val="16"/>
              </w:rPr>
              <w:t xml:space="preserve">   </w:t>
            </w:r>
            <w:r w:rsidRPr="004A06DB">
              <w:rPr>
                <w:rFonts w:ascii="Source Sans Pro" w:hAnsi="Source Sans Pro"/>
                <w:sz w:val="16"/>
                <w:szCs w:val="16"/>
              </w:rPr>
              <w:t xml:space="preserve">Designación del ambiente, de acuerdo con </w:t>
            </w:r>
            <w:r w:rsidR="008B44DC" w:rsidRPr="004A06DB">
              <w:rPr>
                <w:rFonts w:ascii="Source Sans Pro" w:hAnsi="Source Sans Pro"/>
                <w:sz w:val="16"/>
                <w:szCs w:val="16"/>
              </w:rPr>
              <w:t xml:space="preserve">el apartado 27.1 del </w:t>
            </w:r>
            <w:r w:rsidRPr="004A06DB">
              <w:rPr>
                <w:rFonts w:ascii="Source Sans Pro" w:hAnsi="Source Sans Pro"/>
                <w:sz w:val="16"/>
                <w:szCs w:val="16"/>
              </w:rPr>
              <w:t>CodE</w:t>
            </w:r>
            <w:r w:rsidR="008B44DC" w:rsidRPr="004A06DB">
              <w:rPr>
                <w:rFonts w:ascii="Source Sans Pro" w:hAnsi="Source Sans Pro"/>
                <w:sz w:val="16"/>
                <w:szCs w:val="16"/>
              </w:rPr>
              <w:t xml:space="preserve"> (</w:t>
            </w:r>
            <w:r w:rsidRPr="004A06DB">
              <w:rPr>
                <w:rFonts w:ascii="Source Sans Pro" w:hAnsi="Source Sans Pro"/>
                <w:sz w:val="16"/>
                <w:szCs w:val="16"/>
              </w:rPr>
              <w:t>tabla 27.1.a.</w:t>
            </w:r>
            <w:r w:rsidR="008B44DC" w:rsidRPr="004A06DB">
              <w:rPr>
                <w:rFonts w:ascii="Source Sans Pro" w:hAnsi="Source Sans Pro"/>
                <w:sz w:val="16"/>
                <w:szCs w:val="16"/>
              </w:rPr>
              <w:t>).</w:t>
            </w:r>
          </w:p>
          <w:p w14:paraId="6B39D130" w14:textId="77777777" w:rsidR="008B44DC" w:rsidRDefault="008B44DC" w:rsidP="00B044CD">
            <w:pPr>
              <w:tabs>
                <w:tab w:val="clear" w:pos="567"/>
              </w:tabs>
              <w:autoSpaceDE w:val="0"/>
              <w:autoSpaceDN w:val="0"/>
              <w:adjustRightInd w:val="0"/>
              <w:spacing w:line="240" w:lineRule="auto"/>
              <w:ind w:left="533" w:hanging="533"/>
              <w:rPr>
                <w:rFonts w:ascii="Source Sans Pro" w:hAnsi="Source Sans Pro"/>
                <w:sz w:val="16"/>
                <w:szCs w:val="16"/>
              </w:rPr>
            </w:pPr>
            <w:r w:rsidRPr="004A06DB">
              <w:rPr>
                <w:rFonts w:ascii="Source Sans Pro" w:hAnsi="Source Sans Pro"/>
                <w:sz w:val="16"/>
                <w:szCs w:val="16"/>
              </w:rPr>
              <w:t xml:space="preserve">              </w:t>
            </w:r>
            <w:r w:rsidR="00CA7207" w:rsidRPr="004A06DB">
              <w:rPr>
                <w:rFonts w:ascii="Source Sans Pro" w:hAnsi="Source Sans Pro"/>
                <w:sz w:val="16"/>
                <w:szCs w:val="16"/>
              </w:rPr>
              <w:t xml:space="preserve">    </w:t>
            </w:r>
            <w:r w:rsidR="00B044CD">
              <w:rPr>
                <w:rFonts w:ascii="Source Sans Pro" w:hAnsi="Source Sans Pro"/>
                <w:sz w:val="16"/>
                <w:szCs w:val="16"/>
              </w:rPr>
              <w:t xml:space="preserve">                </w:t>
            </w:r>
            <w:r w:rsidRPr="004A06DB">
              <w:rPr>
                <w:rFonts w:ascii="Source Sans Pro" w:hAnsi="Source Sans Pro"/>
                <w:sz w:val="16"/>
                <w:szCs w:val="16"/>
              </w:rPr>
              <w:t>En el caso de designación del hormigón de partida por propiedades, se usará la misma tipificaci</w:t>
            </w:r>
            <w:r w:rsidRPr="004A06DB">
              <w:rPr>
                <w:rFonts w:ascii="Source Sans Pro" w:hAnsi="Source Sans Pro" w:hint="eastAsia"/>
                <w:sz w:val="16"/>
                <w:szCs w:val="16"/>
              </w:rPr>
              <w:t>ó</w:t>
            </w:r>
            <w:r w:rsidRPr="004A06DB">
              <w:rPr>
                <w:rFonts w:ascii="Source Sans Pro" w:hAnsi="Source Sans Pro"/>
                <w:sz w:val="16"/>
                <w:szCs w:val="16"/>
              </w:rPr>
              <w:t>n, cambiando el</w:t>
            </w:r>
            <w:r w:rsidR="00B044CD">
              <w:rPr>
                <w:rFonts w:ascii="Source Sans Pro" w:hAnsi="Source Sans Pro"/>
                <w:sz w:val="16"/>
                <w:szCs w:val="16"/>
              </w:rPr>
              <w:t xml:space="preserve"> </w:t>
            </w:r>
            <w:r w:rsidRPr="004A06DB">
              <w:rPr>
                <w:rFonts w:ascii="Source Sans Pro" w:hAnsi="Source Sans Pro"/>
                <w:sz w:val="16"/>
                <w:szCs w:val="16"/>
              </w:rPr>
              <w:t>significado de la sigla T y de la sigla C. La primera ser</w:t>
            </w:r>
            <w:r w:rsidRPr="004A06DB">
              <w:rPr>
                <w:rFonts w:ascii="Source Sans Pro" w:hAnsi="Source Sans Pro" w:hint="eastAsia"/>
                <w:sz w:val="16"/>
                <w:szCs w:val="16"/>
              </w:rPr>
              <w:t>á</w:t>
            </w:r>
            <w:r w:rsidRPr="004A06DB">
              <w:rPr>
                <w:rFonts w:ascii="Source Sans Pro" w:hAnsi="Source Sans Pro"/>
                <w:sz w:val="16"/>
                <w:szCs w:val="16"/>
              </w:rPr>
              <w:t xml:space="preserve"> HB para el hormig</w:t>
            </w:r>
            <w:r w:rsidRPr="004A06DB">
              <w:rPr>
                <w:rFonts w:ascii="Source Sans Pro" w:hAnsi="Source Sans Pro" w:hint="eastAsia"/>
                <w:sz w:val="16"/>
                <w:szCs w:val="16"/>
              </w:rPr>
              <w:t>ó</w:t>
            </w:r>
            <w:r w:rsidRPr="004A06DB">
              <w:rPr>
                <w:rFonts w:ascii="Source Sans Pro" w:hAnsi="Source Sans Pro"/>
                <w:sz w:val="16"/>
                <w:szCs w:val="16"/>
              </w:rPr>
              <w:t>n de partida sin fibra y HBF para el hormig</w:t>
            </w:r>
            <w:r w:rsidRPr="004A06DB">
              <w:rPr>
                <w:rFonts w:ascii="Source Sans Pro" w:hAnsi="Source Sans Pro" w:hint="eastAsia"/>
                <w:sz w:val="16"/>
                <w:szCs w:val="16"/>
              </w:rPr>
              <w:t>ó</w:t>
            </w:r>
            <w:r w:rsidRPr="004A06DB">
              <w:rPr>
                <w:rFonts w:ascii="Source Sans Pro" w:hAnsi="Source Sans Pro"/>
                <w:sz w:val="16"/>
                <w:szCs w:val="16"/>
              </w:rPr>
              <w:t>n de partida con fibras. La segunda corresponde a la clase de consistencia en funci</w:t>
            </w:r>
            <w:r w:rsidRPr="004A06DB">
              <w:rPr>
                <w:rFonts w:ascii="Source Sans Pro" w:hAnsi="Source Sans Pro" w:hint="eastAsia"/>
                <w:sz w:val="16"/>
                <w:szCs w:val="16"/>
              </w:rPr>
              <w:t>ó</w:t>
            </w:r>
            <w:r w:rsidRPr="004A06DB">
              <w:rPr>
                <w:rFonts w:ascii="Source Sans Pro" w:hAnsi="Source Sans Pro"/>
                <w:sz w:val="16"/>
                <w:szCs w:val="16"/>
              </w:rPr>
              <w:t>n del tipo de ensayo de referencia seleccionado, tal y como indica la tabla A9.3.5.2 del presente anejo 9 del CodE.</w:t>
            </w:r>
          </w:p>
          <w:p w14:paraId="241B1E58" w14:textId="77777777" w:rsidR="006978CC" w:rsidRPr="004A06DB" w:rsidRDefault="006978CC" w:rsidP="00B044CD">
            <w:pPr>
              <w:tabs>
                <w:tab w:val="clear" w:pos="567"/>
              </w:tabs>
              <w:autoSpaceDE w:val="0"/>
              <w:autoSpaceDN w:val="0"/>
              <w:adjustRightInd w:val="0"/>
              <w:spacing w:line="240" w:lineRule="auto"/>
              <w:ind w:left="533" w:hanging="533"/>
              <w:rPr>
                <w:rFonts w:ascii="Source Sans Pro" w:hAnsi="Source Sans Pro"/>
                <w:sz w:val="16"/>
                <w:szCs w:val="16"/>
              </w:rPr>
            </w:pPr>
          </w:p>
          <w:p w14:paraId="3F67CBD8" w14:textId="77777777" w:rsidR="00166963" w:rsidRPr="006A05D2" w:rsidRDefault="008B44DC" w:rsidP="007443E8">
            <w:pPr>
              <w:pStyle w:val="Prrafodelista"/>
              <w:numPr>
                <w:ilvl w:val="0"/>
                <w:numId w:val="27"/>
              </w:numPr>
              <w:tabs>
                <w:tab w:val="clear" w:pos="567"/>
              </w:tabs>
              <w:spacing w:line="240" w:lineRule="auto"/>
              <w:ind w:left="1080"/>
              <w:rPr>
                <w:rFonts w:ascii="Source Sans Pro" w:hAnsi="Source Sans Pro"/>
                <w:bCs/>
                <w:i/>
                <w:iCs/>
                <w:sz w:val="16"/>
                <w:szCs w:val="16"/>
              </w:rPr>
            </w:pPr>
            <w:r w:rsidRPr="000C53AD">
              <w:rPr>
                <w:rFonts w:ascii="Source Sans Pro" w:hAnsi="Source Sans Pro"/>
                <w:b/>
                <w:sz w:val="16"/>
                <w:szCs w:val="16"/>
              </w:rPr>
              <w:t>Hormigón proyectado,</w:t>
            </w:r>
            <w:r w:rsidRPr="006A05D2">
              <w:rPr>
                <w:rFonts w:ascii="Source Sans Pro" w:hAnsi="Source Sans Pro"/>
                <w:b/>
                <w:i/>
                <w:iCs/>
                <w:sz w:val="16"/>
                <w:szCs w:val="16"/>
              </w:rPr>
              <w:t xml:space="preserve"> </w:t>
            </w:r>
            <w:r w:rsidR="00CA7207" w:rsidRPr="00D237C0">
              <w:rPr>
                <w:rFonts w:ascii="Source Sans Pro" w:hAnsi="Source Sans Pro"/>
                <w:bCs/>
                <w:sz w:val="16"/>
                <w:szCs w:val="16"/>
              </w:rPr>
              <w:t>los hormigones proyectados y ya colocados sobre la superficie, se tipificar</w:t>
            </w:r>
            <w:r w:rsidR="00CA7207" w:rsidRPr="00D237C0">
              <w:rPr>
                <w:rFonts w:ascii="Source Sans Pro" w:hAnsi="Source Sans Pro" w:hint="eastAsia"/>
                <w:bCs/>
                <w:sz w:val="16"/>
                <w:szCs w:val="16"/>
              </w:rPr>
              <w:t>á</w:t>
            </w:r>
            <w:r w:rsidR="00CA7207" w:rsidRPr="00D237C0">
              <w:rPr>
                <w:rFonts w:ascii="Source Sans Pro" w:hAnsi="Source Sans Pro"/>
                <w:bCs/>
                <w:sz w:val="16"/>
                <w:szCs w:val="16"/>
              </w:rPr>
              <w:t>n de acuerdo con</w:t>
            </w:r>
            <w:r w:rsidR="006A05D2" w:rsidRPr="00D237C0">
              <w:rPr>
                <w:rFonts w:ascii="Source Sans Pro" w:hAnsi="Source Sans Pro"/>
                <w:bCs/>
                <w:sz w:val="16"/>
                <w:szCs w:val="16"/>
              </w:rPr>
              <w:t xml:space="preserve"> </w:t>
            </w:r>
            <w:r w:rsidR="00CA7207" w:rsidRPr="00D237C0">
              <w:rPr>
                <w:rFonts w:ascii="Source Sans Pro" w:hAnsi="Source Sans Pro"/>
                <w:bCs/>
                <w:sz w:val="16"/>
                <w:szCs w:val="16"/>
              </w:rPr>
              <w:t xml:space="preserve"> el</w:t>
            </w:r>
            <w:r w:rsidR="00CA7207" w:rsidRPr="006A05D2">
              <w:rPr>
                <w:rFonts w:ascii="Source Sans Pro" w:hAnsi="Source Sans Pro"/>
                <w:bCs/>
                <w:i/>
                <w:iCs/>
                <w:sz w:val="16"/>
                <w:szCs w:val="16"/>
              </w:rPr>
              <w:t xml:space="preserve"> </w:t>
            </w:r>
            <w:r w:rsidR="00CA7207" w:rsidRPr="00D237C0">
              <w:rPr>
                <w:rFonts w:ascii="Source Sans Pro" w:hAnsi="Source Sans Pro"/>
                <w:bCs/>
                <w:sz w:val="16"/>
                <w:szCs w:val="16"/>
              </w:rPr>
              <w:lastRenderedPageBreak/>
              <w:t>siguiente formato (lo que deber</w:t>
            </w:r>
            <w:r w:rsidR="00CA7207" w:rsidRPr="00D237C0">
              <w:rPr>
                <w:rFonts w:ascii="Source Sans Pro" w:hAnsi="Source Sans Pro" w:hint="eastAsia"/>
                <w:bCs/>
                <w:sz w:val="16"/>
                <w:szCs w:val="16"/>
              </w:rPr>
              <w:t>á</w:t>
            </w:r>
            <w:r w:rsidR="00CA7207" w:rsidRPr="00D237C0">
              <w:rPr>
                <w:rFonts w:ascii="Source Sans Pro" w:hAnsi="Source Sans Pro"/>
                <w:bCs/>
                <w:sz w:val="16"/>
                <w:szCs w:val="16"/>
              </w:rPr>
              <w:t xml:space="preserve"> reflejarse en los planos de proyecto y en el pliego de prescripciones t</w:t>
            </w:r>
            <w:r w:rsidR="00CA7207" w:rsidRPr="00D237C0">
              <w:rPr>
                <w:rFonts w:ascii="Source Sans Pro" w:hAnsi="Source Sans Pro" w:hint="eastAsia"/>
                <w:bCs/>
                <w:sz w:val="16"/>
                <w:szCs w:val="16"/>
              </w:rPr>
              <w:t>é</w:t>
            </w:r>
            <w:r w:rsidR="00CA7207" w:rsidRPr="00D237C0">
              <w:rPr>
                <w:rFonts w:ascii="Source Sans Pro" w:hAnsi="Source Sans Pro"/>
                <w:bCs/>
                <w:sz w:val="16"/>
                <w:szCs w:val="16"/>
              </w:rPr>
              <w:t>cnicas particulares del proyecto) T – R / J / ( f-R1-R3) / TM-TF / A</w:t>
            </w:r>
            <w:r w:rsidR="009E275D" w:rsidRPr="00D237C0">
              <w:rPr>
                <w:rFonts w:ascii="Source Sans Pro" w:hAnsi="Source Sans Pro"/>
                <w:bCs/>
                <w:sz w:val="16"/>
                <w:szCs w:val="16"/>
              </w:rPr>
              <w:t xml:space="preserve">, </w:t>
            </w:r>
            <w:r w:rsidR="00CF62A5" w:rsidRPr="00D237C0">
              <w:rPr>
                <w:rFonts w:ascii="Source Sans Pro" w:hAnsi="Source Sans Pro"/>
                <w:bCs/>
                <w:sz w:val="16"/>
                <w:szCs w:val="16"/>
              </w:rPr>
              <w:t>donde:</w:t>
            </w:r>
            <w:r w:rsidR="00CF62A5" w:rsidRPr="006A05D2">
              <w:rPr>
                <w:rFonts w:ascii="Source Sans Pro" w:hAnsi="Source Sans Pro"/>
                <w:bCs/>
                <w:i/>
                <w:iCs/>
                <w:sz w:val="16"/>
                <w:szCs w:val="16"/>
              </w:rPr>
              <w:t xml:space="preserve"> </w:t>
            </w:r>
          </w:p>
          <w:p w14:paraId="0C03E7F3" w14:textId="77777777" w:rsidR="00F077DC" w:rsidRPr="00D237C0" w:rsidRDefault="00F077DC" w:rsidP="00A55128">
            <w:pPr>
              <w:tabs>
                <w:tab w:val="clear" w:pos="567"/>
                <w:tab w:val="left" w:pos="1183"/>
              </w:tabs>
              <w:autoSpaceDE w:val="0"/>
              <w:autoSpaceDN w:val="0"/>
              <w:adjustRightInd w:val="0"/>
              <w:spacing w:line="240" w:lineRule="auto"/>
              <w:rPr>
                <w:rFonts w:ascii="Source Sans Pro" w:hAnsi="Source Sans Pro"/>
                <w:b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T</w:t>
            </w:r>
            <w:r w:rsidR="002454C6" w:rsidRPr="004A06DB">
              <w:rPr>
                <w:rFonts w:ascii="Source Sans Pro" w:hAnsi="Source Sans Pro"/>
                <w:bCs/>
                <w:i/>
                <w:iCs/>
                <w:sz w:val="16"/>
                <w:szCs w:val="16"/>
              </w:rPr>
              <w:t xml:space="preserve"> </w:t>
            </w:r>
            <w:r w:rsidR="00DD5547" w:rsidRPr="004A06DB">
              <w:rPr>
                <w:rFonts w:ascii="Source Sans Pro" w:hAnsi="Source Sans Pro"/>
                <w:bCs/>
                <w:i/>
                <w:iCs/>
                <w:sz w:val="16"/>
                <w:szCs w:val="16"/>
              </w:rPr>
              <w:t xml:space="preserve">   </w:t>
            </w:r>
            <w:r w:rsidR="002454C6" w:rsidRPr="00D237C0">
              <w:rPr>
                <w:rFonts w:ascii="Source Sans Pro" w:hAnsi="Source Sans Pro"/>
                <w:bCs/>
                <w:sz w:val="16"/>
                <w:szCs w:val="16"/>
              </w:rPr>
              <w:t>Indicativo que será HMP en el caso de hormigón en masa proyectado,</w:t>
            </w:r>
            <w:r w:rsidR="00F60991" w:rsidRPr="00D237C0">
              <w:rPr>
                <w:rFonts w:ascii="Source Sans Pro" w:hAnsi="Source Sans Pro"/>
                <w:bCs/>
                <w:sz w:val="16"/>
                <w:szCs w:val="16"/>
              </w:rPr>
              <w:t xml:space="preserve"> </w:t>
            </w:r>
            <w:r w:rsidR="002454C6" w:rsidRPr="00D237C0">
              <w:rPr>
                <w:rFonts w:ascii="Source Sans Pro" w:hAnsi="Source Sans Pro"/>
                <w:bCs/>
                <w:sz w:val="16"/>
                <w:szCs w:val="16"/>
              </w:rPr>
              <w:t>HAP en el caso de hormigón armado</w:t>
            </w:r>
          </w:p>
          <w:p w14:paraId="0CE61DE3" w14:textId="77777777" w:rsidR="00F077DC" w:rsidRPr="00D237C0" w:rsidRDefault="003F023B" w:rsidP="003F023B">
            <w:pPr>
              <w:tabs>
                <w:tab w:val="clear" w:pos="567"/>
              </w:tabs>
              <w:autoSpaceDE w:val="0"/>
              <w:autoSpaceDN w:val="0"/>
              <w:adjustRightInd w:val="0"/>
              <w:spacing w:line="240" w:lineRule="auto"/>
              <w:rPr>
                <w:rFonts w:ascii="Source Sans Pro" w:hAnsi="Source Sans Pro"/>
                <w:bCs/>
                <w:sz w:val="16"/>
                <w:szCs w:val="16"/>
              </w:rPr>
            </w:pPr>
            <w:r w:rsidRPr="00D237C0">
              <w:rPr>
                <w:rFonts w:ascii="Source Sans Pro" w:hAnsi="Source Sans Pro"/>
                <w:bCs/>
                <w:sz w:val="16"/>
                <w:szCs w:val="16"/>
              </w:rPr>
              <w:t xml:space="preserve"> </w:t>
            </w:r>
            <w:r w:rsidR="00F077DC" w:rsidRPr="00D237C0">
              <w:rPr>
                <w:rFonts w:ascii="Source Sans Pro" w:hAnsi="Source Sans Pro"/>
                <w:bCs/>
                <w:sz w:val="16"/>
                <w:szCs w:val="16"/>
              </w:rPr>
              <w:t xml:space="preserve">                                           </w:t>
            </w:r>
            <w:r w:rsidR="002454C6" w:rsidRPr="00D237C0">
              <w:rPr>
                <w:rFonts w:ascii="Source Sans Pro" w:hAnsi="Source Sans Pro"/>
                <w:bCs/>
                <w:sz w:val="16"/>
                <w:szCs w:val="16"/>
              </w:rPr>
              <w:t>proyectado, HPP en el caso del</w:t>
            </w:r>
            <w:r w:rsidR="00F60991" w:rsidRPr="00D237C0">
              <w:rPr>
                <w:rFonts w:ascii="Source Sans Pro" w:hAnsi="Source Sans Pro"/>
                <w:bCs/>
                <w:sz w:val="16"/>
                <w:szCs w:val="16"/>
              </w:rPr>
              <w:t xml:space="preserve"> </w:t>
            </w:r>
            <w:r w:rsidR="002454C6" w:rsidRPr="00D237C0">
              <w:rPr>
                <w:rFonts w:ascii="Source Sans Pro" w:hAnsi="Source Sans Pro"/>
                <w:bCs/>
                <w:sz w:val="16"/>
                <w:szCs w:val="16"/>
              </w:rPr>
              <w:t>hormigón pretensado proyectado y HRP en el caso del hormigón reforzado</w:t>
            </w:r>
          </w:p>
          <w:p w14:paraId="73154150" w14:textId="77777777" w:rsidR="003A5F02" w:rsidRPr="00D237C0" w:rsidRDefault="00F077DC" w:rsidP="003F023B">
            <w:pPr>
              <w:tabs>
                <w:tab w:val="clear" w:pos="567"/>
              </w:tabs>
              <w:autoSpaceDE w:val="0"/>
              <w:autoSpaceDN w:val="0"/>
              <w:adjustRightInd w:val="0"/>
              <w:spacing w:line="240" w:lineRule="auto"/>
              <w:rPr>
                <w:rFonts w:ascii="Source Sans Pro" w:hAnsi="Source Sans Pro"/>
                <w:bCs/>
                <w:sz w:val="16"/>
                <w:szCs w:val="16"/>
              </w:rPr>
            </w:pPr>
            <w:r w:rsidRPr="00D237C0">
              <w:rPr>
                <w:rFonts w:ascii="Source Sans Pro" w:hAnsi="Source Sans Pro"/>
                <w:bCs/>
                <w:sz w:val="16"/>
                <w:szCs w:val="16"/>
              </w:rPr>
              <w:t xml:space="preserve">                                           </w:t>
            </w:r>
            <w:r w:rsidR="00F60991" w:rsidRPr="00D237C0">
              <w:rPr>
                <w:rFonts w:ascii="Source Sans Pro" w:hAnsi="Source Sans Pro"/>
                <w:bCs/>
                <w:sz w:val="16"/>
                <w:szCs w:val="16"/>
              </w:rPr>
              <w:t xml:space="preserve"> </w:t>
            </w:r>
            <w:r w:rsidR="002454C6" w:rsidRPr="00D237C0">
              <w:rPr>
                <w:rFonts w:ascii="Source Sans Pro" w:hAnsi="Source Sans Pro" w:hint="eastAsia"/>
                <w:bCs/>
                <w:sz w:val="16"/>
                <w:szCs w:val="16"/>
              </w:rPr>
              <w:t>ú</w:t>
            </w:r>
            <w:r w:rsidR="002454C6" w:rsidRPr="00D237C0">
              <w:rPr>
                <w:rFonts w:ascii="Source Sans Pro" w:hAnsi="Source Sans Pro"/>
                <w:bCs/>
                <w:sz w:val="16"/>
                <w:szCs w:val="16"/>
              </w:rPr>
              <w:t>nicamente</w:t>
            </w:r>
            <w:r w:rsidRPr="00D237C0">
              <w:rPr>
                <w:rFonts w:ascii="Source Sans Pro" w:hAnsi="Source Sans Pro"/>
                <w:bCs/>
                <w:sz w:val="16"/>
                <w:szCs w:val="16"/>
              </w:rPr>
              <w:t xml:space="preserve"> c</w:t>
            </w:r>
            <w:r w:rsidR="002454C6" w:rsidRPr="00D237C0">
              <w:rPr>
                <w:rFonts w:ascii="Source Sans Pro" w:hAnsi="Source Sans Pro"/>
                <w:bCs/>
                <w:sz w:val="16"/>
                <w:szCs w:val="16"/>
              </w:rPr>
              <w:t>on fibras y proyectado. En el supuesto de que el</w:t>
            </w:r>
            <w:r w:rsidR="00F60991" w:rsidRPr="00D237C0">
              <w:rPr>
                <w:rFonts w:ascii="Source Sans Pro" w:hAnsi="Source Sans Pro"/>
                <w:bCs/>
                <w:sz w:val="16"/>
                <w:szCs w:val="16"/>
              </w:rPr>
              <w:t xml:space="preserve"> </w:t>
            </w:r>
            <w:r w:rsidR="002454C6" w:rsidRPr="00D237C0">
              <w:rPr>
                <w:rFonts w:ascii="Source Sans Pro" w:hAnsi="Source Sans Pro"/>
                <w:bCs/>
                <w:sz w:val="16"/>
                <w:szCs w:val="16"/>
              </w:rPr>
              <w:t>hormigón armado proyectado o el hormigón</w:t>
            </w:r>
          </w:p>
          <w:p w14:paraId="11778E94" w14:textId="77777777" w:rsidR="002454C6" w:rsidRPr="00D237C0" w:rsidRDefault="003A5F02" w:rsidP="003F023B">
            <w:pPr>
              <w:tabs>
                <w:tab w:val="clear" w:pos="567"/>
              </w:tabs>
              <w:autoSpaceDE w:val="0"/>
              <w:autoSpaceDN w:val="0"/>
              <w:adjustRightInd w:val="0"/>
              <w:spacing w:line="240" w:lineRule="auto"/>
              <w:rPr>
                <w:rFonts w:ascii="Source Sans Pro" w:hAnsi="Source Sans Pro"/>
                <w:bCs/>
                <w:sz w:val="16"/>
                <w:szCs w:val="16"/>
              </w:rPr>
            </w:pPr>
            <w:r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 </w:t>
            </w:r>
            <w:r w:rsidRPr="00D237C0">
              <w:rPr>
                <w:rFonts w:ascii="Source Sans Pro" w:hAnsi="Source Sans Pro"/>
                <w:bCs/>
                <w:sz w:val="16"/>
                <w:szCs w:val="16"/>
              </w:rPr>
              <w:t xml:space="preserve">   </w:t>
            </w:r>
            <w:r w:rsidR="002454C6" w:rsidRPr="00D237C0">
              <w:rPr>
                <w:rFonts w:ascii="Source Sans Pro" w:hAnsi="Source Sans Pro"/>
                <w:bCs/>
                <w:sz w:val="16"/>
                <w:szCs w:val="16"/>
              </w:rPr>
              <w:t>pretens</w:t>
            </w:r>
            <w:r w:rsidR="004502D3" w:rsidRPr="00D237C0">
              <w:rPr>
                <w:rFonts w:ascii="Source Sans Pro" w:hAnsi="Source Sans Pro"/>
                <w:bCs/>
                <w:sz w:val="16"/>
                <w:szCs w:val="16"/>
              </w:rPr>
              <w:t xml:space="preserve">ado </w:t>
            </w:r>
            <w:r w:rsidR="002454C6" w:rsidRPr="00D237C0">
              <w:rPr>
                <w:rFonts w:ascii="Source Sans Pro" w:hAnsi="Source Sans Pro"/>
                <w:bCs/>
                <w:sz w:val="16"/>
                <w:szCs w:val="16"/>
              </w:rPr>
              <w:t xml:space="preserve"> proyectado</w:t>
            </w:r>
            <w:r w:rsidR="00F077DC" w:rsidRPr="00D237C0">
              <w:rPr>
                <w:rFonts w:ascii="Source Sans Pro" w:hAnsi="Source Sans Pro"/>
                <w:bCs/>
                <w:sz w:val="16"/>
                <w:szCs w:val="16"/>
              </w:rPr>
              <w:t xml:space="preserve"> </w:t>
            </w:r>
            <w:r w:rsidR="002454C6" w:rsidRPr="00D237C0">
              <w:rPr>
                <w:rFonts w:ascii="Source Sans Pro" w:hAnsi="Source Sans Pro"/>
                <w:bCs/>
                <w:sz w:val="16"/>
                <w:szCs w:val="16"/>
              </w:rPr>
              <w:t>tambi</w:t>
            </w:r>
            <w:r w:rsidR="002454C6" w:rsidRPr="00D237C0">
              <w:rPr>
                <w:rFonts w:ascii="Source Sans Pro" w:hAnsi="Source Sans Pro" w:hint="eastAsia"/>
                <w:bCs/>
                <w:sz w:val="16"/>
                <w:szCs w:val="16"/>
              </w:rPr>
              <w:t>é</w:t>
            </w:r>
            <w:r w:rsidR="002454C6" w:rsidRPr="00D237C0">
              <w:rPr>
                <w:rFonts w:ascii="Source Sans Pro" w:hAnsi="Source Sans Pro"/>
                <w:bCs/>
                <w:sz w:val="16"/>
                <w:szCs w:val="16"/>
              </w:rPr>
              <w:t>n llevaran fibras, se usar</w:t>
            </w:r>
            <w:r w:rsidR="002454C6" w:rsidRPr="00D237C0">
              <w:rPr>
                <w:rFonts w:ascii="Source Sans Pro" w:hAnsi="Source Sans Pro" w:hint="eastAsia"/>
                <w:bCs/>
                <w:sz w:val="16"/>
                <w:szCs w:val="16"/>
              </w:rPr>
              <w:t>á</w:t>
            </w:r>
            <w:r w:rsidR="00F077DC" w:rsidRPr="00D237C0">
              <w:rPr>
                <w:rFonts w:ascii="Source Sans Pro" w:hAnsi="Source Sans Pro"/>
                <w:bCs/>
                <w:sz w:val="16"/>
                <w:szCs w:val="16"/>
              </w:rPr>
              <w:t xml:space="preserve"> </w:t>
            </w:r>
            <w:r w:rsidR="002454C6" w:rsidRPr="00D237C0">
              <w:rPr>
                <w:rFonts w:ascii="Source Sans Pro" w:hAnsi="Source Sans Pro"/>
                <w:bCs/>
                <w:sz w:val="16"/>
                <w:szCs w:val="16"/>
              </w:rPr>
              <w:t>respectivamente HAPF o HPPF.</w:t>
            </w:r>
          </w:p>
          <w:p w14:paraId="32A588A0" w14:textId="77777777" w:rsidR="00F077DC" w:rsidRPr="00D237C0" w:rsidRDefault="00F077DC" w:rsidP="003F023B">
            <w:pPr>
              <w:tabs>
                <w:tab w:val="clear" w:pos="567"/>
              </w:tabs>
              <w:autoSpaceDE w:val="0"/>
              <w:autoSpaceDN w:val="0"/>
              <w:adjustRightInd w:val="0"/>
              <w:spacing w:line="240" w:lineRule="auto"/>
              <w:jc w:val="left"/>
              <w:rPr>
                <w:rFonts w:ascii="Source Sans Pro" w:hAnsi="Source Sans Pro"/>
                <w:b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 xml:space="preserve">R </w:t>
            </w:r>
            <w:r w:rsidR="00DD5547" w:rsidRPr="004A06DB">
              <w:rPr>
                <w:rFonts w:ascii="Source Sans Pro" w:hAnsi="Source Sans Pro"/>
                <w:b/>
                <w:i/>
                <w:iCs/>
                <w:sz w:val="16"/>
                <w:szCs w:val="16"/>
              </w:rPr>
              <w:t xml:space="preserve"> </w:t>
            </w:r>
            <w:r w:rsidR="000A7B8F" w:rsidRPr="00100B21">
              <w:rPr>
                <w:rFonts w:ascii="Source Sans Pro" w:hAnsi="Source Sans Pro"/>
                <w:b/>
                <w:i/>
                <w:iCs/>
                <w:sz w:val="16"/>
                <w:szCs w:val="16"/>
              </w:rPr>
              <w:t xml:space="preserve"> </w:t>
            </w:r>
            <w:r w:rsidR="002454C6" w:rsidRPr="00D237C0">
              <w:rPr>
                <w:rFonts w:ascii="Source Sans Pro" w:hAnsi="Source Sans Pro"/>
                <w:bCs/>
                <w:sz w:val="16"/>
                <w:szCs w:val="16"/>
              </w:rPr>
              <w:t>Resistencia caracter</w:t>
            </w:r>
            <w:r w:rsidR="002454C6" w:rsidRPr="00D237C0">
              <w:rPr>
                <w:rFonts w:ascii="Source Sans Pro" w:hAnsi="Source Sans Pro" w:hint="eastAsia"/>
                <w:bCs/>
                <w:sz w:val="16"/>
                <w:szCs w:val="16"/>
              </w:rPr>
              <w:t>í</w:t>
            </w:r>
            <w:r w:rsidR="002454C6" w:rsidRPr="00D237C0">
              <w:rPr>
                <w:rFonts w:ascii="Source Sans Pro" w:hAnsi="Source Sans Pro"/>
                <w:bCs/>
                <w:sz w:val="16"/>
                <w:szCs w:val="16"/>
              </w:rPr>
              <w:t>stica a compresi</w:t>
            </w:r>
            <w:r w:rsidR="002454C6" w:rsidRPr="00D237C0">
              <w:rPr>
                <w:rFonts w:ascii="Source Sans Pro" w:hAnsi="Source Sans Pro" w:hint="eastAsia"/>
                <w:bCs/>
                <w:sz w:val="16"/>
                <w:szCs w:val="16"/>
              </w:rPr>
              <w:t>ó</w:t>
            </w:r>
            <w:r w:rsidR="002454C6" w:rsidRPr="00D237C0">
              <w:rPr>
                <w:rFonts w:ascii="Source Sans Pro" w:hAnsi="Source Sans Pro"/>
                <w:bCs/>
                <w:sz w:val="16"/>
                <w:szCs w:val="16"/>
              </w:rPr>
              <w:t>n especificada, en N/mm</w:t>
            </w:r>
            <w:r w:rsidR="002454C6" w:rsidRPr="00D237C0">
              <w:rPr>
                <w:rFonts w:ascii="Source Sans Pro" w:hAnsi="Source Sans Pro" w:hint="eastAsia"/>
                <w:bCs/>
                <w:sz w:val="16"/>
                <w:szCs w:val="16"/>
              </w:rPr>
              <w:t>²</w:t>
            </w:r>
            <w:r w:rsidR="002454C6" w:rsidRPr="00D237C0">
              <w:rPr>
                <w:rFonts w:ascii="Source Sans Pro" w:hAnsi="Source Sans Pro"/>
                <w:bCs/>
                <w:sz w:val="16"/>
                <w:szCs w:val="16"/>
              </w:rPr>
              <w:t xml:space="preserve"> y</w:t>
            </w:r>
            <w:r w:rsidR="00F60991" w:rsidRPr="00D237C0">
              <w:rPr>
                <w:rFonts w:ascii="Source Sans Pro" w:hAnsi="Source Sans Pro"/>
                <w:bCs/>
                <w:sz w:val="16"/>
                <w:szCs w:val="16"/>
              </w:rPr>
              <w:t xml:space="preserve"> </w:t>
            </w:r>
            <w:r w:rsidR="002454C6" w:rsidRPr="00D237C0">
              <w:rPr>
                <w:rFonts w:ascii="Source Sans Pro" w:hAnsi="Source Sans Pro"/>
                <w:bCs/>
                <w:sz w:val="16"/>
                <w:szCs w:val="16"/>
              </w:rPr>
              <w:t>referida al hormig</w:t>
            </w:r>
            <w:r w:rsidR="002454C6" w:rsidRPr="00D237C0">
              <w:rPr>
                <w:rFonts w:ascii="Source Sans Pro" w:hAnsi="Source Sans Pro" w:hint="eastAsia"/>
                <w:bCs/>
                <w:sz w:val="16"/>
                <w:szCs w:val="16"/>
              </w:rPr>
              <w:t>ó</w:t>
            </w:r>
            <w:r w:rsidR="002454C6" w:rsidRPr="00D237C0">
              <w:rPr>
                <w:rFonts w:ascii="Source Sans Pro" w:hAnsi="Source Sans Pro"/>
                <w:bCs/>
                <w:sz w:val="16"/>
                <w:szCs w:val="16"/>
              </w:rPr>
              <w:t>n una vez proyectado sobre la</w:t>
            </w:r>
          </w:p>
          <w:p w14:paraId="13773932" w14:textId="77777777" w:rsidR="002454C6" w:rsidRPr="00D237C0" w:rsidRDefault="00F077DC" w:rsidP="00F077DC">
            <w:pPr>
              <w:tabs>
                <w:tab w:val="clear" w:pos="567"/>
              </w:tabs>
              <w:autoSpaceDE w:val="0"/>
              <w:autoSpaceDN w:val="0"/>
              <w:adjustRightInd w:val="0"/>
              <w:spacing w:line="240" w:lineRule="auto"/>
              <w:jc w:val="left"/>
              <w:rPr>
                <w:rFonts w:ascii="Source Sans Pro" w:hAnsi="Source Sans Pro"/>
                <w:b/>
                <w:sz w:val="16"/>
                <w:szCs w:val="16"/>
              </w:rPr>
            </w:pPr>
            <w:r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 </w:t>
            </w:r>
            <w:r w:rsidRPr="00D237C0">
              <w:rPr>
                <w:rFonts w:ascii="Source Sans Pro" w:hAnsi="Source Sans Pro"/>
                <w:bCs/>
                <w:sz w:val="16"/>
                <w:szCs w:val="16"/>
              </w:rPr>
              <w:t xml:space="preserve">         </w:t>
            </w:r>
            <w:r w:rsidR="002454C6" w:rsidRPr="00D237C0">
              <w:rPr>
                <w:rFonts w:ascii="Source Sans Pro" w:hAnsi="Source Sans Pro"/>
                <w:bCs/>
                <w:sz w:val="16"/>
                <w:szCs w:val="16"/>
              </w:rPr>
              <w:t>superficie</w:t>
            </w:r>
            <w:r w:rsidR="002454C6" w:rsidRPr="00D237C0">
              <w:rPr>
                <w:rFonts w:ascii="Source Sans Pro" w:hAnsi="Source Sans Pro"/>
                <w:b/>
                <w:sz w:val="16"/>
                <w:szCs w:val="16"/>
              </w:rPr>
              <w:t>.</w:t>
            </w:r>
          </w:p>
          <w:p w14:paraId="5FD9E930" w14:textId="77777777" w:rsidR="002454C6" w:rsidRPr="004A06DB" w:rsidRDefault="00F077DC" w:rsidP="003F023B">
            <w:pPr>
              <w:tabs>
                <w:tab w:val="clear" w:pos="567"/>
              </w:tabs>
              <w:autoSpaceDE w:val="0"/>
              <w:autoSpaceDN w:val="0"/>
              <w:adjustRightInd w:val="0"/>
              <w:spacing w:line="240" w:lineRule="auto"/>
              <w:jc w:val="left"/>
              <w:rPr>
                <w:rFonts w:ascii="Source Sans Pro" w:hAnsi="Source Sans Pro"/>
                <w:bCs/>
                <w:i/>
                <w:i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 xml:space="preserve">J </w:t>
            </w:r>
            <w:r w:rsidR="00DD5547" w:rsidRPr="004A06DB">
              <w:rPr>
                <w:rFonts w:ascii="Source Sans Pro" w:hAnsi="Source Sans Pro"/>
                <w:b/>
                <w:i/>
                <w:iCs/>
                <w:sz w:val="16"/>
                <w:szCs w:val="16"/>
              </w:rPr>
              <w:t xml:space="preserve">  </w:t>
            </w:r>
            <w:r w:rsidR="002454C6" w:rsidRPr="00D237C0">
              <w:rPr>
                <w:rFonts w:ascii="Source Sans Pro" w:hAnsi="Source Sans Pro"/>
                <w:bCs/>
                <w:sz w:val="16"/>
                <w:szCs w:val="16"/>
              </w:rPr>
              <w:t>Clase resistente a corta edad establecida de acuerdo con el apartado</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57.3.1 del </w:t>
            </w:r>
            <w:r w:rsidR="00DD5547" w:rsidRPr="00D237C0">
              <w:rPr>
                <w:rFonts w:ascii="Source Sans Pro" w:hAnsi="Source Sans Pro"/>
                <w:bCs/>
                <w:sz w:val="16"/>
                <w:szCs w:val="16"/>
              </w:rPr>
              <w:t>anejo del CodE</w:t>
            </w:r>
            <w:r w:rsidR="002454C6" w:rsidRPr="00D237C0">
              <w:rPr>
                <w:rFonts w:ascii="Source Sans Pro" w:hAnsi="Source Sans Pro"/>
                <w:bCs/>
                <w:sz w:val="16"/>
                <w:szCs w:val="16"/>
              </w:rPr>
              <w:t>.</w:t>
            </w:r>
          </w:p>
          <w:p w14:paraId="45D3AEDA" w14:textId="77777777" w:rsidR="00F077DC" w:rsidRPr="00D237C0" w:rsidRDefault="00112132" w:rsidP="003F023B">
            <w:pPr>
              <w:tabs>
                <w:tab w:val="clear" w:pos="567"/>
              </w:tabs>
              <w:autoSpaceDE w:val="0"/>
              <w:autoSpaceDN w:val="0"/>
              <w:adjustRightInd w:val="0"/>
              <w:spacing w:line="240" w:lineRule="auto"/>
              <w:jc w:val="left"/>
              <w:rPr>
                <w:rFonts w:ascii="Source Sans Pro" w:hAnsi="Source Sans Pro"/>
                <w:bCs/>
                <w:sz w:val="16"/>
                <w:szCs w:val="16"/>
              </w:rPr>
            </w:pPr>
            <w:r w:rsidRPr="00100B21">
              <w:rPr>
                <w:rFonts w:ascii="Source Sans Pro" w:hAnsi="Source Sans Pro"/>
                <w:b/>
                <w:i/>
                <w:iCs/>
                <w:sz w:val="16"/>
                <w:szCs w:val="16"/>
              </w:rPr>
              <w:t xml:space="preserve"> </w:t>
            </w:r>
            <w:r w:rsidR="00F077DC">
              <w:rPr>
                <w:rFonts w:ascii="Source Sans Pro" w:hAnsi="Source Sans Pro"/>
                <w:b/>
                <w:i/>
                <w:iCs/>
                <w:sz w:val="16"/>
                <w:szCs w:val="16"/>
              </w:rPr>
              <w:t xml:space="preserve">                                    </w:t>
            </w:r>
            <w:r w:rsidR="002454C6" w:rsidRPr="004A06DB">
              <w:rPr>
                <w:rFonts w:ascii="Source Sans Pro" w:hAnsi="Source Sans Pro"/>
                <w:b/>
                <w:i/>
                <w:iCs/>
                <w:sz w:val="16"/>
                <w:szCs w:val="16"/>
              </w:rPr>
              <w:t>f</w:t>
            </w:r>
            <w:r w:rsidR="00DD5547" w:rsidRPr="004A06DB">
              <w:rPr>
                <w:rFonts w:ascii="Source Sans Pro" w:hAnsi="Source Sans Pro"/>
                <w:b/>
                <w:i/>
                <w:iCs/>
                <w:sz w:val="16"/>
                <w:szCs w:val="16"/>
              </w:rPr>
              <w:t xml:space="preserve">  </w:t>
            </w:r>
            <w:r w:rsidR="000A7B8F" w:rsidRPr="00100B21">
              <w:rPr>
                <w:rFonts w:ascii="Source Sans Pro" w:hAnsi="Source Sans Pro"/>
                <w:b/>
                <w:i/>
                <w:iCs/>
                <w:sz w:val="16"/>
                <w:szCs w:val="16"/>
              </w:rPr>
              <w:t xml:space="preserve"> </w:t>
            </w:r>
            <w:r w:rsidR="002454C6" w:rsidRPr="00D237C0">
              <w:rPr>
                <w:rFonts w:ascii="Source Sans Pro" w:hAnsi="Source Sans Pro"/>
                <w:bCs/>
                <w:sz w:val="16"/>
                <w:szCs w:val="16"/>
              </w:rPr>
              <w:t>En el caso de emplear fibras, indicativo del tipo de fibras que ser</w:t>
            </w:r>
            <w:r w:rsidR="002454C6" w:rsidRPr="00D237C0">
              <w:rPr>
                <w:rFonts w:ascii="Source Sans Pro" w:hAnsi="Source Sans Pro" w:hint="eastAsia"/>
                <w:bCs/>
                <w:sz w:val="16"/>
                <w:szCs w:val="16"/>
              </w:rPr>
              <w:t>á</w:t>
            </w:r>
            <w:r w:rsidR="002454C6" w:rsidRPr="00D237C0">
              <w:rPr>
                <w:rFonts w:ascii="Source Sans Pro" w:hAnsi="Source Sans Pro"/>
                <w:bCs/>
                <w:sz w:val="16"/>
                <w:szCs w:val="16"/>
              </w:rPr>
              <w:t xml:space="preserve"> A en</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el caso de fibras de acero, P en el caso de</w:t>
            </w:r>
          </w:p>
          <w:p w14:paraId="64E7C7EC" w14:textId="77777777" w:rsidR="002454C6" w:rsidRPr="00D237C0" w:rsidRDefault="00F077DC" w:rsidP="00F077DC">
            <w:pPr>
              <w:tabs>
                <w:tab w:val="clear" w:pos="567"/>
              </w:tabs>
              <w:autoSpaceDE w:val="0"/>
              <w:autoSpaceDN w:val="0"/>
              <w:adjustRightInd w:val="0"/>
              <w:spacing w:line="240" w:lineRule="auto"/>
              <w:jc w:val="left"/>
              <w:rPr>
                <w:rFonts w:ascii="Source Sans Pro" w:hAnsi="Source Sans Pro"/>
                <w:b/>
                <w:sz w:val="16"/>
                <w:szCs w:val="16"/>
              </w:rPr>
            </w:pPr>
            <w:r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 </w:t>
            </w:r>
            <w:r w:rsidRPr="00D237C0">
              <w:rPr>
                <w:rFonts w:ascii="Source Sans Pro" w:hAnsi="Source Sans Pro"/>
                <w:bCs/>
                <w:sz w:val="16"/>
                <w:szCs w:val="16"/>
              </w:rPr>
              <w:t xml:space="preserve">   </w:t>
            </w:r>
            <w:r w:rsidR="002454C6" w:rsidRPr="00D237C0">
              <w:rPr>
                <w:rFonts w:ascii="Source Sans Pro" w:hAnsi="Source Sans Pro"/>
                <w:bCs/>
                <w:sz w:val="16"/>
                <w:szCs w:val="16"/>
              </w:rPr>
              <w:t>fibras polim</w:t>
            </w:r>
            <w:r w:rsidR="002454C6" w:rsidRPr="00D237C0">
              <w:rPr>
                <w:rFonts w:ascii="Source Sans Pro" w:hAnsi="Source Sans Pro" w:hint="eastAsia"/>
                <w:bCs/>
                <w:sz w:val="16"/>
                <w:szCs w:val="16"/>
              </w:rPr>
              <w:t>é</w:t>
            </w:r>
            <w:r w:rsidR="002454C6" w:rsidRPr="00D237C0">
              <w:rPr>
                <w:rFonts w:ascii="Source Sans Pro" w:hAnsi="Source Sans Pro"/>
                <w:bCs/>
                <w:sz w:val="16"/>
                <w:szCs w:val="16"/>
              </w:rPr>
              <w:t>ricas y V en el</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caso de fibras de vidrio.</w:t>
            </w:r>
          </w:p>
          <w:p w14:paraId="2AED83B3" w14:textId="77777777" w:rsidR="00F077DC" w:rsidRPr="00D237C0" w:rsidRDefault="00F077DC" w:rsidP="003F023B">
            <w:pPr>
              <w:tabs>
                <w:tab w:val="clear" w:pos="567"/>
              </w:tabs>
              <w:autoSpaceDE w:val="0"/>
              <w:autoSpaceDN w:val="0"/>
              <w:adjustRightInd w:val="0"/>
              <w:spacing w:line="240" w:lineRule="auto"/>
              <w:jc w:val="left"/>
              <w:rPr>
                <w:rFonts w:ascii="Source Sans Pro" w:hAnsi="Source Sans Pro"/>
                <w:b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 xml:space="preserve">R1,R3 </w:t>
            </w:r>
            <w:r w:rsidR="000A7B8F" w:rsidRPr="00100B21">
              <w:rPr>
                <w:rFonts w:ascii="Source Sans Pro" w:hAnsi="Source Sans Pro"/>
                <w:b/>
                <w:i/>
                <w:iCs/>
                <w:sz w:val="16"/>
                <w:szCs w:val="16"/>
              </w:rPr>
              <w:t xml:space="preserve"> </w:t>
            </w:r>
            <w:r w:rsidR="002454C6" w:rsidRPr="00D237C0">
              <w:rPr>
                <w:rFonts w:ascii="Source Sans Pro" w:hAnsi="Source Sans Pro"/>
                <w:bCs/>
                <w:sz w:val="16"/>
                <w:szCs w:val="16"/>
              </w:rPr>
              <w:t>En el caso de emplear fibras, resistencia caracter</w:t>
            </w:r>
            <w:r w:rsidR="002454C6" w:rsidRPr="00D237C0">
              <w:rPr>
                <w:rFonts w:ascii="Source Sans Pro" w:hAnsi="Source Sans Pro" w:hint="eastAsia"/>
                <w:bCs/>
                <w:sz w:val="16"/>
                <w:szCs w:val="16"/>
              </w:rPr>
              <w:t>í</w:t>
            </w:r>
            <w:r w:rsidR="002454C6" w:rsidRPr="00D237C0">
              <w:rPr>
                <w:rFonts w:ascii="Source Sans Pro" w:hAnsi="Source Sans Pro"/>
                <w:bCs/>
                <w:sz w:val="16"/>
                <w:szCs w:val="16"/>
              </w:rPr>
              <w:t>stica residual a flexotracci</w:t>
            </w:r>
            <w:r w:rsidR="002454C6" w:rsidRPr="00D237C0">
              <w:rPr>
                <w:rFonts w:ascii="Source Sans Pro" w:hAnsi="Source Sans Pro" w:hint="eastAsia"/>
                <w:bCs/>
                <w:sz w:val="16"/>
                <w:szCs w:val="16"/>
              </w:rPr>
              <w:t>ó</w:t>
            </w:r>
            <w:r w:rsidR="002454C6" w:rsidRPr="00D237C0">
              <w:rPr>
                <w:rFonts w:ascii="Source Sans Pro" w:hAnsi="Source Sans Pro"/>
                <w:bCs/>
                <w:sz w:val="16"/>
                <w:szCs w:val="16"/>
              </w:rPr>
              <w:t>n</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especificada </w:t>
            </w:r>
            <w:r w:rsidR="00876E52" w:rsidRPr="00D237C0">
              <w:rPr>
                <w:rFonts w:ascii="Source Sans Pro" w:hAnsi="Source Sans Pro"/>
                <w:bCs/>
                <w:sz w:val="16"/>
                <w:szCs w:val="16"/>
              </w:rPr>
              <w:t>f</w:t>
            </w:r>
            <w:r w:rsidR="00876E52" w:rsidRPr="00D237C0">
              <w:rPr>
                <w:rFonts w:ascii="Source Sans Pro" w:hAnsi="Source Sans Pro"/>
                <w:bCs/>
                <w:sz w:val="16"/>
                <w:szCs w:val="16"/>
                <w:vertAlign w:val="subscript"/>
              </w:rPr>
              <w:t xml:space="preserve">R,1,k </w:t>
            </w:r>
            <w:r w:rsidR="00876E52" w:rsidRPr="00D237C0">
              <w:rPr>
                <w:rFonts w:ascii="Source Sans Pro" w:hAnsi="Source Sans Pro"/>
                <w:bCs/>
                <w:sz w:val="16"/>
                <w:szCs w:val="16"/>
              </w:rPr>
              <w:t>y f</w:t>
            </w:r>
            <w:r w:rsidR="00876E52" w:rsidRPr="00D237C0">
              <w:rPr>
                <w:rFonts w:ascii="Source Sans Pro" w:hAnsi="Source Sans Pro"/>
                <w:bCs/>
                <w:sz w:val="16"/>
                <w:szCs w:val="16"/>
                <w:vertAlign w:val="subscript"/>
              </w:rPr>
              <w:t>R,3,k</w:t>
            </w:r>
            <w:r w:rsidR="002454C6" w:rsidRPr="00D237C0">
              <w:rPr>
                <w:rFonts w:ascii="Source Sans Pro" w:hAnsi="Source Sans Pro"/>
                <w:bCs/>
                <w:sz w:val="16"/>
                <w:szCs w:val="16"/>
              </w:rPr>
              <w:t xml:space="preserve">, en </w:t>
            </w:r>
          </w:p>
          <w:p w14:paraId="74E23122" w14:textId="77777777" w:rsidR="003A5F02" w:rsidRPr="00D237C0" w:rsidRDefault="00F077DC" w:rsidP="003F023B">
            <w:pPr>
              <w:tabs>
                <w:tab w:val="clear" w:pos="567"/>
              </w:tabs>
              <w:autoSpaceDE w:val="0"/>
              <w:autoSpaceDN w:val="0"/>
              <w:adjustRightInd w:val="0"/>
              <w:spacing w:line="240" w:lineRule="auto"/>
              <w:jc w:val="left"/>
              <w:rPr>
                <w:rFonts w:ascii="Source Sans Pro" w:hAnsi="Source Sans Pro"/>
                <w:bCs/>
                <w:sz w:val="16"/>
                <w:szCs w:val="16"/>
              </w:rPr>
            </w:pPr>
            <w:r w:rsidRPr="00D237C0">
              <w:rPr>
                <w:rFonts w:ascii="Source Sans Pro" w:hAnsi="Source Sans Pro"/>
                <w:bCs/>
                <w:sz w:val="16"/>
                <w:szCs w:val="16"/>
              </w:rPr>
              <w:t xml:space="preserve">                                     </w:t>
            </w:r>
            <w:r w:rsidR="001A0668" w:rsidRPr="00D237C0">
              <w:rPr>
                <w:rFonts w:ascii="Source Sans Pro" w:hAnsi="Source Sans Pro"/>
                <w:bCs/>
                <w:sz w:val="16"/>
                <w:szCs w:val="16"/>
              </w:rPr>
              <w:t xml:space="preserve">      </w:t>
            </w:r>
            <w:r w:rsidRPr="00D237C0">
              <w:rPr>
                <w:rFonts w:ascii="Source Sans Pro" w:hAnsi="Source Sans Pro"/>
                <w:bCs/>
                <w:sz w:val="16"/>
                <w:szCs w:val="16"/>
              </w:rPr>
              <w:t xml:space="preserve"> </w:t>
            </w:r>
            <w:r w:rsidR="002454C6" w:rsidRPr="00D237C0">
              <w:rPr>
                <w:rFonts w:ascii="Source Sans Pro" w:hAnsi="Source Sans Pro"/>
                <w:bCs/>
                <w:sz w:val="16"/>
                <w:szCs w:val="16"/>
              </w:rPr>
              <w:t>N/mm</w:t>
            </w:r>
            <w:r w:rsidR="002454C6" w:rsidRPr="00D237C0">
              <w:rPr>
                <w:rFonts w:ascii="Source Sans Pro" w:hAnsi="Source Sans Pro" w:hint="eastAsia"/>
                <w:bCs/>
                <w:sz w:val="16"/>
                <w:szCs w:val="16"/>
              </w:rPr>
              <w:t>²</w:t>
            </w:r>
            <w:r w:rsidRPr="00D237C0">
              <w:rPr>
                <w:rFonts w:ascii="Source Sans Pro" w:hAnsi="Source Sans Pro"/>
                <w:bCs/>
                <w:sz w:val="16"/>
                <w:szCs w:val="16"/>
              </w:rPr>
              <w:t xml:space="preserve"> </w:t>
            </w:r>
            <w:r w:rsidR="002454C6" w:rsidRPr="00D237C0">
              <w:rPr>
                <w:rFonts w:ascii="Source Sans Pro" w:hAnsi="Source Sans Pro"/>
                <w:bCs/>
                <w:sz w:val="16"/>
                <w:szCs w:val="16"/>
              </w:rPr>
              <w:t>y referida al hormig</w:t>
            </w:r>
            <w:r w:rsidR="002454C6" w:rsidRPr="00D237C0">
              <w:rPr>
                <w:rFonts w:ascii="Source Sans Pro" w:hAnsi="Source Sans Pro" w:hint="eastAsia"/>
                <w:bCs/>
                <w:sz w:val="16"/>
                <w:szCs w:val="16"/>
              </w:rPr>
              <w:t>ó</w:t>
            </w:r>
            <w:r w:rsidR="002454C6" w:rsidRPr="00D237C0">
              <w:rPr>
                <w:rFonts w:ascii="Source Sans Pro" w:hAnsi="Source Sans Pro"/>
                <w:bCs/>
                <w:sz w:val="16"/>
                <w:szCs w:val="16"/>
              </w:rPr>
              <w:t>n</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una vez proyectado sobre la superficie o valores equivalentes obtenidos</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 xml:space="preserve">en un </w:t>
            </w:r>
          </w:p>
          <w:p w14:paraId="2483CDA7" w14:textId="77777777" w:rsidR="003F023B" w:rsidRPr="00D237C0" w:rsidRDefault="003A5F02" w:rsidP="003F023B">
            <w:pPr>
              <w:tabs>
                <w:tab w:val="clear" w:pos="567"/>
              </w:tabs>
              <w:autoSpaceDE w:val="0"/>
              <w:autoSpaceDN w:val="0"/>
              <w:adjustRightInd w:val="0"/>
              <w:spacing w:line="240" w:lineRule="auto"/>
              <w:jc w:val="left"/>
              <w:rPr>
                <w:rFonts w:ascii="Source Sans Pro" w:hAnsi="Source Sans Pro"/>
                <w:bCs/>
                <w:sz w:val="16"/>
                <w:szCs w:val="16"/>
              </w:rPr>
            </w:pPr>
            <w:r w:rsidRPr="00D237C0">
              <w:rPr>
                <w:rFonts w:ascii="Source Sans Pro" w:hAnsi="Source Sans Pro"/>
                <w:bCs/>
                <w:sz w:val="16"/>
                <w:szCs w:val="16"/>
              </w:rPr>
              <w:t xml:space="preserve">                                             e</w:t>
            </w:r>
            <w:r w:rsidR="002454C6" w:rsidRPr="00D237C0">
              <w:rPr>
                <w:rFonts w:ascii="Source Sans Pro" w:hAnsi="Source Sans Pro"/>
                <w:bCs/>
                <w:sz w:val="16"/>
                <w:szCs w:val="16"/>
              </w:rPr>
              <w:t>nsayo</w:t>
            </w:r>
            <w:r w:rsidRPr="00D237C0">
              <w:rPr>
                <w:rFonts w:ascii="Source Sans Pro" w:hAnsi="Source Sans Pro"/>
                <w:bCs/>
                <w:sz w:val="16"/>
                <w:szCs w:val="16"/>
              </w:rPr>
              <w:t xml:space="preserve"> </w:t>
            </w:r>
            <w:r w:rsidR="00F077DC" w:rsidRPr="00D237C0">
              <w:rPr>
                <w:rFonts w:ascii="Source Sans Pro" w:hAnsi="Source Sans Pro"/>
                <w:bCs/>
                <w:sz w:val="16"/>
                <w:szCs w:val="16"/>
              </w:rPr>
              <w:t xml:space="preserve"> </w:t>
            </w:r>
            <w:r w:rsidR="002454C6" w:rsidRPr="00D237C0">
              <w:rPr>
                <w:rFonts w:ascii="Source Sans Pro" w:hAnsi="Source Sans Pro"/>
                <w:bCs/>
                <w:sz w:val="16"/>
                <w:szCs w:val="16"/>
              </w:rPr>
              <w:t>alternativo,</w:t>
            </w:r>
            <w:r w:rsidR="00F077DC" w:rsidRPr="00D237C0">
              <w:rPr>
                <w:rFonts w:ascii="Source Sans Pro" w:hAnsi="Source Sans Pro"/>
                <w:bCs/>
                <w:sz w:val="16"/>
                <w:szCs w:val="16"/>
              </w:rPr>
              <w:t xml:space="preserve"> </w:t>
            </w:r>
            <w:r w:rsidR="002454C6" w:rsidRPr="00D237C0">
              <w:rPr>
                <w:rFonts w:ascii="Source Sans Pro" w:hAnsi="Source Sans Pro"/>
                <w:bCs/>
                <w:sz w:val="16"/>
                <w:szCs w:val="16"/>
              </w:rPr>
              <w:t>tal y como indica el apartado 57.3.3 de</w:t>
            </w:r>
            <w:r w:rsidR="00DD5547" w:rsidRPr="00D237C0">
              <w:rPr>
                <w:rFonts w:ascii="Source Sans Pro" w:hAnsi="Source Sans Pro"/>
                <w:bCs/>
                <w:sz w:val="16"/>
                <w:szCs w:val="16"/>
              </w:rPr>
              <w:t xml:space="preserve"> </w:t>
            </w:r>
            <w:r w:rsidR="002454C6" w:rsidRPr="00D237C0">
              <w:rPr>
                <w:rFonts w:ascii="Source Sans Pro" w:hAnsi="Source Sans Pro"/>
                <w:bCs/>
                <w:sz w:val="16"/>
                <w:szCs w:val="16"/>
              </w:rPr>
              <w:t>este anejo.</w:t>
            </w:r>
          </w:p>
          <w:p w14:paraId="6F755383" w14:textId="77777777" w:rsidR="00166963" w:rsidRPr="004A06DB" w:rsidRDefault="00F077DC" w:rsidP="003F023B">
            <w:pPr>
              <w:tabs>
                <w:tab w:val="clear" w:pos="567"/>
              </w:tabs>
              <w:autoSpaceDE w:val="0"/>
              <w:autoSpaceDN w:val="0"/>
              <w:adjustRightInd w:val="0"/>
              <w:spacing w:line="240" w:lineRule="auto"/>
              <w:jc w:val="left"/>
              <w:rPr>
                <w:rFonts w:ascii="Source Sans Pro" w:hAnsi="Source Sans Pro"/>
                <w:b/>
                <w:i/>
                <w:i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TM</w:t>
            </w:r>
            <w:r>
              <w:rPr>
                <w:rFonts w:ascii="Source Sans Pro" w:hAnsi="Source Sans Pro"/>
                <w:b/>
                <w:i/>
                <w:iCs/>
                <w:sz w:val="16"/>
                <w:szCs w:val="16"/>
              </w:rPr>
              <w:t xml:space="preserve"> </w:t>
            </w:r>
            <w:r w:rsidR="00385891" w:rsidRPr="004A06DB">
              <w:rPr>
                <w:rFonts w:ascii="Source Sans Pro" w:hAnsi="Source Sans Pro"/>
                <w:b/>
                <w:i/>
                <w:iCs/>
                <w:sz w:val="16"/>
                <w:szCs w:val="16"/>
              </w:rPr>
              <w:t xml:space="preserve"> </w:t>
            </w:r>
            <w:r w:rsidR="002454C6" w:rsidRPr="00D237C0">
              <w:rPr>
                <w:rFonts w:ascii="Source Sans Pro" w:hAnsi="Source Sans Pro"/>
                <w:bCs/>
                <w:sz w:val="16"/>
                <w:szCs w:val="16"/>
              </w:rPr>
              <w:t>Tama</w:t>
            </w:r>
            <w:r w:rsidR="002454C6" w:rsidRPr="00D237C0">
              <w:rPr>
                <w:rFonts w:ascii="Source Sans Pro" w:hAnsi="Source Sans Pro" w:hint="eastAsia"/>
                <w:bCs/>
                <w:sz w:val="16"/>
                <w:szCs w:val="16"/>
              </w:rPr>
              <w:t>ñ</w:t>
            </w:r>
            <w:r w:rsidR="002454C6" w:rsidRPr="00D237C0">
              <w:rPr>
                <w:rFonts w:ascii="Source Sans Pro" w:hAnsi="Source Sans Pro"/>
                <w:bCs/>
                <w:sz w:val="16"/>
                <w:szCs w:val="16"/>
              </w:rPr>
              <w:t>o m</w:t>
            </w:r>
            <w:r w:rsidR="002454C6" w:rsidRPr="00D237C0">
              <w:rPr>
                <w:rFonts w:ascii="Source Sans Pro" w:hAnsi="Source Sans Pro" w:hint="eastAsia"/>
                <w:bCs/>
                <w:sz w:val="16"/>
                <w:szCs w:val="16"/>
              </w:rPr>
              <w:t>á</w:t>
            </w:r>
            <w:r w:rsidR="002454C6" w:rsidRPr="00D237C0">
              <w:rPr>
                <w:rFonts w:ascii="Source Sans Pro" w:hAnsi="Source Sans Pro"/>
                <w:bCs/>
                <w:sz w:val="16"/>
                <w:szCs w:val="16"/>
              </w:rPr>
              <w:t xml:space="preserve">ximo del </w:t>
            </w:r>
            <w:r w:rsidR="002454C6" w:rsidRPr="00D237C0">
              <w:rPr>
                <w:rFonts w:ascii="Source Sans Pro" w:hAnsi="Source Sans Pro" w:hint="eastAsia"/>
                <w:bCs/>
                <w:sz w:val="16"/>
                <w:szCs w:val="16"/>
              </w:rPr>
              <w:t>á</w:t>
            </w:r>
            <w:r w:rsidR="002454C6" w:rsidRPr="00D237C0">
              <w:rPr>
                <w:rFonts w:ascii="Source Sans Pro" w:hAnsi="Source Sans Pro"/>
                <w:bCs/>
                <w:sz w:val="16"/>
                <w:szCs w:val="16"/>
              </w:rPr>
              <w:t>rido en mil</w:t>
            </w:r>
            <w:r w:rsidR="002454C6" w:rsidRPr="00D237C0">
              <w:rPr>
                <w:rFonts w:ascii="Source Sans Pro" w:hAnsi="Source Sans Pro" w:hint="eastAsia"/>
                <w:bCs/>
                <w:sz w:val="16"/>
                <w:szCs w:val="16"/>
              </w:rPr>
              <w:t>í</w:t>
            </w:r>
            <w:r w:rsidR="002454C6" w:rsidRPr="00D237C0">
              <w:rPr>
                <w:rFonts w:ascii="Source Sans Pro" w:hAnsi="Source Sans Pro"/>
                <w:bCs/>
                <w:sz w:val="16"/>
                <w:szCs w:val="16"/>
              </w:rPr>
              <w:t>metros, definido en el apartado 30.3</w:t>
            </w:r>
            <w:r w:rsidR="00385891" w:rsidRPr="00D237C0">
              <w:rPr>
                <w:rFonts w:ascii="Source Sans Pro" w:hAnsi="Source Sans Pro"/>
                <w:bCs/>
                <w:sz w:val="16"/>
                <w:szCs w:val="16"/>
              </w:rPr>
              <w:t xml:space="preserve"> del CodE.</w:t>
            </w:r>
          </w:p>
          <w:p w14:paraId="0311AC40" w14:textId="77777777" w:rsidR="002454C6" w:rsidRPr="004A06DB" w:rsidRDefault="00F077DC" w:rsidP="003F023B">
            <w:pPr>
              <w:tabs>
                <w:tab w:val="clear" w:pos="567"/>
              </w:tabs>
              <w:autoSpaceDE w:val="0"/>
              <w:autoSpaceDN w:val="0"/>
              <w:adjustRightInd w:val="0"/>
              <w:spacing w:line="240" w:lineRule="auto"/>
              <w:jc w:val="left"/>
              <w:rPr>
                <w:rFonts w:ascii="Source Sans Pro" w:hAnsi="Source Sans Pro"/>
                <w:bCs/>
                <w:i/>
                <w:i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TF</w:t>
            </w:r>
            <w:r w:rsidR="00385891" w:rsidRPr="004A06DB">
              <w:rPr>
                <w:rFonts w:ascii="Source Sans Pro" w:hAnsi="Source Sans Pro"/>
                <w:b/>
                <w:i/>
                <w:iCs/>
                <w:sz w:val="16"/>
                <w:szCs w:val="16"/>
              </w:rPr>
              <w:t xml:space="preserve"> </w:t>
            </w:r>
            <w:r w:rsidR="002454C6" w:rsidRPr="004A06DB">
              <w:rPr>
                <w:rFonts w:ascii="Source Sans Pro" w:hAnsi="Source Sans Pro"/>
                <w:b/>
                <w:i/>
                <w:iCs/>
                <w:sz w:val="16"/>
                <w:szCs w:val="16"/>
              </w:rPr>
              <w:t xml:space="preserve"> </w:t>
            </w:r>
            <w:r w:rsidR="002454C6" w:rsidRPr="00D237C0">
              <w:rPr>
                <w:rFonts w:ascii="Source Sans Pro" w:hAnsi="Source Sans Pro"/>
                <w:bCs/>
                <w:sz w:val="16"/>
                <w:szCs w:val="16"/>
              </w:rPr>
              <w:t>En el caso de emplear fibras, longitud m</w:t>
            </w:r>
            <w:r w:rsidR="002454C6" w:rsidRPr="00D237C0">
              <w:rPr>
                <w:rFonts w:ascii="Source Sans Pro" w:hAnsi="Source Sans Pro" w:hint="eastAsia"/>
                <w:bCs/>
                <w:sz w:val="16"/>
                <w:szCs w:val="16"/>
              </w:rPr>
              <w:t>á</w:t>
            </w:r>
            <w:r w:rsidR="002454C6" w:rsidRPr="00D237C0">
              <w:rPr>
                <w:rFonts w:ascii="Source Sans Pro" w:hAnsi="Source Sans Pro"/>
                <w:bCs/>
                <w:sz w:val="16"/>
                <w:szCs w:val="16"/>
              </w:rPr>
              <w:t>xima de la fibra, en mm.</w:t>
            </w:r>
          </w:p>
          <w:p w14:paraId="5809B6D7" w14:textId="77777777" w:rsidR="00166963" w:rsidRPr="004A06DB" w:rsidRDefault="00F077DC" w:rsidP="003F023B">
            <w:pPr>
              <w:tabs>
                <w:tab w:val="clear" w:pos="567"/>
              </w:tabs>
              <w:autoSpaceDE w:val="0"/>
              <w:autoSpaceDN w:val="0"/>
              <w:adjustRightInd w:val="0"/>
              <w:spacing w:line="240" w:lineRule="auto"/>
              <w:jc w:val="left"/>
              <w:rPr>
                <w:rFonts w:ascii="Source Sans Pro" w:hAnsi="Source Sans Pro"/>
                <w:b/>
                <w:i/>
                <w:iCs/>
                <w:sz w:val="16"/>
                <w:szCs w:val="16"/>
              </w:rPr>
            </w:pPr>
            <w:r>
              <w:rPr>
                <w:rFonts w:ascii="Source Sans Pro" w:hAnsi="Source Sans Pro"/>
                <w:b/>
                <w:i/>
                <w:iCs/>
                <w:sz w:val="16"/>
                <w:szCs w:val="16"/>
              </w:rPr>
              <w:t xml:space="preserve">                                      </w:t>
            </w:r>
            <w:r w:rsidR="002454C6" w:rsidRPr="004A06DB">
              <w:rPr>
                <w:rFonts w:ascii="Source Sans Pro" w:hAnsi="Source Sans Pro"/>
                <w:b/>
                <w:i/>
                <w:iCs/>
                <w:sz w:val="16"/>
                <w:szCs w:val="16"/>
              </w:rPr>
              <w:t xml:space="preserve">A </w:t>
            </w:r>
            <w:r w:rsidR="00385891" w:rsidRPr="004A06DB">
              <w:rPr>
                <w:rFonts w:ascii="Source Sans Pro" w:hAnsi="Source Sans Pro"/>
                <w:b/>
                <w:i/>
                <w:iCs/>
                <w:sz w:val="16"/>
                <w:szCs w:val="16"/>
              </w:rPr>
              <w:t xml:space="preserve"> </w:t>
            </w:r>
            <w:r>
              <w:rPr>
                <w:rFonts w:ascii="Source Sans Pro" w:hAnsi="Source Sans Pro"/>
                <w:b/>
                <w:i/>
                <w:iCs/>
                <w:sz w:val="16"/>
                <w:szCs w:val="16"/>
              </w:rPr>
              <w:t xml:space="preserve"> </w:t>
            </w:r>
            <w:r w:rsidR="000A7B8F" w:rsidRPr="00100B21">
              <w:rPr>
                <w:rFonts w:ascii="Source Sans Pro" w:hAnsi="Source Sans Pro"/>
                <w:b/>
                <w:i/>
                <w:iCs/>
                <w:sz w:val="16"/>
                <w:szCs w:val="16"/>
              </w:rPr>
              <w:t xml:space="preserve"> </w:t>
            </w:r>
            <w:r w:rsidR="002454C6" w:rsidRPr="00D237C0">
              <w:rPr>
                <w:rFonts w:ascii="Source Sans Pro" w:hAnsi="Source Sans Pro"/>
                <w:bCs/>
                <w:sz w:val="16"/>
                <w:szCs w:val="16"/>
              </w:rPr>
              <w:t>Designación del ambiente, de acuerdo con el apartado 27.1</w:t>
            </w:r>
            <w:r w:rsidR="00D940A8" w:rsidRPr="00D237C0">
              <w:rPr>
                <w:rFonts w:ascii="Source Sans Pro" w:hAnsi="Source Sans Pro"/>
                <w:bCs/>
                <w:sz w:val="16"/>
                <w:szCs w:val="16"/>
              </w:rPr>
              <w:t xml:space="preserve"> del CodE</w:t>
            </w:r>
            <w:r w:rsidR="00D940A8" w:rsidRPr="004A06DB">
              <w:rPr>
                <w:rFonts w:ascii="Source Sans Pro" w:hAnsi="Source Sans Pro"/>
                <w:bCs/>
                <w:i/>
                <w:iCs/>
                <w:sz w:val="16"/>
                <w:szCs w:val="16"/>
              </w:rPr>
              <w:t>.</w:t>
            </w:r>
          </w:p>
          <w:p w14:paraId="07B83AAA" w14:textId="77777777" w:rsidR="00166963" w:rsidRPr="004A06DB" w:rsidRDefault="00166963" w:rsidP="00166963">
            <w:pPr>
              <w:tabs>
                <w:tab w:val="clear" w:pos="567"/>
              </w:tabs>
              <w:spacing w:line="240" w:lineRule="auto"/>
              <w:rPr>
                <w:rFonts w:ascii="Source Sans Pro" w:hAnsi="Source Sans Pro"/>
                <w:sz w:val="16"/>
                <w:szCs w:val="16"/>
              </w:rPr>
            </w:pPr>
          </w:p>
          <w:p w14:paraId="41AF4D18" w14:textId="77777777" w:rsidR="00A25BE5" w:rsidRPr="004A06DB" w:rsidRDefault="00A25BE5" w:rsidP="00AF6B90">
            <w:pPr>
              <w:tabs>
                <w:tab w:val="clear" w:pos="567"/>
              </w:tabs>
              <w:autoSpaceDE w:val="0"/>
              <w:autoSpaceDN w:val="0"/>
              <w:adjustRightInd w:val="0"/>
              <w:spacing w:line="240" w:lineRule="auto"/>
              <w:rPr>
                <w:rFonts w:ascii="Source Sans Pro" w:hAnsi="Source Sans Pro"/>
                <w:sz w:val="16"/>
                <w:szCs w:val="16"/>
              </w:rPr>
            </w:pPr>
            <w:r w:rsidRPr="004A06DB">
              <w:rPr>
                <w:rFonts w:ascii="Source Sans Pro" w:hAnsi="Source Sans Pro"/>
                <w:sz w:val="16"/>
                <w:szCs w:val="16"/>
              </w:rPr>
              <w:t>Se definirá para cada tipo de hormigón, si está en posesión de un distintivo de calidad oficialmente reconocido (DCOR)</w:t>
            </w:r>
            <w:r w:rsidR="00E33C23" w:rsidRPr="004A06DB">
              <w:rPr>
                <w:rFonts w:ascii="Source Sans Pro" w:hAnsi="Source Sans Pro"/>
                <w:sz w:val="16"/>
                <w:szCs w:val="16"/>
              </w:rPr>
              <w:t xml:space="preserve"> o posesión de recorrido certificado.</w:t>
            </w:r>
          </w:p>
          <w:p w14:paraId="7D2D7A8A" w14:textId="77777777" w:rsidR="00E33C23" w:rsidRPr="004A06DB" w:rsidRDefault="003D1034" w:rsidP="00112132">
            <w:pPr>
              <w:tabs>
                <w:tab w:val="clear" w:pos="567"/>
              </w:tabs>
              <w:autoSpaceDE w:val="0"/>
              <w:autoSpaceDN w:val="0"/>
              <w:adjustRightInd w:val="0"/>
              <w:spacing w:line="240" w:lineRule="auto"/>
              <w:rPr>
                <w:rFonts w:ascii="Source Sans Pro" w:hAnsi="Source Sans Pro"/>
                <w:color w:val="FF0000"/>
                <w:sz w:val="16"/>
                <w:szCs w:val="16"/>
              </w:rPr>
            </w:pPr>
            <w:r w:rsidRPr="004A06DB">
              <w:rPr>
                <w:rFonts w:ascii="Source Sans Pro" w:hAnsi="Source Sans Pro"/>
                <w:sz w:val="16"/>
                <w:szCs w:val="16"/>
              </w:rPr>
              <w:t>En el caso de no disponer de D</w:t>
            </w:r>
            <w:r w:rsidR="00E33C23" w:rsidRPr="004A06DB">
              <w:rPr>
                <w:rFonts w:ascii="Source Sans Pro" w:hAnsi="Source Sans Pro"/>
                <w:sz w:val="16"/>
                <w:szCs w:val="16"/>
              </w:rPr>
              <w:t>C</w:t>
            </w:r>
            <w:r w:rsidRPr="004A06DB">
              <w:rPr>
                <w:rFonts w:ascii="Source Sans Pro" w:hAnsi="Source Sans Pro"/>
                <w:sz w:val="16"/>
                <w:szCs w:val="16"/>
              </w:rPr>
              <w:t>OR</w:t>
            </w:r>
            <w:r w:rsidR="00E33C23" w:rsidRPr="004A06DB">
              <w:rPr>
                <w:rFonts w:ascii="Source Sans Pro" w:hAnsi="Source Sans Pro"/>
                <w:sz w:val="16"/>
                <w:szCs w:val="16"/>
              </w:rPr>
              <w:t xml:space="preserve"> o certificado del recorrido relativo</w:t>
            </w:r>
            <w:r w:rsidRPr="004A06DB">
              <w:rPr>
                <w:rFonts w:ascii="Source Sans Pro" w:hAnsi="Source Sans Pro"/>
                <w:sz w:val="16"/>
                <w:szCs w:val="16"/>
              </w:rPr>
              <w:t xml:space="preserve">, </w:t>
            </w:r>
            <w:r w:rsidR="00E33C23" w:rsidRPr="004A06DB">
              <w:rPr>
                <w:rFonts w:ascii="Source Sans Pro" w:hAnsi="Source Sans Pro"/>
                <w:sz w:val="16"/>
                <w:szCs w:val="16"/>
              </w:rPr>
              <w:t>el suministrador (o en su caso el constructor) deber</w:t>
            </w:r>
            <w:r w:rsidR="00E33C23" w:rsidRPr="004A06DB">
              <w:rPr>
                <w:rFonts w:ascii="Source Sans Pro" w:hAnsi="Source Sans Pro" w:hint="eastAsia"/>
                <w:sz w:val="16"/>
                <w:szCs w:val="16"/>
              </w:rPr>
              <w:t>á</w:t>
            </w:r>
            <w:r w:rsidR="00E33C23" w:rsidRPr="004A06DB">
              <w:rPr>
                <w:rFonts w:ascii="Source Sans Pro" w:hAnsi="Source Sans Pro"/>
                <w:sz w:val="16"/>
                <w:szCs w:val="16"/>
              </w:rPr>
              <w:t xml:space="preserve"> presentar a la direcci</w:t>
            </w:r>
            <w:r w:rsidR="00E33C23" w:rsidRPr="004A06DB">
              <w:rPr>
                <w:rFonts w:ascii="Source Sans Pro" w:hAnsi="Source Sans Pro" w:hint="eastAsia"/>
                <w:sz w:val="16"/>
                <w:szCs w:val="16"/>
              </w:rPr>
              <w:t>ó</w:t>
            </w:r>
            <w:r w:rsidR="00E33C23" w:rsidRPr="004A06DB">
              <w:rPr>
                <w:rFonts w:ascii="Source Sans Pro" w:hAnsi="Source Sans Pro"/>
                <w:sz w:val="16"/>
                <w:szCs w:val="16"/>
              </w:rPr>
              <w:t>n facultativa una copia firmada por persona f</w:t>
            </w:r>
            <w:r w:rsidR="00E33C23" w:rsidRPr="004A06DB">
              <w:rPr>
                <w:rFonts w:ascii="Source Sans Pro" w:hAnsi="Source Sans Pro" w:hint="eastAsia"/>
                <w:sz w:val="16"/>
                <w:szCs w:val="16"/>
              </w:rPr>
              <w:t>í</w:t>
            </w:r>
            <w:r w:rsidR="00E33C23" w:rsidRPr="004A06DB">
              <w:rPr>
                <w:rFonts w:ascii="Source Sans Pro" w:hAnsi="Source Sans Pro"/>
                <w:sz w:val="16"/>
                <w:szCs w:val="16"/>
              </w:rPr>
              <w:t>sica con representaci</w:t>
            </w:r>
            <w:r w:rsidR="00E33C23" w:rsidRPr="004A06DB">
              <w:rPr>
                <w:rFonts w:ascii="Source Sans Pro" w:hAnsi="Source Sans Pro" w:hint="eastAsia"/>
                <w:sz w:val="16"/>
                <w:szCs w:val="16"/>
              </w:rPr>
              <w:t>ó</w:t>
            </w:r>
            <w:r w:rsidR="00E33C23" w:rsidRPr="004A06DB">
              <w:rPr>
                <w:rFonts w:ascii="Source Sans Pro" w:hAnsi="Source Sans Pro"/>
                <w:sz w:val="16"/>
                <w:szCs w:val="16"/>
              </w:rPr>
              <w:t>n suficiente, de la declaraci</w:t>
            </w:r>
            <w:r w:rsidR="00E33C23" w:rsidRPr="004A06DB">
              <w:rPr>
                <w:rFonts w:ascii="Source Sans Pro" w:hAnsi="Source Sans Pro" w:hint="eastAsia"/>
                <w:sz w:val="16"/>
                <w:szCs w:val="16"/>
              </w:rPr>
              <w:t>ó</w:t>
            </w:r>
            <w:r w:rsidR="00E33C23" w:rsidRPr="004A06DB">
              <w:rPr>
                <w:rFonts w:ascii="Source Sans Pro" w:hAnsi="Source Sans Pro"/>
                <w:sz w:val="16"/>
                <w:szCs w:val="16"/>
              </w:rPr>
              <w:t>n responsable cuyo modelo se adjunta en el anejo 4 del CodE, y en su caso el resto de los ensayos previos y caracter</w:t>
            </w:r>
            <w:r w:rsidR="00E33C23" w:rsidRPr="004A06DB">
              <w:rPr>
                <w:rFonts w:ascii="Source Sans Pro" w:hAnsi="Source Sans Pro" w:hint="eastAsia"/>
                <w:sz w:val="16"/>
                <w:szCs w:val="16"/>
              </w:rPr>
              <w:t>í</w:t>
            </w:r>
            <w:r w:rsidR="00E33C23" w:rsidRPr="004A06DB">
              <w:rPr>
                <w:rFonts w:ascii="Source Sans Pro" w:hAnsi="Source Sans Pro"/>
                <w:sz w:val="16"/>
                <w:szCs w:val="16"/>
              </w:rPr>
              <w:t>sticos, con una</w:t>
            </w:r>
            <w:r w:rsidR="00112132">
              <w:rPr>
                <w:rFonts w:ascii="Source Sans Pro" w:hAnsi="Source Sans Pro"/>
                <w:sz w:val="16"/>
                <w:szCs w:val="16"/>
              </w:rPr>
              <w:t xml:space="preserve"> </w:t>
            </w:r>
            <w:r w:rsidR="00E33C23" w:rsidRPr="004A06DB">
              <w:rPr>
                <w:rFonts w:ascii="Source Sans Pro" w:hAnsi="Source Sans Pro"/>
                <w:sz w:val="16"/>
                <w:szCs w:val="16"/>
              </w:rPr>
              <w:t>antig</w:t>
            </w:r>
            <w:r w:rsidR="00E33C23" w:rsidRPr="004A06DB">
              <w:rPr>
                <w:rFonts w:ascii="Source Sans Pro" w:hAnsi="Source Sans Pro" w:hint="eastAsia"/>
                <w:sz w:val="16"/>
                <w:szCs w:val="16"/>
              </w:rPr>
              <w:t>ü</w:t>
            </w:r>
            <w:r w:rsidR="00E33C23" w:rsidRPr="004A06DB">
              <w:rPr>
                <w:rFonts w:ascii="Source Sans Pro" w:hAnsi="Source Sans Pro"/>
                <w:sz w:val="16"/>
                <w:szCs w:val="16"/>
              </w:rPr>
              <w:t>edad m</w:t>
            </w:r>
            <w:r w:rsidR="00E33C23" w:rsidRPr="004A06DB">
              <w:rPr>
                <w:rFonts w:ascii="Source Sans Pro" w:hAnsi="Source Sans Pro" w:hint="eastAsia"/>
                <w:sz w:val="16"/>
                <w:szCs w:val="16"/>
              </w:rPr>
              <w:t>á</w:t>
            </w:r>
            <w:r w:rsidR="00E33C23" w:rsidRPr="004A06DB">
              <w:rPr>
                <w:rFonts w:ascii="Source Sans Pro" w:hAnsi="Source Sans Pro"/>
                <w:sz w:val="16"/>
                <w:szCs w:val="16"/>
              </w:rPr>
              <w:t>xima de seis meses.</w:t>
            </w:r>
          </w:p>
        </w:tc>
      </w:tr>
    </w:tbl>
    <w:p w14:paraId="589A4D6F" w14:textId="77777777" w:rsidR="003D1034" w:rsidRPr="004A06DB" w:rsidRDefault="003D1034" w:rsidP="003D1034">
      <w:pPr>
        <w:rPr>
          <w:rFonts w:ascii="Source Sans Pro" w:hAnsi="Source Sans Pro"/>
          <w:sz w:val="21"/>
          <w:szCs w:val="21"/>
        </w:rPr>
      </w:pPr>
    </w:p>
    <w:p w14:paraId="329975B0" w14:textId="77777777" w:rsidR="003D1034" w:rsidRDefault="003D1034">
      <w:pPr>
        <w:numPr>
          <w:ilvl w:val="0"/>
          <w:numId w:val="11"/>
        </w:numPr>
        <w:ind w:left="567" w:hanging="425"/>
        <w:rPr>
          <w:rFonts w:ascii="Source Sans Pro" w:hAnsi="Source Sans Pro"/>
          <w:sz w:val="21"/>
          <w:szCs w:val="21"/>
        </w:rPr>
      </w:pPr>
      <w:r w:rsidRPr="004A06DB">
        <w:rPr>
          <w:rFonts w:ascii="Source Sans Pro" w:hAnsi="Source Sans Pro"/>
          <w:sz w:val="21"/>
          <w:szCs w:val="21"/>
        </w:rPr>
        <w:t>Indicar el tipo de</w:t>
      </w:r>
      <w:r w:rsidR="00270B07" w:rsidRPr="004A06DB">
        <w:rPr>
          <w:rFonts w:ascii="Source Sans Pro" w:hAnsi="Source Sans Pro"/>
          <w:sz w:val="21"/>
          <w:szCs w:val="21"/>
        </w:rPr>
        <w:t xml:space="preserve"> hormigones que se suministrarán a la obra</w:t>
      </w:r>
      <w:r w:rsidR="00AC37CB" w:rsidRPr="004A06DB">
        <w:rPr>
          <w:rFonts w:ascii="Source Sans Pro" w:hAnsi="Source Sans Pro"/>
          <w:sz w:val="21"/>
          <w:szCs w:val="21"/>
        </w:rPr>
        <w:t xml:space="preserve"> (i</w:t>
      </w:r>
      <w:r w:rsidRPr="004A06DB">
        <w:rPr>
          <w:rFonts w:ascii="Source Sans Pro" w:hAnsi="Source Sans Pro"/>
          <w:sz w:val="21"/>
          <w:szCs w:val="21"/>
        </w:rPr>
        <w:t>nsertar tantas filas como sean necesarias</w:t>
      </w:r>
      <w:r w:rsidR="00AC37CB" w:rsidRPr="004A06DB">
        <w:rPr>
          <w:rFonts w:ascii="Source Sans Pro" w:hAnsi="Source Sans Pro"/>
          <w:sz w:val="21"/>
          <w:szCs w:val="21"/>
        </w:rPr>
        <w:t xml:space="preserve"> </w:t>
      </w:r>
      <w:r w:rsidRPr="004A06DB">
        <w:rPr>
          <w:rFonts w:ascii="Source Sans Pro" w:hAnsi="Source Sans Pro"/>
          <w:sz w:val="21"/>
          <w:szCs w:val="21"/>
        </w:rPr>
        <w:t>para cumplimentar la siguiente tabla</w:t>
      </w:r>
      <w:r w:rsidR="00AC37CB" w:rsidRPr="004A06DB">
        <w:rPr>
          <w:rFonts w:ascii="Source Sans Pro" w:hAnsi="Source Sans Pro"/>
          <w:sz w:val="21"/>
          <w:szCs w:val="21"/>
        </w:rPr>
        <w:t>)</w:t>
      </w:r>
      <w:r w:rsidRPr="004A06DB">
        <w:rPr>
          <w:rFonts w:ascii="Source Sans Pro" w:hAnsi="Source Sans Pro"/>
          <w:sz w:val="21"/>
          <w:szCs w:val="21"/>
        </w:rPr>
        <w:t>:</w:t>
      </w:r>
    </w:p>
    <w:p w14:paraId="4444BD06" w14:textId="77777777" w:rsidR="00256F84" w:rsidRPr="004A06DB" w:rsidRDefault="00256F84" w:rsidP="00256F84">
      <w:pPr>
        <w:ind w:left="567"/>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
        <w:gridCol w:w="582"/>
        <w:gridCol w:w="636"/>
        <w:gridCol w:w="806"/>
        <w:gridCol w:w="922"/>
        <w:gridCol w:w="923"/>
        <w:gridCol w:w="1703"/>
        <w:gridCol w:w="1420"/>
        <w:gridCol w:w="1383"/>
      </w:tblGrid>
      <w:tr w:rsidR="00245A43" w:rsidRPr="00571A77" w14:paraId="734A8D46" w14:textId="77777777" w:rsidTr="00D420EC">
        <w:trPr>
          <w:trHeight w:val="213"/>
          <w:tblHeader/>
          <w:jc w:val="center"/>
        </w:trPr>
        <w:tc>
          <w:tcPr>
            <w:tcW w:w="922" w:type="dxa"/>
            <w:vMerge w:val="restart"/>
            <w:vAlign w:val="center"/>
          </w:tcPr>
          <w:p w14:paraId="1C147216"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T-R</w:t>
            </w:r>
          </w:p>
        </w:tc>
        <w:tc>
          <w:tcPr>
            <w:tcW w:w="581" w:type="dxa"/>
            <w:vMerge w:val="restart"/>
            <w:shd w:val="clear" w:color="auto" w:fill="auto"/>
            <w:vAlign w:val="center"/>
          </w:tcPr>
          <w:p w14:paraId="576986D7"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C</w:t>
            </w:r>
          </w:p>
        </w:tc>
        <w:tc>
          <w:tcPr>
            <w:tcW w:w="635" w:type="dxa"/>
            <w:vMerge w:val="restart"/>
            <w:shd w:val="clear" w:color="auto" w:fill="auto"/>
            <w:vAlign w:val="center"/>
          </w:tcPr>
          <w:p w14:paraId="0666BF93"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TM</w:t>
            </w:r>
          </w:p>
        </w:tc>
        <w:tc>
          <w:tcPr>
            <w:tcW w:w="805" w:type="dxa"/>
            <w:vMerge w:val="restart"/>
            <w:shd w:val="clear" w:color="auto" w:fill="auto"/>
            <w:vAlign w:val="center"/>
          </w:tcPr>
          <w:p w14:paraId="2ED0193C"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A</w:t>
            </w:r>
          </w:p>
        </w:tc>
        <w:tc>
          <w:tcPr>
            <w:tcW w:w="1843" w:type="dxa"/>
            <w:gridSpan w:val="2"/>
          </w:tcPr>
          <w:p w14:paraId="0064DA6F" w14:textId="77777777" w:rsidR="00245A43" w:rsidRPr="00571A77" w:rsidRDefault="00245A43" w:rsidP="00AF6B90">
            <w:pPr>
              <w:spacing w:line="240" w:lineRule="auto"/>
              <w:jc w:val="center"/>
              <w:rPr>
                <w:rFonts w:ascii="Source Sans Pro" w:hAnsi="Source Sans Pro"/>
                <w:b/>
                <w:color w:val="000000" w:themeColor="text1"/>
                <w:sz w:val="21"/>
                <w:szCs w:val="21"/>
              </w:rPr>
            </w:pPr>
            <w:r w:rsidRPr="00571A77">
              <w:rPr>
                <w:rFonts w:ascii="Source Sans Pro" w:hAnsi="Source Sans Pro"/>
                <w:b/>
                <w:color w:val="000000" w:themeColor="text1"/>
                <w:sz w:val="21"/>
                <w:szCs w:val="21"/>
              </w:rPr>
              <w:t xml:space="preserve">Cumple con la </w:t>
            </w:r>
            <w:r w:rsidR="008E7EDB" w:rsidRPr="00571A77">
              <w:rPr>
                <w:rFonts w:ascii="Source Sans Pro" w:hAnsi="Source Sans Pro"/>
                <w:b/>
                <w:color w:val="000000" w:themeColor="text1"/>
                <w:sz w:val="21"/>
                <w:szCs w:val="21"/>
              </w:rPr>
              <w:t>resistencia mínima</w:t>
            </w:r>
            <w:r w:rsidRPr="00571A77">
              <w:rPr>
                <w:rFonts w:ascii="Source Sans Pro" w:hAnsi="Source Sans Pro"/>
                <w:b/>
                <w:color w:val="000000" w:themeColor="text1"/>
                <w:sz w:val="21"/>
                <w:szCs w:val="21"/>
              </w:rPr>
              <w:t xml:space="preserve"> esperada s/CodE(*)</w:t>
            </w:r>
          </w:p>
        </w:tc>
        <w:tc>
          <w:tcPr>
            <w:tcW w:w="1701" w:type="dxa"/>
            <w:vMerge w:val="restart"/>
            <w:vAlign w:val="center"/>
          </w:tcPr>
          <w:p w14:paraId="381C7A50"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Declaración responsable (s/Anejo 4 CodE)</w:t>
            </w:r>
          </w:p>
        </w:tc>
        <w:tc>
          <w:tcPr>
            <w:tcW w:w="1418" w:type="dxa"/>
            <w:vMerge w:val="restart"/>
            <w:vAlign w:val="center"/>
          </w:tcPr>
          <w:p w14:paraId="378D2C6D"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 xml:space="preserve">Distintivo de </w:t>
            </w:r>
            <w:r w:rsidR="003343E6" w:rsidRPr="00571A77">
              <w:rPr>
                <w:rFonts w:ascii="Source Sans Pro" w:hAnsi="Source Sans Pro"/>
                <w:b/>
                <w:color w:val="000000" w:themeColor="text1"/>
                <w:sz w:val="21"/>
                <w:szCs w:val="21"/>
              </w:rPr>
              <w:t>c</w:t>
            </w:r>
            <w:r w:rsidRPr="004A06DB">
              <w:rPr>
                <w:rFonts w:ascii="Source Sans Pro" w:hAnsi="Source Sans Pro"/>
                <w:b/>
                <w:color w:val="000000" w:themeColor="text1"/>
                <w:sz w:val="21"/>
                <w:szCs w:val="21"/>
              </w:rPr>
              <w:t>alidad</w:t>
            </w:r>
            <w:r w:rsidR="003343E6" w:rsidRPr="00571A77">
              <w:rPr>
                <w:rFonts w:ascii="Source Sans Pro" w:hAnsi="Source Sans Pro"/>
                <w:b/>
                <w:color w:val="000000" w:themeColor="text1"/>
                <w:sz w:val="21"/>
                <w:szCs w:val="21"/>
              </w:rPr>
              <w:t xml:space="preserve"> oficialmente reconocido (DCOR)</w:t>
            </w:r>
          </w:p>
        </w:tc>
        <w:tc>
          <w:tcPr>
            <w:tcW w:w="1381" w:type="dxa"/>
            <w:vMerge w:val="restart"/>
            <w:vAlign w:val="center"/>
          </w:tcPr>
          <w:p w14:paraId="3DEE1FE6"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Coeficiente de variación</w:t>
            </w:r>
          </w:p>
        </w:tc>
      </w:tr>
      <w:tr w:rsidR="00245A43" w:rsidRPr="00571A77" w14:paraId="28E9B942" w14:textId="77777777" w:rsidTr="00D420EC">
        <w:trPr>
          <w:tblHeader/>
          <w:jc w:val="center"/>
        </w:trPr>
        <w:tc>
          <w:tcPr>
            <w:tcW w:w="922" w:type="dxa"/>
            <w:vMerge/>
            <w:vAlign w:val="center"/>
          </w:tcPr>
          <w:p w14:paraId="0E1AA4A7"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581" w:type="dxa"/>
            <w:vMerge/>
            <w:shd w:val="clear" w:color="auto" w:fill="auto"/>
            <w:vAlign w:val="center"/>
          </w:tcPr>
          <w:p w14:paraId="2F2B55A3"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635" w:type="dxa"/>
            <w:vMerge/>
            <w:shd w:val="clear" w:color="auto" w:fill="auto"/>
            <w:vAlign w:val="center"/>
          </w:tcPr>
          <w:p w14:paraId="2C81262F"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805" w:type="dxa"/>
            <w:vMerge/>
            <w:shd w:val="clear" w:color="auto" w:fill="auto"/>
            <w:vAlign w:val="center"/>
          </w:tcPr>
          <w:p w14:paraId="71A295FD"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921" w:type="dxa"/>
            <w:vAlign w:val="center"/>
          </w:tcPr>
          <w:p w14:paraId="0560FE9A" w14:textId="77777777" w:rsidR="00245A43" w:rsidRPr="00571A77" w:rsidRDefault="00245A43" w:rsidP="00AB3B8F">
            <w:pPr>
              <w:spacing w:line="240" w:lineRule="auto"/>
              <w:jc w:val="center"/>
              <w:rPr>
                <w:rFonts w:ascii="Source Sans Pro" w:hAnsi="Source Sans Pro"/>
                <w:color w:val="000000" w:themeColor="text1"/>
                <w:sz w:val="21"/>
                <w:szCs w:val="21"/>
              </w:rPr>
            </w:pPr>
            <w:r w:rsidRPr="00571A77">
              <w:rPr>
                <w:rFonts w:ascii="Source Sans Pro" w:hAnsi="Source Sans Pro"/>
                <w:color w:val="000000" w:themeColor="text1"/>
                <w:sz w:val="21"/>
                <w:szCs w:val="21"/>
              </w:rPr>
              <w:t>SI</w:t>
            </w:r>
          </w:p>
        </w:tc>
        <w:tc>
          <w:tcPr>
            <w:tcW w:w="922" w:type="dxa"/>
            <w:vAlign w:val="center"/>
          </w:tcPr>
          <w:p w14:paraId="75141ECD" w14:textId="77777777" w:rsidR="00245A43" w:rsidRPr="00571A77" w:rsidRDefault="00245A43" w:rsidP="00AB3B8F">
            <w:pPr>
              <w:spacing w:line="240" w:lineRule="auto"/>
              <w:jc w:val="center"/>
              <w:rPr>
                <w:rFonts w:ascii="Source Sans Pro" w:hAnsi="Source Sans Pro"/>
                <w:color w:val="000000" w:themeColor="text1"/>
                <w:sz w:val="21"/>
                <w:szCs w:val="21"/>
              </w:rPr>
            </w:pPr>
            <w:r w:rsidRPr="00571A77">
              <w:rPr>
                <w:rFonts w:ascii="Source Sans Pro" w:hAnsi="Source Sans Pro"/>
                <w:color w:val="000000" w:themeColor="text1"/>
                <w:sz w:val="21"/>
                <w:szCs w:val="21"/>
              </w:rPr>
              <w:t>NO</w:t>
            </w:r>
          </w:p>
        </w:tc>
        <w:tc>
          <w:tcPr>
            <w:tcW w:w="1701" w:type="dxa"/>
            <w:vMerge/>
            <w:vAlign w:val="center"/>
          </w:tcPr>
          <w:p w14:paraId="1FEE9BE8"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1418" w:type="dxa"/>
            <w:vMerge/>
            <w:vAlign w:val="center"/>
          </w:tcPr>
          <w:p w14:paraId="1FDFC975" w14:textId="77777777" w:rsidR="00245A43" w:rsidRPr="00571A77" w:rsidRDefault="00245A43" w:rsidP="003D1034">
            <w:pPr>
              <w:spacing w:line="360" w:lineRule="auto"/>
              <w:jc w:val="center"/>
              <w:rPr>
                <w:rFonts w:ascii="Source Sans Pro" w:hAnsi="Source Sans Pro"/>
                <w:color w:val="000000" w:themeColor="text1"/>
                <w:sz w:val="21"/>
                <w:szCs w:val="21"/>
              </w:rPr>
            </w:pPr>
          </w:p>
        </w:tc>
        <w:tc>
          <w:tcPr>
            <w:tcW w:w="1381" w:type="dxa"/>
            <w:vMerge/>
            <w:vAlign w:val="center"/>
          </w:tcPr>
          <w:p w14:paraId="67404D7E" w14:textId="77777777" w:rsidR="00245A43" w:rsidRPr="00571A77" w:rsidRDefault="00245A43" w:rsidP="003D1034">
            <w:pPr>
              <w:spacing w:line="360" w:lineRule="auto"/>
              <w:jc w:val="center"/>
              <w:rPr>
                <w:rFonts w:ascii="Source Sans Pro" w:hAnsi="Source Sans Pro"/>
                <w:color w:val="000000" w:themeColor="text1"/>
                <w:sz w:val="21"/>
                <w:szCs w:val="21"/>
              </w:rPr>
            </w:pPr>
          </w:p>
        </w:tc>
      </w:tr>
      <w:tr w:rsidR="00042D81" w:rsidRPr="00571A77" w14:paraId="7199D47B" w14:textId="77777777" w:rsidTr="00017F80">
        <w:trPr>
          <w:jc w:val="center"/>
        </w:trPr>
        <w:tc>
          <w:tcPr>
            <w:tcW w:w="922" w:type="dxa"/>
            <w:vAlign w:val="center"/>
          </w:tcPr>
          <w:p w14:paraId="2974F4B1"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581" w:type="dxa"/>
            <w:shd w:val="clear" w:color="auto" w:fill="auto"/>
            <w:vAlign w:val="center"/>
          </w:tcPr>
          <w:p w14:paraId="06DBEA5E"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635" w:type="dxa"/>
            <w:shd w:val="clear" w:color="auto" w:fill="auto"/>
            <w:vAlign w:val="center"/>
          </w:tcPr>
          <w:p w14:paraId="3DBAD73D"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805" w:type="dxa"/>
            <w:shd w:val="clear" w:color="auto" w:fill="auto"/>
            <w:vAlign w:val="center"/>
          </w:tcPr>
          <w:p w14:paraId="43E016C0"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921" w:type="dxa"/>
          </w:tcPr>
          <w:p w14:paraId="06D5AA8E"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922" w:type="dxa"/>
          </w:tcPr>
          <w:p w14:paraId="4DFCC527"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1701" w:type="dxa"/>
            <w:vAlign w:val="center"/>
          </w:tcPr>
          <w:p w14:paraId="75245284"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418" w:type="dxa"/>
            <w:vAlign w:val="center"/>
          </w:tcPr>
          <w:p w14:paraId="0D7E7AA2"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381" w:type="dxa"/>
            <w:vAlign w:val="center"/>
          </w:tcPr>
          <w:p w14:paraId="483342E3" w14:textId="77777777" w:rsidR="00042D81" w:rsidRPr="004A06DB" w:rsidRDefault="00042D81" w:rsidP="003D1034">
            <w:pPr>
              <w:spacing w:line="360" w:lineRule="auto"/>
              <w:jc w:val="center"/>
              <w:rPr>
                <w:rFonts w:ascii="Source Sans Pro" w:hAnsi="Source Sans Pro"/>
                <w:color w:val="000000" w:themeColor="text1"/>
                <w:sz w:val="21"/>
                <w:szCs w:val="21"/>
              </w:rPr>
            </w:pPr>
          </w:p>
        </w:tc>
      </w:tr>
      <w:tr w:rsidR="00042D81" w:rsidRPr="00571A77" w14:paraId="79CD8796" w14:textId="77777777" w:rsidTr="001A7FA2">
        <w:trPr>
          <w:jc w:val="center"/>
        </w:trPr>
        <w:tc>
          <w:tcPr>
            <w:tcW w:w="922" w:type="dxa"/>
            <w:tcBorders>
              <w:bottom w:val="single" w:sz="4" w:space="0" w:color="auto"/>
            </w:tcBorders>
            <w:vAlign w:val="center"/>
          </w:tcPr>
          <w:p w14:paraId="3579609B"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581" w:type="dxa"/>
            <w:tcBorders>
              <w:bottom w:val="single" w:sz="4" w:space="0" w:color="auto"/>
            </w:tcBorders>
            <w:shd w:val="clear" w:color="auto" w:fill="auto"/>
            <w:vAlign w:val="center"/>
          </w:tcPr>
          <w:p w14:paraId="0C7BDFC5"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635" w:type="dxa"/>
            <w:tcBorders>
              <w:bottom w:val="single" w:sz="4" w:space="0" w:color="auto"/>
            </w:tcBorders>
            <w:shd w:val="clear" w:color="auto" w:fill="auto"/>
            <w:vAlign w:val="center"/>
          </w:tcPr>
          <w:p w14:paraId="07444AA8"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805" w:type="dxa"/>
            <w:tcBorders>
              <w:bottom w:val="single" w:sz="4" w:space="0" w:color="auto"/>
            </w:tcBorders>
            <w:shd w:val="clear" w:color="auto" w:fill="auto"/>
            <w:vAlign w:val="center"/>
          </w:tcPr>
          <w:p w14:paraId="61F0CA73"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921" w:type="dxa"/>
            <w:tcBorders>
              <w:bottom w:val="single" w:sz="4" w:space="0" w:color="auto"/>
            </w:tcBorders>
          </w:tcPr>
          <w:p w14:paraId="6D937930"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922" w:type="dxa"/>
            <w:tcBorders>
              <w:bottom w:val="single" w:sz="4" w:space="0" w:color="auto"/>
            </w:tcBorders>
          </w:tcPr>
          <w:p w14:paraId="4D9D175B"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1701" w:type="dxa"/>
            <w:tcBorders>
              <w:bottom w:val="single" w:sz="4" w:space="0" w:color="auto"/>
            </w:tcBorders>
            <w:vAlign w:val="center"/>
          </w:tcPr>
          <w:p w14:paraId="1E95CDB6"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418" w:type="dxa"/>
            <w:tcBorders>
              <w:bottom w:val="single" w:sz="4" w:space="0" w:color="auto"/>
            </w:tcBorders>
            <w:vAlign w:val="center"/>
          </w:tcPr>
          <w:p w14:paraId="740175D0"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381" w:type="dxa"/>
            <w:tcBorders>
              <w:bottom w:val="single" w:sz="4" w:space="0" w:color="auto"/>
            </w:tcBorders>
            <w:vAlign w:val="center"/>
          </w:tcPr>
          <w:p w14:paraId="77119D54" w14:textId="77777777" w:rsidR="00042D81" w:rsidRPr="004A06DB" w:rsidRDefault="00042D81" w:rsidP="003D1034">
            <w:pPr>
              <w:spacing w:line="360" w:lineRule="auto"/>
              <w:jc w:val="center"/>
              <w:rPr>
                <w:rFonts w:ascii="Source Sans Pro" w:hAnsi="Source Sans Pro"/>
                <w:color w:val="000000" w:themeColor="text1"/>
                <w:sz w:val="21"/>
                <w:szCs w:val="21"/>
              </w:rPr>
            </w:pPr>
          </w:p>
        </w:tc>
      </w:tr>
      <w:tr w:rsidR="0037182C" w:rsidRPr="00571A77" w14:paraId="58BCC235" w14:textId="77777777" w:rsidTr="00017F80">
        <w:trPr>
          <w:jc w:val="center"/>
        </w:trPr>
        <w:tc>
          <w:tcPr>
            <w:tcW w:w="922" w:type="dxa"/>
            <w:vAlign w:val="center"/>
          </w:tcPr>
          <w:p w14:paraId="5CD7913B"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581" w:type="dxa"/>
            <w:shd w:val="clear" w:color="auto" w:fill="auto"/>
            <w:vAlign w:val="center"/>
          </w:tcPr>
          <w:p w14:paraId="54EB7B7E"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635" w:type="dxa"/>
            <w:shd w:val="clear" w:color="auto" w:fill="auto"/>
            <w:vAlign w:val="center"/>
          </w:tcPr>
          <w:p w14:paraId="68ED82AA"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805" w:type="dxa"/>
            <w:shd w:val="clear" w:color="auto" w:fill="auto"/>
            <w:vAlign w:val="center"/>
          </w:tcPr>
          <w:p w14:paraId="7ABA9131"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921" w:type="dxa"/>
          </w:tcPr>
          <w:p w14:paraId="6260F20B"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922" w:type="dxa"/>
          </w:tcPr>
          <w:p w14:paraId="3C3289E8"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1701" w:type="dxa"/>
            <w:vAlign w:val="center"/>
          </w:tcPr>
          <w:p w14:paraId="79E1510F"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1418" w:type="dxa"/>
            <w:vAlign w:val="center"/>
          </w:tcPr>
          <w:p w14:paraId="53EFAD1A" w14:textId="77777777" w:rsidR="0037182C" w:rsidRPr="00571A77" w:rsidRDefault="0037182C" w:rsidP="003D1034">
            <w:pPr>
              <w:spacing w:line="360" w:lineRule="auto"/>
              <w:jc w:val="center"/>
              <w:rPr>
                <w:rFonts w:ascii="Source Sans Pro" w:hAnsi="Source Sans Pro"/>
                <w:color w:val="000000" w:themeColor="text1"/>
                <w:sz w:val="21"/>
                <w:szCs w:val="21"/>
              </w:rPr>
            </w:pPr>
          </w:p>
        </w:tc>
        <w:tc>
          <w:tcPr>
            <w:tcW w:w="1381" w:type="dxa"/>
            <w:vAlign w:val="center"/>
          </w:tcPr>
          <w:p w14:paraId="2CD093A4" w14:textId="77777777" w:rsidR="0037182C" w:rsidRPr="00571A77" w:rsidRDefault="0037182C" w:rsidP="003D1034">
            <w:pPr>
              <w:spacing w:line="360" w:lineRule="auto"/>
              <w:jc w:val="center"/>
              <w:rPr>
                <w:rFonts w:ascii="Source Sans Pro" w:hAnsi="Source Sans Pro"/>
                <w:color w:val="000000" w:themeColor="text1"/>
                <w:sz w:val="21"/>
                <w:szCs w:val="21"/>
              </w:rPr>
            </w:pPr>
          </w:p>
        </w:tc>
      </w:tr>
      <w:tr w:rsidR="00042D81" w:rsidRPr="00571A77" w14:paraId="24F65B89" w14:textId="77777777" w:rsidTr="00017F80">
        <w:trPr>
          <w:jc w:val="center"/>
        </w:trPr>
        <w:tc>
          <w:tcPr>
            <w:tcW w:w="922" w:type="dxa"/>
            <w:vAlign w:val="center"/>
          </w:tcPr>
          <w:p w14:paraId="5C735DF8"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581" w:type="dxa"/>
            <w:shd w:val="clear" w:color="auto" w:fill="auto"/>
            <w:vAlign w:val="center"/>
          </w:tcPr>
          <w:p w14:paraId="50E8D074"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635" w:type="dxa"/>
            <w:shd w:val="clear" w:color="auto" w:fill="auto"/>
            <w:vAlign w:val="center"/>
          </w:tcPr>
          <w:p w14:paraId="0E91D86C"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805" w:type="dxa"/>
            <w:shd w:val="clear" w:color="auto" w:fill="auto"/>
            <w:vAlign w:val="center"/>
          </w:tcPr>
          <w:p w14:paraId="0C285864"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921" w:type="dxa"/>
          </w:tcPr>
          <w:p w14:paraId="02D3ADCD"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922" w:type="dxa"/>
          </w:tcPr>
          <w:p w14:paraId="0DBF512A" w14:textId="77777777" w:rsidR="00042D81" w:rsidRPr="00571A77" w:rsidRDefault="00042D81" w:rsidP="003D1034">
            <w:pPr>
              <w:spacing w:line="360" w:lineRule="auto"/>
              <w:jc w:val="center"/>
              <w:rPr>
                <w:rFonts w:ascii="Source Sans Pro" w:hAnsi="Source Sans Pro"/>
                <w:color w:val="000000" w:themeColor="text1"/>
                <w:sz w:val="21"/>
                <w:szCs w:val="21"/>
              </w:rPr>
            </w:pPr>
          </w:p>
        </w:tc>
        <w:tc>
          <w:tcPr>
            <w:tcW w:w="1701" w:type="dxa"/>
            <w:vAlign w:val="center"/>
          </w:tcPr>
          <w:p w14:paraId="7F997ADE"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418" w:type="dxa"/>
            <w:vAlign w:val="center"/>
          </w:tcPr>
          <w:p w14:paraId="3E0B99D9" w14:textId="77777777" w:rsidR="00042D81" w:rsidRPr="004A06DB" w:rsidRDefault="00042D81" w:rsidP="003D1034">
            <w:pPr>
              <w:spacing w:line="360" w:lineRule="auto"/>
              <w:jc w:val="center"/>
              <w:rPr>
                <w:rFonts w:ascii="Source Sans Pro" w:hAnsi="Source Sans Pro"/>
                <w:color w:val="000000" w:themeColor="text1"/>
                <w:sz w:val="21"/>
                <w:szCs w:val="21"/>
              </w:rPr>
            </w:pPr>
          </w:p>
        </w:tc>
        <w:tc>
          <w:tcPr>
            <w:tcW w:w="1381" w:type="dxa"/>
            <w:vAlign w:val="center"/>
          </w:tcPr>
          <w:p w14:paraId="5E19F5C4" w14:textId="77777777" w:rsidR="00042D81" w:rsidRPr="004A06DB" w:rsidRDefault="00042D81" w:rsidP="003D1034">
            <w:pPr>
              <w:spacing w:line="360" w:lineRule="auto"/>
              <w:jc w:val="center"/>
              <w:rPr>
                <w:rFonts w:ascii="Source Sans Pro" w:hAnsi="Source Sans Pro"/>
                <w:color w:val="000000" w:themeColor="text1"/>
                <w:sz w:val="21"/>
                <w:szCs w:val="21"/>
              </w:rPr>
            </w:pPr>
          </w:p>
        </w:tc>
      </w:tr>
    </w:tbl>
    <w:p w14:paraId="1A226FDD" w14:textId="77777777" w:rsidR="00525FFD" w:rsidRPr="00462368" w:rsidRDefault="0037182C" w:rsidP="0037182C">
      <w:pPr>
        <w:spacing w:line="240" w:lineRule="auto"/>
        <w:rPr>
          <w:rFonts w:ascii="Source Sans Pro" w:hAnsi="Source Sans Pro"/>
          <w:color w:val="000000" w:themeColor="text1"/>
          <w:sz w:val="16"/>
          <w:szCs w:val="16"/>
        </w:rPr>
      </w:pPr>
      <w:r w:rsidRPr="00462368">
        <w:rPr>
          <w:rFonts w:ascii="Source Sans Pro" w:hAnsi="Source Sans Pro"/>
          <w:color w:val="000000" w:themeColor="text1"/>
          <w:sz w:val="16"/>
          <w:szCs w:val="16"/>
        </w:rPr>
        <w:t>(*) Resistencia mínima esperada para el hormigón según la tabl</w:t>
      </w:r>
      <w:r w:rsidR="00A9285D" w:rsidRPr="00462368">
        <w:rPr>
          <w:rFonts w:ascii="Source Sans Pro" w:hAnsi="Source Sans Pro"/>
          <w:color w:val="000000" w:themeColor="text1"/>
          <w:sz w:val="16"/>
          <w:szCs w:val="16"/>
        </w:rPr>
        <w:t>a</w:t>
      </w:r>
      <w:r w:rsidRPr="00462368">
        <w:rPr>
          <w:rFonts w:ascii="Source Sans Pro" w:hAnsi="Source Sans Pro"/>
          <w:color w:val="000000" w:themeColor="text1"/>
          <w:sz w:val="16"/>
          <w:szCs w:val="16"/>
        </w:rPr>
        <w:t xml:space="preserve"> 43.2.1.b del CodE asociada a la clase de exposición considerada.</w:t>
      </w:r>
    </w:p>
    <w:p w14:paraId="362A23A3" w14:textId="77777777" w:rsidR="00480DB5" w:rsidRDefault="00480DB5">
      <w:pPr>
        <w:tabs>
          <w:tab w:val="clear" w:pos="567"/>
        </w:tabs>
        <w:spacing w:line="240" w:lineRule="auto"/>
        <w:jc w:val="left"/>
        <w:rPr>
          <w:rFonts w:ascii="Source Sans Pro" w:hAnsi="Source Sans Pro"/>
          <w:sz w:val="21"/>
          <w:szCs w:val="21"/>
        </w:rPr>
      </w:pPr>
    </w:p>
    <w:p w14:paraId="09A60075" w14:textId="77777777" w:rsidR="002838AE" w:rsidRDefault="002838AE">
      <w:pPr>
        <w:tabs>
          <w:tab w:val="clear" w:pos="567"/>
        </w:tabs>
        <w:spacing w:line="240" w:lineRule="auto"/>
        <w:jc w:val="left"/>
        <w:rPr>
          <w:rFonts w:ascii="Source Sans Pro" w:hAnsi="Source Sans Pro"/>
          <w:sz w:val="21"/>
          <w:szCs w:val="21"/>
        </w:rPr>
      </w:pPr>
      <w:r>
        <w:rPr>
          <w:rFonts w:ascii="Source Sans Pro" w:hAnsi="Source Sans Pro"/>
          <w:sz w:val="21"/>
          <w:szCs w:val="21"/>
        </w:rPr>
        <w:br w:type="page"/>
      </w:r>
    </w:p>
    <w:p w14:paraId="406C2C9F" w14:textId="77777777" w:rsidR="001B40F1" w:rsidRDefault="001B40F1">
      <w:pPr>
        <w:tabs>
          <w:tab w:val="clear" w:pos="567"/>
        </w:tabs>
        <w:spacing w:line="240" w:lineRule="auto"/>
        <w:jc w:val="left"/>
        <w:rPr>
          <w:rFonts w:ascii="Source Sans Pro" w:hAnsi="Source Sans Pro"/>
          <w:sz w:val="21"/>
          <w:szCs w:val="21"/>
        </w:rPr>
      </w:pPr>
    </w:p>
    <w:p w14:paraId="10F8985F" w14:textId="77777777" w:rsidR="00EB7EDD" w:rsidRDefault="00EB7EDD" w:rsidP="00286B59">
      <w:pPr>
        <w:numPr>
          <w:ilvl w:val="0"/>
          <w:numId w:val="11"/>
        </w:numPr>
        <w:ind w:hanging="578"/>
        <w:rPr>
          <w:rFonts w:ascii="Source Sans Pro" w:hAnsi="Source Sans Pro"/>
          <w:sz w:val="21"/>
          <w:szCs w:val="21"/>
        </w:rPr>
      </w:pPr>
      <w:r w:rsidRPr="004A06DB">
        <w:rPr>
          <w:rFonts w:ascii="Source Sans Pro" w:hAnsi="Source Sans Pro"/>
          <w:sz w:val="21"/>
          <w:szCs w:val="21"/>
        </w:rPr>
        <w:t xml:space="preserve">En el caso de hormigón con fibras según </w:t>
      </w:r>
      <w:r w:rsidR="00C6507B" w:rsidRPr="004A06DB">
        <w:rPr>
          <w:rFonts w:ascii="Source Sans Pro" w:hAnsi="Source Sans Pro"/>
          <w:sz w:val="21"/>
          <w:szCs w:val="21"/>
        </w:rPr>
        <w:t xml:space="preserve">CodE Anejo 7 </w:t>
      </w:r>
      <w:r w:rsidRPr="004A06DB">
        <w:rPr>
          <w:rFonts w:ascii="Source Sans Pro" w:hAnsi="Source Sans Pro"/>
          <w:sz w:val="21"/>
          <w:szCs w:val="21"/>
        </w:rPr>
        <w:t>:</w:t>
      </w:r>
    </w:p>
    <w:p w14:paraId="2BFA285D" w14:textId="77777777" w:rsidR="001B40F1" w:rsidRPr="004A06DB" w:rsidRDefault="001B40F1" w:rsidP="001B40F1">
      <w:pPr>
        <w:ind w:left="720"/>
        <w:rPr>
          <w:rFonts w:ascii="Source Sans Pro" w:hAnsi="Source Sans Pro"/>
          <w:sz w:val="21"/>
          <w:szCs w:val="21"/>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912"/>
        <w:gridCol w:w="503"/>
        <w:gridCol w:w="835"/>
        <w:gridCol w:w="770"/>
        <w:gridCol w:w="716"/>
        <w:gridCol w:w="701"/>
        <w:gridCol w:w="16"/>
        <w:gridCol w:w="1377"/>
        <w:gridCol w:w="1446"/>
        <w:gridCol w:w="1441"/>
      </w:tblGrid>
      <w:tr w:rsidR="009E0A85" w:rsidRPr="00571A77" w14:paraId="4C1B401F" w14:textId="77777777" w:rsidTr="00C41C74">
        <w:trPr>
          <w:trHeight w:val="207"/>
          <w:tblHeader/>
          <w:jc w:val="center"/>
        </w:trPr>
        <w:tc>
          <w:tcPr>
            <w:tcW w:w="668" w:type="dxa"/>
            <w:vMerge w:val="restart"/>
            <w:vAlign w:val="center"/>
          </w:tcPr>
          <w:p w14:paraId="36EB45F0" w14:textId="77777777" w:rsidR="00245A43" w:rsidRPr="009E0A85" w:rsidRDefault="00245A43" w:rsidP="00AF6B90">
            <w:pPr>
              <w:spacing w:line="240" w:lineRule="auto"/>
              <w:jc w:val="center"/>
              <w:rPr>
                <w:rFonts w:ascii="Source Sans Pro" w:hAnsi="Source Sans Pro"/>
                <w:b/>
                <w:color w:val="000000" w:themeColor="text1"/>
                <w:sz w:val="21"/>
                <w:szCs w:val="21"/>
              </w:rPr>
            </w:pPr>
            <w:r w:rsidRPr="009E0A85">
              <w:rPr>
                <w:rFonts w:ascii="Source Sans Pro" w:hAnsi="Source Sans Pro"/>
                <w:b/>
                <w:color w:val="000000" w:themeColor="text1"/>
                <w:sz w:val="21"/>
                <w:szCs w:val="21"/>
              </w:rPr>
              <w:t>T-R</w:t>
            </w:r>
          </w:p>
        </w:tc>
        <w:tc>
          <w:tcPr>
            <w:tcW w:w="912" w:type="dxa"/>
            <w:vMerge w:val="restart"/>
            <w:vAlign w:val="center"/>
          </w:tcPr>
          <w:p w14:paraId="7AE6CCF8" w14:textId="77777777" w:rsidR="00245A43" w:rsidRPr="009E0A85" w:rsidRDefault="00245A43" w:rsidP="00AF6B90">
            <w:pPr>
              <w:spacing w:line="240" w:lineRule="auto"/>
              <w:jc w:val="center"/>
              <w:rPr>
                <w:rFonts w:ascii="Source Sans Pro" w:hAnsi="Source Sans Pro"/>
                <w:b/>
                <w:color w:val="000000" w:themeColor="text1"/>
                <w:sz w:val="21"/>
                <w:szCs w:val="21"/>
              </w:rPr>
            </w:pPr>
            <w:r w:rsidRPr="009E0A85">
              <w:rPr>
                <w:rFonts w:ascii="Source Sans Pro" w:hAnsi="Source Sans Pro"/>
                <w:b/>
                <w:color w:val="000000" w:themeColor="text1"/>
                <w:sz w:val="21"/>
                <w:szCs w:val="21"/>
              </w:rPr>
              <w:t>f-R1-R3</w:t>
            </w:r>
          </w:p>
        </w:tc>
        <w:tc>
          <w:tcPr>
            <w:tcW w:w="503" w:type="dxa"/>
            <w:vMerge w:val="restart"/>
            <w:shd w:val="clear" w:color="auto" w:fill="auto"/>
            <w:vAlign w:val="center"/>
          </w:tcPr>
          <w:p w14:paraId="03523C8F" w14:textId="77777777" w:rsidR="00245A43" w:rsidRPr="009E0A85" w:rsidRDefault="00245A43" w:rsidP="00AF6B90">
            <w:pPr>
              <w:spacing w:line="240" w:lineRule="auto"/>
              <w:jc w:val="center"/>
              <w:rPr>
                <w:rFonts w:ascii="Source Sans Pro" w:hAnsi="Source Sans Pro"/>
                <w:b/>
                <w:color w:val="000000" w:themeColor="text1"/>
                <w:sz w:val="21"/>
                <w:szCs w:val="21"/>
              </w:rPr>
            </w:pPr>
            <w:r w:rsidRPr="009E0A85">
              <w:rPr>
                <w:rFonts w:ascii="Source Sans Pro" w:hAnsi="Source Sans Pro"/>
                <w:b/>
                <w:color w:val="000000" w:themeColor="text1"/>
                <w:sz w:val="21"/>
                <w:szCs w:val="21"/>
              </w:rPr>
              <w:t>C</w:t>
            </w:r>
          </w:p>
        </w:tc>
        <w:tc>
          <w:tcPr>
            <w:tcW w:w="835" w:type="dxa"/>
            <w:vMerge w:val="restart"/>
            <w:shd w:val="clear" w:color="auto" w:fill="auto"/>
            <w:vAlign w:val="center"/>
          </w:tcPr>
          <w:p w14:paraId="04E9F42C" w14:textId="77777777" w:rsidR="00245A43" w:rsidRPr="009E0A85" w:rsidRDefault="00245A43" w:rsidP="00AF6B90">
            <w:pPr>
              <w:spacing w:line="240" w:lineRule="auto"/>
              <w:jc w:val="center"/>
              <w:rPr>
                <w:rFonts w:ascii="Source Sans Pro" w:hAnsi="Source Sans Pro"/>
                <w:b/>
                <w:color w:val="000000" w:themeColor="text1"/>
                <w:sz w:val="21"/>
                <w:szCs w:val="21"/>
              </w:rPr>
            </w:pPr>
            <w:r w:rsidRPr="009E0A85">
              <w:rPr>
                <w:rFonts w:ascii="Source Sans Pro" w:hAnsi="Source Sans Pro"/>
                <w:b/>
                <w:color w:val="000000" w:themeColor="text1"/>
                <w:sz w:val="21"/>
                <w:szCs w:val="21"/>
              </w:rPr>
              <w:t>TM-TF</w:t>
            </w:r>
          </w:p>
        </w:tc>
        <w:tc>
          <w:tcPr>
            <w:tcW w:w="770" w:type="dxa"/>
            <w:vMerge w:val="restart"/>
            <w:shd w:val="clear" w:color="auto" w:fill="auto"/>
            <w:vAlign w:val="center"/>
          </w:tcPr>
          <w:p w14:paraId="1E48F4A3" w14:textId="77777777" w:rsidR="00245A43" w:rsidRPr="009E0A85" w:rsidRDefault="00245A43" w:rsidP="00AF6B90">
            <w:pPr>
              <w:spacing w:line="240" w:lineRule="auto"/>
              <w:jc w:val="center"/>
              <w:rPr>
                <w:rFonts w:ascii="Source Sans Pro" w:hAnsi="Source Sans Pro"/>
                <w:b/>
                <w:color w:val="000000" w:themeColor="text1"/>
                <w:sz w:val="21"/>
                <w:szCs w:val="21"/>
              </w:rPr>
            </w:pPr>
            <w:r w:rsidRPr="009E0A85">
              <w:rPr>
                <w:rFonts w:ascii="Source Sans Pro" w:hAnsi="Source Sans Pro"/>
                <w:b/>
                <w:color w:val="000000" w:themeColor="text1"/>
                <w:sz w:val="21"/>
                <w:szCs w:val="21"/>
              </w:rPr>
              <w:t>A</w:t>
            </w:r>
          </w:p>
        </w:tc>
        <w:tc>
          <w:tcPr>
            <w:tcW w:w="1417" w:type="dxa"/>
            <w:gridSpan w:val="2"/>
            <w:vAlign w:val="center"/>
          </w:tcPr>
          <w:p w14:paraId="6FDDC19B" w14:textId="77777777" w:rsidR="00245A43" w:rsidRPr="00571A77" w:rsidRDefault="00245A43" w:rsidP="00AF6B90">
            <w:pPr>
              <w:spacing w:line="240" w:lineRule="auto"/>
              <w:jc w:val="center"/>
              <w:rPr>
                <w:rFonts w:ascii="Source Sans Pro" w:hAnsi="Source Sans Pro"/>
                <w:b/>
                <w:color w:val="000000" w:themeColor="text1"/>
                <w:sz w:val="21"/>
                <w:szCs w:val="21"/>
              </w:rPr>
            </w:pPr>
            <w:r w:rsidRPr="00571A77">
              <w:rPr>
                <w:rFonts w:ascii="Source Sans Pro" w:hAnsi="Source Sans Pro"/>
                <w:b/>
                <w:color w:val="000000" w:themeColor="text1"/>
                <w:sz w:val="21"/>
                <w:szCs w:val="21"/>
              </w:rPr>
              <w:t>Cumple con la resistencia mínima esperada s/CodE(*)</w:t>
            </w:r>
          </w:p>
        </w:tc>
        <w:tc>
          <w:tcPr>
            <w:tcW w:w="1393" w:type="dxa"/>
            <w:gridSpan w:val="2"/>
            <w:vAlign w:val="center"/>
          </w:tcPr>
          <w:p w14:paraId="2959554D" w14:textId="77777777" w:rsidR="00245A43" w:rsidRPr="004A06DB" w:rsidRDefault="00245A43" w:rsidP="00AF6B90">
            <w:pPr>
              <w:spacing w:line="240" w:lineRule="auto"/>
              <w:jc w:val="center"/>
              <w:rPr>
                <w:rFonts w:ascii="Source Sans Pro" w:hAnsi="Source Sans Pro"/>
                <w:b/>
                <w:strike/>
                <w:color w:val="000000" w:themeColor="text1"/>
                <w:sz w:val="21"/>
                <w:szCs w:val="21"/>
              </w:rPr>
            </w:pPr>
            <w:r w:rsidRPr="004A06DB">
              <w:rPr>
                <w:rFonts w:ascii="Source Sans Pro" w:hAnsi="Source Sans Pro"/>
                <w:b/>
                <w:color w:val="000000" w:themeColor="text1"/>
                <w:sz w:val="21"/>
                <w:szCs w:val="21"/>
              </w:rPr>
              <w:t>Declaración responsable (s/Anejo 4 CodE)</w:t>
            </w:r>
          </w:p>
        </w:tc>
        <w:tc>
          <w:tcPr>
            <w:tcW w:w="1446" w:type="dxa"/>
            <w:vAlign w:val="center"/>
          </w:tcPr>
          <w:p w14:paraId="632A421D"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 xml:space="preserve">Distintivo de </w:t>
            </w:r>
            <w:r w:rsidR="003343E6" w:rsidRPr="00571A77">
              <w:rPr>
                <w:rFonts w:ascii="Source Sans Pro" w:hAnsi="Source Sans Pro"/>
                <w:b/>
                <w:color w:val="000000" w:themeColor="text1"/>
                <w:sz w:val="21"/>
                <w:szCs w:val="21"/>
              </w:rPr>
              <w:t>c</w:t>
            </w:r>
            <w:r w:rsidRPr="004A06DB">
              <w:rPr>
                <w:rFonts w:ascii="Source Sans Pro" w:hAnsi="Source Sans Pro"/>
                <w:b/>
                <w:color w:val="000000" w:themeColor="text1"/>
                <w:sz w:val="21"/>
                <w:szCs w:val="21"/>
              </w:rPr>
              <w:t>alidad</w:t>
            </w:r>
            <w:r w:rsidR="003343E6" w:rsidRPr="00571A77">
              <w:rPr>
                <w:rFonts w:ascii="Source Sans Pro" w:hAnsi="Source Sans Pro"/>
                <w:b/>
                <w:color w:val="000000" w:themeColor="text1"/>
                <w:sz w:val="21"/>
                <w:szCs w:val="21"/>
              </w:rPr>
              <w:t xml:space="preserve"> oficialmente reconocido (DCOR)</w:t>
            </w:r>
          </w:p>
        </w:tc>
        <w:tc>
          <w:tcPr>
            <w:tcW w:w="1441" w:type="dxa"/>
            <w:vAlign w:val="center"/>
          </w:tcPr>
          <w:p w14:paraId="673735E3" w14:textId="77777777" w:rsidR="00245A43" w:rsidRPr="004A06DB" w:rsidRDefault="00245A43" w:rsidP="00AF6B90">
            <w:pPr>
              <w:spacing w:line="240" w:lineRule="auto"/>
              <w:jc w:val="center"/>
              <w:rPr>
                <w:rFonts w:ascii="Source Sans Pro" w:hAnsi="Source Sans Pro"/>
                <w:b/>
                <w:color w:val="000000" w:themeColor="text1"/>
                <w:sz w:val="21"/>
                <w:szCs w:val="21"/>
              </w:rPr>
            </w:pPr>
            <w:r w:rsidRPr="004A06DB">
              <w:rPr>
                <w:rFonts w:ascii="Source Sans Pro" w:hAnsi="Source Sans Pro"/>
                <w:b/>
                <w:color w:val="000000" w:themeColor="text1"/>
                <w:sz w:val="21"/>
                <w:szCs w:val="21"/>
              </w:rPr>
              <w:t>Coeficiente de variación</w:t>
            </w:r>
          </w:p>
        </w:tc>
      </w:tr>
      <w:tr w:rsidR="009E0A85" w:rsidRPr="00571A77" w14:paraId="0C16E4AB" w14:textId="77777777" w:rsidTr="00C41C74">
        <w:trPr>
          <w:trHeight w:val="321"/>
          <w:tblHeader/>
          <w:jc w:val="center"/>
        </w:trPr>
        <w:tc>
          <w:tcPr>
            <w:tcW w:w="668" w:type="dxa"/>
            <w:vMerge/>
            <w:vAlign w:val="center"/>
          </w:tcPr>
          <w:p w14:paraId="4C77CC5D"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912" w:type="dxa"/>
            <w:vMerge/>
            <w:vAlign w:val="center"/>
          </w:tcPr>
          <w:p w14:paraId="2AE7E33A"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503" w:type="dxa"/>
            <w:vMerge/>
            <w:shd w:val="clear" w:color="auto" w:fill="auto"/>
            <w:vAlign w:val="center"/>
          </w:tcPr>
          <w:p w14:paraId="1D0500F0"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835" w:type="dxa"/>
            <w:vMerge/>
            <w:shd w:val="clear" w:color="auto" w:fill="auto"/>
            <w:vAlign w:val="center"/>
          </w:tcPr>
          <w:p w14:paraId="6401BAFF"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770" w:type="dxa"/>
            <w:vMerge/>
            <w:shd w:val="clear" w:color="auto" w:fill="auto"/>
            <w:vAlign w:val="center"/>
          </w:tcPr>
          <w:p w14:paraId="316FB13D"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716" w:type="dxa"/>
            <w:vAlign w:val="center"/>
          </w:tcPr>
          <w:p w14:paraId="24EF3A84" w14:textId="77777777" w:rsidR="00245A43" w:rsidRPr="00571A77" w:rsidRDefault="00245A43" w:rsidP="00245A43">
            <w:pPr>
              <w:spacing w:line="240" w:lineRule="auto"/>
              <w:jc w:val="center"/>
              <w:rPr>
                <w:rFonts w:ascii="Source Sans Pro" w:hAnsi="Source Sans Pro"/>
                <w:color w:val="000000" w:themeColor="text1"/>
                <w:sz w:val="21"/>
                <w:szCs w:val="21"/>
              </w:rPr>
            </w:pPr>
            <w:r w:rsidRPr="00571A77">
              <w:rPr>
                <w:rFonts w:ascii="Source Sans Pro" w:hAnsi="Source Sans Pro"/>
                <w:color w:val="000000" w:themeColor="text1"/>
                <w:sz w:val="21"/>
                <w:szCs w:val="21"/>
              </w:rPr>
              <w:t>SI</w:t>
            </w:r>
          </w:p>
        </w:tc>
        <w:tc>
          <w:tcPr>
            <w:tcW w:w="717" w:type="dxa"/>
            <w:gridSpan w:val="2"/>
            <w:vAlign w:val="center"/>
          </w:tcPr>
          <w:p w14:paraId="08A4AD21" w14:textId="77777777" w:rsidR="00245A43" w:rsidRPr="00571A77" w:rsidRDefault="00245A43" w:rsidP="00245A43">
            <w:pPr>
              <w:spacing w:line="240" w:lineRule="auto"/>
              <w:jc w:val="center"/>
              <w:rPr>
                <w:rFonts w:ascii="Source Sans Pro" w:hAnsi="Source Sans Pro"/>
                <w:color w:val="000000" w:themeColor="text1"/>
                <w:sz w:val="21"/>
                <w:szCs w:val="21"/>
              </w:rPr>
            </w:pPr>
            <w:r w:rsidRPr="00571A77">
              <w:rPr>
                <w:rFonts w:ascii="Source Sans Pro" w:hAnsi="Source Sans Pro"/>
                <w:color w:val="000000" w:themeColor="text1"/>
                <w:sz w:val="21"/>
                <w:szCs w:val="21"/>
              </w:rPr>
              <w:t>NO</w:t>
            </w:r>
          </w:p>
        </w:tc>
        <w:tc>
          <w:tcPr>
            <w:tcW w:w="1377" w:type="dxa"/>
            <w:vAlign w:val="center"/>
          </w:tcPr>
          <w:p w14:paraId="30926FEE"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1446" w:type="dxa"/>
            <w:vAlign w:val="center"/>
          </w:tcPr>
          <w:p w14:paraId="7CDCC5FD" w14:textId="77777777" w:rsidR="00245A43" w:rsidRPr="004A06DB" w:rsidRDefault="00245A43" w:rsidP="00AF6B90">
            <w:pPr>
              <w:spacing w:line="240" w:lineRule="auto"/>
              <w:jc w:val="center"/>
              <w:rPr>
                <w:rFonts w:ascii="Source Sans Pro" w:hAnsi="Source Sans Pro"/>
                <w:color w:val="000000" w:themeColor="text1"/>
                <w:sz w:val="21"/>
                <w:szCs w:val="21"/>
              </w:rPr>
            </w:pPr>
          </w:p>
        </w:tc>
        <w:tc>
          <w:tcPr>
            <w:tcW w:w="1441" w:type="dxa"/>
            <w:vAlign w:val="center"/>
          </w:tcPr>
          <w:p w14:paraId="3CA47485" w14:textId="77777777" w:rsidR="00245A43" w:rsidRPr="004A06DB" w:rsidRDefault="00245A43" w:rsidP="00AF6B90">
            <w:pPr>
              <w:spacing w:line="240" w:lineRule="auto"/>
              <w:jc w:val="center"/>
              <w:rPr>
                <w:rFonts w:ascii="Source Sans Pro" w:hAnsi="Source Sans Pro"/>
                <w:color w:val="000000" w:themeColor="text1"/>
                <w:sz w:val="21"/>
                <w:szCs w:val="21"/>
              </w:rPr>
            </w:pPr>
          </w:p>
        </w:tc>
      </w:tr>
      <w:tr w:rsidR="009E0A85" w:rsidRPr="00571A77" w14:paraId="7837CF9F" w14:textId="77777777" w:rsidTr="00C41C74">
        <w:trPr>
          <w:trHeight w:val="321"/>
          <w:jc w:val="center"/>
        </w:trPr>
        <w:tc>
          <w:tcPr>
            <w:tcW w:w="668" w:type="dxa"/>
            <w:vAlign w:val="center"/>
          </w:tcPr>
          <w:p w14:paraId="654F1922"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912" w:type="dxa"/>
            <w:vAlign w:val="center"/>
          </w:tcPr>
          <w:p w14:paraId="26842337"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503" w:type="dxa"/>
            <w:shd w:val="clear" w:color="auto" w:fill="auto"/>
            <w:vAlign w:val="center"/>
          </w:tcPr>
          <w:p w14:paraId="3647C41B"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835" w:type="dxa"/>
            <w:shd w:val="clear" w:color="auto" w:fill="auto"/>
            <w:vAlign w:val="center"/>
          </w:tcPr>
          <w:p w14:paraId="7A3B1274"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70" w:type="dxa"/>
            <w:shd w:val="clear" w:color="auto" w:fill="auto"/>
            <w:vAlign w:val="center"/>
          </w:tcPr>
          <w:p w14:paraId="473FD364"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16" w:type="dxa"/>
          </w:tcPr>
          <w:p w14:paraId="769D88DA"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17" w:type="dxa"/>
            <w:gridSpan w:val="2"/>
          </w:tcPr>
          <w:p w14:paraId="1498181F"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377" w:type="dxa"/>
            <w:vAlign w:val="center"/>
          </w:tcPr>
          <w:p w14:paraId="29E219BB"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446" w:type="dxa"/>
            <w:vAlign w:val="center"/>
          </w:tcPr>
          <w:p w14:paraId="6201E4D0"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441" w:type="dxa"/>
            <w:vAlign w:val="center"/>
          </w:tcPr>
          <w:p w14:paraId="7DB3DD25" w14:textId="77777777" w:rsidR="0037182C" w:rsidRPr="00571A77" w:rsidRDefault="0037182C" w:rsidP="0037182C">
            <w:pPr>
              <w:spacing w:line="360" w:lineRule="auto"/>
              <w:jc w:val="center"/>
              <w:rPr>
                <w:rFonts w:ascii="Source Sans Pro" w:hAnsi="Source Sans Pro"/>
                <w:color w:val="000000" w:themeColor="text1"/>
                <w:sz w:val="21"/>
                <w:szCs w:val="21"/>
              </w:rPr>
            </w:pPr>
          </w:p>
        </w:tc>
      </w:tr>
      <w:tr w:rsidR="009E0A85" w:rsidRPr="00571A77" w14:paraId="06D75C6C" w14:textId="77777777" w:rsidTr="00C41C74">
        <w:trPr>
          <w:trHeight w:val="321"/>
          <w:jc w:val="center"/>
        </w:trPr>
        <w:tc>
          <w:tcPr>
            <w:tcW w:w="668" w:type="dxa"/>
            <w:vAlign w:val="center"/>
          </w:tcPr>
          <w:p w14:paraId="1024F848"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912" w:type="dxa"/>
            <w:vAlign w:val="center"/>
          </w:tcPr>
          <w:p w14:paraId="75559CD2"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503" w:type="dxa"/>
            <w:shd w:val="clear" w:color="auto" w:fill="auto"/>
            <w:vAlign w:val="center"/>
          </w:tcPr>
          <w:p w14:paraId="706E2D1B"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835" w:type="dxa"/>
            <w:shd w:val="clear" w:color="auto" w:fill="auto"/>
            <w:vAlign w:val="center"/>
          </w:tcPr>
          <w:p w14:paraId="4DC558B9"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70" w:type="dxa"/>
            <w:shd w:val="clear" w:color="auto" w:fill="auto"/>
            <w:vAlign w:val="center"/>
          </w:tcPr>
          <w:p w14:paraId="26E98B0C"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16" w:type="dxa"/>
          </w:tcPr>
          <w:p w14:paraId="68881D07"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17" w:type="dxa"/>
            <w:gridSpan w:val="2"/>
          </w:tcPr>
          <w:p w14:paraId="48CE954C"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377" w:type="dxa"/>
            <w:vAlign w:val="center"/>
          </w:tcPr>
          <w:p w14:paraId="384252D6"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446" w:type="dxa"/>
            <w:vAlign w:val="center"/>
          </w:tcPr>
          <w:p w14:paraId="6370A77E"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441" w:type="dxa"/>
            <w:vAlign w:val="center"/>
          </w:tcPr>
          <w:p w14:paraId="73D67F1C" w14:textId="77777777" w:rsidR="0037182C" w:rsidRPr="00571A77" w:rsidRDefault="0037182C" w:rsidP="0037182C">
            <w:pPr>
              <w:spacing w:line="360" w:lineRule="auto"/>
              <w:jc w:val="center"/>
              <w:rPr>
                <w:rFonts w:ascii="Source Sans Pro" w:hAnsi="Source Sans Pro"/>
                <w:color w:val="000000" w:themeColor="text1"/>
                <w:sz w:val="21"/>
                <w:szCs w:val="21"/>
              </w:rPr>
            </w:pPr>
          </w:p>
        </w:tc>
      </w:tr>
      <w:tr w:rsidR="009E0A85" w:rsidRPr="00571A77" w14:paraId="3C78B2B5" w14:textId="77777777" w:rsidTr="00C41C74">
        <w:trPr>
          <w:trHeight w:val="321"/>
          <w:jc w:val="center"/>
        </w:trPr>
        <w:tc>
          <w:tcPr>
            <w:tcW w:w="668" w:type="dxa"/>
            <w:vAlign w:val="center"/>
          </w:tcPr>
          <w:p w14:paraId="0F014978"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912" w:type="dxa"/>
            <w:vAlign w:val="center"/>
          </w:tcPr>
          <w:p w14:paraId="3F6C36D8"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503" w:type="dxa"/>
            <w:shd w:val="clear" w:color="auto" w:fill="auto"/>
            <w:vAlign w:val="center"/>
          </w:tcPr>
          <w:p w14:paraId="3580C36D"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835" w:type="dxa"/>
            <w:shd w:val="clear" w:color="auto" w:fill="auto"/>
            <w:vAlign w:val="center"/>
          </w:tcPr>
          <w:p w14:paraId="27D606F7"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770" w:type="dxa"/>
            <w:shd w:val="clear" w:color="auto" w:fill="auto"/>
            <w:vAlign w:val="center"/>
          </w:tcPr>
          <w:p w14:paraId="58D5E774"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716" w:type="dxa"/>
          </w:tcPr>
          <w:p w14:paraId="211D300C"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717" w:type="dxa"/>
            <w:gridSpan w:val="2"/>
          </w:tcPr>
          <w:p w14:paraId="77C90D34"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1377" w:type="dxa"/>
            <w:vAlign w:val="center"/>
          </w:tcPr>
          <w:p w14:paraId="770C83B7"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1446" w:type="dxa"/>
            <w:vAlign w:val="center"/>
          </w:tcPr>
          <w:p w14:paraId="3625FF30" w14:textId="77777777" w:rsidR="00F15D2D" w:rsidRPr="00571A77" w:rsidRDefault="00F15D2D" w:rsidP="0037182C">
            <w:pPr>
              <w:spacing w:line="360" w:lineRule="auto"/>
              <w:jc w:val="center"/>
              <w:rPr>
                <w:rFonts w:ascii="Source Sans Pro" w:hAnsi="Source Sans Pro"/>
                <w:color w:val="000000" w:themeColor="text1"/>
                <w:sz w:val="21"/>
                <w:szCs w:val="21"/>
              </w:rPr>
            </w:pPr>
          </w:p>
        </w:tc>
        <w:tc>
          <w:tcPr>
            <w:tcW w:w="1441" w:type="dxa"/>
            <w:vAlign w:val="center"/>
          </w:tcPr>
          <w:p w14:paraId="6ABBAA14" w14:textId="77777777" w:rsidR="00F15D2D" w:rsidRPr="00571A77" w:rsidRDefault="00F15D2D" w:rsidP="0037182C">
            <w:pPr>
              <w:spacing w:line="360" w:lineRule="auto"/>
              <w:jc w:val="center"/>
              <w:rPr>
                <w:rFonts w:ascii="Source Sans Pro" w:hAnsi="Source Sans Pro"/>
                <w:color w:val="000000" w:themeColor="text1"/>
                <w:sz w:val="21"/>
                <w:szCs w:val="21"/>
              </w:rPr>
            </w:pPr>
          </w:p>
        </w:tc>
      </w:tr>
      <w:tr w:rsidR="009E0A85" w:rsidRPr="00571A77" w14:paraId="06225E32" w14:textId="77777777" w:rsidTr="00C41C74">
        <w:trPr>
          <w:trHeight w:val="349"/>
          <w:jc w:val="center"/>
        </w:trPr>
        <w:tc>
          <w:tcPr>
            <w:tcW w:w="668" w:type="dxa"/>
            <w:vAlign w:val="center"/>
          </w:tcPr>
          <w:p w14:paraId="7D6CA3BD"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912" w:type="dxa"/>
            <w:vAlign w:val="center"/>
          </w:tcPr>
          <w:p w14:paraId="4BD28FA2"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503" w:type="dxa"/>
            <w:shd w:val="clear" w:color="auto" w:fill="auto"/>
            <w:vAlign w:val="center"/>
          </w:tcPr>
          <w:p w14:paraId="67DD0AFF"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835" w:type="dxa"/>
            <w:shd w:val="clear" w:color="auto" w:fill="auto"/>
            <w:vAlign w:val="center"/>
          </w:tcPr>
          <w:p w14:paraId="25FBCDFA"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770" w:type="dxa"/>
            <w:shd w:val="clear" w:color="auto" w:fill="auto"/>
            <w:vAlign w:val="center"/>
          </w:tcPr>
          <w:p w14:paraId="4819B488"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716" w:type="dxa"/>
          </w:tcPr>
          <w:p w14:paraId="1D2F8E8A"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717" w:type="dxa"/>
            <w:gridSpan w:val="2"/>
          </w:tcPr>
          <w:p w14:paraId="447C0266" w14:textId="77777777" w:rsidR="0037182C" w:rsidRPr="00571A77" w:rsidRDefault="0037182C" w:rsidP="0037182C">
            <w:pPr>
              <w:spacing w:line="360" w:lineRule="auto"/>
              <w:jc w:val="center"/>
              <w:rPr>
                <w:rFonts w:ascii="Source Sans Pro" w:hAnsi="Source Sans Pro"/>
                <w:color w:val="000000" w:themeColor="text1"/>
                <w:sz w:val="21"/>
                <w:szCs w:val="21"/>
              </w:rPr>
            </w:pPr>
          </w:p>
        </w:tc>
        <w:tc>
          <w:tcPr>
            <w:tcW w:w="1377" w:type="dxa"/>
            <w:vAlign w:val="center"/>
          </w:tcPr>
          <w:p w14:paraId="6474DAB8"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1446" w:type="dxa"/>
            <w:vAlign w:val="center"/>
          </w:tcPr>
          <w:p w14:paraId="71F7B29C" w14:textId="77777777" w:rsidR="0037182C" w:rsidRPr="004A06DB" w:rsidRDefault="0037182C" w:rsidP="0037182C">
            <w:pPr>
              <w:spacing w:line="360" w:lineRule="auto"/>
              <w:jc w:val="center"/>
              <w:rPr>
                <w:rFonts w:ascii="Source Sans Pro" w:hAnsi="Source Sans Pro"/>
                <w:color w:val="000000" w:themeColor="text1"/>
                <w:sz w:val="21"/>
                <w:szCs w:val="21"/>
              </w:rPr>
            </w:pPr>
          </w:p>
        </w:tc>
        <w:tc>
          <w:tcPr>
            <w:tcW w:w="1441" w:type="dxa"/>
            <w:vAlign w:val="center"/>
          </w:tcPr>
          <w:p w14:paraId="468C0ED8" w14:textId="77777777" w:rsidR="0037182C" w:rsidRPr="004A06DB" w:rsidRDefault="0037182C" w:rsidP="0037182C">
            <w:pPr>
              <w:spacing w:line="360" w:lineRule="auto"/>
              <w:jc w:val="center"/>
              <w:rPr>
                <w:rFonts w:ascii="Source Sans Pro" w:hAnsi="Source Sans Pro"/>
                <w:color w:val="000000" w:themeColor="text1"/>
                <w:sz w:val="21"/>
                <w:szCs w:val="21"/>
              </w:rPr>
            </w:pPr>
          </w:p>
        </w:tc>
      </w:tr>
    </w:tbl>
    <w:p w14:paraId="6F8462F4" w14:textId="77777777" w:rsidR="00936E68" w:rsidRPr="00462368" w:rsidRDefault="00F87CE4" w:rsidP="00B25FB3">
      <w:pPr>
        <w:rPr>
          <w:rFonts w:ascii="Source Sans Pro" w:hAnsi="Source Sans Pro"/>
          <w:color w:val="000000" w:themeColor="text1"/>
          <w:sz w:val="16"/>
          <w:szCs w:val="16"/>
        </w:rPr>
      </w:pPr>
      <w:r w:rsidRPr="00462368">
        <w:rPr>
          <w:rFonts w:ascii="Source Sans Pro" w:hAnsi="Source Sans Pro"/>
          <w:color w:val="000000" w:themeColor="text1"/>
          <w:sz w:val="16"/>
          <w:szCs w:val="16"/>
        </w:rPr>
        <w:t>(*) Resistencia mínima esperada para el hormigón según la tabl</w:t>
      </w:r>
      <w:r w:rsidR="002838AE" w:rsidRPr="00462368">
        <w:rPr>
          <w:rFonts w:ascii="Source Sans Pro" w:hAnsi="Source Sans Pro"/>
          <w:color w:val="000000" w:themeColor="text1"/>
          <w:sz w:val="16"/>
          <w:szCs w:val="16"/>
        </w:rPr>
        <w:t>a</w:t>
      </w:r>
      <w:r w:rsidRPr="00462368">
        <w:rPr>
          <w:rFonts w:ascii="Source Sans Pro" w:hAnsi="Source Sans Pro"/>
          <w:color w:val="000000" w:themeColor="text1"/>
          <w:sz w:val="16"/>
          <w:szCs w:val="16"/>
        </w:rPr>
        <w:t xml:space="preserve"> 43.2.1.b del CodE asociada a la clase de exposición considerada.</w:t>
      </w:r>
    </w:p>
    <w:p w14:paraId="44D50CB9" w14:textId="77777777" w:rsidR="00936E68" w:rsidRPr="004A06DB" w:rsidRDefault="00936E68" w:rsidP="00B25FB3">
      <w:pPr>
        <w:rPr>
          <w:rFonts w:ascii="Source Sans Pro" w:hAnsi="Source Sans Pro"/>
          <w:sz w:val="21"/>
          <w:szCs w:val="21"/>
        </w:rPr>
      </w:pPr>
    </w:p>
    <w:p w14:paraId="3C55E634" w14:textId="77777777" w:rsidR="0037182C" w:rsidRDefault="0037182C" w:rsidP="00EB7EDD">
      <w:pPr>
        <w:rPr>
          <w:u w:val="single"/>
        </w:rPr>
      </w:pPr>
    </w:p>
    <w:p w14:paraId="466D404B" w14:textId="77777777" w:rsidR="00EB7EDD" w:rsidRPr="00A13D76" w:rsidRDefault="00EB7EDD" w:rsidP="00F61140">
      <w:pPr>
        <w:tabs>
          <w:tab w:val="clear" w:pos="567"/>
        </w:tabs>
        <w:spacing w:line="240" w:lineRule="auto"/>
        <w:jc w:val="left"/>
        <w:rPr>
          <w:rFonts w:ascii="Source Sans Pro" w:hAnsi="Source Sans Pro"/>
          <w:u w:val="single"/>
        </w:rPr>
      </w:pPr>
      <w:r w:rsidRPr="00A13D76">
        <w:rPr>
          <w:rFonts w:ascii="Source Sans Pro" w:hAnsi="Source Sans Pro"/>
          <w:u w:val="single"/>
        </w:rPr>
        <w:t>COMENTARIOS</w:t>
      </w:r>
    </w:p>
    <w:p w14:paraId="68484A32" w14:textId="77777777" w:rsidR="00EB7EDD" w:rsidRDefault="00EB7EDD" w:rsidP="00EB7EDD">
      <w:pPr>
        <w:rPr>
          <w:color w:val="365F91"/>
          <w:u w:val="single"/>
        </w:rPr>
      </w:pP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EB7EDD" w:rsidRPr="0071439B" w14:paraId="2A87C88A" w14:textId="77777777" w:rsidTr="008454A6">
        <w:trPr>
          <w:jc w:val="center"/>
        </w:trPr>
        <w:tc>
          <w:tcPr>
            <w:tcW w:w="9269" w:type="dxa"/>
            <w:shd w:val="clear" w:color="auto" w:fill="auto"/>
          </w:tcPr>
          <w:p w14:paraId="38534EE9" w14:textId="77777777" w:rsidR="00EB7EDD" w:rsidRPr="0071439B" w:rsidRDefault="00EB7EDD" w:rsidP="00EB7EDD">
            <w:pPr>
              <w:rPr>
                <w:color w:val="365F91"/>
                <w:u w:val="single"/>
              </w:rPr>
            </w:pPr>
          </w:p>
          <w:p w14:paraId="6F0705F3" w14:textId="77777777" w:rsidR="00EB7EDD" w:rsidRPr="0071439B" w:rsidRDefault="00EB7EDD" w:rsidP="00EB7EDD">
            <w:pPr>
              <w:rPr>
                <w:color w:val="365F91"/>
                <w:u w:val="single"/>
              </w:rPr>
            </w:pPr>
          </w:p>
          <w:p w14:paraId="7B7C3C27" w14:textId="77777777" w:rsidR="00EB7EDD" w:rsidRPr="0071439B" w:rsidRDefault="00EB7EDD" w:rsidP="00EB7EDD">
            <w:pPr>
              <w:rPr>
                <w:color w:val="365F91"/>
                <w:u w:val="single"/>
              </w:rPr>
            </w:pPr>
          </w:p>
          <w:p w14:paraId="681C8E30" w14:textId="77777777" w:rsidR="00EB7EDD" w:rsidRPr="0071439B" w:rsidRDefault="00EB7EDD" w:rsidP="00EB7EDD">
            <w:pPr>
              <w:rPr>
                <w:color w:val="365F91"/>
                <w:u w:val="single"/>
              </w:rPr>
            </w:pPr>
          </w:p>
        </w:tc>
      </w:tr>
    </w:tbl>
    <w:p w14:paraId="36252EB3" w14:textId="77777777" w:rsidR="001B40F1" w:rsidRDefault="001B40F1">
      <w:pPr>
        <w:tabs>
          <w:tab w:val="clear" w:pos="567"/>
        </w:tabs>
        <w:spacing w:line="240" w:lineRule="auto"/>
        <w:jc w:val="left"/>
        <w:rPr>
          <w:rFonts w:eastAsia="Arial Unicode MS" w:cs="Arial"/>
          <w:b/>
          <w:highlight w:val="lightGray"/>
        </w:rPr>
      </w:pPr>
      <w:r>
        <w:rPr>
          <w:highlight w:val="lightGray"/>
        </w:rPr>
        <w:br w:type="page"/>
      </w:r>
    </w:p>
    <w:p w14:paraId="4B7D5754" w14:textId="77777777" w:rsidR="00EB7EDD" w:rsidRPr="00997E35" w:rsidRDefault="001B40F1" w:rsidP="004A06DB">
      <w:pPr>
        <w:pStyle w:val="Nivel2"/>
        <w:numPr>
          <w:ilvl w:val="0"/>
          <w:numId w:val="10"/>
        </w:numPr>
        <w:rPr>
          <w:rFonts w:ascii="Source Sans Pro" w:hAnsi="Source Sans Pro"/>
          <w:sz w:val="26"/>
          <w:szCs w:val="26"/>
        </w:rPr>
      </w:pPr>
      <w:bookmarkStart w:id="86" w:name="_Toc99965010"/>
      <w:bookmarkStart w:id="87" w:name="_Toc99965011"/>
      <w:bookmarkStart w:id="88" w:name="_Toc529265590"/>
      <w:bookmarkStart w:id="89" w:name="_Toc529266908"/>
      <w:bookmarkStart w:id="90" w:name="_Toc529266997"/>
      <w:bookmarkStart w:id="91" w:name="_Toc531600594"/>
      <w:bookmarkStart w:id="92" w:name="_Toc532372985"/>
      <w:bookmarkStart w:id="93" w:name="_Toc532373232"/>
      <w:bookmarkStart w:id="94" w:name="_Toc101792482"/>
      <w:bookmarkEnd w:id="86"/>
      <w:bookmarkEnd w:id="87"/>
      <w:r>
        <w:rPr>
          <w:rFonts w:ascii="Source Sans Pro" w:hAnsi="Source Sans Pro"/>
          <w:sz w:val="26"/>
          <w:szCs w:val="26"/>
        </w:rPr>
        <w:lastRenderedPageBreak/>
        <w:t>M</w:t>
      </w:r>
      <w:r w:rsidR="00EB7EDD" w:rsidRPr="00997E35">
        <w:rPr>
          <w:rFonts w:ascii="Source Sans Pro" w:hAnsi="Source Sans Pro"/>
          <w:sz w:val="26"/>
          <w:szCs w:val="26"/>
        </w:rPr>
        <w:t>ATERIALES CONSTITUYENTES</w:t>
      </w:r>
      <w:bookmarkEnd w:id="88"/>
      <w:bookmarkEnd w:id="89"/>
      <w:bookmarkEnd w:id="90"/>
      <w:bookmarkEnd w:id="91"/>
      <w:bookmarkEnd w:id="92"/>
      <w:bookmarkEnd w:id="93"/>
      <w:bookmarkEnd w:id="94"/>
    </w:p>
    <w:p w14:paraId="228C043D" w14:textId="77777777" w:rsidR="00697599" w:rsidRDefault="00697599" w:rsidP="003D1034"/>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B7EDD" w:rsidRPr="003249AF" w14:paraId="02CD4BED" w14:textId="77777777" w:rsidTr="00017F80">
        <w:trPr>
          <w:jc w:val="center"/>
        </w:trPr>
        <w:tc>
          <w:tcPr>
            <w:tcW w:w="9249" w:type="dxa"/>
            <w:shd w:val="clear" w:color="auto" w:fill="auto"/>
          </w:tcPr>
          <w:p w14:paraId="708B6004" w14:textId="77777777" w:rsidR="003343E6" w:rsidRPr="004A06DB" w:rsidRDefault="003343E6" w:rsidP="003343E6">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 xml:space="preserve">RD 163/2019 Apartado 4 </w:t>
            </w:r>
            <w:r w:rsidR="000B3A78">
              <w:rPr>
                <w:rFonts w:ascii="Source Sans Pro" w:hAnsi="Source Sans Pro"/>
                <w:b/>
                <w:bCs/>
                <w:i/>
                <w:color w:val="000000" w:themeColor="text1"/>
                <w:sz w:val="16"/>
                <w:szCs w:val="16"/>
                <w:u w:val="single"/>
              </w:rPr>
              <w:t>C</w:t>
            </w:r>
            <w:r w:rsidR="000B3A78" w:rsidRPr="00C478CB">
              <w:rPr>
                <w:rFonts w:ascii="Source Sans Pro" w:hAnsi="Source Sans Pro"/>
                <w:b/>
                <w:bCs/>
                <w:i/>
                <w:color w:val="000000" w:themeColor="text1"/>
                <w:sz w:val="16"/>
                <w:szCs w:val="16"/>
                <w:u w:val="single"/>
              </w:rPr>
              <w:t>ontrol</w:t>
            </w:r>
            <w:r w:rsidRPr="004A06DB">
              <w:rPr>
                <w:rFonts w:ascii="Source Sans Pro" w:hAnsi="Source Sans Pro"/>
                <w:b/>
                <w:bCs/>
                <w:i/>
                <w:color w:val="000000" w:themeColor="text1"/>
                <w:sz w:val="16"/>
                <w:szCs w:val="16"/>
                <w:u w:val="single"/>
              </w:rPr>
              <w:t xml:space="preserve"> de los materiales componentes del hormigón y condiciones de almacenamiento</w:t>
            </w:r>
          </w:p>
          <w:p w14:paraId="2DEF5AB6" w14:textId="77777777" w:rsidR="003343E6" w:rsidRPr="00C478CB" w:rsidRDefault="003343E6" w:rsidP="009264BD">
            <w:pPr>
              <w:spacing w:line="240" w:lineRule="auto"/>
              <w:rPr>
                <w:rFonts w:ascii="Source Sans Pro" w:hAnsi="Source Sans Pro"/>
                <w:b/>
                <w:bCs/>
                <w:color w:val="000000" w:themeColor="text1"/>
                <w:sz w:val="16"/>
                <w:szCs w:val="16"/>
                <w:u w:val="single"/>
              </w:rPr>
            </w:pPr>
            <w:r w:rsidRPr="004A06DB">
              <w:rPr>
                <w:rFonts w:ascii="Source Sans Pro" w:hAnsi="Source Sans Pro"/>
                <w:i/>
                <w:color w:val="000000" w:themeColor="text1"/>
                <w:sz w:val="16"/>
                <w:szCs w:val="16"/>
              </w:rPr>
              <w:t>Cada uno de los materiales componentes empleados para la fabricación del hormigón deberá suministrarse a la central de hormigón acompañado de la documentación de suministro indicada en la reglamentación vigente.</w:t>
            </w:r>
          </w:p>
          <w:p w14:paraId="5277C944" w14:textId="77777777" w:rsidR="00450358" w:rsidRPr="004A06DB" w:rsidRDefault="00450358" w:rsidP="00166C1F">
            <w:pPr>
              <w:spacing w:line="240" w:lineRule="auto"/>
              <w:rPr>
                <w:rFonts w:ascii="Source Sans Pro" w:hAnsi="Source Sans Pro"/>
                <w:b/>
                <w:bCs/>
                <w:color w:val="000000" w:themeColor="text1"/>
                <w:sz w:val="16"/>
                <w:szCs w:val="16"/>
                <w:u w:val="single"/>
              </w:rPr>
            </w:pPr>
            <w:r w:rsidRPr="004A06DB">
              <w:rPr>
                <w:rFonts w:ascii="Source Sans Pro" w:hAnsi="Source Sans Pro"/>
                <w:b/>
                <w:bCs/>
                <w:color w:val="000000" w:themeColor="text1"/>
                <w:sz w:val="16"/>
                <w:szCs w:val="16"/>
                <w:u w:val="single"/>
              </w:rPr>
              <w:t>CodE</w:t>
            </w:r>
          </w:p>
          <w:p w14:paraId="587104AD" w14:textId="77777777" w:rsidR="00EB7EDD" w:rsidRPr="00166C1F" w:rsidRDefault="00EB7EDD" w:rsidP="00166C1F">
            <w:pPr>
              <w:spacing w:line="240" w:lineRule="auto"/>
              <w:rPr>
                <w:rFonts w:ascii="Source Sans Pro" w:hAnsi="Source Sans Pro"/>
                <w:iCs/>
                <w:color w:val="000000" w:themeColor="text1"/>
                <w:sz w:val="21"/>
                <w:szCs w:val="21"/>
              </w:rPr>
            </w:pPr>
            <w:r w:rsidRPr="00166C1F">
              <w:rPr>
                <w:rFonts w:ascii="Source Sans Pro" w:hAnsi="Source Sans Pro"/>
                <w:iCs/>
                <w:color w:val="000000" w:themeColor="text1"/>
                <w:sz w:val="16"/>
                <w:szCs w:val="16"/>
              </w:rPr>
              <w:t xml:space="preserve">En </w:t>
            </w:r>
            <w:r w:rsidR="003343E6" w:rsidRPr="00166C1F">
              <w:rPr>
                <w:rFonts w:ascii="Source Sans Pro" w:hAnsi="Source Sans Pro"/>
                <w:iCs/>
                <w:color w:val="000000" w:themeColor="text1"/>
                <w:sz w:val="16"/>
                <w:szCs w:val="16"/>
              </w:rPr>
              <w:t xml:space="preserve">los siguientes </w:t>
            </w:r>
            <w:r w:rsidR="00571A77" w:rsidRPr="00166C1F">
              <w:rPr>
                <w:rFonts w:ascii="Source Sans Pro" w:hAnsi="Source Sans Pro"/>
                <w:iCs/>
                <w:color w:val="000000" w:themeColor="text1"/>
                <w:sz w:val="16"/>
                <w:szCs w:val="16"/>
              </w:rPr>
              <w:t>apartados</w:t>
            </w:r>
            <w:r w:rsidR="003343E6" w:rsidRPr="00166C1F">
              <w:rPr>
                <w:rFonts w:ascii="Source Sans Pro" w:hAnsi="Source Sans Pro"/>
                <w:iCs/>
                <w:color w:val="000000" w:themeColor="text1"/>
                <w:sz w:val="16"/>
                <w:szCs w:val="16"/>
              </w:rPr>
              <w:t xml:space="preserve"> </w:t>
            </w:r>
            <w:r w:rsidRPr="00166C1F">
              <w:rPr>
                <w:rFonts w:ascii="Source Sans Pro" w:hAnsi="Source Sans Pro"/>
                <w:iCs/>
                <w:color w:val="000000" w:themeColor="text1"/>
                <w:sz w:val="16"/>
                <w:szCs w:val="16"/>
              </w:rPr>
              <w:t>se indicará la información solicitada para los materiales constituyentes de los distintos tipos de hormigón definidos en el punto anterior.</w:t>
            </w:r>
          </w:p>
        </w:tc>
      </w:tr>
    </w:tbl>
    <w:p w14:paraId="18E665DE" w14:textId="77777777" w:rsidR="003D3A53" w:rsidRPr="004A06DB" w:rsidRDefault="003D3A53" w:rsidP="003D1034">
      <w:pPr>
        <w:rPr>
          <w:rFonts w:ascii="Source Sans Pro" w:hAnsi="Source Sans Pro"/>
          <w:sz w:val="21"/>
          <w:szCs w:val="21"/>
        </w:rPr>
      </w:pPr>
    </w:p>
    <w:p w14:paraId="59DEB3EA" w14:textId="77777777" w:rsidR="00CF37F1" w:rsidRDefault="00CF37F1" w:rsidP="00A21B5A">
      <w:pPr>
        <w:pStyle w:val="Nivel2"/>
        <w:numPr>
          <w:ilvl w:val="0"/>
          <w:numId w:val="0"/>
        </w:numPr>
        <w:ind w:left="792"/>
      </w:pPr>
      <w:bookmarkStart w:id="95" w:name="_Toc529265591"/>
      <w:bookmarkStart w:id="96" w:name="_Toc529266909"/>
      <w:bookmarkStart w:id="97" w:name="_Toc529266998"/>
    </w:p>
    <w:p w14:paraId="4FA906AD" w14:textId="77777777" w:rsidR="000C106E" w:rsidRPr="0011605A" w:rsidRDefault="00EB7EDD">
      <w:pPr>
        <w:pStyle w:val="Nivel2"/>
        <w:rPr>
          <w:rFonts w:ascii="Source Sans Pro" w:hAnsi="Source Sans Pro"/>
          <w:sz w:val="24"/>
          <w:szCs w:val="24"/>
        </w:rPr>
      </w:pPr>
      <w:bookmarkStart w:id="98" w:name="_Toc94698921"/>
      <w:bookmarkStart w:id="99" w:name="_Toc94702376"/>
      <w:bookmarkStart w:id="100" w:name="_Toc97727035"/>
      <w:bookmarkStart w:id="101" w:name="_Toc97733430"/>
      <w:bookmarkStart w:id="102" w:name="_Toc97733681"/>
      <w:bookmarkStart w:id="103" w:name="_Toc97737821"/>
      <w:bookmarkStart w:id="104" w:name="_Toc97737903"/>
      <w:bookmarkStart w:id="105" w:name="_Toc99965013"/>
      <w:bookmarkStart w:id="106" w:name="_Toc94698922"/>
      <w:bookmarkStart w:id="107" w:name="_Toc94702377"/>
      <w:bookmarkStart w:id="108" w:name="_Toc97727036"/>
      <w:bookmarkStart w:id="109" w:name="_Toc97733431"/>
      <w:bookmarkStart w:id="110" w:name="_Toc97733682"/>
      <w:bookmarkStart w:id="111" w:name="_Toc97737822"/>
      <w:bookmarkStart w:id="112" w:name="_Toc97737904"/>
      <w:bookmarkStart w:id="113" w:name="_Toc99965014"/>
      <w:bookmarkStart w:id="114" w:name="_Toc531600595"/>
      <w:bookmarkStart w:id="115" w:name="_Toc532372986"/>
      <w:bookmarkStart w:id="116" w:name="_Toc532373233"/>
      <w:bookmarkStart w:id="117" w:name="_Toc10179248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11605A">
        <w:rPr>
          <w:rFonts w:ascii="Source Sans Pro" w:hAnsi="Source Sans Pro"/>
          <w:sz w:val="24"/>
          <w:szCs w:val="24"/>
        </w:rPr>
        <w:t>CEMENTO</w:t>
      </w:r>
      <w:bookmarkEnd w:id="95"/>
      <w:bookmarkEnd w:id="96"/>
      <w:bookmarkEnd w:id="97"/>
      <w:bookmarkEnd w:id="114"/>
      <w:bookmarkEnd w:id="115"/>
      <w:bookmarkEnd w:id="116"/>
      <w:bookmarkEnd w:id="117"/>
    </w:p>
    <w:p w14:paraId="2271FF8E" w14:textId="77777777" w:rsidR="00E62A0F" w:rsidRDefault="00E62A0F" w:rsidP="00EE2A31">
      <w:pPr>
        <w:pStyle w:val="Nivel2"/>
        <w:numPr>
          <w:ilvl w:val="0"/>
          <w:numId w:val="0"/>
        </w:numPr>
        <w:ind w:left="1224"/>
      </w:pPr>
    </w:p>
    <w:tbl>
      <w:tblPr>
        <w:tblStyle w:val="Tablaconcuadrcula"/>
        <w:tblW w:w="9299" w:type="dxa"/>
        <w:tblLook w:val="04A0" w:firstRow="1" w:lastRow="0" w:firstColumn="1" w:lastColumn="0" w:noHBand="0" w:noVBand="1"/>
      </w:tblPr>
      <w:tblGrid>
        <w:gridCol w:w="9299"/>
      </w:tblGrid>
      <w:tr w:rsidR="00450358" w:rsidRPr="003249AF" w14:paraId="54D9F070" w14:textId="77777777" w:rsidTr="004A06DB">
        <w:tc>
          <w:tcPr>
            <w:tcW w:w="9452" w:type="dxa"/>
          </w:tcPr>
          <w:p w14:paraId="0A65A2DC" w14:textId="77777777" w:rsidR="00450358" w:rsidRPr="004A06DB" w:rsidRDefault="00450358" w:rsidP="00450358">
            <w:pPr>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Apartado. 4.1 Cemento</w:t>
            </w:r>
          </w:p>
          <w:p w14:paraId="78259534" w14:textId="77777777" w:rsidR="00450358" w:rsidRPr="004A06DB" w:rsidRDefault="00450358" w:rsidP="00450358">
            <w:pPr>
              <w:pStyle w:val="Nivel2"/>
              <w:numPr>
                <w:ilvl w:val="0"/>
                <w:numId w:val="0"/>
              </w:numPr>
              <w:rPr>
                <w:rFonts w:ascii="Source Sans Pro" w:hAnsi="Source Sans Pro"/>
                <w:sz w:val="21"/>
                <w:szCs w:val="21"/>
              </w:rPr>
            </w:pPr>
            <w:bookmarkStart w:id="118" w:name="_Toc97737906"/>
            <w:bookmarkStart w:id="119" w:name="_Toc99965016"/>
            <w:bookmarkStart w:id="120" w:name="_Toc101792484"/>
            <w:r w:rsidRPr="004A06DB">
              <w:rPr>
                <w:rFonts w:ascii="Source Sans Pro" w:hAnsi="Source Sans Pro"/>
                <w:b w:val="0"/>
                <w:i/>
                <w:color w:val="000000" w:themeColor="text1"/>
                <w:sz w:val="16"/>
                <w:szCs w:val="16"/>
              </w:rPr>
              <w:t>La central deberá atenerse a lo dispuesto en la Instrucción para la Recepción de Cementos vigente.</w:t>
            </w:r>
            <w:bookmarkEnd w:id="118"/>
            <w:bookmarkEnd w:id="119"/>
            <w:bookmarkEnd w:id="120"/>
          </w:p>
        </w:tc>
      </w:tr>
    </w:tbl>
    <w:p w14:paraId="47E9DEF7" w14:textId="77777777" w:rsidR="00450358" w:rsidRDefault="00450358" w:rsidP="00EE2A31">
      <w:pPr>
        <w:pStyle w:val="Nivel2"/>
        <w:numPr>
          <w:ilvl w:val="0"/>
          <w:numId w:val="0"/>
        </w:numPr>
        <w:ind w:left="1224"/>
      </w:pPr>
    </w:p>
    <w:p w14:paraId="721B813E" w14:textId="77777777" w:rsidR="00450358" w:rsidRDefault="00450358" w:rsidP="00EE2A31">
      <w:pPr>
        <w:pStyle w:val="Nivel2"/>
        <w:numPr>
          <w:ilvl w:val="0"/>
          <w:numId w:val="0"/>
        </w:numPr>
        <w:ind w:left="1224"/>
      </w:pPr>
    </w:p>
    <w:p w14:paraId="243A2DB9" w14:textId="77777777" w:rsidR="00E62A0F" w:rsidRPr="0011605A" w:rsidRDefault="00EB7EDD" w:rsidP="00EE2A31">
      <w:pPr>
        <w:pStyle w:val="Nivel3"/>
        <w:rPr>
          <w:rFonts w:ascii="Source Sans Pro" w:hAnsi="Source Sans Pro"/>
          <w:sz w:val="22"/>
          <w:szCs w:val="22"/>
        </w:rPr>
      </w:pPr>
      <w:bookmarkStart w:id="121" w:name="_Toc529265592"/>
      <w:bookmarkStart w:id="122" w:name="_Toc529266910"/>
      <w:bookmarkStart w:id="123" w:name="_Toc529266999"/>
      <w:bookmarkStart w:id="124" w:name="_Toc531600596"/>
      <w:bookmarkStart w:id="125" w:name="_Toc532372987"/>
      <w:bookmarkStart w:id="126" w:name="_Toc532373234"/>
      <w:bookmarkStart w:id="127" w:name="_Toc101792485"/>
      <w:r w:rsidRPr="0011605A">
        <w:rPr>
          <w:rFonts w:ascii="Source Sans Pro" w:hAnsi="Source Sans Pro"/>
          <w:sz w:val="22"/>
          <w:szCs w:val="22"/>
        </w:rPr>
        <w:t>Tipos de cementos</w:t>
      </w:r>
      <w:bookmarkEnd w:id="121"/>
      <w:bookmarkEnd w:id="122"/>
      <w:bookmarkEnd w:id="123"/>
      <w:bookmarkEnd w:id="124"/>
      <w:bookmarkEnd w:id="125"/>
      <w:bookmarkEnd w:id="126"/>
      <w:bookmarkEnd w:id="127"/>
    </w:p>
    <w:p w14:paraId="66F8D1F8" w14:textId="77777777" w:rsidR="00E62A0F" w:rsidRDefault="00E62A0F" w:rsidP="00EE2A31">
      <w:pPr>
        <w:pStyle w:val="Nivel2"/>
        <w:numPr>
          <w:ilvl w:val="0"/>
          <w:numId w:val="0"/>
        </w:numPr>
        <w:ind w:left="1418"/>
      </w:pPr>
    </w:p>
    <w:tbl>
      <w:tblPr>
        <w:tblW w:w="9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2"/>
      </w:tblGrid>
      <w:tr w:rsidR="00EB7EDD" w:rsidRPr="00C478CB" w14:paraId="7D63F3F4" w14:textId="77777777" w:rsidTr="00017F80">
        <w:trPr>
          <w:jc w:val="center"/>
        </w:trPr>
        <w:tc>
          <w:tcPr>
            <w:tcW w:w="9312" w:type="dxa"/>
          </w:tcPr>
          <w:p w14:paraId="729C0709" w14:textId="77777777" w:rsidR="006B5720" w:rsidRPr="004A06DB" w:rsidRDefault="006B5720" w:rsidP="00AF6B90">
            <w:pPr>
              <w:spacing w:line="240" w:lineRule="auto"/>
              <w:rPr>
                <w:rFonts w:ascii="Source Sans Pro" w:hAnsi="Source Sans Pro"/>
                <w:sz w:val="16"/>
                <w:szCs w:val="16"/>
              </w:rPr>
            </w:pPr>
            <w:r w:rsidRPr="004A06DB">
              <w:rPr>
                <w:rFonts w:ascii="Source Sans Pro" w:hAnsi="Source Sans Pro"/>
                <w:sz w:val="16"/>
                <w:szCs w:val="16"/>
              </w:rPr>
              <w:t>Los cementos utilizables para la fabricación de hormigón quedan definidos en CodE artículo 28 y se dividen en:</w:t>
            </w:r>
          </w:p>
          <w:p w14:paraId="66C6CC58" w14:textId="77777777" w:rsidR="00EB7EDD" w:rsidRPr="004A06DB" w:rsidRDefault="00EB7EDD" w:rsidP="007443E8">
            <w:pPr>
              <w:numPr>
                <w:ilvl w:val="0"/>
                <w:numId w:val="13"/>
              </w:numPr>
              <w:tabs>
                <w:tab w:val="clear" w:pos="567"/>
              </w:tabs>
              <w:spacing w:line="240" w:lineRule="auto"/>
              <w:rPr>
                <w:rFonts w:ascii="Source Sans Pro" w:hAnsi="Source Sans Pro"/>
                <w:sz w:val="16"/>
                <w:szCs w:val="16"/>
              </w:rPr>
            </w:pPr>
            <w:r w:rsidRPr="004A06DB">
              <w:rPr>
                <w:rFonts w:ascii="Source Sans Pro" w:hAnsi="Source Sans Pro"/>
                <w:sz w:val="16"/>
                <w:szCs w:val="16"/>
              </w:rPr>
              <w:t>Cementos sujetos a Marcado CE (según anejo 1 de RC-</w:t>
            </w:r>
            <w:r w:rsidR="00697599" w:rsidRPr="004A06DB">
              <w:rPr>
                <w:rFonts w:ascii="Source Sans Pro" w:hAnsi="Source Sans Pro"/>
                <w:sz w:val="16"/>
                <w:szCs w:val="16"/>
              </w:rPr>
              <w:t>16</w:t>
            </w:r>
            <w:r w:rsidRPr="004A06DB">
              <w:rPr>
                <w:rFonts w:ascii="Source Sans Pro" w:hAnsi="Source Sans Pro"/>
                <w:sz w:val="16"/>
                <w:szCs w:val="16"/>
              </w:rPr>
              <w:t>): cementos comunes y cementos con características adicionales de bajo calor de hidratación, correspondientes al mismo tipo y clase resistente que los cementos comunes.</w:t>
            </w:r>
          </w:p>
          <w:p w14:paraId="739A3158" w14:textId="77777777" w:rsidR="00EB7EDD" w:rsidRPr="004A06DB" w:rsidRDefault="00EB7EDD" w:rsidP="007443E8">
            <w:pPr>
              <w:numPr>
                <w:ilvl w:val="0"/>
                <w:numId w:val="13"/>
              </w:numPr>
              <w:tabs>
                <w:tab w:val="clear" w:pos="567"/>
              </w:tabs>
              <w:spacing w:line="240" w:lineRule="auto"/>
              <w:rPr>
                <w:rFonts w:ascii="Source Sans Pro" w:hAnsi="Source Sans Pro"/>
                <w:sz w:val="16"/>
                <w:szCs w:val="16"/>
              </w:rPr>
            </w:pPr>
            <w:r w:rsidRPr="004A06DB">
              <w:rPr>
                <w:rFonts w:ascii="Source Sans Pro" w:hAnsi="Source Sans Pro"/>
                <w:sz w:val="16"/>
                <w:szCs w:val="16"/>
              </w:rPr>
              <w:t>Cementos sujetos al Real Decreto 1313/1988 (según Anejo 2 de RC-</w:t>
            </w:r>
            <w:r w:rsidR="00697599" w:rsidRPr="004A06DB">
              <w:rPr>
                <w:rFonts w:ascii="Source Sans Pro" w:hAnsi="Source Sans Pro"/>
                <w:sz w:val="16"/>
                <w:szCs w:val="16"/>
              </w:rPr>
              <w:t>16</w:t>
            </w:r>
            <w:r w:rsidRPr="004A06DB">
              <w:rPr>
                <w:rFonts w:ascii="Source Sans Pro" w:hAnsi="Source Sans Pro"/>
                <w:sz w:val="16"/>
                <w:szCs w:val="16"/>
              </w:rPr>
              <w:t>): Cementos para usos especiales ESP VI-1 (solo utilizable para hormigón en masa) y los cementos blancos y los cementos con características adicionales (de resistencia a sulfatos y al agua de mar) correspondientes al mismo tipo y clase resistente que los cementos comunes.</w:t>
            </w:r>
          </w:p>
        </w:tc>
      </w:tr>
    </w:tbl>
    <w:p w14:paraId="7E92C28F" w14:textId="77777777" w:rsidR="00C478CB" w:rsidRDefault="00C478CB" w:rsidP="00C478CB">
      <w:pPr>
        <w:tabs>
          <w:tab w:val="clear" w:pos="567"/>
        </w:tabs>
        <w:spacing w:line="240" w:lineRule="auto"/>
        <w:jc w:val="left"/>
        <w:rPr>
          <w:rFonts w:ascii="Source Sans Pro" w:hAnsi="Source Sans Pro"/>
          <w:sz w:val="21"/>
          <w:szCs w:val="21"/>
        </w:rPr>
      </w:pPr>
    </w:p>
    <w:p w14:paraId="5F3EEFF1" w14:textId="77777777" w:rsidR="00EB7EDD" w:rsidRDefault="00EB7EDD" w:rsidP="00C478CB">
      <w:pPr>
        <w:tabs>
          <w:tab w:val="clear" w:pos="567"/>
        </w:tabs>
        <w:spacing w:line="240" w:lineRule="auto"/>
        <w:jc w:val="left"/>
        <w:rPr>
          <w:rFonts w:ascii="Source Sans Pro" w:hAnsi="Source Sans Pro"/>
          <w:sz w:val="21"/>
          <w:szCs w:val="21"/>
        </w:rPr>
      </w:pPr>
      <w:r w:rsidRPr="004A06DB">
        <w:rPr>
          <w:rFonts w:ascii="Source Sans Pro" w:hAnsi="Source Sans Pro"/>
          <w:sz w:val="21"/>
          <w:szCs w:val="21"/>
        </w:rPr>
        <w:t>Indicar en la siguiente tabla los tipos de cemento que se emplearán en cada uno de los hormigones que se fabricarán para la obra.</w:t>
      </w:r>
    </w:p>
    <w:p w14:paraId="0C87E478" w14:textId="77777777" w:rsidR="00C478CB" w:rsidRPr="004A06DB" w:rsidRDefault="00C478CB" w:rsidP="00C478CB">
      <w:pPr>
        <w:tabs>
          <w:tab w:val="clear" w:pos="567"/>
        </w:tabs>
        <w:spacing w:line="240" w:lineRule="auto"/>
        <w:jc w:val="left"/>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2160"/>
        <w:gridCol w:w="2160"/>
        <w:gridCol w:w="2160"/>
      </w:tblGrid>
      <w:tr w:rsidR="00EB7EDD" w:rsidRPr="003249AF" w14:paraId="0EAEB707" w14:textId="77777777" w:rsidTr="006B2294">
        <w:trPr>
          <w:jc w:val="center"/>
        </w:trPr>
        <w:tc>
          <w:tcPr>
            <w:tcW w:w="2820" w:type="dxa"/>
            <w:shd w:val="clear" w:color="auto" w:fill="auto"/>
            <w:vAlign w:val="center"/>
          </w:tcPr>
          <w:p w14:paraId="545482FE" w14:textId="77777777" w:rsidR="00EB7EDD" w:rsidRPr="004A06DB" w:rsidRDefault="00EB7EDD" w:rsidP="00AF6B90">
            <w:pPr>
              <w:spacing w:line="240" w:lineRule="auto"/>
              <w:jc w:val="center"/>
              <w:rPr>
                <w:rFonts w:ascii="Source Sans Pro" w:hAnsi="Source Sans Pro"/>
                <w:b/>
                <w:sz w:val="21"/>
                <w:szCs w:val="21"/>
              </w:rPr>
            </w:pPr>
            <w:r w:rsidRPr="004A06DB">
              <w:rPr>
                <w:rFonts w:ascii="Source Sans Pro" w:hAnsi="Source Sans Pro"/>
                <w:b/>
                <w:sz w:val="21"/>
                <w:szCs w:val="21"/>
              </w:rPr>
              <w:t>HORMIGON TIPO</w:t>
            </w:r>
          </w:p>
        </w:tc>
        <w:tc>
          <w:tcPr>
            <w:tcW w:w="2160" w:type="dxa"/>
            <w:shd w:val="clear" w:color="auto" w:fill="auto"/>
            <w:vAlign w:val="center"/>
          </w:tcPr>
          <w:p w14:paraId="49323B57" w14:textId="77777777" w:rsidR="00EB7EDD" w:rsidRPr="004A06DB" w:rsidRDefault="00EB7EDD" w:rsidP="00AF6B90">
            <w:pPr>
              <w:spacing w:line="240" w:lineRule="auto"/>
              <w:jc w:val="center"/>
              <w:rPr>
                <w:rFonts w:ascii="Source Sans Pro" w:hAnsi="Source Sans Pro"/>
                <w:b/>
                <w:sz w:val="21"/>
                <w:szCs w:val="21"/>
              </w:rPr>
            </w:pPr>
            <w:r w:rsidRPr="004A06DB">
              <w:rPr>
                <w:rFonts w:ascii="Source Sans Pro" w:hAnsi="Source Sans Pro"/>
                <w:b/>
                <w:sz w:val="21"/>
                <w:szCs w:val="21"/>
              </w:rPr>
              <w:t>CEMENTO TIPO</w:t>
            </w:r>
          </w:p>
        </w:tc>
        <w:tc>
          <w:tcPr>
            <w:tcW w:w="2160" w:type="dxa"/>
            <w:shd w:val="clear" w:color="auto" w:fill="auto"/>
            <w:vAlign w:val="center"/>
          </w:tcPr>
          <w:p w14:paraId="271B561E" w14:textId="77777777" w:rsidR="00EB7EDD" w:rsidRPr="004A06DB" w:rsidRDefault="00EB7EDD" w:rsidP="00AF6B90">
            <w:pPr>
              <w:spacing w:line="240" w:lineRule="auto"/>
              <w:jc w:val="center"/>
              <w:rPr>
                <w:rFonts w:ascii="Source Sans Pro" w:hAnsi="Source Sans Pro"/>
                <w:b/>
                <w:sz w:val="21"/>
                <w:szCs w:val="21"/>
              </w:rPr>
            </w:pPr>
            <w:r w:rsidRPr="004A06DB">
              <w:rPr>
                <w:rFonts w:ascii="Source Sans Pro" w:hAnsi="Source Sans Pro"/>
                <w:b/>
                <w:sz w:val="21"/>
                <w:szCs w:val="21"/>
              </w:rPr>
              <w:t>F</w:t>
            </w:r>
            <w:r w:rsidR="000A2965" w:rsidRPr="004A06DB">
              <w:rPr>
                <w:rFonts w:ascii="Source Sans Pro" w:hAnsi="Source Sans Pro"/>
                <w:b/>
                <w:sz w:val="21"/>
                <w:szCs w:val="21"/>
              </w:rPr>
              <w:t>Á</w:t>
            </w:r>
            <w:r w:rsidRPr="004A06DB">
              <w:rPr>
                <w:rFonts w:ascii="Source Sans Pro" w:hAnsi="Source Sans Pro"/>
                <w:b/>
                <w:sz w:val="21"/>
                <w:szCs w:val="21"/>
              </w:rPr>
              <w:t>BRICA DE PROCEDENCIA</w:t>
            </w:r>
          </w:p>
        </w:tc>
        <w:tc>
          <w:tcPr>
            <w:tcW w:w="2160" w:type="dxa"/>
            <w:shd w:val="clear" w:color="auto" w:fill="auto"/>
            <w:vAlign w:val="center"/>
          </w:tcPr>
          <w:p w14:paraId="5EC38ABF" w14:textId="77777777" w:rsidR="00EB7EDD" w:rsidRPr="004A06DB" w:rsidRDefault="00EB7EDD" w:rsidP="00AF6B90">
            <w:pPr>
              <w:spacing w:line="240" w:lineRule="auto"/>
              <w:jc w:val="center"/>
              <w:rPr>
                <w:rFonts w:ascii="Source Sans Pro" w:hAnsi="Source Sans Pro"/>
                <w:b/>
                <w:sz w:val="21"/>
                <w:szCs w:val="21"/>
              </w:rPr>
            </w:pPr>
            <w:r w:rsidRPr="004A06DB">
              <w:rPr>
                <w:rFonts w:ascii="Source Sans Pro" w:hAnsi="Source Sans Pro"/>
                <w:b/>
                <w:sz w:val="21"/>
                <w:szCs w:val="21"/>
              </w:rPr>
              <w:t>Nº CERTIFICADO DE CONFORMIDAD CE (*)</w:t>
            </w:r>
          </w:p>
        </w:tc>
      </w:tr>
      <w:tr w:rsidR="00EB7EDD" w:rsidRPr="002F32B6" w14:paraId="569F3823" w14:textId="77777777" w:rsidTr="006B2294">
        <w:trPr>
          <w:jc w:val="center"/>
        </w:trPr>
        <w:tc>
          <w:tcPr>
            <w:tcW w:w="2820" w:type="dxa"/>
            <w:shd w:val="clear" w:color="auto" w:fill="auto"/>
            <w:vAlign w:val="center"/>
          </w:tcPr>
          <w:p w14:paraId="5FB041C3" w14:textId="77777777" w:rsidR="00EB7EDD" w:rsidRPr="002F32B6" w:rsidRDefault="00EB7EDD" w:rsidP="00EB7EDD">
            <w:pPr>
              <w:jc w:val="center"/>
            </w:pPr>
          </w:p>
        </w:tc>
        <w:tc>
          <w:tcPr>
            <w:tcW w:w="2160" w:type="dxa"/>
            <w:shd w:val="clear" w:color="auto" w:fill="auto"/>
            <w:vAlign w:val="center"/>
          </w:tcPr>
          <w:p w14:paraId="07D7B4DA" w14:textId="77777777" w:rsidR="00EB7EDD" w:rsidRPr="002F32B6" w:rsidRDefault="00EB7EDD" w:rsidP="00EB7EDD">
            <w:pPr>
              <w:jc w:val="center"/>
            </w:pPr>
          </w:p>
        </w:tc>
        <w:tc>
          <w:tcPr>
            <w:tcW w:w="2160" w:type="dxa"/>
            <w:shd w:val="clear" w:color="auto" w:fill="auto"/>
            <w:vAlign w:val="center"/>
          </w:tcPr>
          <w:p w14:paraId="7941CEF5" w14:textId="77777777" w:rsidR="00EB7EDD" w:rsidRPr="002F32B6" w:rsidRDefault="00EB7EDD" w:rsidP="00EB7EDD">
            <w:pPr>
              <w:jc w:val="center"/>
            </w:pPr>
          </w:p>
        </w:tc>
        <w:tc>
          <w:tcPr>
            <w:tcW w:w="2160" w:type="dxa"/>
            <w:shd w:val="clear" w:color="auto" w:fill="auto"/>
            <w:vAlign w:val="center"/>
          </w:tcPr>
          <w:p w14:paraId="6CAD7CF2" w14:textId="77777777" w:rsidR="00EB7EDD" w:rsidRPr="002F32B6" w:rsidRDefault="00EB7EDD" w:rsidP="00EB7EDD">
            <w:pPr>
              <w:jc w:val="center"/>
            </w:pPr>
          </w:p>
        </w:tc>
      </w:tr>
      <w:tr w:rsidR="00EB7EDD" w:rsidRPr="002F32B6" w14:paraId="26E33DF5" w14:textId="77777777" w:rsidTr="006B2294">
        <w:trPr>
          <w:jc w:val="center"/>
        </w:trPr>
        <w:tc>
          <w:tcPr>
            <w:tcW w:w="2820" w:type="dxa"/>
            <w:shd w:val="clear" w:color="auto" w:fill="auto"/>
            <w:vAlign w:val="center"/>
          </w:tcPr>
          <w:p w14:paraId="35398A08" w14:textId="77777777" w:rsidR="00EB7EDD" w:rsidRPr="002F32B6" w:rsidRDefault="00EB7EDD" w:rsidP="00EB7EDD">
            <w:pPr>
              <w:jc w:val="center"/>
            </w:pPr>
          </w:p>
        </w:tc>
        <w:tc>
          <w:tcPr>
            <w:tcW w:w="2160" w:type="dxa"/>
            <w:shd w:val="clear" w:color="auto" w:fill="auto"/>
            <w:vAlign w:val="center"/>
          </w:tcPr>
          <w:p w14:paraId="7B711D49" w14:textId="77777777" w:rsidR="00EB7EDD" w:rsidRPr="002F32B6" w:rsidRDefault="00EB7EDD" w:rsidP="00EB7EDD">
            <w:pPr>
              <w:jc w:val="center"/>
            </w:pPr>
          </w:p>
        </w:tc>
        <w:tc>
          <w:tcPr>
            <w:tcW w:w="2160" w:type="dxa"/>
            <w:shd w:val="clear" w:color="auto" w:fill="auto"/>
            <w:vAlign w:val="center"/>
          </w:tcPr>
          <w:p w14:paraId="3D7D6531" w14:textId="77777777" w:rsidR="00EB7EDD" w:rsidRPr="002F32B6" w:rsidRDefault="00EB7EDD" w:rsidP="00EB7EDD">
            <w:pPr>
              <w:jc w:val="center"/>
            </w:pPr>
          </w:p>
        </w:tc>
        <w:tc>
          <w:tcPr>
            <w:tcW w:w="2160" w:type="dxa"/>
            <w:shd w:val="clear" w:color="auto" w:fill="auto"/>
            <w:vAlign w:val="center"/>
          </w:tcPr>
          <w:p w14:paraId="0E9FE364" w14:textId="77777777" w:rsidR="00EB7EDD" w:rsidRPr="002F32B6" w:rsidRDefault="00EB7EDD" w:rsidP="00EB7EDD">
            <w:pPr>
              <w:jc w:val="center"/>
            </w:pPr>
          </w:p>
        </w:tc>
      </w:tr>
      <w:tr w:rsidR="00EB7EDD" w:rsidRPr="002F32B6" w14:paraId="1C25BF97" w14:textId="77777777" w:rsidTr="006B2294">
        <w:trPr>
          <w:jc w:val="center"/>
        </w:trPr>
        <w:tc>
          <w:tcPr>
            <w:tcW w:w="2820" w:type="dxa"/>
            <w:shd w:val="clear" w:color="auto" w:fill="auto"/>
            <w:vAlign w:val="center"/>
          </w:tcPr>
          <w:p w14:paraId="76CCB68B" w14:textId="77777777" w:rsidR="00EB7EDD" w:rsidRPr="002F32B6" w:rsidRDefault="00EB7EDD" w:rsidP="00EB7EDD">
            <w:pPr>
              <w:jc w:val="center"/>
            </w:pPr>
          </w:p>
        </w:tc>
        <w:tc>
          <w:tcPr>
            <w:tcW w:w="2160" w:type="dxa"/>
            <w:shd w:val="clear" w:color="auto" w:fill="auto"/>
            <w:vAlign w:val="center"/>
          </w:tcPr>
          <w:p w14:paraId="2683EAD5" w14:textId="77777777" w:rsidR="00EB7EDD" w:rsidRPr="002F32B6" w:rsidRDefault="00EB7EDD" w:rsidP="00EB7EDD">
            <w:pPr>
              <w:jc w:val="center"/>
            </w:pPr>
          </w:p>
        </w:tc>
        <w:tc>
          <w:tcPr>
            <w:tcW w:w="2160" w:type="dxa"/>
            <w:shd w:val="clear" w:color="auto" w:fill="auto"/>
            <w:vAlign w:val="center"/>
          </w:tcPr>
          <w:p w14:paraId="2DD4BC6E" w14:textId="77777777" w:rsidR="00EB7EDD" w:rsidRPr="002F32B6" w:rsidRDefault="00EB7EDD" w:rsidP="00EB7EDD">
            <w:pPr>
              <w:jc w:val="center"/>
            </w:pPr>
          </w:p>
        </w:tc>
        <w:tc>
          <w:tcPr>
            <w:tcW w:w="2160" w:type="dxa"/>
            <w:shd w:val="clear" w:color="auto" w:fill="auto"/>
            <w:vAlign w:val="center"/>
          </w:tcPr>
          <w:p w14:paraId="554D93A3" w14:textId="77777777" w:rsidR="00EB7EDD" w:rsidRPr="002F32B6" w:rsidRDefault="00EB7EDD" w:rsidP="00EB7EDD">
            <w:pPr>
              <w:jc w:val="center"/>
            </w:pPr>
          </w:p>
        </w:tc>
      </w:tr>
    </w:tbl>
    <w:p w14:paraId="6F33C27E" w14:textId="77777777" w:rsidR="00EB7EDD" w:rsidRPr="004A06DB" w:rsidRDefault="00EB7EDD" w:rsidP="00EB7EDD">
      <w:pPr>
        <w:rPr>
          <w:rFonts w:ascii="Source Sans Pro" w:hAnsi="Source Sans Pro"/>
          <w:sz w:val="16"/>
          <w:szCs w:val="16"/>
        </w:rPr>
      </w:pPr>
      <w:r w:rsidRPr="004A06DB">
        <w:rPr>
          <w:rFonts w:ascii="Source Sans Pro" w:hAnsi="Source Sans Pro"/>
          <w:sz w:val="16"/>
          <w:szCs w:val="16"/>
        </w:rPr>
        <w:t>(*) Para los cementos no sujetos a marcado CE se indicará la Contraseña del Certificado de Conformidad con los Requisitos Reglamentarios</w:t>
      </w:r>
    </w:p>
    <w:p w14:paraId="2FB95648" w14:textId="77777777" w:rsidR="005926B3" w:rsidRDefault="005926B3" w:rsidP="005926B3">
      <w:pPr>
        <w:rPr>
          <w:u w:val="single"/>
        </w:rPr>
      </w:pPr>
    </w:p>
    <w:p w14:paraId="742FE165" w14:textId="77777777" w:rsidR="005926B3" w:rsidRPr="004A06DB" w:rsidRDefault="005926B3" w:rsidP="005926B3">
      <w:pPr>
        <w:rPr>
          <w:rFonts w:ascii="Source Sans Pro" w:hAnsi="Source Sans Pro"/>
          <w:color w:val="000000" w:themeColor="text1"/>
          <w:sz w:val="21"/>
          <w:szCs w:val="21"/>
          <w:u w:val="single"/>
        </w:rPr>
      </w:pPr>
      <w:r w:rsidRPr="00C03CC3">
        <w:rPr>
          <w:rFonts w:ascii="Source Sans Pro" w:hAnsi="Source Sans Pro"/>
          <w:color w:val="FF0000"/>
          <w:sz w:val="21"/>
          <w:szCs w:val="21"/>
        </w:rPr>
        <w:t xml:space="preserve">    </w:t>
      </w:r>
      <w:r w:rsidRPr="004A06DB">
        <w:rPr>
          <w:rFonts w:ascii="Source Sans Pro" w:hAnsi="Source Sans Pro"/>
          <w:color w:val="000000" w:themeColor="text1"/>
          <w:sz w:val="21"/>
          <w:szCs w:val="21"/>
          <w:u w:val="single"/>
        </w:rPr>
        <w:t>COMENTARIOS</w:t>
      </w:r>
    </w:p>
    <w:p w14:paraId="6BE6C657" w14:textId="77777777" w:rsidR="005926B3" w:rsidRPr="004A06DB" w:rsidRDefault="005926B3" w:rsidP="005926B3">
      <w:pPr>
        <w:rPr>
          <w:rFonts w:ascii="Source Sans Pro" w:hAnsi="Source Sans Pro"/>
          <w:color w:val="FF0000"/>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5926B3" w:rsidRPr="00C03CC3" w14:paraId="418247DA" w14:textId="77777777" w:rsidTr="004D32BF">
        <w:trPr>
          <w:jc w:val="center"/>
        </w:trPr>
        <w:tc>
          <w:tcPr>
            <w:tcW w:w="8644" w:type="dxa"/>
            <w:shd w:val="clear" w:color="auto" w:fill="auto"/>
          </w:tcPr>
          <w:p w14:paraId="0F53F21E" w14:textId="77777777" w:rsidR="005926B3" w:rsidRPr="004A06DB" w:rsidRDefault="005926B3" w:rsidP="004D32BF">
            <w:pPr>
              <w:rPr>
                <w:rFonts w:ascii="Source Sans Pro" w:hAnsi="Source Sans Pro"/>
                <w:color w:val="FF0000"/>
                <w:sz w:val="21"/>
                <w:szCs w:val="21"/>
                <w:u w:val="single"/>
              </w:rPr>
            </w:pPr>
          </w:p>
          <w:p w14:paraId="227C1BC7" w14:textId="77777777" w:rsidR="005926B3" w:rsidRPr="004A06DB" w:rsidRDefault="005926B3" w:rsidP="004D32BF">
            <w:pPr>
              <w:rPr>
                <w:rFonts w:ascii="Source Sans Pro" w:hAnsi="Source Sans Pro"/>
                <w:color w:val="FF0000"/>
                <w:sz w:val="21"/>
                <w:szCs w:val="21"/>
                <w:u w:val="single"/>
              </w:rPr>
            </w:pPr>
          </w:p>
          <w:p w14:paraId="0E426196" w14:textId="77777777" w:rsidR="005926B3" w:rsidRPr="004A06DB" w:rsidRDefault="005926B3" w:rsidP="004D32BF">
            <w:pPr>
              <w:rPr>
                <w:rFonts w:ascii="Source Sans Pro" w:hAnsi="Source Sans Pro"/>
                <w:color w:val="FF0000"/>
                <w:sz w:val="21"/>
                <w:szCs w:val="21"/>
                <w:u w:val="single"/>
              </w:rPr>
            </w:pPr>
          </w:p>
          <w:p w14:paraId="23A66520" w14:textId="77777777" w:rsidR="005926B3" w:rsidRPr="004A06DB" w:rsidRDefault="005926B3" w:rsidP="004D32BF">
            <w:pPr>
              <w:rPr>
                <w:rFonts w:ascii="Source Sans Pro" w:hAnsi="Source Sans Pro"/>
                <w:color w:val="FF0000"/>
                <w:sz w:val="21"/>
                <w:szCs w:val="21"/>
                <w:u w:val="single"/>
              </w:rPr>
            </w:pPr>
          </w:p>
        </w:tc>
      </w:tr>
    </w:tbl>
    <w:p w14:paraId="3E0B5E1F" w14:textId="77777777" w:rsidR="00EF4A61" w:rsidRPr="004A06DB" w:rsidRDefault="00EF4A61" w:rsidP="004A06DB">
      <w:pPr>
        <w:pStyle w:val="Nivel3"/>
        <w:rPr>
          <w:color w:val="000000" w:themeColor="text1"/>
        </w:rPr>
      </w:pPr>
      <w:bookmarkStart w:id="128" w:name="_Toc13832480"/>
      <w:bookmarkStart w:id="129" w:name="_Toc101792486"/>
      <w:r w:rsidRPr="004A06DB">
        <w:rPr>
          <w:rFonts w:ascii="Source Sans Pro" w:hAnsi="Source Sans Pro"/>
          <w:color w:val="000000" w:themeColor="text1"/>
          <w:sz w:val="22"/>
          <w:szCs w:val="22"/>
        </w:rPr>
        <w:lastRenderedPageBreak/>
        <w:t>Documentación</w:t>
      </w:r>
      <w:bookmarkEnd w:id="128"/>
      <w:bookmarkEnd w:id="129"/>
    </w:p>
    <w:p w14:paraId="5526A2A1" w14:textId="77777777" w:rsidR="00EF4A61" w:rsidRPr="004A06DB" w:rsidRDefault="00EF4A61" w:rsidP="00EF4A61">
      <w:pPr>
        <w:pStyle w:val="Nivel2"/>
        <w:numPr>
          <w:ilvl w:val="0"/>
          <w:numId w:val="0"/>
        </w:numPr>
        <w:ind w:left="792" w:hanging="432"/>
        <w:rPr>
          <w:color w:val="000000" w:themeColor="text1"/>
        </w:rPr>
      </w:pPr>
    </w:p>
    <w:tbl>
      <w:tblPr>
        <w:tblStyle w:val="Tablaconcuadrcula"/>
        <w:tblW w:w="9299" w:type="dxa"/>
        <w:tblLook w:val="04A0" w:firstRow="1" w:lastRow="0" w:firstColumn="1" w:lastColumn="0" w:noHBand="0" w:noVBand="1"/>
      </w:tblPr>
      <w:tblGrid>
        <w:gridCol w:w="9299"/>
      </w:tblGrid>
      <w:tr w:rsidR="0049444E" w:rsidRPr="00C478CB" w14:paraId="77AF1167" w14:textId="77777777" w:rsidTr="00E52E5B">
        <w:tc>
          <w:tcPr>
            <w:tcW w:w="9299" w:type="dxa"/>
          </w:tcPr>
          <w:p w14:paraId="4639CC63" w14:textId="77777777" w:rsidR="00EF4A61" w:rsidRPr="004A06DB" w:rsidRDefault="00EF4A61" w:rsidP="00AF6B90">
            <w:pPr>
              <w:spacing w:line="240" w:lineRule="auto"/>
              <w:rPr>
                <w:rFonts w:ascii="Source Sans Pro" w:hAnsi="Source Sans Pro"/>
                <w:color w:val="000000" w:themeColor="text1"/>
                <w:sz w:val="16"/>
                <w:szCs w:val="16"/>
              </w:rPr>
            </w:pPr>
            <w:r w:rsidRPr="004A06DB">
              <w:rPr>
                <w:rFonts w:ascii="Source Sans Pro" w:hAnsi="Source Sans Pro"/>
                <w:color w:val="000000" w:themeColor="text1"/>
                <w:sz w:val="16"/>
                <w:szCs w:val="16"/>
              </w:rPr>
              <w:t>La central deberá atenerse a lo dispuesto en la Instrucción para la Recepción de Cementos (RC-16) sobre la entrada en vigor del Marcado CE de los cementos comunes.</w:t>
            </w:r>
          </w:p>
          <w:p w14:paraId="3262B9E6" w14:textId="77777777" w:rsidR="00EF4A61" w:rsidRPr="004A06DB" w:rsidRDefault="00EF4A61" w:rsidP="007443E8">
            <w:pPr>
              <w:numPr>
                <w:ilvl w:val="0"/>
                <w:numId w:val="19"/>
              </w:numPr>
              <w:tabs>
                <w:tab w:val="clear" w:pos="567"/>
              </w:tabs>
              <w:spacing w:line="240" w:lineRule="auto"/>
              <w:jc w:val="left"/>
              <w:rPr>
                <w:rFonts w:ascii="Source Sans Pro" w:hAnsi="Source Sans Pro"/>
                <w:color w:val="000000" w:themeColor="text1"/>
                <w:sz w:val="16"/>
                <w:szCs w:val="16"/>
              </w:rPr>
            </w:pPr>
            <w:r w:rsidRPr="004A06DB">
              <w:rPr>
                <w:rFonts w:ascii="Source Sans Pro" w:hAnsi="Source Sans Pro"/>
                <w:color w:val="000000" w:themeColor="text1"/>
                <w:sz w:val="16"/>
                <w:szCs w:val="16"/>
              </w:rPr>
              <w:t>Documentación y etiquetado en cementos sujetos al marcado CE.</w:t>
            </w:r>
          </w:p>
          <w:p w14:paraId="10826E6B"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1</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Albarán.</w:t>
            </w:r>
          </w:p>
          <w:p w14:paraId="76D2CBBF"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2</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Declaración de Prestaciones</w:t>
            </w:r>
          </w:p>
          <w:p w14:paraId="0FDF462A"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3</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Etiquetado correspondiente al marcado CE.</w:t>
            </w:r>
          </w:p>
          <w:p w14:paraId="039382C4" w14:textId="77777777" w:rsidR="00EF4A61" w:rsidRPr="004A06DB" w:rsidRDefault="00EF4A61" w:rsidP="007443E8">
            <w:pPr>
              <w:numPr>
                <w:ilvl w:val="0"/>
                <w:numId w:val="19"/>
              </w:numPr>
              <w:tabs>
                <w:tab w:val="clear" w:pos="567"/>
              </w:tabs>
              <w:spacing w:line="240" w:lineRule="auto"/>
              <w:jc w:val="left"/>
              <w:rPr>
                <w:rFonts w:ascii="Source Sans Pro" w:hAnsi="Source Sans Pro"/>
                <w:color w:val="000000" w:themeColor="text1"/>
                <w:sz w:val="16"/>
                <w:szCs w:val="16"/>
              </w:rPr>
            </w:pPr>
            <w:r w:rsidRPr="004A06DB">
              <w:rPr>
                <w:rFonts w:ascii="Source Sans Pro" w:hAnsi="Source Sans Pro"/>
                <w:color w:val="000000" w:themeColor="text1"/>
                <w:sz w:val="16"/>
                <w:szCs w:val="16"/>
              </w:rPr>
              <w:t>Documentación y etiquetado en cementos sujetos al Real Decreto 1313/1988.</w:t>
            </w:r>
          </w:p>
          <w:p w14:paraId="4D0C53F2"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1</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Albarán.</w:t>
            </w:r>
          </w:p>
          <w:p w14:paraId="6CFD5456"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2</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Certificado de Conformidad con los Requisitos Reglamentarios.</w:t>
            </w:r>
          </w:p>
          <w:p w14:paraId="4D9956E3" w14:textId="77777777" w:rsidR="00EF4A61" w:rsidRPr="004A06DB" w:rsidRDefault="00EF4A61" w:rsidP="00AF6B90">
            <w:pPr>
              <w:spacing w:line="240" w:lineRule="auto"/>
              <w:ind w:left="1418"/>
              <w:rPr>
                <w:rFonts w:ascii="Source Sans Pro" w:hAnsi="Source Sans Pro"/>
                <w:color w:val="000000" w:themeColor="text1"/>
                <w:sz w:val="16"/>
                <w:szCs w:val="16"/>
              </w:rPr>
            </w:pPr>
            <w:r w:rsidRPr="004A06DB">
              <w:rPr>
                <w:rFonts w:ascii="Source Sans Pro" w:hAnsi="Source Sans Pro"/>
                <w:color w:val="000000" w:themeColor="text1"/>
                <w:sz w:val="16"/>
                <w:szCs w:val="16"/>
              </w:rPr>
              <w:t>3</w:t>
            </w:r>
            <w:r w:rsidR="00E52E5B">
              <w:rPr>
                <w:rFonts w:ascii="Source Sans Pro" w:hAnsi="Source Sans Pro"/>
                <w:color w:val="000000" w:themeColor="text1"/>
                <w:sz w:val="16"/>
                <w:szCs w:val="16"/>
              </w:rPr>
              <w:t>.</w:t>
            </w:r>
            <w:r w:rsidRPr="004A06DB">
              <w:rPr>
                <w:rFonts w:ascii="Source Sans Pro" w:hAnsi="Source Sans Pro"/>
                <w:color w:val="000000" w:themeColor="text1"/>
                <w:sz w:val="16"/>
                <w:szCs w:val="16"/>
              </w:rPr>
              <w:t xml:space="preserve"> Etiquetado.</w:t>
            </w:r>
          </w:p>
          <w:p w14:paraId="0EA70ED2" w14:textId="77777777" w:rsidR="00EF4A61" w:rsidRPr="004A06DB" w:rsidRDefault="00EF4A61" w:rsidP="00AF6B90">
            <w:pPr>
              <w:spacing w:line="240" w:lineRule="auto"/>
              <w:rPr>
                <w:rFonts w:ascii="Source Sans Pro" w:hAnsi="Source Sans Pro"/>
                <w:color w:val="000000" w:themeColor="text1"/>
                <w:sz w:val="16"/>
                <w:szCs w:val="16"/>
              </w:rPr>
            </w:pPr>
            <w:r w:rsidRPr="004A06DB">
              <w:rPr>
                <w:rFonts w:ascii="Source Sans Pro" w:hAnsi="Source Sans Pro"/>
                <w:color w:val="000000" w:themeColor="text1"/>
                <w:sz w:val="16"/>
                <w:szCs w:val="16"/>
              </w:rPr>
              <w:t>En ambos casos, el albarán que acompaña al suministro debe de incluir la siguiente información:</w:t>
            </w:r>
          </w:p>
          <w:p w14:paraId="39F0454A"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1) Número de referencia del pedido.</w:t>
            </w:r>
          </w:p>
          <w:p w14:paraId="519EE7CC"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2) Nombre y dirección del comprador y punto de destino del cemento.</w:t>
            </w:r>
          </w:p>
          <w:p w14:paraId="582F54A0"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3) Identificación del fabricante y de la empresa de suministro</w:t>
            </w:r>
            <w:r w:rsidR="009E3E44">
              <w:rPr>
                <w:rFonts w:ascii="Source Sans Pro" w:hAnsi="Source Sans Pro"/>
                <w:color w:val="000000" w:themeColor="text1"/>
                <w:sz w:val="16"/>
                <w:szCs w:val="16"/>
              </w:rPr>
              <w:t>.</w:t>
            </w:r>
          </w:p>
          <w:p w14:paraId="2ACE5DF6"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4) Designación normalizada del cemento suministrado conforme a la presente Instrucción.</w:t>
            </w:r>
          </w:p>
          <w:p w14:paraId="49F7660E"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5) Cantidad que se suministra.</w:t>
            </w:r>
          </w:p>
          <w:p w14:paraId="33131010"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6) En su caso, referencia a los datos del etiquetado correspondiente al marcado CE o Contraseña del Certificado de Conformidad con los Requisitos Reglamentarios, para el caso de cementos no sujetos a marcado CE</w:t>
            </w:r>
            <w:r w:rsidR="0013408B">
              <w:rPr>
                <w:rFonts w:ascii="Source Sans Pro" w:hAnsi="Source Sans Pro"/>
                <w:color w:val="000000" w:themeColor="text1"/>
                <w:sz w:val="16"/>
                <w:szCs w:val="16"/>
              </w:rPr>
              <w:t>.</w:t>
            </w:r>
          </w:p>
          <w:p w14:paraId="7D5BFBA4" w14:textId="77777777" w:rsidR="00EF4A61"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7) Fecha de suministro.</w:t>
            </w:r>
          </w:p>
          <w:p w14:paraId="4CD1CDDF" w14:textId="77777777" w:rsidR="00E52E5B" w:rsidRPr="004A06DB" w:rsidRDefault="00EF4A61" w:rsidP="00AF6B90">
            <w:pPr>
              <w:spacing w:line="240" w:lineRule="auto"/>
              <w:ind w:left="709"/>
              <w:rPr>
                <w:rFonts w:ascii="Source Sans Pro" w:hAnsi="Source Sans Pro"/>
                <w:color w:val="000000" w:themeColor="text1"/>
                <w:sz w:val="16"/>
                <w:szCs w:val="16"/>
              </w:rPr>
            </w:pPr>
            <w:r w:rsidRPr="004A06DB">
              <w:rPr>
                <w:rFonts w:ascii="Source Sans Pro" w:hAnsi="Source Sans Pro"/>
                <w:color w:val="000000" w:themeColor="text1"/>
                <w:sz w:val="16"/>
                <w:szCs w:val="16"/>
              </w:rPr>
              <w:t>8) Identificación del vehículo que lo transporta (matrícula).</w:t>
            </w:r>
          </w:p>
          <w:p w14:paraId="27D3B144" w14:textId="77777777" w:rsidR="00EF4A61" w:rsidRPr="004A06DB" w:rsidRDefault="00EF4A61" w:rsidP="00AF6B90">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Real Decreto 163/2019 Apartado 4.1 Cemento</w:t>
            </w:r>
          </w:p>
          <w:p w14:paraId="7F443B97" w14:textId="77777777" w:rsidR="00EF4A61" w:rsidRPr="004A06DB" w:rsidRDefault="00EF4A61" w:rsidP="0013408B">
            <w:pPr>
              <w:pStyle w:val="Nivel2"/>
              <w:numPr>
                <w:ilvl w:val="0"/>
                <w:numId w:val="0"/>
              </w:numPr>
              <w:spacing w:line="240" w:lineRule="auto"/>
              <w:jc w:val="both"/>
              <w:rPr>
                <w:rFonts w:ascii="Source Sans Pro" w:hAnsi="Source Sans Pro"/>
                <w:color w:val="000000" w:themeColor="text1"/>
                <w:sz w:val="16"/>
                <w:szCs w:val="16"/>
              </w:rPr>
            </w:pPr>
            <w:bookmarkStart w:id="130" w:name="_Toc97737909"/>
            <w:bookmarkStart w:id="131" w:name="_Toc99965019"/>
            <w:bookmarkStart w:id="132" w:name="_Toc101792487"/>
            <w:r w:rsidRPr="004A06DB">
              <w:rPr>
                <w:rFonts w:ascii="Source Sans Pro" w:hAnsi="Source Sans Pro"/>
                <w:b w:val="0"/>
                <w:bCs/>
                <w:i/>
                <w:color w:val="000000" w:themeColor="text1"/>
                <w:sz w:val="16"/>
                <w:szCs w:val="16"/>
              </w:rPr>
              <w:t>En previsión de que se considerase necesario realizar ensayos</w:t>
            </w:r>
            <w:r w:rsidRPr="004A06DB">
              <w:rPr>
                <w:rFonts w:ascii="Source Sans Pro" w:hAnsi="Source Sans Pro"/>
                <w:b w:val="0"/>
                <w:bCs/>
                <w:color w:val="000000" w:themeColor="text1"/>
                <w:sz w:val="16"/>
                <w:szCs w:val="16"/>
              </w:rPr>
              <w:t xml:space="preserve"> </w:t>
            </w:r>
            <w:r w:rsidRPr="004A06DB">
              <w:rPr>
                <w:rFonts w:ascii="Source Sans Pro" w:hAnsi="Source Sans Pro"/>
                <w:b w:val="0"/>
                <w:bCs/>
                <w:i/>
                <w:color w:val="000000" w:themeColor="text1"/>
                <w:sz w:val="16"/>
                <w:szCs w:val="16"/>
              </w:rPr>
              <w:t>de comprobación del tipo y clase de cemento, así como de sus características químicas, físicas y mecánicas, mediante la realización de ensayos de identificación y, en su caso, ensayos complementarios, se actuará según lo dispuesto en la Instrucción para la Recepción de Cementos vigente.</w:t>
            </w:r>
            <w:bookmarkEnd w:id="130"/>
            <w:bookmarkEnd w:id="131"/>
            <w:bookmarkEnd w:id="132"/>
          </w:p>
        </w:tc>
      </w:tr>
    </w:tbl>
    <w:p w14:paraId="123B9EDF" w14:textId="77777777" w:rsidR="0021754A" w:rsidRDefault="0021754A">
      <w:pPr>
        <w:tabs>
          <w:tab w:val="clear" w:pos="567"/>
        </w:tabs>
        <w:spacing w:line="240" w:lineRule="auto"/>
        <w:jc w:val="left"/>
        <w:rPr>
          <w:rFonts w:ascii="Source Sans Pro" w:eastAsia="Arial Unicode MS" w:hAnsi="Source Sans Pro" w:cs="Arial"/>
          <w:b/>
          <w:sz w:val="21"/>
          <w:szCs w:val="21"/>
        </w:rPr>
      </w:pPr>
    </w:p>
    <w:p w14:paraId="144A8DA2" w14:textId="77777777" w:rsidR="00421EC6" w:rsidRDefault="00421EC6">
      <w:pPr>
        <w:tabs>
          <w:tab w:val="clear" w:pos="567"/>
        </w:tabs>
        <w:spacing w:line="240" w:lineRule="auto"/>
        <w:jc w:val="left"/>
        <w:rPr>
          <w:rFonts w:ascii="Source Sans Pro" w:eastAsia="Arial Unicode MS" w:hAnsi="Source Sans Pro" w:cs="Arial"/>
          <w:b/>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0"/>
        <w:gridCol w:w="1058"/>
        <w:gridCol w:w="1021"/>
      </w:tblGrid>
      <w:tr w:rsidR="00EF4A61" w:rsidRPr="0049444E" w14:paraId="5B3F66C4" w14:textId="77777777" w:rsidTr="006B2294">
        <w:trPr>
          <w:tblHeader/>
          <w:jc w:val="center"/>
        </w:trPr>
        <w:tc>
          <w:tcPr>
            <w:tcW w:w="3882" w:type="pct"/>
            <w:tcBorders>
              <w:top w:val="nil"/>
              <w:left w:val="nil"/>
            </w:tcBorders>
          </w:tcPr>
          <w:p w14:paraId="0B28314F" w14:textId="77777777" w:rsidR="00EF4A61" w:rsidRPr="004A06DB" w:rsidRDefault="00EF4A61" w:rsidP="00035CB8">
            <w:pPr>
              <w:rPr>
                <w:rFonts w:ascii="Source Sans Pro" w:hAnsi="Source Sans Pro"/>
                <w:color w:val="000000" w:themeColor="text1"/>
                <w:sz w:val="21"/>
                <w:szCs w:val="21"/>
              </w:rPr>
            </w:pPr>
          </w:p>
        </w:tc>
        <w:tc>
          <w:tcPr>
            <w:tcW w:w="569" w:type="pct"/>
            <w:vAlign w:val="center"/>
          </w:tcPr>
          <w:p w14:paraId="1FF852AE" w14:textId="77777777" w:rsidR="00EF4A61" w:rsidRPr="004A06DB" w:rsidRDefault="00EF4A6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549" w:type="pct"/>
            <w:vAlign w:val="center"/>
          </w:tcPr>
          <w:p w14:paraId="1488B2C8" w14:textId="77777777" w:rsidR="00EF4A61" w:rsidRPr="004A06DB" w:rsidRDefault="00EF4A6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EF4A61" w:rsidRPr="0049444E" w14:paraId="4B941B4C" w14:textId="77777777" w:rsidTr="006B2294">
        <w:trPr>
          <w:jc w:val="center"/>
        </w:trPr>
        <w:tc>
          <w:tcPr>
            <w:tcW w:w="5000" w:type="pct"/>
            <w:gridSpan w:val="3"/>
          </w:tcPr>
          <w:p w14:paraId="2A564B51"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b/>
                <w:color w:val="000000" w:themeColor="text1"/>
                <w:sz w:val="21"/>
                <w:szCs w:val="21"/>
              </w:rPr>
              <w:t>Para los cementos sujetos a marcado CE</w:t>
            </w:r>
          </w:p>
        </w:tc>
      </w:tr>
      <w:tr w:rsidR="00EF4A61" w:rsidRPr="0049444E" w14:paraId="5F6C125F" w14:textId="77777777" w:rsidTr="006B2294">
        <w:trPr>
          <w:jc w:val="center"/>
        </w:trPr>
        <w:tc>
          <w:tcPr>
            <w:tcW w:w="5000" w:type="pct"/>
            <w:gridSpan w:val="3"/>
          </w:tcPr>
          <w:p w14:paraId="0BE80748"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Indicar si se dispone de la siguiente documentación:</w:t>
            </w:r>
          </w:p>
        </w:tc>
      </w:tr>
      <w:tr w:rsidR="00EF4A61" w:rsidRPr="0049444E" w14:paraId="71EDE6EC" w14:textId="77777777" w:rsidTr="006B2294">
        <w:trPr>
          <w:jc w:val="center"/>
        </w:trPr>
        <w:tc>
          <w:tcPr>
            <w:tcW w:w="3882" w:type="pct"/>
          </w:tcPr>
          <w:p w14:paraId="5009AFB6" w14:textId="77777777" w:rsidR="00EF4A61" w:rsidRPr="004A06DB" w:rsidRDefault="00EF4A61"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Etiqueta CE</w:t>
            </w:r>
          </w:p>
        </w:tc>
        <w:tc>
          <w:tcPr>
            <w:tcW w:w="569" w:type="pct"/>
          </w:tcPr>
          <w:p w14:paraId="1EA6B3DC"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7C4EB11F" w14:textId="77777777" w:rsidR="00EF4A61" w:rsidRPr="004A06DB" w:rsidRDefault="00EF4A61" w:rsidP="00035CB8">
            <w:pPr>
              <w:jc w:val="center"/>
              <w:rPr>
                <w:rFonts w:ascii="Source Sans Pro" w:hAnsi="Source Sans Pro"/>
                <w:color w:val="000000" w:themeColor="text1"/>
                <w:sz w:val="21"/>
                <w:szCs w:val="21"/>
              </w:rPr>
            </w:pPr>
          </w:p>
        </w:tc>
      </w:tr>
      <w:tr w:rsidR="00EF4A61" w:rsidRPr="0049444E" w14:paraId="07564E1F" w14:textId="77777777" w:rsidTr="006B2294">
        <w:trPr>
          <w:jc w:val="center"/>
        </w:trPr>
        <w:tc>
          <w:tcPr>
            <w:tcW w:w="3882" w:type="pct"/>
          </w:tcPr>
          <w:p w14:paraId="4EC0E4E5" w14:textId="77777777" w:rsidR="00EF4A61" w:rsidRPr="004A06DB" w:rsidRDefault="00EF4A61"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Declaración de Prestaciones</w:t>
            </w:r>
          </w:p>
        </w:tc>
        <w:tc>
          <w:tcPr>
            <w:tcW w:w="569" w:type="pct"/>
          </w:tcPr>
          <w:p w14:paraId="5919F417"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53B5FA75" w14:textId="77777777" w:rsidR="00EF4A61" w:rsidRPr="004A06DB" w:rsidRDefault="00EF4A61" w:rsidP="00035CB8">
            <w:pPr>
              <w:jc w:val="center"/>
              <w:rPr>
                <w:rFonts w:ascii="Source Sans Pro" w:hAnsi="Source Sans Pro"/>
                <w:color w:val="000000" w:themeColor="text1"/>
                <w:sz w:val="21"/>
                <w:szCs w:val="21"/>
              </w:rPr>
            </w:pPr>
          </w:p>
        </w:tc>
      </w:tr>
      <w:tr w:rsidR="00EF4A61" w:rsidRPr="0049444E" w14:paraId="316EE85B" w14:textId="77777777" w:rsidTr="006B2294">
        <w:trPr>
          <w:jc w:val="center"/>
        </w:trPr>
        <w:tc>
          <w:tcPr>
            <w:tcW w:w="5000" w:type="pct"/>
            <w:gridSpan w:val="3"/>
          </w:tcPr>
          <w:p w14:paraId="14FFB928"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b/>
                <w:color w:val="000000" w:themeColor="text1"/>
                <w:sz w:val="21"/>
                <w:szCs w:val="21"/>
              </w:rPr>
              <w:t>Para los cementos sujetos a sujetos al Real Decreto 1313/1988.</w:t>
            </w:r>
          </w:p>
        </w:tc>
      </w:tr>
      <w:tr w:rsidR="00EF4A61" w:rsidRPr="0049444E" w14:paraId="2BE5D97A" w14:textId="77777777" w:rsidTr="006B2294">
        <w:trPr>
          <w:jc w:val="center"/>
        </w:trPr>
        <w:tc>
          <w:tcPr>
            <w:tcW w:w="5000" w:type="pct"/>
            <w:gridSpan w:val="3"/>
          </w:tcPr>
          <w:p w14:paraId="06D4C713"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Indicar si se dispone de la siguiente documentación:</w:t>
            </w:r>
          </w:p>
        </w:tc>
      </w:tr>
      <w:tr w:rsidR="00EF4A61" w:rsidRPr="0049444E" w14:paraId="5ED8BA38" w14:textId="77777777" w:rsidTr="006B2294">
        <w:trPr>
          <w:jc w:val="center"/>
        </w:trPr>
        <w:tc>
          <w:tcPr>
            <w:tcW w:w="3882" w:type="pct"/>
          </w:tcPr>
          <w:p w14:paraId="2BD4F24A" w14:textId="77777777" w:rsidR="00EF4A61" w:rsidRPr="004A06DB" w:rsidRDefault="00EF4A61"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Certificado de Conformidad con los Requisitos Reglamentarios.</w:t>
            </w:r>
          </w:p>
        </w:tc>
        <w:tc>
          <w:tcPr>
            <w:tcW w:w="569" w:type="pct"/>
          </w:tcPr>
          <w:p w14:paraId="235FD9FA"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2F39FE2C" w14:textId="77777777" w:rsidR="00EF4A61" w:rsidRPr="004A06DB" w:rsidRDefault="00EF4A61" w:rsidP="00035CB8">
            <w:pPr>
              <w:jc w:val="center"/>
              <w:rPr>
                <w:rFonts w:ascii="Source Sans Pro" w:hAnsi="Source Sans Pro"/>
                <w:color w:val="000000" w:themeColor="text1"/>
                <w:sz w:val="21"/>
                <w:szCs w:val="21"/>
              </w:rPr>
            </w:pPr>
          </w:p>
        </w:tc>
      </w:tr>
      <w:tr w:rsidR="00EF4A61" w:rsidRPr="0049444E" w14:paraId="413332C5" w14:textId="77777777" w:rsidTr="006B2294">
        <w:trPr>
          <w:jc w:val="center"/>
        </w:trPr>
        <w:tc>
          <w:tcPr>
            <w:tcW w:w="3882" w:type="pct"/>
          </w:tcPr>
          <w:p w14:paraId="3B6CE730" w14:textId="77777777" w:rsidR="00EF4A61" w:rsidRPr="004A06DB" w:rsidRDefault="00EF4A61"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Etiquetado</w:t>
            </w:r>
          </w:p>
        </w:tc>
        <w:tc>
          <w:tcPr>
            <w:tcW w:w="569" w:type="pct"/>
          </w:tcPr>
          <w:p w14:paraId="5BEDE50B"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5078B136" w14:textId="77777777" w:rsidR="00EF4A61" w:rsidRPr="004A06DB" w:rsidRDefault="00EF4A61" w:rsidP="00035CB8">
            <w:pPr>
              <w:jc w:val="center"/>
              <w:rPr>
                <w:rFonts w:ascii="Source Sans Pro" w:hAnsi="Source Sans Pro"/>
                <w:color w:val="000000" w:themeColor="text1"/>
                <w:sz w:val="21"/>
                <w:szCs w:val="21"/>
              </w:rPr>
            </w:pPr>
          </w:p>
        </w:tc>
      </w:tr>
    </w:tbl>
    <w:p w14:paraId="642F7459" w14:textId="77777777" w:rsidR="00EF4A61" w:rsidRPr="004A06DB" w:rsidRDefault="00EF4A61" w:rsidP="00EF4A61">
      <w:pPr>
        <w:pStyle w:val="Nivel2"/>
        <w:numPr>
          <w:ilvl w:val="0"/>
          <w:numId w:val="0"/>
        </w:numPr>
        <w:ind w:left="792" w:hanging="432"/>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0"/>
        <w:gridCol w:w="1058"/>
        <w:gridCol w:w="1021"/>
      </w:tblGrid>
      <w:tr w:rsidR="00EF4A61" w:rsidRPr="0049444E" w14:paraId="65DFEDEA" w14:textId="77777777" w:rsidTr="004A06DB">
        <w:trPr>
          <w:jc w:val="center"/>
        </w:trPr>
        <w:tc>
          <w:tcPr>
            <w:tcW w:w="3882" w:type="pct"/>
            <w:tcBorders>
              <w:top w:val="nil"/>
              <w:left w:val="nil"/>
            </w:tcBorders>
          </w:tcPr>
          <w:p w14:paraId="0B8F70CC" w14:textId="77777777" w:rsidR="00EF4A61" w:rsidRPr="004A06DB" w:rsidRDefault="00EF4A61" w:rsidP="00035CB8">
            <w:pPr>
              <w:rPr>
                <w:rFonts w:ascii="Source Sans Pro" w:hAnsi="Source Sans Pro"/>
                <w:color w:val="000000" w:themeColor="text1"/>
                <w:sz w:val="21"/>
                <w:szCs w:val="21"/>
              </w:rPr>
            </w:pPr>
          </w:p>
        </w:tc>
        <w:tc>
          <w:tcPr>
            <w:tcW w:w="569" w:type="pct"/>
            <w:vAlign w:val="center"/>
          </w:tcPr>
          <w:p w14:paraId="18E6FC42" w14:textId="77777777" w:rsidR="00EF4A61" w:rsidRPr="004A06DB" w:rsidRDefault="00EF4A6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549" w:type="pct"/>
            <w:vAlign w:val="center"/>
          </w:tcPr>
          <w:p w14:paraId="706821A7" w14:textId="77777777" w:rsidR="00EF4A61" w:rsidRPr="004A06DB" w:rsidRDefault="00EF4A6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EF4A61" w:rsidRPr="0049444E" w14:paraId="31A8520C" w14:textId="77777777" w:rsidTr="006B2294">
        <w:trPr>
          <w:jc w:val="center"/>
        </w:trPr>
        <w:tc>
          <w:tcPr>
            <w:tcW w:w="3882" w:type="pct"/>
          </w:tcPr>
          <w:p w14:paraId="5AB719B9"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¿Acompaña a cada partida un certificado de análisis?</w:t>
            </w:r>
          </w:p>
        </w:tc>
        <w:tc>
          <w:tcPr>
            <w:tcW w:w="569" w:type="pct"/>
          </w:tcPr>
          <w:p w14:paraId="3D62C7BE"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11958F54" w14:textId="77777777" w:rsidR="00EF4A61" w:rsidRPr="004A06DB" w:rsidRDefault="00EF4A61" w:rsidP="00035CB8">
            <w:pPr>
              <w:jc w:val="center"/>
              <w:rPr>
                <w:rFonts w:ascii="Source Sans Pro" w:hAnsi="Source Sans Pro"/>
                <w:color w:val="000000" w:themeColor="text1"/>
                <w:sz w:val="21"/>
                <w:szCs w:val="21"/>
              </w:rPr>
            </w:pPr>
          </w:p>
        </w:tc>
      </w:tr>
      <w:tr w:rsidR="00EF4A61" w:rsidRPr="0049444E" w14:paraId="1084B2C2" w14:textId="77777777" w:rsidTr="006B2294">
        <w:trPr>
          <w:jc w:val="center"/>
        </w:trPr>
        <w:tc>
          <w:tcPr>
            <w:tcW w:w="3882" w:type="pct"/>
          </w:tcPr>
          <w:p w14:paraId="2160699B"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guarda muestra de cada partida de cementos?</w:t>
            </w:r>
          </w:p>
        </w:tc>
        <w:tc>
          <w:tcPr>
            <w:tcW w:w="569" w:type="pct"/>
          </w:tcPr>
          <w:p w14:paraId="0AC03195" w14:textId="77777777" w:rsidR="00EF4A61" w:rsidRPr="004A06DB" w:rsidRDefault="00EF4A61" w:rsidP="00035CB8">
            <w:pPr>
              <w:jc w:val="center"/>
              <w:rPr>
                <w:rFonts w:ascii="Source Sans Pro" w:hAnsi="Source Sans Pro"/>
                <w:color w:val="000000" w:themeColor="text1"/>
                <w:sz w:val="21"/>
                <w:szCs w:val="21"/>
              </w:rPr>
            </w:pPr>
          </w:p>
        </w:tc>
        <w:tc>
          <w:tcPr>
            <w:tcW w:w="549" w:type="pct"/>
          </w:tcPr>
          <w:p w14:paraId="0A3AE58B" w14:textId="77777777" w:rsidR="00EF4A61" w:rsidRPr="004A06DB" w:rsidRDefault="00EF4A61" w:rsidP="00035CB8">
            <w:pPr>
              <w:jc w:val="center"/>
              <w:rPr>
                <w:rFonts w:ascii="Source Sans Pro" w:hAnsi="Source Sans Pro"/>
                <w:color w:val="000000" w:themeColor="text1"/>
                <w:sz w:val="21"/>
                <w:szCs w:val="21"/>
              </w:rPr>
            </w:pPr>
          </w:p>
        </w:tc>
      </w:tr>
      <w:tr w:rsidR="00EF4A61" w:rsidRPr="0049444E" w14:paraId="68C45FA2" w14:textId="77777777" w:rsidTr="006B2294">
        <w:trPr>
          <w:jc w:val="center"/>
        </w:trPr>
        <w:tc>
          <w:tcPr>
            <w:tcW w:w="5000" w:type="pct"/>
            <w:gridSpan w:val="3"/>
          </w:tcPr>
          <w:p w14:paraId="4DCA64DD" w14:textId="77777777" w:rsidR="00EF4A61" w:rsidRPr="004A06DB" w:rsidRDefault="00EF4A6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a continuación donde se guardan y durante cuánto tiempo:</w:t>
            </w:r>
          </w:p>
          <w:p w14:paraId="688C4873" w14:textId="77777777" w:rsidR="00EF4A61" w:rsidRPr="004A06DB" w:rsidRDefault="00EF4A61" w:rsidP="00035CB8">
            <w:pPr>
              <w:rPr>
                <w:rFonts w:ascii="Source Sans Pro" w:hAnsi="Source Sans Pro"/>
                <w:color w:val="000000" w:themeColor="text1"/>
                <w:sz w:val="21"/>
                <w:szCs w:val="21"/>
              </w:rPr>
            </w:pPr>
          </w:p>
        </w:tc>
      </w:tr>
    </w:tbl>
    <w:p w14:paraId="5095AD5B" w14:textId="77777777" w:rsidR="00EF4A61" w:rsidRPr="004A06DB" w:rsidRDefault="00EF4A61" w:rsidP="00EF4A61">
      <w:pPr>
        <w:pStyle w:val="Nivel2"/>
        <w:numPr>
          <w:ilvl w:val="0"/>
          <w:numId w:val="0"/>
        </w:numPr>
        <w:ind w:left="792" w:hanging="432"/>
        <w:rPr>
          <w:sz w:val="21"/>
          <w:szCs w:val="21"/>
        </w:rPr>
      </w:pPr>
    </w:p>
    <w:p w14:paraId="19285E4B" w14:textId="77777777" w:rsidR="008C13B7" w:rsidRDefault="008C13B7">
      <w:pPr>
        <w:tabs>
          <w:tab w:val="clear" w:pos="567"/>
        </w:tabs>
        <w:spacing w:line="240" w:lineRule="auto"/>
        <w:jc w:val="left"/>
        <w:rPr>
          <w:color w:val="000000" w:themeColor="text1"/>
          <w:sz w:val="21"/>
          <w:szCs w:val="21"/>
          <w:u w:val="single"/>
        </w:rPr>
      </w:pPr>
      <w:r>
        <w:rPr>
          <w:color w:val="000000" w:themeColor="text1"/>
          <w:sz w:val="21"/>
          <w:szCs w:val="21"/>
          <w:u w:val="single"/>
        </w:rPr>
        <w:br w:type="page"/>
      </w:r>
    </w:p>
    <w:p w14:paraId="3CB61BBE" w14:textId="77777777" w:rsidR="00EF4A61" w:rsidRPr="0013408B" w:rsidRDefault="00EF4A61" w:rsidP="0049444E">
      <w:pPr>
        <w:rPr>
          <w:rFonts w:ascii="Source Sans Pro" w:hAnsi="Source Sans Pro"/>
          <w:color w:val="000000" w:themeColor="text1"/>
          <w:sz w:val="21"/>
          <w:szCs w:val="21"/>
          <w:u w:val="single"/>
        </w:rPr>
      </w:pPr>
      <w:r w:rsidRPr="0013408B">
        <w:rPr>
          <w:rFonts w:ascii="Source Sans Pro" w:hAnsi="Source Sans Pro"/>
          <w:color w:val="000000" w:themeColor="text1"/>
          <w:sz w:val="21"/>
          <w:szCs w:val="21"/>
          <w:u w:val="single"/>
        </w:rPr>
        <w:lastRenderedPageBreak/>
        <w:t>COMENTARIOS</w:t>
      </w:r>
    </w:p>
    <w:p w14:paraId="31532037" w14:textId="77777777" w:rsidR="008C13B7" w:rsidRPr="004A06DB" w:rsidRDefault="008C13B7" w:rsidP="0049444E">
      <w:pPr>
        <w:rPr>
          <w:color w:val="FF0000"/>
          <w:sz w:val="21"/>
          <w:szCs w:val="21"/>
        </w:rPr>
      </w:pPr>
    </w:p>
    <w:tbl>
      <w:tblPr>
        <w:tblStyle w:val="Tablaconcuadrcula"/>
        <w:tblW w:w="9299" w:type="dxa"/>
        <w:tblInd w:w="-34" w:type="dxa"/>
        <w:tblLook w:val="04A0" w:firstRow="1" w:lastRow="0" w:firstColumn="1" w:lastColumn="0" w:noHBand="0" w:noVBand="1"/>
      </w:tblPr>
      <w:tblGrid>
        <w:gridCol w:w="9299"/>
      </w:tblGrid>
      <w:tr w:rsidR="00EF4A61" w:rsidRPr="003249AF" w14:paraId="7C9CDAA8" w14:textId="77777777" w:rsidTr="006B2294">
        <w:tc>
          <w:tcPr>
            <w:tcW w:w="9320" w:type="dxa"/>
          </w:tcPr>
          <w:p w14:paraId="5D07AFCD" w14:textId="77777777" w:rsidR="00EF4A61" w:rsidRPr="004A06DB" w:rsidRDefault="00EF4A61" w:rsidP="00EF4A61">
            <w:pPr>
              <w:pStyle w:val="Nivel2"/>
              <w:numPr>
                <w:ilvl w:val="0"/>
                <w:numId w:val="0"/>
              </w:numPr>
              <w:rPr>
                <w:color w:val="FF0000"/>
                <w:sz w:val="21"/>
                <w:szCs w:val="21"/>
              </w:rPr>
            </w:pPr>
          </w:p>
          <w:p w14:paraId="0AF032CD" w14:textId="77777777" w:rsidR="00EF4A61" w:rsidRPr="004A06DB" w:rsidRDefault="00EF4A61" w:rsidP="00EF4A61">
            <w:pPr>
              <w:pStyle w:val="Nivel2"/>
              <w:numPr>
                <w:ilvl w:val="0"/>
                <w:numId w:val="0"/>
              </w:numPr>
              <w:rPr>
                <w:color w:val="FF0000"/>
                <w:sz w:val="21"/>
                <w:szCs w:val="21"/>
              </w:rPr>
            </w:pPr>
          </w:p>
          <w:p w14:paraId="3BD9A875" w14:textId="77777777" w:rsidR="00EF4A61" w:rsidRPr="004A06DB" w:rsidRDefault="00EF4A61" w:rsidP="00EF4A61">
            <w:pPr>
              <w:pStyle w:val="Nivel2"/>
              <w:numPr>
                <w:ilvl w:val="0"/>
                <w:numId w:val="0"/>
              </w:numPr>
              <w:rPr>
                <w:color w:val="FF0000"/>
                <w:sz w:val="21"/>
                <w:szCs w:val="21"/>
              </w:rPr>
            </w:pPr>
          </w:p>
          <w:p w14:paraId="28205D02" w14:textId="77777777" w:rsidR="00EF4A61" w:rsidRPr="004A06DB" w:rsidRDefault="00EF4A61" w:rsidP="00EF4A61">
            <w:pPr>
              <w:pStyle w:val="Nivel2"/>
              <w:numPr>
                <w:ilvl w:val="0"/>
                <w:numId w:val="0"/>
              </w:numPr>
              <w:rPr>
                <w:color w:val="FF0000"/>
                <w:sz w:val="21"/>
                <w:szCs w:val="21"/>
              </w:rPr>
            </w:pPr>
          </w:p>
        </w:tc>
      </w:tr>
    </w:tbl>
    <w:p w14:paraId="287D636E" w14:textId="77777777" w:rsidR="00EF4A61" w:rsidRDefault="00EF4A61" w:rsidP="00EF4A61">
      <w:pPr>
        <w:pStyle w:val="Nivel2"/>
        <w:numPr>
          <w:ilvl w:val="0"/>
          <w:numId w:val="0"/>
        </w:numPr>
        <w:ind w:left="792" w:hanging="432"/>
      </w:pPr>
    </w:p>
    <w:p w14:paraId="6D5C4B4D" w14:textId="77777777" w:rsidR="00270B07" w:rsidRDefault="00270B07" w:rsidP="00EE2A31">
      <w:pPr>
        <w:pStyle w:val="Nivel2"/>
        <w:numPr>
          <w:ilvl w:val="0"/>
          <w:numId w:val="0"/>
        </w:numPr>
        <w:ind w:left="1418"/>
      </w:pPr>
    </w:p>
    <w:p w14:paraId="08C1A8BC" w14:textId="77777777" w:rsidR="00EB7EDD" w:rsidRPr="00421EC6" w:rsidRDefault="00EB7EDD" w:rsidP="00EB7EDD">
      <w:pPr>
        <w:pStyle w:val="Nivel3"/>
        <w:rPr>
          <w:rFonts w:ascii="Source Sans Pro" w:hAnsi="Source Sans Pro"/>
          <w:color w:val="000000" w:themeColor="text1"/>
        </w:rPr>
      </w:pPr>
      <w:bookmarkStart w:id="133" w:name="_Toc529265593"/>
      <w:bookmarkStart w:id="134" w:name="_Toc529266911"/>
      <w:bookmarkStart w:id="135" w:name="_Toc529267000"/>
      <w:bookmarkStart w:id="136" w:name="_Toc531600597"/>
      <w:bookmarkStart w:id="137" w:name="_Toc532372988"/>
      <w:bookmarkStart w:id="138" w:name="_Toc532373235"/>
      <w:bookmarkStart w:id="139" w:name="_Toc101792488"/>
      <w:r w:rsidRPr="00421EC6">
        <w:rPr>
          <w:rFonts w:ascii="Source Sans Pro" w:hAnsi="Source Sans Pro"/>
          <w:color w:val="000000" w:themeColor="text1"/>
          <w:sz w:val="22"/>
          <w:szCs w:val="22"/>
        </w:rPr>
        <w:t>Almacenamiento</w:t>
      </w:r>
      <w:bookmarkEnd w:id="133"/>
      <w:bookmarkEnd w:id="134"/>
      <w:bookmarkEnd w:id="135"/>
      <w:bookmarkEnd w:id="136"/>
      <w:bookmarkEnd w:id="137"/>
      <w:bookmarkEnd w:id="138"/>
      <w:bookmarkEnd w:id="139"/>
    </w:p>
    <w:p w14:paraId="0872ED2C" w14:textId="77777777" w:rsidR="00EB7EDD" w:rsidRDefault="00EB7EDD" w:rsidP="00EE2A31">
      <w:pPr>
        <w:pStyle w:val="Nivel2"/>
        <w:numPr>
          <w:ilvl w:val="0"/>
          <w:numId w:val="0"/>
        </w:numPr>
        <w:ind w:left="1418"/>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C478CB" w14:paraId="786ACF19" w14:textId="77777777" w:rsidTr="006B2294">
        <w:trPr>
          <w:jc w:val="center"/>
        </w:trPr>
        <w:tc>
          <w:tcPr>
            <w:tcW w:w="9162" w:type="dxa"/>
          </w:tcPr>
          <w:p w14:paraId="3C015F4A" w14:textId="77777777" w:rsidR="00577739" w:rsidRPr="004A06DB" w:rsidRDefault="00577739" w:rsidP="00AF6B90">
            <w:pPr>
              <w:spacing w:line="240" w:lineRule="auto"/>
              <w:rPr>
                <w:rFonts w:ascii="Source Sans Pro" w:hAnsi="Source Sans Pro"/>
                <w:b/>
                <w:bCs/>
                <w:i/>
                <w:sz w:val="16"/>
                <w:szCs w:val="16"/>
                <w:u w:val="single"/>
              </w:rPr>
            </w:pPr>
            <w:r w:rsidRPr="004A06DB">
              <w:rPr>
                <w:rFonts w:ascii="Source Sans Pro" w:hAnsi="Source Sans Pro"/>
                <w:b/>
                <w:bCs/>
                <w:i/>
                <w:sz w:val="16"/>
                <w:szCs w:val="16"/>
                <w:u w:val="single"/>
              </w:rPr>
              <w:t>CodE apartado 51.2.2.1 Cemento</w:t>
            </w:r>
          </w:p>
          <w:p w14:paraId="1BB17D77" w14:textId="77777777" w:rsidR="00AF6B90" w:rsidRPr="004A06DB" w:rsidRDefault="00577739">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El almacenamiento del cemento en la central de hormigón se efectuará conforme a lo establecido en la reglamentaci</w:t>
            </w:r>
            <w:r w:rsidRPr="004A06DB">
              <w:rPr>
                <w:rFonts w:ascii="Source Sans Pro" w:hAnsi="Source Sans Pro" w:hint="eastAsia"/>
                <w:i/>
                <w:sz w:val="16"/>
                <w:szCs w:val="16"/>
              </w:rPr>
              <w:t>ó</w:t>
            </w:r>
            <w:r w:rsidRPr="004A06DB">
              <w:rPr>
                <w:rFonts w:ascii="Source Sans Pro" w:hAnsi="Source Sans Pro"/>
                <w:i/>
                <w:sz w:val="16"/>
                <w:szCs w:val="16"/>
              </w:rPr>
              <w:t>n espec</w:t>
            </w:r>
            <w:r w:rsidRPr="004A06DB">
              <w:rPr>
                <w:rFonts w:ascii="Source Sans Pro" w:hAnsi="Source Sans Pro" w:hint="eastAsia"/>
                <w:i/>
                <w:sz w:val="16"/>
                <w:szCs w:val="16"/>
              </w:rPr>
              <w:t>í</w:t>
            </w:r>
            <w:r w:rsidRPr="004A06DB">
              <w:rPr>
                <w:rFonts w:ascii="Source Sans Pro" w:hAnsi="Source Sans Pro"/>
                <w:i/>
                <w:sz w:val="16"/>
                <w:szCs w:val="16"/>
              </w:rPr>
              <w:t>fica vigente. Está expresamente prohibido el almacenamiento en el mismo silo o la mezcla de cementos de diferentes tipos, clases de resistencia o fabricantes en la elaboración del hormig</w:t>
            </w:r>
            <w:r w:rsidRPr="004A06DB">
              <w:rPr>
                <w:rFonts w:ascii="Source Sans Pro" w:hAnsi="Source Sans Pro" w:hint="eastAsia"/>
                <w:i/>
                <w:sz w:val="16"/>
                <w:szCs w:val="16"/>
              </w:rPr>
              <w:t>ó</w:t>
            </w:r>
            <w:r w:rsidRPr="004A06DB">
              <w:rPr>
                <w:rFonts w:ascii="Source Sans Pro" w:hAnsi="Source Sans Pro"/>
                <w:i/>
                <w:sz w:val="16"/>
                <w:szCs w:val="16"/>
              </w:rPr>
              <w:t>n, ya que se perder</w:t>
            </w:r>
            <w:r w:rsidRPr="004A06DB">
              <w:rPr>
                <w:rFonts w:ascii="Source Sans Pro" w:hAnsi="Source Sans Pro" w:hint="eastAsia"/>
                <w:i/>
                <w:sz w:val="16"/>
                <w:szCs w:val="16"/>
              </w:rPr>
              <w:t>í</w:t>
            </w:r>
            <w:r w:rsidRPr="004A06DB">
              <w:rPr>
                <w:rFonts w:ascii="Source Sans Pro" w:hAnsi="Source Sans Pro"/>
                <w:i/>
                <w:sz w:val="16"/>
                <w:szCs w:val="16"/>
              </w:rPr>
              <w:t>a la trazabilidad y las garant</w:t>
            </w:r>
            <w:r w:rsidRPr="004A06DB">
              <w:rPr>
                <w:rFonts w:ascii="Source Sans Pro" w:hAnsi="Source Sans Pro" w:hint="eastAsia"/>
                <w:i/>
                <w:sz w:val="16"/>
                <w:szCs w:val="16"/>
              </w:rPr>
              <w:t>í</w:t>
            </w:r>
            <w:r w:rsidRPr="004A06DB">
              <w:rPr>
                <w:rFonts w:ascii="Source Sans Pro" w:hAnsi="Source Sans Pro"/>
                <w:i/>
                <w:sz w:val="16"/>
                <w:szCs w:val="16"/>
              </w:rPr>
              <w:t>as del producto.</w:t>
            </w:r>
          </w:p>
          <w:p w14:paraId="03270112" w14:textId="77777777" w:rsidR="004F79F7" w:rsidRPr="004A06DB" w:rsidRDefault="004F79F7" w:rsidP="00AF6B90">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w:t>
            </w:r>
            <w:r w:rsidR="002A1FA3" w:rsidRPr="004A06DB">
              <w:rPr>
                <w:rFonts w:ascii="Source Sans Pro" w:hAnsi="Source Sans Pro"/>
                <w:b/>
                <w:bCs/>
                <w:i/>
                <w:color w:val="000000" w:themeColor="text1"/>
                <w:sz w:val="16"/>
                <w:szCs w:val="16"/>
                <w:u w:val="single"/>
              </w:rPr>
              <w:t>arta</w:t>
            </w:r>
            <w:r w:rsidRPr="004A06DB">
              <w:rPr>
                <w:rFonts w:ascii="Source Sans Pro" w:hAnsi="Source Sans Pro"/>
                <w:b/>
                <w:bCs/>
                <w:i/>
                <w:color w:val="000000" w:themeColor="text1"/>
                <w:sz w:val="16"/>
                <w:szCs w:val="16"/>
                <w:u w:val="single"/>
              </w:rPr>
              <w:t>do 4.1 Cemento</w:t>
            </w:r>
          </w:p>
          <w:p w14:paraId="0A60C3EB" w14:textId="77777777" w:rsidR="00AF6B90" w:rsidRPr="004A06DB" w:rsidRDefault="004F79F7" w:rsidP="0072057A">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Los silos estarán identificados en la boca de carga indicando la designación del cemento que contienen.</w:t>
            </w:r>
          </w:p>
          <w:p w14:paraId="3D48C093" w14:textId="77777777" w:rsidR="00EB7EDD" w:rsidRPr="004A06DB" w:rsidRDefault="00EB7EDD" w:rsidP="00AF6B90">
            <w:pPr>
              <w:spacing w:line="240" w:lineRule="auto"/>
              <w:rPr>
                <w:rFonts w:ascii="Source Sans Pro" w:hAnsi="Source Sans Pro"/>
                <w:i/>
                <w:sz w:val="16"/>
                <w:szCs w:val="16"/>
              </w:rPr>
            </w:pPr>
            <w:r w:rsidRPr="004A06DB">
              <w:rPr>
                <w:rFonts w:ascii="Source Sans Pro" w:hAnsi="Source Sans Pro"/>
                <w:b/>
                <w:bCs/>
                <w:i/>
                <w:color w:val="000000" w:themeColor="text1"/>
                <w:sz w:val="16"/>
                <w:szCs w:val="16"/>
                <w:u w:val="single"/>
              </w:rPr>
              <w:t>RC-</w:t>
            </w:r>
            <w:r w:rsidR="00CF3F6C" w:rsidRPr="004A06DB">
              <w:rPr>
                <w:rFonts w:ascii="Source Sans Pro" w:hAnsi="Source Sans Pro"/>
                <w:b/>
                <w:bCs/>
                <w:i/>
                <w:color w:val="000000" w:themeColor="text1"/>
                <w:sz w:val="16"/>
                <w:szCs w:val="16"/>
                <w:u w:val="single"/>
              </w:rPr>
              <w:t>16</w:t>
            </w:r>
            <w:r w:rsidRPr="004A06DB">
              <w:rPr>
                <w:rFonts w:ascii="Source Sans Pro" w:hAnsi="Source Sans Pro"/>
                <w:b/>
                <w:bCs/>
                <w:i/>
                <w:color w:val="000000" w:themeColor="text1"/>
                <w:sz w:val="16"/>
                <w:szCs w:val="16"/>
                <w:u w:val="single"/>
              </w:rPr>
              <w:t xml:space="preserve">; Artículo </w:t>
            </w:r>
            <w:r w:rsidR="00CF3F6C" w:rsidRPr="004A06DB">
              <w:rPr>
                <w:rFonts w:ascii="Source Sans Pro" w:hAnsi="Source Sans Pro"/>
                <w:b/>
                <w:bCs/>
                <w:i/>
                <w:color w:val="000000" w:themeColor="text1"/>
                <w:sz w:val="16"/>
                <w:szCs w:val="16"/>
                <w:u w:val="single"/>
              </w:rPr>
              <w:t>10</w:t>
            </w:r>
            <w:r w:rsidRPr="004A06DB">
              <w:rPr>
                <w:rFonts w:ascii="Source Sans Pro" w:hAnsi="Source Sans Pro"/>
                <w:b/>
                <w:bCs/>
                <w:i/>
                <w:color w:val="000000" w:themeColor="text1"/>
                <w:sz w:val="16"/>
                <w:szCs w:val="16"/>
                <w:u w:val="single"/>
              </w:rPr>
              <w:t>.</w:t>
            </w:r>
            <w:r w:rsidR="00A56010" w:rsidRPr="00C478CB">
              <w:rPr>
                <w:rFonts w:ascii="Source Sans Pro" w:hAnsi="Source Sans Pro"/>
                <w:b/>
                <w:bCs/>
                <w:i/>
                <w:color w:val="0000FF"/>
                <w:sz w:val="16"/>
                <w:szCs w:val="16"/>
                <w:u w:val="single"/>
              </w:rPr>
              <w:t xml:space="preserve"> </w:t>
            </w:r>
            <w:r w:rsidR="00A56010" w:rsidRPr="00C478CB">
              <w:rPr>
                <w:rFonts w:ascii="Source Sans Pro" w:hAnsi="Source Sans Pro"/>
                <w:b/>
                <w:bCs/>
                <w:i/>
                <w:color w:val="000000" w:themeColor="text1"/>
                <w:sz w:val="16"/>
                <w:szCs w:val="16"/>
                <w:u w:val="single"/>
              </w:rPr>
              <w:t>Almacenamiento</w:t>
            </w:r>
            <w:r w:rsidRPr="004A06DB">
              <w:rPr>
                <w:rFonts w:ascii="Source Sans Pro" w:hAnsi="Source Sans Pro"/>
                <w:i/>
                <w:sz w:val="16"/>
                <w:szCs w:val="16"/>
              </w:rPr>
              <w:tab/>
            </w:r>
          </w:p>
          <w:p w14:paraId="2B10ACB3" w14:textId="77777777" w:rsidR="00EB7EDD" w:rsidRPr="004A06DB" w:rsidRDefault="00EB7EDD"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El almacenamiento de los cementos a granel, una vez aceptada la remesa, se efectuará en silos estancos y se evitará, en particular,</w:t>
            </w:r>
            <w:r w:rsidR="000A2965" w:rsidRPr="004A06DB">
              <w:rPr>
                <w:rFonts w:ascii="Source Sans Pro" w:hAnsi="Source Sans Pro"/>
                <w:i/>
                <w:sz w:val="16"/>
                <w:szCs w:val="16"/>
              </w:rPr>
              <w:t xml:space="preserve"> </w:t>
            </w:r>
            <w:r w:rsidRPr="004A06DB">
              <w:rPr>
                <w:rFonts w:ascii="Source Sans Pro" w:hAnsi="Source Sans Pro"/>
                <w:i/>
                <w:sz w:val="16"/>
                <w:szCs w:val="16"/>
              </w:rPr>
              <w:t xml:space="preserve">su contaminación con otros cementos de tipo y/o clase de resistencia distintos. Los silos deben estar protegidos de la humedad y tener un sistema o mecanismo de apertura para la carga en condiciones adecuadas desde los vehículos de transporte, sin riesgo de alteración del cemento.  </w:t>
            </w:r>
          </w:p>
          <w:p w14:paraId="39BE0966" w14:textId="77777777" w:rsidR="00EB7EDD" w:rsidRPr="004A06DB" w:rsidRDefault="00EB7EDD"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 xml:space="preserve">El almacenamiento de los cementos envasados, una vez aceptada la remesa, deberá realizarse sobre </w:t>
            </w:r>
            <w:r w:rsidR="00163F36" w:rsidRPr="004A06DB">
              <w:rPr>
                <w:rFonts w:ascii="Source Sans Pro" w:hAnsi="Source Sans Pro"/>
                <w:i/>
                <w:sz w:val="16"/>
                <w:szCs w:val="16"/>
              </w:rPr>
              <w:t>pallets</w:t>
            </w:r>
            <w:r w:rsidRPr="004A06DB">
              <w:rPr>
                <w:rFonts w:ascii="Source Sans Pro" w:hAnsi="Source Sans Pro"/>
                <w:i/>
                <w:sz w:val="16"/>
                <w:szCs w:val="16"/>
              </w:rPr>
              <w:t>, o plataforma similar, en locales cubiertos, ventilados y protegidos de las lluvias y de la exposición directa del sol. Se evitarán especialmente las ubicaciones en las que los envases puedan estar expuestos a la humedad, así como las manipulaciones durante su almacenamiento en las que puedan dañarse éstos o la calidad del cemento.</w:t>
            </w:r>
          </w:p>
          <w:p w14:paraId="4A7B54A3" w14:textId="77777777" w:rsidR="00EB7EDD" w:rsidRPr="004A06DB" w:rsidRDefault="00EB7EDD"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Las instalaciones de almacenamiento, carga y descarga del cemento dispondrán de los dispositivos adecuados para minimizar las emisiones de polvo a la atmósfera.</w:t>
            </w:r>
          </w:p>
        </w:tc>
      </w:tr>
    </w:tbl>
    <w:p w14:paraId="3497E2C6" w14:textId="77777777" w:rsidR="00EB7EDD" w:rsidRPr="00DC6D77" w:rsidRDefault="00EB7EDD" w:rsidP="00EB7EDD">
      <w:r w:rsidRPr="00DC6D77">
        <w:tab/>
      </w:r>
      <w:r w:rsidRPr="00DC6D77">
        <w:tab/>
      </w:r>
      <w:r w:rsidRPr="00DC6D77">
        <w:tab/>
      </w:r>
      <w:r w:rsidRPr="00DC6D77">
        <w:tab/>
      </w:r>
    </w:p>
    <w:tbl>
      <w:tblPr>
        <w:tblpPr w:leftFromText="141" w:rightFromText="141" w:vertAnchor="text" w:horzAnchor="page" w:tblpX="4564"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tblGrid>
      <w:tr w:rsidR="00EB7EDD" w:rsidRPr="002F32B6" w14:paraId="55890DD2" w14:textId="77777777" w:rsidTr="00EB7EDD">
        <w:trPr>
          <w:trHeight w:val="367"/>
        </w:trPr>
        <w:tc>
          <w:tcPr>
            <w:tcW w:w="597" w:type="dxa"/>
            <w:vAlign w:val="center"/>
          </w:tcPr>
          <w:p w14:paraId="41E3A6F6" w14:textId="77777777" w:rsidR="00EB7EDD" w:rsidRPr="002F32B6" w:rsidRDefault="00EB7EDD" w:rsidP="00EB7EDD">
            <w:pPr>
              <w:jc w:val="center"/>
            </w:pPr>
          </w:p>
        </w:tc>
      </w:tr>
    </w:tbl>
    <w:p w14:paraId="05E4250F" w14:textId="77777777" w:rsidR="00EB7EDD" w:rsidRPr="00DC6D77" w:rsidRDefault="00EB7EDD" w:rsidP="00EB7EDD">
      <w:pPr>
        <w:ind w:left="1418" w:firstLine="709"/>
      </w:pPr>
      <w:r w:rsidRPr="00DC6D77">
        <w:tab/>
      </w:r>
      <w:r w:rsidRPr="00DC6D77">
        <w:tab/>
      </w:r>
      <w:r w:rsidRPr="00DC6D77">
        <w:tab/>
      </w:r>
      <w:r w:rsidRPr="00DC6D77">
        <w:tab/>
      </w:r>
    </w:p>
    <w:p w14:paraId="1C6E55EA" w14:textId="77777777" w:rsidR="00EB7EDD" w:rsidRPr="008E352B" w:rsidRDefault="00EB7EDD" w:rsidP="00EB7EDD">
      <w:pPr>
        <w:numPr>
          <w:ilvl w:val="0"/>
          <w:numId w:val="11"/>
        </w:numPr>
        <w:ind w:hanging="578"/>
        <w:rPr>
          <w:rFonts w:ascii="Source Sans Pro" w:hAnsi="Source Sans Pro"/>
          <w:sz w:val="21"/>
          <w:szCs w:val="21"/>
        </w:rPr>
      </w:pPr>
      <w:r w:rsidRPr="008E352B">
        <w:rPr>
          <w:rFonts w:ascii="Source Sans Pro" w:hAnsi="Source Sans Pro"/>
          <w:sz w:val="21"/>
          <w:szCs w:val="21"/>
        </w:rPr>
        <w:t xml:space="preserve">Nº de silos </w:t>
      </w:r>
      <w:r w:rsidRPr="008E352B">
        <w:rPr>
          <w:rFonts w:ascii="Source Sans Pro" w:hAnsi="Source Sans Pro"/>
          <w:sz w:val="21"/>
          <w:szCs w:val="21"/>
        </w:rPr>
        <w:tab/>
        <w:t xml:space="preserve">  </w:t>
      </w:r>
    </w:p>
    <w:p w14:paraId="4FE2C4F4" w14:textId="77777777" w:rsidR="00EB7EDD" w:rsidRPr="004A06DB" w:rsidRDefault="00EB7EDD" w:rsidP="00EB7EDD">
      <w:pPr>
        <w:rPr>
          <w:sz w:val="21"/>
          <w:szCs w:val="21"/>
        </w:rPr>
      </w:pPr>
    </w:p>
    <w:p w14:paraId="49AAA167" w14:textId="77777777" w:rsidR="00A21B5A" w:rsidRPr="004A06DB" w:rsidRDefault="00A21B5A" w:rsidP="00EB7EDD">
      <w:pPr>
        <w:rPr>
          <w:sz w:val="21"/>
          <w:szCs w:val="21"/>
        </w:rPr>
      </w:pPr>
    </w:p>
    <w:p w14:paraId="31FEC150" w14:textId="77777777" w:rsidR="00EB7EDD" w:rsidRPr="008E352B" w:rsidRDefault="00EB7EDD" w:rsidP="00EB7EDD">
      <w:pPr>
        <w:numPr>
          <w:ilvl w:val="0"/>
          <w:numId w:val="11"/>
        </w:numPr>
        <w:ind w:hanging="578"/>
        <w:rPr>
          <w:rFonts w:ascii="Source Sans Pro" w:hAnsi="Source Sans Pro"/>
          <w:sz w:val="21"/>
          <w:szCs w:val="21"/>
        </w:rPr>
      </w:pPr>
      <w:r w:rsidRPr="008E352B">
        <w:rPr>
          <w:rFonts w:ascii="Source Sans Pro" w:hAnsi="Source Sans Pro"/>
          <w:sz w:val="21"/>
          <w:szCs w:val="21"/>
        </w:rPr>
        <w:t>Indicar todos los tipos de cemento almacenado en los silos:</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3249AF" w14:paraId="01C3FD83" w14:textId="77777777" w:rsidTr="006B2294">
        <w:trPr>
          <w:jc w:val="center"/>
        </w:trPr>
        <w:tc>
          <w:tcPr>
            <w:tcW w:w="8644" w:type="dxa"/>
          </w:tcPr>
          <w:p w14:paraId="154AEC30" w14:textId="77777777" w:rsidR="00EB7EDD" w:rsidRPr="004A06DB" w:rsidRDefault="00EB7EDD" w:rsidP="00EB7EDD">
            <w:pPr>
              <w:rPr>
                <w:sz w:val="21"/>
                <w:szCs w:val="21"/>
              </w:rPr>
            </w:pPr>
          </w:p>
          <w:p w14:paraId="7653A3E8" w14:textId="77777777" w:rsidR="00EB7EDD" w:rsidRPr="004A06DB" w:rsidRDefault="00EB7EDD" w:rsidP="00EB7EDD">
            <w:pPr>
              <w:rPr>
                <w:sz w:val="21"/>
                <w:szCs w:val="21"/>
              </w:rPr>
            </w:pPr>
          </w:p>
        </w:tc>
      </w:tr>
    </w:tbl>
    <w:p w14:paraId="56E13260" w14:textId="77777777" w:rsidR="00EB7EDD" w:rsidRPr="004A06DB" w:rsidRDefault="00EB7EDD" w:rsidP="00EB7EDD">
      <w:pPr>
        <w:ind w:left="2836"/>
        <w:rPr>
          <w:sz w:val="21"/>
          <w:szCs w:val="21"/>
        </w:rPr>
      </w:pPr>
    </w:p>
    <w:p w14:paraId="18567807" w14:textId="77777777" w:rsidR="00270B07" w:rsidRDefault="00270B07" w:rsidP="00EB7EDD">
      <w:pPr>
        <w:ind w:left="2836"/>
        <w:rPr>
          <w:sz w:val="21"/>
          <w:szCs w:val="21"/>
        </w:rPr>
      </w:pPr>
    </w:p>
    <w:p w14:paraId="48476548" w14:textId="77777777" w:rsidR="0054670F" w:rsidRPr="004A06DB" w:rsidRDefault="0054670F" w:rsidP="00EB7EDD">
      <w:pPr>
        <w:ind w:left="2836"/>
        <w:rPr>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6"/>
        <w:gridCol w:w="915"/>
        <w:gridCol w:w="948"/>
      </w:tblGrid>
      <w:tr w:rsidR="00EB7EDD" w:rsidRPr="003249AF" w14:paraId="6757D5D5" w14:textId="77777777" w:rsidTr="004A06DB">
        <w:trPr>
          <w:tblHeader/>
          <w:jc w:val="center"/>
        </w:trPr>
        <w:tc>
          <w:tcPr>
            <w:tcW w:w="6912" w:type="dxa"/>
            <w:tcBorders>
              <w:top w:val="nil"/>
              <w:left w:val="nil"/>
            </w:tcBorders>
          </w:tcPr>
          <w:p w14:paraId="76055298" w14:textId="77777777" w:rsidR="00EB7EDD" w:rsidRPr="004A06DB" w:rsidRDefault="00EB7EDD" w:rsidP="00EB7EDD">
            <w:pPr>
              <w:rPr>
                <w:sz w:val="21"/>
                <w:szCs w:val="21"/>
              </w:rPr>
            </w:pPr>
            <w:r w:rsidRPr="004A06DB">
              <w:rPr>
                <w:sz w:val="21"/>
                <w:szCs w:val="21"/>
              </w:rPr>
              <w:tab/>
            </w:r>
          </w:p>
        </w:tc>
        <w:tc>
          <w:tcPr>
            <w:tcW w:w="851" w:type="dxa"/>
            <w:vAlign w:val="center"/>
          </w:tcPr>
          <w:p w14:paraId="453E9072" w14:textId="77777777" w:rsidR="00EB7EDD" w:rsidRPr="00E923FD" w:rsidRDefault="00EB7EDD" w:rsidP="00EB7EDD">
            <w:pPr>
              <w:jc w:val="center"/>
              <w:rPr>
                <w:rFonts w:ascii="Source Sans Pro" w:hAnsi="Source Sans Pro"/>
                <w:sz w:val="21"/>
                <w:szCs w:val="21"/>
              </w:rPr>
            </w:pPr>
            <w:r w:rsidRPr="00E923FD">
              <w:rPr>
                <w:rFonts w:ascii="Source Sans Pro" w:hAnsi="Source Sans Pro"/>
                <w:sz w:val="21"/>
                <w:szCs w:val="21"/>
              </w:rPr>
              <w:t>SI</w:t>
            </w:r>
          </w:p>
        </w:tc>
        <w:tc>
          <w:tcPr>
            <w:tcW w:w="881" w:type="dxa"/>
            <w:vAlign w:val="center"/>
          </w:tcPr>
          <w:p w14:paraId="0C384FBE" w14:textId="77777777" w:rsidR="00EB7EDD" w:rsidRPr="00E923FD" w:rsidRDefault="00EB7EDD" w:rsidP="00EB7EDD">
            <w:pPr>
              <w:jc w:val="center"/>
              <w:rPr>
                <w:rFonts w:ascii="Source Sans Pro" w:hAnsi="Source Sans Pro"/>
                <w:sz w:val="21"/>
                <w:szCs w:val="21"/>
              </w:rPr>
            </w:pPr>
            <w:r w:rsidRPr="00E923FD">
              <w:rPr>
                <w:rFonts w:ascii="Source Sans Pro" w:hAnsi="Source Sans Pro"/>
                <w:sz w:val="21"/>
                <w:szCs w:val="21"/>
              </w:rPr>
              <w:t>NO</w:t>
            </w:r>
          </w:p>
        </w:tc>
      </w:tr>
      <w:tr w:rsidR="00EB7EDD" w:rsidRPr="003249AF" w14:paraId="32F1BF99" w14:textId="77777777" w:rsidTr="006B2294">
        <w:trPr>
          <w:jc w:val="center"/>
        </w:trPr>
        <w:tc>
          <w:tcPr>
            <w:tcW w:w="6912" w:type="dxa"/>
          </w:tcPr>
          <w:p w14:paraId="2FB333DB" w14:textId="77777777" w:rsidR="00EB7EDD" w:rsidRPr="00E923FD" w:rsidRDefault="00EB7EDD" w:rsidP="00EB7EDD">
            <w:pPr>
              <w:rPr>
                <w:rFonts w:ascii="Source Sans Pro" w:hAnsi="Source Sans Pro"/>
                <w:sz w:val="21"/>
                <w:szCs w:val="21"/>
              </w:rPr>
            </w:pPr>
            <w:r w:rsidRPr="00E923FD">
              <w:rPr>
                <w:rFonts w:ascii="Source Sans Pro" w:hAnsi="Source Sans Pro"/>
                <w:sz w:val="21"/>
                <w:szCs w:val="21"/>
              </w:rPr>
              <w:t>¿Están los silos identificados indicando la designación del cemento que contienen?</w:t>
            </w:r>
          </w:p>
        </w:tc>
        <w:tc>
          <w:tcPr>
            <w:tcW w:w="851" w:type="dxa"/>
            <w:vAlign w:val="center"/>
          </w:tcPr>
          <w:p w14:paraId="08D92C7B" w14:textId="77777777" w:rsidR="00EB7EDD" w:rsidRPr="004A06DB" w:rsidRDefault="00EB7EDD" w:rsidP="00EB7EDD">
            <w:pPr>
              <w:jc w:val="center"/>
              <w:rPr>
                <w:sz w:val="21"/>
                <w:szCs w:val="21"/>
              </w:rPr>
            </w:pPr>
          </w:p>
        </w:tc>
        <w:tc>
          <w:tcPr>
            <w:tcW w:w="881" w:type="dxa"/>
            <w:vAlign w:val="center"/>
          </w:tcPr>
          <w:p w14:paraId="0E8C2EF2" w14:textId="77777777" w:rsidR="00EB7EDD" w:rsidRPr="004A06DB" w:rsidRDefault="00EB7EDD" w:rsidP="00EB7EDD">
            <w:pPr>
              <w:jc w:val="center"/>
              <w:rPr>
                <w:sz w:val="21"/>
                <w:szCs w:val="21"/>
              </w:rPr>
            </w:pPr>
          </w:p>
        </w:tc>
      </w:tr>
      <w:tr w:rsidR="00EB7EDD" w:rsidRPr="003249AF" w14:paraId="7D928800" w14:textId="77777777" w:rsidTr="006B2294">
        <w:trPr>
          <w:jc w:val="center"/>
        </w:trPr>
        <w:tc>
          <w:tcPr>
            <w:tcW w:w="6912" w:type="dxa"/>
          </w:tcPr>
          <w:p w14:paraId="7F502792" w14:textId="77777777" w:rsidR="00EB7EDD" w:rsidRPr="00E923FD" w:rsidRDefault="00EB7EDD" w:rsidP="00EB7EDD">
            <w:pPr>
              <w:rPr>
                <w:rFonts w:ascii="Source Sans Pro" w:hAnsi="Source Sans Pro"/>
                <w:sz w:val="21"/>
                <w:szCs w:val="21"/>
              </w:rPr>
            </w:pPr>
            <w:r w:rsidRPr="00E923FD">
              <w:rPr>
                <w:rFonts w:ascii="Source Sans Pro" w:hAnsi="Source Sans Pro"/>
                <w:sz w:val="21"/>
                <w:szCs w:val="21"/>
              </w:rPr>
              <w:t>¿Se almacena siempre un mismo tipo de cemento en cada silo?</w:t>
            </w:r>
          </w:p>
        </w:tc>
        <w:tc>
          <w:tcPr>
            <w:tcW w:w="851" w:type="dxa"/>
            <w:vAlign w:val="center"/>
          </w:tcPr>
          <w:p w14:paraId="410B07D2" w14:textId="77777777" w:rsidR="00EB7EDD" w:rsidRPr="004A06DB" w:rsidRDefault="00EB7EDD" w:rsidP="00EB7EDD">
            <w:pPr>
              <w:jc w:val="center"/>
              <w:rPr>
                <w:sz w:val="21"/>
                <w:szCs w:val="21"/>
              </w:rPr>
            </w:pPr>
          </w:p>
        </w:tc>
        <w:tc>
          <w:tcPr>
            <w:tcW w:w="881" w:type="dxa"/>
            <w:vAlign w:val="center"/>
          </w:tcPr>
          <w:p w14:paraId="5F37DFD3" w14:textId="77777777" w:rsidR="00EB7EDD" w:rsidRPr="004A06DB" w:rsidRDefault="00EB7EDD" w:rsidP="00EB7EDD">
            <w:pPr>
              <w:jc w:val="center"/>
              <w:rPr>
                <w:sz w:val="21"/>
                <w:szCs w:val="21"/>
              </w:rPr>
            </w:pPr>
          </w:p>
        </w:tc>
      </w:tr>
      <w:tr w:rsidR="00EB7EDD" w:rsidRPr="003249AF" w14:paraId="122946DF" w14:textId="77777777" w:rsidTr="006B2294">
        <w:trPr>
          <w:jc w:val="center"/>
        </w:trPr>
        <w:tc>
          <w:tcPr>
            <w:tcW w:w="8644" w:type="dxa"/>
            <w:gridSpan w:val="3"/>
          </w:tcPr>
          <w:p w14:paraId="79786CD8" w14:textId="77777777" w:rsidR="00EB7EDD" w:rsidRPr="00E923FD" w:rsidRDefault="00EB7EDD" w:rsidP="00EB7EDD">
            <w:pPr>
              <w:rPr>
                <w:rFonts w:ascii="Source Sans Pro" w:hAnsi="Source Sans Pro"/>
                <w:sz w:val="21"/>
                <w:szCs w:val="21"/>
              </w:rPr>
            </w:pPr>
            <w:r w:rsidRPr="00E923FD">
              <w:rPr>
                <w:rFonts w:ascii="Source Sans Pro" w:hAnsi="Source Sans Pro"/>
                <w:sz w:val="21"/>
                <w:szCs w:val="21"/>
              </w:rPr>
              <w:t xml:space="preserve">En caso negativo, </w:t>
            </w:r>
            <w:r w:rsidR="00FB0698">
              <w:rPr>
                <w:rFonts w:ascii="Source Sans Pro" w:hAnsi="Source Sans Pro"/>
                <w:sz w:val="21"/>
                <w:szCs w:val="21"/>
              </w:rPr>
              <w:t xml:space="preserve"> </w:t>
            </w:r>
            <w:r w:rsidR="00414520" w:rsidRPr="00E923FD">
              <w:rPr>
                <w:rFonts w:ascii="Source Sans Pro" w:hAnsi="Source Sans Pro"/>
                <w:sz w:val="21"/>
                <w:szCs w:val="21"/>
              </w:rPr>
              <w:t>indicar</w:t>
            </w:r>
            <w:r w:rsidRPr="00E923FD">
              <w:rPr>
                <w:rFonts w:ascii="Source Sans Pro" w:hAnsi="Source Sans Pro"/>
                <w:sz w:val="21"/>
                <w:szCs w:val="21"/>
              </w:rPr>
              <w:t xml:space="preserve"> qu</w:t>
            </w:r>
            <w:r w:rsidR="00604456">
              <w:rPr>
                <w:rFonts w:ascii="Source Sans Pro" w:hAnsi="Source Sans Pro"/>
                <w:sz w:val="21"/>
                <w:szCs w:val="21"/>
              </w:rPr>
              <w:t>é</w:t>
            </w:r>
            <w:r w:rsidRPr="00E923FD">
              <w:rPr>
                <w:rFonts w:ascii="Source Sans Pro" w:hAnsi="Source Sans Pro"/>
                <w:sz w:val="21"/>
                <w:szCs w:val="21"/>
              </w:rPr>
              <w:t xml:space="preserve"> proceso se realiza cuando se cambia de tipo de cemento:</w:t>
            </w:r>
          </w:p>
          <w:p w14:paraId="1BF49C9F" w14:textId="77777777" w:rsidR="00EB7EDD" w:rsidRPr="00E923FD" w:rsidRDefault="00EB7EDD" w:rsidP="00EB7EDD">
            <w:pPr>
              <w:rPr>
                <w:rFonts w:ascii="Source Sans Pro" w:hAnsi="Source Sans Pro"/>
                <w:sz w:val="21"/>
                <w:szCs w:val="21"/>
              </w:rPr>
            </w:pPr>
          </w:p>
        </w:tc>
      </w:tr>
      <w:tr w:rsidR="00EB7EDD" w:rsidRPr="003249AF" w14:paraId="0E51192E" w14:textId="77777777" w:rsidTr="006B2294">
        <w:trPr>
          <w:jc w:val="center"/>
        </w:trPr>
        <w:tc>
          <w:tcPr>
            <w:tcW w:w="6912" w:type="dxa"/>
          </w:tcPr>
          <w:p w14:paraId="54909AF3" w14:textId="77777777" w:rsidR="00EB7EDD" w:rsidRPr="00E923FD" w:rsidRDefault="00EB7EDD" w:rsidP="00EB7EDD">
            <w:pPr>
              <w:rPr>
                <w:rFonts w:ascii="Source Sans Pro" w:hAnsi="Source Sans Pro"/>
                <w:sz w:val="21"/>
                <w:szCs w:val="21"/>
              </w:rPr>
            </w:pPr>
            <w:r w:rsidRPr="00E923FD">
              <w:rPr>
                <w:rFonts w:ascii="Source Sans Pro" w:hAnsi="Source Sans Pro"/>
                <w:sz w:val="21"/>
                <w:szCs w:val="21"/>
              </w:rPr>
              <w:t>¿Está prevista la utilización de cemento envasado?</w:t>
            </w:r>
          </w:p>
        </w:tc>
        <w:tc>
          <w:tcPr>
            <w:tcW w:w="851" w:type="dxa"/>
            <w:vAlign w:val="center"/>
          </w:tcPr>
          <w:p w14:paraId="4A95301F" w14:textId="77777777" w:rsidR="00EB7EDD" w:rsidRPr="004A06DB" w:rsidRDefault="00EB7EDD" w:rsidP="00EB7EDD">
            <w:pPr>
              <w:jc w:val="center"/>
              <w:rPr>
                <w:sz w:val="21"/>
                <w:szCs w:val="21"/>
              </w:rPr>
            </w:pPr>
          </w:p>
        </w:tc>
        <w:tc>
          <w:tcPr>
            <w:tcW w:w="881" w:type="dxa"/>
            <w:vAlign w:val="center"/>
          </w:tcPr>
          <w:p w14:paraId="5863F8EA" w14:textId="77777777" w:rsidR="00EB7EDD" w:rsidRPr="004A06DB" w:rsidRDefault="00EB7EDD" w:rsidP="00EB7EDD">
            <w:pPr>
              <w:jc w:val="center"/>
              <w:rPr>
                <w:sz w:val="21"/>
                <w:szCs w:val="21"/>
              </w:rPr>
            </w:pPr>
          </w:p>
        </w:tc>
      </w:tr>
      <w:tr w:rsidR="00EB7EDD" w:rsidRPr="003249AF" w14:paraId="1D6841AC" w14:textId="77777777" w:rsidTr="006B2294">
        <w:trPr>
          <w:jc w:val="center"/>
        </w:trPr>
        <w:tc>
          <w:tcPr>
            <w:tcW w:w="8644" w:type="dxa"/>
            <w:gridSpan w:val="3"/>
          </w:tcPr>
          <w:p w14:paraId="583FA9F7" w14:textId="77777777" w:rsidR="00EB7EDD" w:rsidRPr="00056913" w:rsidRDefault="00EB7EDD" w:rsidP="00EB7EDD">
            <w:pPr>
              <w:rPr>
                <w:rFonts w:ascii="Source Sans Pro" w:hAnsi="Source Sans Pro"/>
                <w:sz w:val="21"/>
                <w:szCs w:val="21"/>
              </w:rPr>
            </w:pPr>
            <w:r w:rsidRPr="00056913">
              <w:rPr>
                <w:rFonts w:ascii="Source Sans Pro" w:hAnsi="Source Sans Pro"/>
                <w:sz w:val="21"/>
                <w:szCs w:val="21"/>
              </w:rPr>
              <w:lastRenderedPageBreak/>
              <w:t>En caso afirmativo</w:t>
            </w:r>
            <w:r w:rsidR="00FB0698">
              <w:rPr>
                <w:rFonts w:ascii="Source Sans Pro" w:hAnsi="Source Sans Pro"/>
                <w:sz w:val="21"/>
                <w:szCs w:val="21"/>
              </w:rPr>
              <w:t>,</w:t>
            </w:r>
          </w:p>
        </w:tc>
      </w:tr>
      <w:tr w:rsidR="00EB7EDD" w:rsidRPr="003249AF" w14:paraId="10F14D78" w14:textId="77777777" w:rsidTr="006B2294">
        <w:trPr>
          <w:jc w:val="center"/>
        </w:trPr>
        <w:tc>
          <w:tcPr>
            <w:tcW w:w="6912" w:type="dxa"/>
          </w:tcPr>
          <w:p w14:paraId="43AC2E43" w14:textId="77777777" w:rsidR="00EB7EDD" w:rsidRPr="00056913" w:rsidRDefault="00EB7EDD" w:rsidP="00EB7EDD">
            <w:pPr>
              <w:rPr>
                <w:rFonts w:ascii="Source Sans Pro" w:hAnsi="Source Sans Pro"/>
                <w:sz w:val="21"/>
                <w:szCs w:val="21"/>
              </w:rPr>
            </w:pPr>
            <w:r w:rsidRPr="00056913">
              <w:rPr>
                <w:rFonts w:ascii="Source Sans Pro" w:hAnsi="Source Sans Pro"/>
                <w:sz w:val="21"/>
                <w:szCs w:val="21"/>
              </w:rPr>
              <w:t xml:space="preserve">¿Se almacenan sobre </w:t>
            </w:r>
            <w:r w:rsidR="005862F6" w:rsidRPr="00056913">
              <w:rPr>
                <w:rFonts w:ascii="Source Sans Pro" w:hAnsi="Source Sans Pro"/>
                <w:sz w:val="21"/>
                <w:szCs w:val="21"/>
              </w:rPr>
              <w:t>pallets</w:t>
            </w:r>
            <w:r w:rsidRPr="00056913">
              <w:rPr>
                <w:rFonts w:ascii="Source Sans Pro" w:hAnsi="Source Sans Pro"/>
                <w:sz w:val="21"/>
                <w:szCs w:val="21"/>
              </w:rPr>
              <w:t xml:space="preserve"> o de forma que no queden en contacto con el suelo?</w:t>
            </w:r>
          </w:p>
        </w:tc>
        <w:tc>
          <w:tcPr>
            <w:tcW w:w="851" w:type="dxa"/>
            <w:vAlign w:val="center"/>
          </w:tcPr>
          <w:p w14:paraId="3F77A4D2" w14:textId="77777777" w:rsidR="00EB7EDD" w:rsidRPr="004A06DB" w:rsidRDefault="00EB7EDD" w:rsidP="00EB7EDD">
            <w:pPr>
              <w:jc w:val="center"/>
              <w:rPr>
                <w:sz w:val="21"/>
                <w:szCs w:val="21"/>
              </w:rPr>
            </w:pPr>
          </w:p>
        </w:tc>
        <w:tc>
          <w:tcPr>
            <w:tcW w:w="881" w:type="dxa"/>
            <w:vAlign w:val="center"/>
          </w:tcPr>
          <w:p w14:paraId="6BFAD604" w14:textId="77777777" w:rsidR="00EB7EDD" w:rsidRPr="004A06DB" w:rsidRDefault="00EB7EDD" w:rsidP="00EB7EDD">
            <w:pPr>
              <w:jc w:val="center"/>
              <w:rPr>
                <w:sz w:val="21"/>
                <w:szCs w:val="21"/>
              </w:rPr>
            </w:pPr>
          </w:p>
        </w:tc>
      </w:tr>
      <w:tr w:rsidR="00EB7EDD" w:rsidRPr="003249AF" w14:paraId="167B5CE0" w14:textId="77777777" w:rsidTr="006B2294">
        <w:trPr>
          <w:jc w:val="center"/>
        </w:trPr>
        <w:tc>
          <w:tcPr>
            <w:tcW w:w="6912" w:type="dxa"/>
          </w:tcPr>
          <w:p w14:paraId="1435AB5F" w14:textId="77777777" w:rsidR="00EB7EDD" w:rsidRPr="00056913" w:rsidRDefault="00EB7EDD" w:rsidP="00EB7EDD">
            <w:pPr>
              <w:rPr>
                <w:rFonts w:ascii="Source Sans Pro" w:hAnsi="Source Sans Pro"/>
                <w:sz w:val="21"/>
                <w:szCs w:val="21"/>
              </w:rPr>
            </w:pPr>
            <w:r w:rsidRPr="00056913">
              <w:rPr>
                <w:rFonts w:ascii="Source Sans Pro" w:hAnsi="Source Sans Pro"/>
                <w:sz w:val="21"/>
                <w:szCs w:val="21"/>
              </w:rPr>
              <w:t xml:space="preserve">¿Se dispone de un local adecuado para el almacenamiento del cemento envasado? </w:t>
            </w:r>
          </w:p>
        </w:tc>
        <w:tc>
          <w:tcPr>
            <w:tcW w:w="851" w:type="dxa"/>
            <w:vAlign w:val="center"/>
          </w:tcPr>
          <w:p w14:paraId="69FC0685" w14:textId="77777777" w:rsidR="00EB7EDD" w:rsidRPr="004A06DB" w:rsidRDefault="00EB7EDD" w:rsidP="00EB7EDD">
            <w:pPr>
              <w:jc w:val="center"/>
              <w:rPr>
                <w:sz w:val="21"/>
                <w:szCs w:val="21"/>
              </w:rPr>
            </w:pPr>
          </w:p>
        </w:tc>
        <w:tc>
          <w:tcPr>
            <w:tcW w:w="881" w:type="dxa"/>
            <w:vAlign w:val="center"/>
          </w:tcPr>
          <w:p w14:paraId="04930033" w14:textId="77777777" w:rsidR="00EB7EDD" w:rsidRPr="004A06DB" w:rsidRDefault="00EB7EDD" w:rsidP="00EB7EDD">
            <w:pPr>
              <w:jc w:val="center"/>
              <w:rPr>
                <w:sz w:val="21"/>
                <w:szCs w:val="21"/>
              </w:rPr>
            </w:pPr>
          </w:p>
        </w:tc>
      </w:tr>
    </w:tbl>
    <w:p w14:paraId="15A6C7A2" w14:textId="77777777" w:rsidR="009F720B" w:rsidRDefault="009F720B">
      <w:pPr>
        <w:tabs>
          <w:tab w:val="clear" w:pos="567"/>
        </w:tabs>
        <w:spacing w:line="240" w:lineRule="auto"/>
        <w:jc w:val="left"/>
        <w:rPr>
          <w:sz w:val="21"/>
          <w:szCs w:val="21"/>
        </w:rPr>
      </w:pPr>
    </w:p>
    <w:p w14:paraId="3A45458E" w14:textId="77777777" w:rsidR="00EB7EDD" w:rsidRPr="00F97C7E" w:rsidRDefault="00EB7EDD" w:rsidP="00EB7EDD">
      <w:pPr>
        <w:rPr>
          <w:rFonts w:ascii="Source Sans Pro" w:hAnsi="Source Sans Pro"/>
          <w:sz w:val="21"/>
          <w:szCs w:val="21"/>
          <w:u w:val="single"/>
        </w:rPr>
      </w:pPr>
      <w:r w:rsidRPr="00F97C7E">
        <w:rPr>
          <w:rFonts w:ascii="Source Sans Pro" w:hAnsi="Source Sans Pro"/>
          <w:sz w:val="21"/>
          <w:szCs w:val="21"/>
          <w:u w:val="single"/>
        </w:rPr>
        <w:t>COMENTARIOS</w:t>
      </w:r>
    </w:p>
    <w:p w14:paraId="0E8A18CE" w14:textId="77777777" w:rsidR="00EB7EDD" w:rsidRPr="004A06DB" w:rsidRDefault="00EB7EDD" w:rsidP="00EB7EDD">
      <w:pPr>
        <w:rPr>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B7EDD" w:rsidRPr="0071439B" w14:paraId="0ACD4DEA" w14:textId="77777777" w:rsidTr="006B2294">
        <w:trPr>
          <w:jc w:val="center"/>
        </w:trPr>
        <w:tc>
          <w:tcPr>
            <w:tcW w:w="8644" w:type="dxa"/>
            <w:shd w:val="clear" w:color="auto" w:fill="auto"/>
          </w:tcPr>
          <w:p w14:paraId="62E63D7F" w14:textId="77777777" w:rsidR="00EB7EDD" w:rsidRPr="0071439B" w:rsidRDefault="00EB7EDD" w:rsidP="00EB7EDD">
            <w:pPr>
              <w:rPr>
                <w:color w:val="365F91"/>
                <w:u w:val="single"/>
              </w:rPr>
            </w:pPr>
          </w:p>
          <w:p w14:paraId="35D226DA" w14:textId="77777777" w:rsidR="00EB7EDD" w:rsidRPr="0071439B" w:rsidRDefault="00EB7EDD" w:rsidP="00EB7EDD">
            <w:pPr>
              <w:rPr>
                <w:color w:val="365F91"/>
                <w:u w:val="single"/>
              </w:rPr>
            </w:pPr>
          </w:p>
          <w:p w14:paraId="5A293A62" w14:textId="77777777" w:rsidR="00EB7EDD" w:rsidRPr="0071439B" w:rsidRDefault="00EB7EDD" w:rsidP="00EB7EDD">
            <w:pPr>
              <w:rPr>
                <w:color w:val="365F91"/>
                <w:u w:val="single"/>
              </w:rPr>
            </w:pPr>
          </w:p>
          <w:p w14:paraId="7AB19C7C" w14:textId="77777777" w:rsidR="00EB7EDD" w:rsidRPr="0071439B" w:rsidRDefault="00EB7EDD" w:rsidP="00EB7EDD">
            <w:pPr>
              <w:rPr>
                <w:color w:val="365F91"/>
                <w:u w:val="single"/>
              </w:rPr>
            </w:pPr>
          </w:p>
        </w:tc>
      </w:tr>
    </w:tbl>
    <w:p w14:paraId="0132D012" w14:textId="77777777" w:rsidR="00EB7EDD" w:rsidRDefault="00EB7EDD" w:rsidP="00EB7EDD">
      <w:pPr>
        <w:rPr>
          <w:b/>
          <w:color w:val="000000"/>
        </w:rPr>
      </w:pPr>
    </w:p>
    <w:p w14:paraId="1564EFA6" w14:textId="77777777" w:rsidR="00EB7EDD" w:rsidRDefault="00EB7EDD" w:rsidP="00EB7EDD">
      <w:pPr>
        <w:pStyle w:val="Nivel1"/>
        <w:numPr>
          <w:ilvl w:val="0"/>
          <w:numId w:val="0"/>
        </w:numPr>
        <w:ind w:left="360"/>
      </w:pPr>
    </w:p>
    <w:p w14:paraId="5C4A741E" w14:textId="77777777" w:rsidR="00EB7EDD" w:rsidRPr="0011605A" w:rsidRDefault="00EB7EDD" w:rsidP="00EB7EDD">
      <w:pPr>
        <w:pStyle w:val="Nivel2"/>
        <w:rPr>
          <w:rFonts w:ascii="Source Sans Pro" w:hAnsi="Source Sans Pro"/>
          <w:sz w:val="24"/>
          <w:szCs w:val="24"/>
        </w:rPr>
      </w:pPr>
      <w:bookmarkStart w:id="140" w:name="_Toc529265594"/>
      <w:bookmarkStart w:id="141" w:name="_Toc529266912"/>
      <w:bookmarkStart w:id="142" w:name="_Toc529267001"/>
      <w:bookmarkStart w:id="143" w:name="_Toc531600598"/>
      <w:bookmarkStart w:id="144" w:name="_Toc532372989"/>
      <w:bookmarkStart w:id="145" w:name="_Toc532373236"/>
      <w:bookmarkStart w:id="146" w:name="_Toc101792489"/>
      <w:r w:rsidRPr="0011605A">
        <w:rPr>
          <w:rFonts w:ascii="Source Sans Pro" w:hAnsi="Source Sans Pro"/>
          <w:sz w:val="24"/>
          <w:szCs w:val="24"/>
        </w:rPr>
        <w:t>AGUA</w:t>
      </w:r>
      <w:bookmarkEnd w:id="140"/>
      <w:bookmarkEnd w:id="141"/>
      <w:bookmarkEnd w:id="142"/>
      <w:bookmarkEnd w:id="143"/>
      <w:bookmarkEnd w:id="144"/>
      <w:bookmarkEnd w:id="145"/>
      <w:bookmarkEnd w:id="146"/>
    </w:p>
    <w:p w14:paraId="2F558CD0" w14:textId="77777777" w:rsidR="00EB7EDD" w:rsidRDefault="00EB7EDD" w:rsidP="00EE2A31">
      <w:pPr>
        <w:pStyle w:val="Nivel2"/>
        <w:numPr>
          <w:ilvl w:val="0"/>
          <w:numId w:val="0"/>
        </w:numPr>
        <w:ind w:left="1418"/>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C478CB" w14:paraId="43FB6703" w14:textId="77777777" w:rsidTr="006B2294">
        <w:trPr>
          <w:jc w:val="center"/>
        </w:trPr>
        <w:tc>
          <w:tcPr>
            <w:tcW w:w="8644" w:type="dxa"/>
          </w:tcPr>
          <w:p w14:paraId="0007C48F" w14:textId="77777777" w:rsidR="004F79F7" w:rsidRPr="004A06DB" w:rsidRDefault="004F79F7" w:rsidP="004F79F7">
            <w:pPr>
              <w:pStyle w:val="Textoindependiente"/>
              <w:rPr>
                <w:rFonts w:ascii="Source Sans Pro" w:hAnsi="Source Sans Pro"/>
                <w:b/>
                <w:bCs/>
                <w:color w:val="000000" w:themeColor="text1"/>
                <w:szCs w:val="16"/>
                <w:u w:val="single"/>
              </w:rPr>
            </w:pPr>
            <w:r w:rsidRPr="004A06DB">
              <w:rPr>
                <w:rFonts w:ascii="Source Sans Pro" w:hAnsi="Source Sans Pro"/>
                <w:b/>
                <w:bCs/>
                <w:color w:val="000000" w:themeColor="text1"/>
                <w:szCs w:val="16"/>
                <w:u w:val="single"/>
              </w:rPr>
              <w:t>RD 163/2019 Apartado. 4.5 Agua</w:t>
            </w:r>
          </w:p>
          <w:p w14:paraId="450C4FE1" w14:textId="77777777" w:rsidR="004F79F7" w:rsidRPr="004A06DB" w:rsidRDefault="004F79F7" w:rsidP="00A95EF0">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 xml:space="preserve"> Si el agua utilizada para la fabricación del hormigón no es agua potable de red de suministro, </w:t>
            </w:r>
            <w:r w:rsidRPr="004A06DB">
              <w:rPr>
                <w:rFonts w:ascii="Source Sans Pro" w:hAnsi="Source Sans Pro"/>
                <w:color w:val="000000" w:themeColor="text1"/>
                <w:szCs w:val="16"/>
                <w:u w:val="single"/>
              </w:rPr>
              <w:t>se realizarán los correspondientes ensayos en un laboratorio de control de los contemplados en el apartado 78.2.2.1 de la Instrucción EHE-08, que permitan comprobar el cumplimiento de las especificaciones del artículo 27 de la Instrucción EHE-08 con una periodicidad semestral.</w:t>
            </w:r>
            <w:r w:rsidR="00681D97" w:rsidRPr="007E4C81">
              <w:rPr>
                <w:rFonts w:ascii="Source Sans Pro" w:hAnsi="Source Sans Pro"/>
                <w:b/>
                <w:bCs/>
                <w:i w:val="0"/>
                <w:iCs/>
                <w:color w:val="7030A0"/>
                <w:szCs w:val="16"/>
                <w:u w:val="single"/>
              </w:rPr>
              <w:t>(</w:t>
            </w:r>
            <w:r w:rsidR="00681D97" w:rsidRPr="007E4C81">
              <w:rPr>
                <w:rFonts w:ascii="Source Sans Pro" w:hAnsi="Source Sans Pro"/>
                <w:b/>
                <w:bCs/>
                <w:i w:val="0"/>
                <w:iCs/>
                <w:color w:val="7030A0"/>
                <w:szCs w:val="16"/>
              </w:rPr>
              <w:t>1*)</w:t>
            </w:r>
            <w:r w:rsidRPr="007E4C81">
              <w:rPr>
                <w:rFonts w:ascii="Source Sans Pro" w:hAnsi="Source Sans Pro"/>
                <w:b/>
                <w:bCs/>
                <w:i w:val="0"/>
                <w:iCs/>
                <w:color w:val="7030A0"/>
                <w:szCs w:val="16"/>
              </w:rPr>
              <w:t xml:space="preserve"> </w:t>
            </w:r>
          </w:p>
          <w:p w14:paraId="046151D8" w14:textId="77777777" w:rsidR="004F79F7" w:rsidRPr="004A06DB" w:rsidRDefault="004F79F7" w:rsidP="00A95EF0">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 xml:space="preserve">Se permite el empleo de aguas recicladas procedentes del lavado de cubas en la propia central de hormigonado, </w:t>
            </w:r>
            <w:r w:rsidRPr="004A06DB">
              <w:rPr>
                <w:rFonts w:ascii="Source Sans Pro" w:hAnsi="Source Sans Pro"/>
                <w:color w:val="000000" w:themeColor="text1"/>
                <w:szCs w:val="16"/>
                <w:u w:val="single"/>
              </w:rPr>
              <w:t>siempre y cuando cumplan las especificaciones del artículo 27 de la Instrucción EHE-08</w:t>
            </w:r>
            <w:r w:rsidR="00681D97" w:rsidRPr="00C478CB">
              <w:rPr>
                <w:rFonts w:ascii="Source Sans Pro" w:hAnsi="Source Sans Pro"/>
                <w:color w:val="000000" w:themeColor="text1"/>
                <w:szCs w:val="16"/>
                <w:u w:val="single"/>
              </w:rPr>
              <w:t xml:space="preserve"> </w:t>
            </w:r>
            <w:r w:rsidR="00681D97" w:rsidRPr="007E4C81">
              <w:rPr>
                <w:rFonts w:ascii="Source Sans Pro" w:hAnsi="Source Sans Pro"/>
                <w:b/>
                <w:bCs/>
                <w:i w:val="0"/>
                <w:iCs/>
                <w:color w:val="7030A0"/>
                <w:szCs w:val="16"/>
              </w:rPr>
              <w:t>(2*)</w:t>
            </w:r>
            <w:r w:rsidR="00681D97" w:rsidRPr="00C478CB">
              <w:rPr>
                <w:rFonts w:ascii="Source Sans Pro" w:hAnsi="Source Sans Pro"/>
                <w:i w:val="0"/>
                <w:iCs/>
                <w:color w:val="7030A0"/>
                <w:szCs w:val="16"/>
              </w:rPr>
              <w:t>.</w:t>
            </w:r>
            <w:r w:rsidRPr="004A06DB">
              <w:rPr>
                <w:rFonts w:ascii="Source Sans Pro" w:hAnsi="Source Sans Pro"/>
                <w:color w:val="000000" w:themeColor="text1"/>
                <w:szCs w:val="16"/>
              </w:rPr>
              <w:t xml:space="preserve"> Para ello, se llevará a cabo la determinación del valor de la densidad diariamente, si se aprecia a simple vista la presencia de finos en suspensión, o semestralmente si el agua está decantada. </w:t>
            </w:r>
          </w:p>
          <w:p w14:paraId="248D8A30" w14:textId="77777777" w:rsidR="00BD067A" w:rsidRPr="00C478CB" w:rsidRDefault="004F79F7" w:rsidP="00A95EF0">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Las instalaciones para almacenamiento de agua serán tales que eviten recibir cualquier contaminación.</w:t>
            </w:r>
          </w:p>
          <w:p w14:paraId="64FB082F" w14:textId="77777777" w:rsidR="008454A6" w:rsidRPr="004A06DB" w:rsidRDefault="008454A6" w:rsidP="005463B7">
            <w:pPr>
              <w:tabs>
                <w:tab w:val="clear" w:pos="567"/>
              </w:tabs>
              <w:spacing w:line="240" w:lineRule="auto"/>
              <w:rPr>
                <w:rFonts w:ascii="Source Sans Pro" w:hAnsi="Source Sans Pro"/>
                <w:iCs/>
                <w:color w:val="7030A0"/>
                <w:sz w:val="16"/>
                <w:szCs w:val="16"/>
              </w:rPr>
            </w:pPr>
            <w:r w:rsidRPr="007E4C81">
              <w:rPr>
                <w:rFonts w:ascii="Source Sans Pro" w:hAnsi="Source Sans Pro"/>
                <w:b/>
                <w:bCs/>
                <w:color w:val="7030A0"/>
                <w:sz w:val="16"/>
                <w:szCs w:val="16"/>
              </w:rPr>
              <w:t xml:space="preserve">(1*) </w:t>
            </w:r>
            <w:r w:rsidR="007E4C81">
              <w:rPr>
                <w:rFonts w:ascii="Source Sans Pro" w:hAnsi="Source Sans Pro"/>
                <w:b/>
                <w:bCs/>
                <w:color w:val="7030A0"/>
                <w:sz w:val="16"/>
                <w:szCs w:val="16"/>
              </w:rPr>
              <w:t>-</w:t>
            </w:r>
            <w:r w:rsidRPr="00C478CB">
              <w:rPr>
                <w:rFonts w:ascii="Source Sans Pro" w:hAnsi="Source Sans Pro"/>
                <w:color w:val="7030A0"/>
                <w:sz w:val="16"/>
                <w:szCs w:val="16"/>
              </w:rPr>
              <w:t xml:space="preserve"> […]</w:t>
            </w:r>
            <w:r w:rsidRPr="004A06DB">
              <w:rPr>
                <w:rFonts w:ascii="Source Sans Pro" w:hAnsi="Source Sans Pro"/>
                <w:color w:val="000000" w:themeColor="text1"/>
                <w:sz w:val="16"/>
                <w:szCs w:val="16"/>
              </w:rPr>
              <w:t xml:space="preserve">se realizarán los correspondientes ensayos en un laboratorio de control de los contemplados en el apartado </w:t>
            </w:r>
            <w:r w:rsidR="00BA1578" w:rsidRPr="00C478CB">
              <w:rPr>
                <w:rFonts w:ascii="Source Sans Pro" w:hAnsi="Source Sans Pro"/>
                <w:color w:val="000000" w:themeColor="text1"/>
                <w:sz w:val="16"/>
                <w:szCs w:val="16"/>
              </w:rPr>
              <w:t>17</w:t>
            </w:r>
            <w:r w:rsidRPr="004A06DB">
              <w:rPr>
                <w:rFonts w:ascii="Source Sans Pro" w:hAnsi="Source Sans Pro"/>
                <w:color w:val="000000" w:themeColor="text1"/>
                <w:sz w:val="16"/>
                <w:szCs w:val="16"/>
              </w:rPr>
              <w:t>.2.2.1 d</w:t>
            </w:r>
            <w:r w:rsidR="007767FE" w:rsidRPr="00C478CB">
              <w:rPr>
                <w:rFonts w:ascii="Source Sans Pro" w:hAnsi="Source Sans Pro"/>
                <w:color w:val="000000" w:themeColor="text1"/>
                <w:sz w:val="16"/>
                <w:szCs w:val="16"/>
              </w:rPr>
              <w:t>el CodE</w:t>
            </w:r>
            <w:r w:rsidRPr="004A06DB">
              <w:rPr>
                <w:rFonts w:ascii="Source Sans Pro" w:hAnsi="Source Sans Pro"/>
                <w:color w:val="000000" w:themeColor="text1"/>
                <w:sz w:val="16"/>
                <w:szCs w:val="16"/>
              </w:rPr>
              <w:t xml:space="preserve">, que permitan comprobar el cumplimiento de las especificaciones del artículo </w:t>
            </w:r>
            <w:r w:rsidRPr="00C478CB">
              <w:rPr>
                <w:rFonts w:ascii="Source Sans Pro" w:hAnsi="Source Sans Pro"/>
                <w:color w:val="000000" w:themeColor="text1"/>
                <w:sz w:val="16"/>
                <w:szCs w:val="16"/>
              </w:rPr>
              <w:t>29</w:t>
            </w:r>
            <w:r w:rsidRPr="004A06DB">
              <w:rPr>
                <w:rFonts w:ascii="Source Sans Pro" w:hAnsi="Source Sans Pro"/>
                <w:color w:val="000000" w:themeColor="text1"/>
                <w:sz w:val="16"/>
                <w:szCs w:val="16"/>
              </w:rPr>
              <w:t xml:space="preserve"> de</w:t>
            </w:r>
            <w:r w:rsidRPr="00C478CB">
              <w:rPr>
                <w:rFonts w:ascii="Source Sans Pro" w:hAnsi="Source Sans Pro"/>
                <w:color w:val="000000" w:themeColor="text1"/>
                <w:sz w:val="16"/>
                <w:szCs w:val="16"/>
              </w:rPr>
              <w:t>l CodE</w:t>
            </w:r>
            <w:r w:rsidRPr="004A06DB">
              <w:rPr>
                <w:rFonts w:ascii="Source Sans Pro" w:hAnsi="Source Sans Pro"/>
                <w:color w:val="000000" w:themeColor="text1"/>
                <w:sz w:val="16"/>
                <w:szCs w:val="16"/>
              </w:rPr>
              <w:t xml:space="preserve"> con una periodicidad semestral.</w:t>
            </w:r>
          </w:p>
          <w:p w14:paraId="0D75EE7C" w14:textId="77777777" w:rsidR="00C16A31" w:rsidRPr="00C478CB" w:rsidRDefault="008454A6" w:rsidP="00A95EF0">
            <w:pPr>
              <w:pStyle w:val="Textoindependiente"/>
              <w:spacing w:line="240" w:lineRule="auto"/>
              <w:rPr>
                <w:rFonts w:ascii="Source Sans Pro" w:hAnsi="Source Sans Pro"/>
                <w:color w:val="000000" w:themeColor="text1"/>
                <w:szCs w:val="16"/>
              </w:rPr>
            </w:pPr>
            <w:r w:rsidRPr="007E4C81">
              <w:rPr>
                <w:rFonts w:ascii="Source Sans Pro" w:hAnsi="Source Sans Pro"/>
                <w:b/>
                <w:bCs/>
                <w:i w:val="0"/>
                <w:iCs/>
                <w:color w:val="7030A0"/>
                <w:szCs w:val="16"/>
              </w:rPr>
              <w:t xml:space="preserve">(2*) </w:t>
            </w:r>
            <w:r w:rsidR="007E4C81">
              <w:rPr>
                <w:rFonts w:ascii="Source Sans Pro" w:hAnsi="Source Sans Pro"/>
                <w:b/>
                <w:bCs/>
                <w:i w:val="0"/>
                <w:iCs/>
                <w:color w:val="7030A0"/>
                <w:szCs w:val="16"/>
              </w:rPr>
              <w:t>-</w:t>
            </w:r>
            <w:r w:rsidRPr="00C478CB">
              <w:rPr>
                <w:rFonts w:ascii="Source Sans Pro" w:hAnsi="Source Sans Pro"/>
                <w:i w:val="0"/>
                <w:iCs/>
                <w:color w:val="7030A0"/>
                <w:szCs w:val="16"/>
              </w:rPr>
              <w:t xml:space="preserve">  […] </w:t>
            </w:r>
            <w:r w:rsidRPr="004A06DB">
              <w:rPr>
                <w:rFonts w:ascii="Source Sans Pro" w:hAnsi="Source Sans Pro"/>
                <w:i w:val="0"/>
                <w:iCs/>
                <w:color w:val="000000" w:themeColor="text1"/>
                <w:szCs w:val="16"/>
              </w:rPr>
              <w:t>siempre y cuando cumplan las especificaciones del artículo 2</w:t>
            </w:r>
            <w:r w:rsidRPr="00C478CB">
              <w:rPr>
                <w:rFonts w:ascii="Source Sans Pro" w:hAnsi="Source Sans Pro"/>
                <w:i w:val="0"/>
                <w:iCs/>
                <w:color w:val="000000" w:themeColor="text1"/>
                <w:szCs w:val="16"/>
              </w:rPr>
              <w:t>9</w:t>
            </w:r>
            <w:r w:rsidRPr="004A06DB">
              <w:rPr>
                <w:rFonts w:ascii="Source Sans Pro" w:hAnsi="Source Sans Pro"/>
                <w:i w:val="0"/>
                <w:iCs/>
                <w:color w:val="000000" w:themeColor="text1"/>
                <w:szCs w:val="16"/>
              </w:rPr>
              <w:t xml:space="preserve"> de</w:t>
            </w:r>
            <w:r w:rsidRPr="00C478CB">
              <w:rPr>
                <w:rFonts w:ascii="Source Sans Pro" w:hAnsi="Source Sans Pro"/>
                <w:i w:val="0"/>
                <w:iCs/>
                <w:color w:val="000000" w:themeColor="text1"/>
                <w:szCs w:val="16"/>
              </w:rPr>
              <w:t>l CodE</w:t>
            </w:r>
            <w:r w:rsidR="00BD067A" w:rsidRPr="00C478CB">
              <w:rPr>
                <w:rFonts w:ascii="Source Sans Pro" w:hAnsi="Source Sans Pro"/>
                <w:i w:val="0"/>
                <w:iCs/>
                <w:color w:val="000000" w:themeColor="text1"/>
                <w:szCs w:val="16"/>
              </w:rPr>
              <w:t>.</w:t>
            </w:r>
          </w:p>
          <w:p w14:paraId="004AC4BF" w14:textId="77777777" w:rsidR="00163F36" w:rsidRPr="004A06DB" w:rsidRDefault="002A3ADF" w:rsidP="002312AE">
            <w:pPr>
              <w:pStyle w:val="Textoindependiente"/>
              <w:spacing w:line="240" w:lineRule="auto"/>
              <w:rPr>
                <w:rFonts w:ascii="Source Sans Pro" w:hAnsi="Source Sans Pro"/>
                <w:b/>
                <w:bCs/>
                <w:szCs w:val="16"/>
              </w:rPr>
            </w:pPr>
            <w:r w:rsidRPr="004A06DB">
              <w:rPr>
                <w:rFonts w:ascii="Source Sans Pro" w:hAnsi="Source Sans Pro"/>
                <w:b/>
                <w:bCs/>
                <w:szCs w:val="16"/>
                <w:u w:val="single"/>
              </w:rPr>
              <w:t>CodE</w:t>
            </w:r>
            <w:r w:rsidR="00163F36" w:rsidRPr="004A06DB">
              <w:rPr>
                <w:rFonts w:ascii="Source Sans Pro" w:hAnsi="Source Sans Pro"/>
                <w:b/>
                <w:bCs/>
                <w:szCs w:val="16"/>
                <w:u w:val="single"/>
              </w:rPr>
              <w:t xml:space="preserve"> </w:t>
            </w:r>
            <w:r w:rsidRPr="004A06DB">
              <w:rPr>
                <w:rFonts w:ascii="Source Sans Pro" w:hAnsi="Source Sans Pro"/>
                <w:b/>
                <w:bCs/>
                <w:szCs w:val="16"/>
                <w:u w:val="single"/>
              </w:rPr>
              <w:t>apartado</w:t>
            </w:r>
            <w:r w:rsidR="00163F36" w:rsidRPr="004A06DB">
              <w:rPr>
                <w:rFonts w:ascii="Source Sans Pro" w:hAnsi="Source Sans Pro"/>
                <w:b/>
                <w:bCs/>
                <w:szCs w:val="16"/>
                <w:u w:val="single"/>
              </w:rPr>
              <w:t xml:space="preserve"> </w:t>
            </w:r>
            <w:r w:rsidRPr="004A06DB">
              <w:rPr>
                <w:rFonts w:ascii="Source Sans Pro" w:hAnsi="Source Sans Pro"/>
                <w:b/>
                <w:bCs/>
                <w:szCs w:val="16"/>
                <w:u w:val="single"/>
              </w:rPr>
              <w:t>56.4.5</w:t>
            </w:r>
            <w:r w:rsidR="00163F36" w:rsidRPr="004A06DB">
              <w:rPr>
                <w:rFonts w:ascii="Source Sans Pro" w:hAnsi="Source Sans Pro"/>
                <w:b/>
                <w:bCs/>
                <w:szCs w:val="16"/>
                <w:u w:val="single"/>
              </w:rPr>
              <w:t xml:space="preserve"> Agua</w:t>
            </w:r>
          </w:p>
          <w:p w14:paraId="4F6A819E" w14:textId="77777777" w:rsidR="00BB217A" w:rsidRPr="004A06DB" w:rsidRDefault="002A3ADF"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Se podr</w:t>
            </w:r>
            <w:r w:rsidRPr="004A06DB">
              <w:rPr>
                <w:rFonts w:ascii="Source Sans Pro" w:hAnsi="Source Sans Pro" w:hint="eastAsia"/>
                <w:i/>
                <w:sz w:val="16"/>
                <w:szCs w:val="16"/>
              </w:rPr>
              <w:t>á</w:t>
            </w:r>
            <w:r w:rsidRPr="004A06DB">
              <w:rPr>
                <w:rFonts w:ascii="Source Sans Pro" w:hAnsi="Source Sans Pro"/>
                <w:i/>
                <w:sz w:val="16"/>
                <w:szCs w:val="16"/>
              </w:rPr>
              <w:t xml:space="preserve"> eximir de la realizaci</w:t>
            </w:r>
            <w:r w:rsidRPr="004A06DB">
              <w:rPr>
                <w:rFonts w:ascii="Source Sans Pro" w:hAnsi="Source Sans Pro" w:hint="eastAsia"/>
                <w:i/>
                <w:sz w:val="16"/>
                <w:szCs w:val="16"/>
              </w:rPr>
              <w:t>ó</w:t>
            </w:r>
            <w:r w:rsidRPr="004A06DB">
              <w:rPr>
                <w:rFonts w:ascii="Source Sans Pro" w:hAnsi="Source Sans Pro"/>
                <w:i/>
                <w:sz w:val="16"/>
                <w:szCs w:val="16"/>
              </w:rPr>
              <w:t>n de los ensayos cuando se utilice agua potable de red de suministro.</w:t>
            </w:r>
            <w:r w:rsidR="001C716A" w:rsidRPr="004A06DB">
              <w:rPr>
                <w:rFonts w:ascii="Source Sans Pro" w:hAnsi="Source Sans Pro"/>
                <w:i/>
                <w:sz w:val="16"/>
                <w:szCs w:val="16"/>
              </w:rPr>
              <w:t xml:space="preserve"> </w:t>
            </w:r>
            <w:r w:rsidRPr="004A06DB">
              <w:rPr>
                <w:rFonts w:ascii="Source Sans Pro" w:hAnsi="Source Sans Pro"/>
                <w:i/>
                <w:sz w:val="16"/>
                <w:szCs w:val="16"/>
              </w:rPr>
              <w:t>En otros casos, salvo aquellos sancionados por la práctica, la dirección facultativa, o el responsable de la recepción en el caso de centrales de hormigón preparado o de la instalaci</w:t>
            </w:r>
            <w:r w:rsidRPr="004A06DB">
              <w:rPr>
                <w:rFonts w:ascii="Source Sans Pro" w:hAnsi="Source Sans Pro" w:hint="eastAsia"/>
                <w:i/>
                <w:sz w:val="16"/>
                <w:szCs w:val="16"/>
              </w:rPr>
              <w:t>ó</w:t>
            </w:r>
            <w:r w:rsidRPr="004A06DB">
              <w:rPr>
                <w:rFonts w:ascii="Source Sans Pro" w:hAnsi="Source Sans Pro"/>
                <w:i/>
                <w:sz w:val="16"/>
                <w:szCs w:val="16"/>
              </w:rPr>
              <w:t>n de prefabricaci</w:t>
            </w:r>
            <w:r w:rsidRPr="004A06DB">
              <w:rPr>
                <w:rFonts w:ascii="Source Sans Pro" w:hAnsi="Source Sans Pro" w:hint="eastAsia"/>
                <w:i/>
                <w:sz w:val="16"/>
                <w:szCs w:val="16"/>
              </w:rPr>
              <w:t>ó</w:t>
            </w:r>
            <w:r w:rsidRPr="004A06DB">
              <w:rPr>
                <w:rFonts w:ascii="Source Sans Pro" w:hAnsi="Source Sans Pro"/>
                <w:i/>
                <w:sz w:val="16"/>
                <w:szCs w:val="16"/>
              </w:rPr>
              <w:t>n, dispondr</w:t>
            </w:r>
            <w:r w:rsidRPr="004A06DB">
              <w:rPr>
                <w:rFonts w:ascii="Source Sans Pro" w:hAnsi="Source Sans Pro" w:hint="eastAsia"/>
                <w:i/>
                <w:sz w:val="16"/>
                <w:szCs w:val="16"/>
              </w:rPr>
              <w:t>á</w:t>
            </w:r>
            <w:r w:rsidRPr="004A06DB">
              <w:rPr>
                <w:rFonts w:ascii="Source Sans Pro" w:hAnsi="Source Sans Pro"/>
                <w:i/>
                <w:sz w:val="16"/>
                <w:szCs w:val="16"/>
              </w:rPr>
              <w:t xml:space="preserve"> la realizaci</w:t>
            </w:r>
            <w:r w:rsidRPr="004A06DB">
              <w:rPr>
                <w:rFonts w:ascii="Source Sans Pro" w:hAnsi="Source Sans Pro" w:hint="eastAsia"/>
                <w:i/>
                <w:sz w:val="16"/>
                <w:szCs w:val="16"/>
              </w:rPr>
              <w:t>ó</w:t>
            </w:r>
            <w:r w:rsidRPr="004A06DB">
              <w:rPr>
                <w:rFonts w:ascii="Source Sans Pro" w:hAnsi="Source Sans Pro"/>
                <w:i/>
                <w:sz w:val="16"/>
                <w:szCs w:val="16"/>
              </w:rPr>
              <w:t>n de los correspondientes ensayos en</w:t>
            </w:r>
            <w:r w:rsidR="001C716A" w:rsidRPr="004A06DB">
              <w:rPr>
                <w:rFonts w:ascii="Source Sans Pro" w:hAnsi="Source Sans Pro"/>
                <w:i/>
                <w:sz w:val="16"/>
                <w:szCs w:val="16"/>
              </w:rPr>
              <w:t xml:space="preserve"> </w:t>
            </w:r>
            <w:r w:rsidRPr="004A06DB">
              <w:rPr>
                <w:rFonts w:ascii="Source Sans Pro" w:hAnsi="Source Sans Pro"/>
                <w:i/>
                <w:sz w:val="16"/>
                <w:szCs w:val="16"/>
              </w:rPr>
              <w:t>un laboratorio de los contemplados en el apartado 17.2.2.1, que permitan comprobar el cumplimiento de las especificaciones del A</w:t>
            </w:r>
            <w:r w:rsidR="001C716A" w:rsidRPr="004A06DB">
              <w:rPr>
                <w:rFonts w:ascii="Source Sans Pro" w:hAnsi="Source Sans Pro"/>
                <w:i/>
                <w:sz w:val="16"/>
                <w:szCs w:val="16"/>
              </w:rPr>
              <w:t>r</w:t>
            </w:r>
            <w:r w:rsidRPr="004A06DB">
              <w:rPr>
                <w:rFonts w:ascii="Source Sans Pro" w:hAnsi="Source Sans Pro"/>
                <w:i/>
                <w:sz w:val="16"/>
                <w:szCs w:val="16"/>
              </w:rPr>
              <w:t>t</w:t>
            </w:r>
            <w:r w:rsidRPr="004A06DB">
              <w:rPr>
                <w:rFonts w:ascii="Source Sans Pro" w:hAnsi="Source Sans Pro" w:hint="eastAsia"/>
                <w:i/>
                <w:sz w:val="16"/>
                <w:szCs w:val="16"/>
              </w:rPr>
              <w:t>í</w:t>
            </w:r>
            <w:r w:rsidRPr="004A06DB">
              <w:rPr>
                <w:rFonts w:ascii="Source Sans Pro" w:hAnsi="Source Sans Pro"/>
                <w:i/>
                <w:sz w:val="16"/>
                <w:szCs w:val="16"/>
              </w:rPr>
              <w:t>culo 29 con una periodicidad semestral.</w:t>
            </w:r>
          </w:p>
        </w:tc>
      </w:tr>
    </w:tbl>
    <w:p w14:paraId="1EABB36F" w14:textId="77777777" w:rsidR="00EB7EDD" w:rsidRDefault="00EB7EDD" w:rsidP="00EB7EDD">
      <w:pPr>
        <w:pStyle w:val="Textoindependiente"/>
        <w:rPr>
          <w:rFonts w:ascii="NewsGotT" w:hAnsi="NewsGotT"/>
        </w:rPr>
      </w:pPr>
    </w:p>
    <w:p w14:paraId="3C0F7EE5" w14:textId="77777777" w:rsidR="00EB7EDD" w:rsidRPr="00DC6D77" w:rsidRDefault="00EB7EDD" w:rsidP="00EB7EDD">
      <w:pPr>
        <w:pStyle w:val="Textoindependiente"/>
        <w:rPr>
          <w:rFonts w:ascii="NewsGotT" w:hAnsi="NewsGotT"/>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1525"/>
        <w:gridCol w:w="1405"/>
      </w:tblGrid>
      <w:tr w:rsidR="002D5439" w:rsidRPr="003249AF" w14:paraId="573455F4" w14:textId="77777777" w:rsidTr="004A06DB">
        <w:trPr>
          <w:tblHeader/>
          <w:jc w:val="center"/>
        </w:trPr>
        <w:tc>
          <w:tcPr>
            <w:tcW w:w="5920" w:type="dxa"/>
            <w:tcBorders>
              <w:top w:val="nil"/>
              <w:left w:val="nil"/>
            </w:tcBorders>
          </w:tcPr>
          <w:p w14:paraId="3983DB4D" w14:textId="77777777" w:rsidR="002D5439" w:rsidRPr="004A06DB" w:rsidRDefault="002D5439" w:rsidP="0002238F">
            <w:pPr>
              <w:rPr>
                <w:rFonts w:ascii="Source Sans Pro" w:hAnsi="Source Sans Pro"/>
                <w:sz w:val="21"/>
                <w:szCs w:val="21"/>
              </w:rPr>
            </w:pPr>
          </w:p>
        </w:tc>
        <w:tc>
          <w:tcPr>
            <w:tcW w:w="1418" w:type="dxa"/>
            <w:vAlign w:val="center"/>
          </w:tcPr>
          <w:p w14:paraId="1280F716" w14:textId="77777777" w:rsidR="002D5439" w:rsidRPr="004A06DB" w:rsidRDefault="002D5439" w:rsidP="0002238F">
            <w:pPr>
              <w:jc w:val="center"/>
              <w:rPr>
                <w:rFonts w:ascii="Source Sans Pro" w:hAnsi="Source Sans Pro"/>
                <w:sz w:val="21"/>
                <w:szCs w:val="21"/>
              </w:rPr>
            </w:pPr>
            <w:r w:rsidRPr="004A06DB">
              <w:rPr>
                <w:rFonts w:ascii="Source Sans Pro" w:hAnsi="Source Sans Pro"/>
                <w:sz w:val="21"/>
                <w:szCs w:val="21"/>
              </w:rPr>
              <w:t>SI</w:t>
            </w:r>
          </w:p>
        </w:tc>
        <w:tc>
          <w:tcPr>
            <w:tcW w:w="1306" w:type="dxa"/>
            <w:vAlign w:val="center"/>
          </w:tcPr>
          <w:p w14:paraId="7893BFDC" w14:textId="77777777" w:rsidR="002D5439" w:rsidRPr="004A06DB" w:rsidRDefault="002D5439" w:rsidP="0002238F">
            <w:pPr>
              <w:jc w:val="center"/>
              <w:rPr>
                <w:rFonts w:ascii="Source Sans Pro" w:hAnsi="Source Sans Pro"/>
                <w:sz w:val="21"/>
                <w:szCs w:val="21"/>
              </w:rPr>
            </w:pPr>
            <w:r w:rsidRPr="004A06DB">
              <w:rPr>
                <w:rFonts w:ascii="Source Sans Pro" w:hAnsi="Source Sans Pro"/>
                <w:sz w:val="21"/>
                <w:szCs w:val="21"/>
              </w:rPr>
              <w:t>NO</w:t>
            </w:r>
          </w:p>
        </w:tc>
      </w:tr>
      <w:tr w:rsidR="002D5439" w:rsidRPr="003249AF" w14:paraId="5921EE49" w14:textId="77777777" w:rsidTr="006B2294">
        <w:trPr>
          <w:jc w:val="center"/>
        </w:trPr>
        <w:tc>
          <w:tcPr>
            <w:tcW w:w="8644" w:type="dxa"/>
            <w:gridSpan w:val="3"/>
          </w:tcPr>
          <w:p w14:paraId="0DD25560" w14:textId="77777777" w:rsidR="002D5439" w:rsidRPr="004A06DB" w:rsidRDefault="002D5439" w:rsidP="0002238F">
            <w:pPr>
              <w:rPr>
                <w:rFonts w:ascii="Source Sans Pro" w:hAnsi="Source Sans Pro"/>
                <w:sz w:val="21"/>
                <w:szCs w:val="21"/>
              </w:rPr>
            </w:pPr>
            <w:r w:rsidRPr="004A06DB">
              <w:rPr>
                <w:rFonts w:ascii="Source Sans Pro" w:hAnsi="Source Sans Pro"/>
                <w:sz w:val="21"/>
                <w:szCs w:val="21"/>
              </w:rPr>
              <w:t xml:space="preserve">Indicar procedencia/s del agua utilizada para el amasado del hormigón                        </w:t>
            </w:r>
          </w:p>
        </w:tc>
      </w:tr>
      <w:tr w:rsidR="002D5439" w:rsidRPr="003249AF" w14:paraId="75CEA986" w14:textId="77777777" w:rsidTr="006B2294">
        <w:trPr>
          <w:jc w:val="center"/>
        </w:trPr>
        <w:tc>
          <w:tcPr>
            <w:tcW w:w="5920" w:type="dxa"/>
          </w:tcPr>
          <w:p w14:paraId="05BF3905" w14:textId="77777777" w:rsidR="002D5439" w:rsidRPr="004A06DB" w:rsidRDefault="002D543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Red de abastecimiento de agua potable</w:t>
            </w:r>
          </w:p>
        </w:tc>
        <w:tc>
          <w:tcPr>
            <w:tcW w:w="1418" w:type="dxa"/>
            <w:vAlign w:val="center"/>
          </w:tcPr>
          <w:p w14:paraId="13FB27C5" w14:textId="77777777" w:rsidR="002D5439" w:rsidRPr="004A06DB" w:rsidRDefault="002D5439" w:rsidP="0002238F">
            <w:pPr>
              <w:rPr>
                <w:rFonts w:ascii="Source Sans Pro" w:hAnsi="Source Sans Pro"/>
                <w:sz w:val="21"/>
                <w:szCs w:val="21"/>
              </w:rPr>
            </w:pPr>
          </w:p>
        </w:tc>
        <w:tc>
          <w:tcPr>
            <w:tcW w:w="1306" w:type="dxa"/>
            <w:vAlign w:val="center"/>
          </w:tcPr>
          <w:p w14:paraId="253177D3" w14:textId="77777777" w:rsidR="002D5439" w:rsidRPr="004A06DB" w:rsidRDefault="002D5439" w:rsidP="0002238F">
            <w:pPr>
              <w:rPr>
                <w:rFonts w:ascii="Source Sans Pro" w:hAnsi="Source Sans Pro"/>
                <w:sz w:val="21"/>
                <w:szCs w:val="21"/>
              </w:rPr>
            </w:pPr>
          </w:p>
        </w:tc>
      </w:tr>
      <w:tr w:rsidR="002D5439" w:rsidRPr="003249AF" w14:paraId="73C31060" w14:textId="77777777" w:rsidTr="006B2294">
        <w:trPr>
          <w:jc w:val="center"/>
        </w:trPr>
        <w:tc>
          <w:tcPr>
            <w:tcW w:w="5920" w:type="dxa"/>
          </w:tcPr>
          <w:p w14:paraId="144A6BA6" w14:textId="77777777" w:rsidR="002D5439" w:rsidRPr="004A06DB" w:rsidRDefault="002D543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Pozo propiedad o ajeno a planta</w:t>
            </w:r>
          </w:p>
        </w:tc>
        <w:tc>
          <w:tcPr>
            <w:tcW w:w="1418" w:type="dxa"/>
            <w:vAlign w:val="center"/>
          </w:tcPr>
          <w:p w14:paraId="06107D6D" w14:textId="77777777" w:rsidR="002D5439" w:rsidRPr="004A06DB" w:rsidRDefault="002D5439" w:rsidP="0002238F">
            <w:pPr>
              <w:rPr>
                <w:rFonts w:ascii="Source Sans Pro" w:hAnsi="Source Sans Pro"/>
                <w:sz w:val="21"/>
                <w:szCs w:val="21"/>
              </w:rPr>
            </w:pPr>
          </w:p>
        </w:tc>
        <w:tc>
          <w:tcPr>
            <w:tcW w:w="1306" w:type="dxa"/>
            <w:vAlign w:val="center"/>
          </w:tcPr>
          <w:p w14:paraId="41A861F7" w14:textId="77777777" w:rsidR="002D5439" w:rsidRPr="004A06DB" w:rsidRDefault="002D5439" w:rsidP="0002238F">
            <w:pPr>
              <w:rPr>
                <w:rFonts w:ascii="Source Sans Pro" w:hAnsi="Source Sans Pro"/>
                <w:sz w:val="21"/>
                <w:szCs w:val="21"/>
              </w:rPr>
            </w:pPr>
          </w:p>
        </w:tc>
      </w:tr>
      <w:tr w:rsidR="002D5439" w:rsidRPr="003249AF" w14:paraId="44A8277E" w14:textId="77777777" w:rsidTr="006B2294">
        <w:trPr>
          <w:jc w:val="center"/>
        </w:trPr>
        <w:tc>
          <w:tcPr>
            <w:tcW w:w="5920" w:type="dxa"/>
          </w:tcPr>
          <w:p w14:paraId="1D58364D" w14:textId="77777777" w:rsidR="002D5439" w:rsidRPr="004A06DB" w:rsidRDefault="002D543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Suministro en cisternas</w:t>
            </w:r>
          </w:p>
        </w:tc>
        <w:tc>
          <w:tcPr>
            <w:tcW w:w="1418" w:type="dxa"/>
            <w:vAlign w:val="center"/>
          </w:tcPr>
          <w:p w14:paraId="5C27F286" w14:textId="77777777" w:rsidR="002D5439" w:rsidRPr="004A06DB" w:rsidRDefault="002D5439" w:rsidP="0002238F">
            <w:pPr>
              <w:rPr>
                <w:rFonts w:ascii="Source Sans Pro" w:hAnsi="Source Sans Pro"/>
                <w:sz w:val="21"/>
                <w:szCs w:val="21"/>
              </w:rPr>
            </w:pPr>
          </w:p>
        </w:tc>
        <w:tc>
          <w:tcPr>
            <w:tcW w:w="1306" w:type="dxa"/>
            <w:vAlign w:val="center"/>
          </w:tcPr>
          <w:p w14:paraId="038FF49F" w14:textId="77777777" w:rsidR="002D5439" w:rsidRPr="004A06DB" w:rsidRDefault="002D5439" w:rsidP="0002238F">
            <w:pPr>
              <w:rPr>
                <w:rFonts w:ascii="Source Sans Pro" w:hAnsi="Source Sans Pro"/>
                <w:sz w:val="21"/>
                <w:szCs w:val="21"/>
              </w:rPr>
            </w:pPr>
          </w:p>
        </w:tc>
      </w:tr>
      <w:tr w:rsidR="002D5439" w:rsidRPr="003249AF" w14:paraId="49BB2D0D" w14:textId="77777777" w:rsidTr="006B2294">
        <w:trPr>
          <w:jc w:val="center"/>
        </w:trPr>
        <w:tc>
          <w:tcPr>
            <w:tcW w:w="5920" w:type="dxa"/>
          </w:tcPr>
          <w:p w14:paraId="01FFDB4D" w14:textId="77777777" w:rsidR="002D5439" w:rsidRPr="004A06DB" w:rsidRDefault="002D543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Agua reciclada procedente del lavado de las cubas</w:t>
            </w:r>
          </w:p>
        </w:tc>
        <w:tc>
          <w:tcPr>
            <w:tcW w:w="1418" w:type="dxa"/>
            <w:vAlign w:val="center"/>
          </w:tcPr>
          <w:p w14:paraId="4F8CDA3C" w14:textId="77777777" w:rsidR="002D5439" w:rsidRPr="004A06DB" w:rsidRDefault="002D5439" w:rsidP="0002238F">
            <w:pPr>
              <w:rPr>
                <w:rFonts w:ascii="Source Sans Pro" w:hAnsi="Source Sans Pro"/>
                <w:sz w:val="21"/>
                <w:szCs w:val="21"/>
              </w:rPr>
            </w:pPr>
          </w:p>
        </w:tc>
        <w:tc>
          <w:tcPr>
            <w:tcW w:w="1306" w:type="dxa"/>
            <w:vAlign w:val="center"/>
          </w:tcPr>
          <w:p w14:paraId="699D11A7" w14:textId="77777777" w:rsidR="002D5439" w:rsidRPr="004A06DB" w:rsidRDefault="002D5439" w:rsidP="0002238F">
            <w:pPr>
              <w:rPr>
                <w:rFonts w:ascii="Source Sans Pro" w:hAnsi="Source Sans Pro"/>
                <w:sz w:val="21"/>
                <w:szCs w:val="21"/>
              </w:rPr>
            </w:pPr>
          </w:p>
        </w:tc>
      </w:tr>
      <w:tr w:rsidR="002D5439" w:rsidRPr="003249AF" w14:paraId="1C3BD22E" w14:textId="77777777" w:rsidTr="006B2294">
        <w:trPr>
          <w:jc w:val="center"/>
        </w:trPr>
        <w:tc>
          <w:tcPr>
            <w:tcW w:w="5920" w:type="dxa"/>
          </w:tcPr>
          <w:p w14:paraId="2CBC2F74" w14:textId="77777777" w:rsidR="002D5439" w:rsidRPr="004A06DB" w:rsidRDefault="002D5439" w:rsidP="0002238F">
            <w:pPr>
              <w:rPr>
                <w:rFonts w:ascii="Source Sans Pro" w:hAnsi="Source Sans Pro"/>
                <w:sz w:val="21"/>
                <w:szCs w:val="21"/>
              </w:rPr>
            </w:pPr>
            <w:r w:rsidRPr="004A06DB">
              <w:rPr>
                <w:rFonts w:ascii="Source Sans Pro" w:hAnsi="Source Sans Pro"/>
                <w:sz w:val="21"/>
                <w:szCs w:val="21"/>
              </w:rPr>
              <w:t>¿Se realizan ensayos del agua/s utilizadas para amasado?</w:t>
            </w:r>
          </w:p>
        </w:tc>
        <w:tc>
          <w:tcPr>
            <w:tcW w:w="1418" w:type="dxa"/>
            <w:vAlign w:val="center"/>
          </w:tcPr>
          <w:p w14:paraId="4A7545EA" w14:textId="77777777" w:rsidR="002D5439" w:rsidRPr="004A06DB" w:rsidRDefault="002D5439" w:rsidP="0002238F">
            <w:pPr>
              <w:rPr>
                <w:rFonts w:ascii="Source Sans Pro" w:hAnsi="Source Sans Pro"/>
                <w:sz w:val="21"/>
                <w:szCs w:val="21"/>
              </w:rPr>
            </w:pPr>
          </w:p>
        </w:tc>
        <w:tc>
          <w:tcPr>
            <w:tcW w:w="1306" w:type="dxa"/>
            <w:vAlign w:val="center"/>
          </w:tcPr>
          <w:p w14:paraId="1007F482" w14:textId="77777777" w:rsidR="002D5439" w:rsidRPr="004A06DB" w:rsidRDefault="002D5439" w:rsidP="0002238F">
            <w:pPr>
              <w:rPr>
                <w:rFonts w:ascii="Source Sans Pro" w:hAnsi="Source Sans Pro"/>
                <w:sz w:val="21"/>
                <w:szCs w:val="21"/>
              </w:rPr>
            </w:pPr>
          </w:p>
        </w:tc>
      </w:tr>
      <w:tr w:rsidR="002D5439" w:rsidRPr="003249AF" w14:paraId="210BDC12" w14:textId="77777777" w:rsidTr="006B2294">
        <w:trPr>
          <w:jc w:val="center"/>
        </w:trPr>
        <w:tc>
          <w:tcPr>
            <w:tcW w:w="5920" w:type="dxa"/>
          </w:tcPr>
          <w:p w14:paraId="3DFAF5F8" w14:textId="77777777" w:rsidR="002D5439" w:rsidRPr="004A06DB" w:rsidRDefault="002D5439" w:rsidP="0002238F">
            <w:pPr>
              <w:rPr>
                <w:rFonts w:ascii="Source Sans Pro" w:hAnsi="Source Sans Pro"/>
                <w:sz w:val="21"/>
                <w:szCs w:val="21"/>
              </w:rPr>
            </w:pPr>
            <w:r w:rsidRPr="004A06DB">
              <w:rPr>
                <w:rFonts w:ascii="Source Sans Pro" w:hAnsi="Source Sans Pro"/>
                <w:sz w:val="21"/>
                <w:szCs w:val="21"/>
              </w:rPr>
              <w:t>¿Se dispone de depósitos para almacenamiento de agua?</w:t>
            </w:r>
          </w:p>
        </w:tc>
        <w:tc>
          <w:tcPr>
            <w:tcW w:w="1418" w:type="dxa"/>
            <w:vAlign w:val="center"/>
          </w:tcPr>
          <w:p w14:paraId="5FBAFAF7" w14:textId="77777777" w:rsidR="002D5439" w:rsidRPr="004A06DB" w:rsidRDefault="002D5439" w:rsidP="0002238F">
            <w:pPr>
              <w:rPr>
                <w:rFonts w:ascii="Source Sans Pro" w:hAnsi="Source Sans Pro"/>
                <w:sz w:val="21"/>
                <w:szCs w:val="21"/>
              </w:rPr>
            </w:pPr>
          </w:p>
        </w:tc>
        <w:tc>
          <w:tcPr>
            <w:tcW w:w="1306" w:type="dxa"/>
            <w:vAlign w:val="center"/>
          </w:tcPr>
          <w:p w14:paraId="233AC7B3" w14:textId="77777777" w:rsidR="002D5439" w:rsidRPr="004A06DB" w:rsidRDefault="002D5439" w:rsidP="0002238F">
            <w:pPr>
              <w:rPr>
                <w:rFonts w:ascii="Source Sans Pro" w:hAnsi="Source Sans Pro"/>
                <w:sz w:val="21"/>
                <w:szCs w:val="21"/>
              </w:rPr>
            </w:pPr>
          </w:p>
        </w:tc>
      </w:tr>
    </w:tbl>
    <w:p w14:paraId="5F06614C" w14:textId="77777777" w:rsidR="002D5439" w:rsidRDefault="002D5439" w:rsidP="00EB7EDD">
      <w:pPr>
        <w:rPr>
          <w:u w:val="single"/>
        </w:rPr>
      </w:pPr>
    </w:p>
    <w:p w14:paraId="12CF9ABF" w14:textId="77777777" w:rsidR="00B01364" w:rsidRPr="004A06DB" w:rsidRDefault="00B01364" w:rsidP="007443E8">
      <w:pPr>
        <w:pStyle w:val="Prrafodelista"/>
        <w:numPr>
          <w:ilvl w:val="0"/>
          <w:numId w:val="25"/>
        </w:numPr>
        <w:rPr>
          <w:rFonts w:ascii="Source Sans Pro" w:hAnsi="Source Sans Pro"/>
          <w:color w:val="000000" w:themeColor="text1"/>
          <w:sz w:val="21"/>
          <w:szCs w:val="21"/>
        </w:rPr>
      </w:pPr>
      <w:r w:rsidRPr="004A06DB">
        <w:rPr>
          <w:rFonts w:ascii="Source Sans Pro" w:hAnsi="Source Sans Pro"/>
          <w:color w:val="000000" w:themeColor="text1"/>
          <w:sz w:val="21"/>
          <w:szCs w:val="21"/>
        </w:rPr>
        <w:lastRenderedPageBreak/>
        <w:t xml:space="preserve">Indicar en la siguiente tabla </w:t>
      </w:r>
      <w:r w:rsidRPr="00C478CB">
        <w:rPr>
          <w:rFonts w:ascii="Source Sans Pro" w:hAnsi="Source Sans Pro"/>
          <w:color w:val="000000" w:themeColor="text1"/>
          <w:sz w:val="21"/>
          <w:szCs w:val="21"/>
        </w:rPr>
        <w:t>el cumplimiento o no, respecto al CodE, del agua</w:t>
      </w:r>
      <w:r w:rsidRPr="004A06DB">
        <w:rPr>
          <w:rFonts w:ascii="Source Sans Pro" w:hAnsi="Source Sans Pro"/>
          <w:color w:val="000000" w:themeColor="text1"/>
          <w:sz w:val="21"/>
          <w:szCs w:val="21"/>
        </w:rPr>
        <w:t xml:space="preserve"> que se empleará en </w:t>
      </w:r>
      <w:r w:rsidRPr="00C478CB">
        <w:rPr>
          <w:rFonts w:ascii="Source Sans Pro" w:hAnsi="Source Sans Pro"/>
          <w:color w:val="000000" w:themeColor="text1"/>
          <w:sz w:val="21"/>
          <w:szCs w:val="21"/>
        </w:rPr>
        <w:t>el amasado</w:t>
      </w:r>
      <w:r w:rsidRPr="004A06DB">
        <w:rPr>
          <w:rFonts w:ascii="Source Sans Pro" w:hAnsi="Source Sans Pro"/>
          <w:color w:val="000000" w:themeColor="text1"/>
          <w:sz w:val="21"/>
          <w:szCs w:val="21"/>
        </w:rPr>
        <w:t xml:space="preserve"> de los hormigones que se fabricarán para la obra</w:t>
      </w:r>
      <w:r w:rsidRPr="00C478CB">
        <w:rPr>
          <w:rFonts w:ascii="Source Sans Pro" w:hAnsi="Source Sans Pro"/>
          <w:color w:val="000000" w:themeColor="text1"/>
          <w:sz w:val="21"/>
          <w:szCs w:val="21"/>
        </w:rPr>
        <w:t xml:space="preserve"> según el </w:t>
      </w:r>
      <w:r w:rsidR="00E767EF" w:rsidRPr="00C478CB">
        <w:rPr>
          <w:rFonts w:ascii="Source Sans Pro" w:hAnsi="Source Sans Pro"/>
          <w:color w:val="000000" w:themeColor="text1"/>
          <w:sz w:val="21"/>
          <w:szCs w:val="21"/>
        </w:rPr>
        <w:t>acta</w:t>
      </w:r>
      <w:r w:rsidRPr="00C478CB">
        <w:rPr>
          <w:rFonts w:ascii="Source Sans Pro" w:hAnsi="Source Sans Pro"/>
          <w:color w:val="000000" w:themeColor="text1"/>
          <w:sz w:val="21"/>
          <w:szCs w:val="21"/>
        </w:rPr>
        <w:t xml:space="preserve"> de análisis (solo en caso de que la procedencia del agua no sea de la red)</w:t>
      </w:r>
    </w:p>
    <w:p w14:paraId="417047B6" w14:textId="77777777" w:rsidR="00B01364" w:rsidRPr="00C478CB" w:rsidRDefault="00B01364" w:rsidP="00B01364">
      <w:pPr>
        <w:tabs>
          <w:tab w:val="clear" w:pos="567"/>
        </w:tabs>
        <w:spacing w:line="240" w:lineRule="auto"/>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ab/>
        <w:t>Insertar tantas filas como sean necesarias para cumplimentar la siguiente tabla:</w:t>
      </w:r>
    </w:p>
    <w:p w14:paraId="0B7BDF0C" w14:textId="77777777" w:rsidR="00B01364" w:rsidRDefault="00B01364" w:rsidP="00B01364">
      <w:pPr>
        <w:tabs>
          <w:tab w:val="clear" w:pos="567"/>
        </w:tabs>
        <w:spacing w:line="240" w:lineRule="auto"/>
        <w:jc w:val="left"/>
        <w:rPr>
          <w:rFonts w:ascii="Source Sans Pro" w:hAnsi="Source Sans Pro"/>
          <w:color w:val="FF0000"/>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1843"/>
        <w:gridCol w:w="715"/>
        <w:gridCol w:w="702"/>
        <w:gridCol w:w="3939"/>
      </w:tblGrid>
      <w:tr w:rsidR="00B01364" w:rsidRPr="00B648FD" w14:paraId="0F41F020" w14:textId="77777777" w:rsidTr="004D32BF">
        <w:trPr>
          <w:trHeight w:val="954"/>
          <w:tblHeader/>
          <w:jc w:val="center"/>
        </w:trPr>
        <w:tc>
          <w:tcPr>
            <w:tcW w:w="2100" w:type="dxa"/>
            <w:vMerge w:val="restart"/>
            <w:tcBorders>
              <w:top w:val="single" w:sz="4" w:space="0" w:color="auto"/>
            </w:tcBorders>
            <w:vAlign w:val="center"/>
          </w:tcPr>
          <w:p w14:paraId="2A287F3D" w14:textId="77777777" w:rsidR="00B01364" w:rsidRPr="00B648FD" w:rsidRDefault="00B01364" w:rsidP="004D32BF">
            <w:pPr>
              <w:jc w:val="center"/>
              <w:rPr>
                <w:rFonts w:ascii="Source Sans Pro" w:hAnsi="Source Sans Pro"/>
                <w:b/>
                <w:bCs/>
                <w:color w:val="000000" w:themeColor="text1"/>
                <w:sz w:val="21"/>
                <w:szCs w:val="21"/>
              </w:rPr>
            </w:pPr>
            <w:r w:rsidRPr="00B648FD">
              <w:rPr>
                <w:rFonts w:ascii="Source Sans Pro" w:hAnsi="Source Sans Pro"/>
                <w:b/>
                <w:bCs/>
                <w:color w:val="000000" w:themeColor="text1"/>
                <w:sz w:val="21"/>
                <w:szCs w:val="21"/>
              </w:rPr>
              <w:t>AGUA ORIGEN</w:t>
            </w:r>
          </w:p>
        </w:tc>
        <w:tc>
          <w:tcPr>
            <w:tcW w:w="1843" w:type="dxa"/>
            <w:vMerge w:val="restart"/>
            <w:tcBorders>
              <w:top w:val="single" w:sz="4" w:space="0" w:color="auto"/>
            </w:tcBorders>
            <w:vAlign w:val="center"/>
          </w:tcPr>
          <w:p w14:paraId="6EA6239F" w14:textId="77777777" w:rsidR="00B01364" w:rsidRPr="00B648FD" w:rsidRDefault="00B01364" w:rsidP="004D32BF">
            <w:pPr>
              <w:jc w:val="center"/>
              <w:rPr>
                <w:rFonts w:ascii="Source Sans Pro" w:hAnsi="Source Sans Pro"/>
                <w:b/>
                <w:bCs/>
                <w:color w:val="000000" w:themeColor="text1"/>
                <w:sz w:val="21"/>
                <w:szCs w:val="21"/>
              </w:rPr>
            </w:pPr>
            <w:r w:rsidRPr="00B648FD">
              <w:rPr>
                <w:rFonts w:ascii="Source Sans Pro" w:hAnsi="Source Sans Pro"/>
                <w:b/>
                <w:bCs/>
                <w:color w:val="000000" w:themeColor="text1"/>
                <w:sz w:val="21"/>
                <w:szCs w:val="21"/>
              </w:rPr>
              <w:t xml:space="preserve">Nº </w:t>
            </w:r>
            <w:r w:rsidR="00E767EF" w:rsidRPr="00B648FD">
              <w:rPr>
                <w:rFonts w:ascii="Source Sans Pro" w:hAnsi="Source Sans Pro"/>
                <w:b/>
                <w:bCs/>
                <w:color w:val="000000" w:themeColor="text1"/>
                <w:sz w:val="21"/>
                <w:szCs w:val="21"/>
              </w:rPr>
              <w:t>ACTA</w:t>
            </w:r>
            <w:r w:rsidRPr="00B648FD">
              <w:rPr>
                <w:rFonts w:ascii="Source Sans Pro" w:hAnsi="Source Sans Pro"/>
                <w:b/>
                <w:bCs/>
                <w:color w:val="000000" w:themeColor="text1"/>
                <w:sz w:val="21"/>
                <w:szCs w:val="21"/>
              </w:rPr>
              <w:t xml:space="preserve"> DE ANÁLISIS / FECHA / LABORATORIO</w:t>
            </w:r>
          </w:p>
        </w:tc>
        <w:tc>
          <w:tcPr>
            <w:tcW w:w="5356" w:type="dxa"/>
            <w:gridSpan w:val="3"/>
            <w:tcBorders>
              <w:top w:val="single" w:sz="4" w:space="0" w:color="auto"/>
            </w:tcBorders>
            <w:vAlign w:val="center"/>
          </w:tcPr>
          <w:p w14:paraId="76B16A24" w14:textId="77777777" w:rsidR="00B01364" w:rsidRPr="004A06DB" w:rsidRDefault="00B01364" w:rsidP="004D32BF">
            <w:pPr>
              <w:jc w:val="center"/>
              <w:rPr>
                <w:rFonts w:ascii="Source Sans Pro" w:hAnsi="Source Sans Pro"/>
                <w:color w:val="000000" w:themeColor="text1"/>
                <w:sz w:val="21"/>
                <w:szCs w:val="21"/>
              </w:rPr>
            </w:pPr>
            <w:r w:rsidRPr="00B648FD">
              <w:rPr>
                <w:rFonts w:ascii="Source Sans Pro" w:hAnsi="Source Sans Pro"/>
                <w:b/>
                <w:bCs/>
                <w:color w:val="000000" w:themeColor="text1"/>
                <w:sz w:val="21"/>
                <w:szCs w:val="21"/>
              </w:rPr>
              <w:t>CUMPLIMIENTO ESPECIFICACIONES s/CodE</w:t>
            </w:r>
            <w:r w:rsidR="009B5833" w:rsidRPr="00B648FD">
              <w:rPr>
                <w:rFonts w:ascii="Source Sans Pro" w:hAnsi="Source Sans Pro"/>
                <w:b/>
                <w:bCs/>
                <w:color w:val="000000" w:themeColor="text1"/>
                <w:sz w:val="21"/>
                <w:szCs w:val="21"/>
              </w:rPr>
              <w:t xml:space="preserve"> (*)</w:t>
            </w:r>
            <w:r w:rsidRPr="00B648FD">
              <w:rPr>
                <w:rFonts w:ascii="Source Sans Pro" w:hAnsi="Source Sans Pro"/>
                <w:b/>
                <w:bCs/>
                <w:color w:val="000000" w:themeColor="text1"/>
                <w:sz w:val="21"/>
                <w:szCs w:val="21"/>
              </w:rPr>
              <w:t xml:space="preserve"> </w:t>
            </w:r>
          </w:p>
        </w:tc>
      </w:tr>
      <w:tr w:rsidR="00B01364" w:rsidRPr="00B648FD" w14:paraId="418BF37C" w14:textId="77777777" w:rsidTr="004D32BF">
        <w:trPr>
          <w:tblHeader/>
          <w:jc w:val="center"/>
        </w:trPr>
        <w:tc>
          <w:tcPr>
            <w:tcW w:w="2100" w:type="dxa"/>
            <w:vMerge/>
          </w:tcPr>
          <w:p w14:paraId="6FA5B7A4" w14:textId="77777777" w:rsidR="00B01364" w:rsidRPr="00B648FD" w:rsidRDefault="00B01364" w:rsidP="004D32BF">
            <w:pPr>
              <w:rPr>
                <w:rFonts w:ascii="Source Sans Pro" w:hAnsi="Source Sans Pro"/>
                <w:color w:val="000000" w:themeColor="text1"/>
                <w:sz w:val="21"/>
                <w:szCs w:val="21"/>
              </w:rPr>
            </w:pPr>
          </w:p>
        </w:tc>
        <w:tc>
          <w:tcPr>
            <w:tcW w:w="1843" w:type="dxa"/>
            <w:vMerge/>
          </w:tcPr>
          <w:p w14:paraId="4382FB60" w14:textId="77777777" w:rsidR="00B01364" w:rsidRPr="00B648FD" w:rsidRDefault="00B01364" w:rsidP="004D32BF">
            <w:pPr>
              <w:rPr>
                <w:rFonts w:ascii="Source Sans Pro" w:hAnsi="Source Sans Pro"/>
                <w:color w:val="000000" w:themeColor="text1"/>
                <w:sz w:val="21"/>
                <w:szCs w:val="21"/>
              </w:rPr>
            </w:pPr>
          </w:p>
        </w:tc>
        <w:tc>
          <w:tcPr>
            <w:tcW w:w="715" w:type="dxa"/>
            <w:vAlign w:val="center"/>
          </w:tcPr>
          <w:p w14:paraId="12F261D4" w14:textId="77777777" w:rsidR="00B01364" w:rsidRPr="00B648FD" w:rsidRDefault="00B01364" w:rsidP="004D32BF">
            <w:pPr>
              <w:jc w:val="center"/>
              <w:rPr>
                <w:rFonts w:ascii="Source Sans Pro" w:hAnsi="Source Sans Pro"/>
                <w:color w:val="000000" w:themeColor="text1"/>
                <w:sz w:val="21"/>
                <w:szCs w:val="21"/>
              </w:rPr>
            </w:pPr>
            <w:r w:rsidRPr="00B648FD">
              <w:rPr>
                <w:rFonts w:ascii="Source Sans Pro" w:hAnsi="Source Sans Pro"/>
                <w:color w:val="000000" w:themeColor="text1"/>
                <w:sz w:val="21"/>
                <w:szCs w:val="21"/>
              </w:rPr>
              <w:t>SI</w:t>
            </w:r>
          </w:p>
        </w:tc>
        <w:tc>
          <w:tcPr>
            <w:tcW w:w="702" w:type="dxa"/>
            <w:vAlign w:val="center"/>
          </w:tcPr>
          <w:p w14:paraId="779FAE38" w14:textId="77777777" w:rsidR="00B01364" w:rsidRPr="00B648FD" w:rsidRDefault="00B01364" w:rsidP="004D32BF">
            <w:pPr>
              <w:jc w:val="center"/>
              <w:rPr>
                <w:rFonts w:ascii="Source Sans Pro" w:hAnsi="Source Sans Pro"/>
                <w:color w:val="000000" w:themeColor="text1"/>
                <w:sz w:val="21"/>
                <w:szCs w:val="21"/>
              </w:rPr>
            </w:pPr>
            <w:r w:rsidRPr="00B648FD">
              <w:rPr>
                <w:rFonts w:ascii="Source Sans Pro" w:hAnsi="Source Sans Pro"/>
                <w:color w:val="000000" w:themeColor="text1"/>
                <w:sz w:val="21"/>
                <w:szCs w:val="21"/>
              </w:rPr>
              <w:t>NO</w:t>
            </w:r>
          </w:p>
        </w:tc>
        <w:tc>
          <w:tcPr>
            <w:tcW w:w="3939" w:type="dxa"/>
          </w:tcPr>
          <w:p w14:paraId="43EBA0FD" w14:textId="77777777" w:rsidR="00B01364" w:rsidRPr="004A06DB" w:rsidRDefault="00B01364" w:rsidP="004D32BF">
            <w:pPr>
              <w:jc w:val="center"/>
              <w:rPr>
                <w:rFonts w:ascii="Source Sans Pro" w:hAnsi="Source Sans Pro"/>
                <w:color w:val="000000" w:themeColor="text1"/>
                <w:sz w:val="21"/>
                <w:szCs w:val="21"/>
              </w:rPr>
            </w:pPr>
            <w:r w:rsidRPr="00B648FD">
              <w:rPr>
                <w:rFonts w:ascii="Source Sans Pro" w:hAnsi="Source Sans Pro"/>
                <w:color w:val="000000" w:themeColor="text1"/>
                <w:sz w:val="21"/>
                <w:szCs w:val="21"/>
              </w:rPr>
              <w:t>En caso de respuesta negativa, indicar parámetro</w:t>
            </w:r>
          </w:p>
        </w:tc>
      </w:tr>
      <w:tr w:rsidR="00B01364" w:rsidRPr="00B648FD" w14:paraId="054DE66F" w14:textId="77777777" w:rsidTr="004D32BF">
        <w:trPr>
          <w:jc w:val="center"/>
        </w:trPr>
        <w:tc>
          <w:tcPr>
            <w:tcW w:w="2100" w:type="dxa"/>
            <w:vMerge w:val="restart"/>
          </w:tcPr>
          <w:p w14:paraId="3108B344" w14:textId="77777777" w:rsidR="00B01364" w:rsidRPr="00B648FD" w:rsidRDefault="00B01364" w:rsidP="004D32BF">
            <w:pPr>
              <w:rPr>
                <w:rFonts w:ascii="Source Sans Pro" w:hAnsi="Source Sans Pro"/>
                <w:color w:val="000000" w:themeColor="text1"/>
                <w:sz w:val="21"/>
                <w:szCs w:val="21"/>
              </w:rPr>
            </w:pPr>
          </w:p>
        </w:tc>
        <w:tc>
          <w:tcPr>
            <w:tcW w:w="1843" w:type="dxa"/>
            <w:vMerge w:val="restart"/>
          </w:tcPr>
          <w:p w14:paraId="35D1FBAA" w14:textId="77777777" w:rsidR="00B01364" w:rsidRPr="00B648FD" w:rsidRDefault="00B01364" w:rsidP="004D32BF">
            <w:pPr>
              <w:rPr>
                <w:rFonts w:ascii="Source Sans Pro" w:hAnsi="Source Sans Pro"/>
                <w:color w:val="000000" w:themeColor="text1"/>
                <w:sz w:val="21"/>
                <w:szCs w:val="21"/>
              </w:rPr>
            </w:pPr>
          </w:p>
        </w:tc>
        <w:tc>
          <w:tcPr>
            <w:tcW w:w="715" w:type="dxa"/>
            <w:vMerge w:val="restart"/>
          </w:tcPr>
          <w:p w14:paraId="53B078EE" w14:textId="77777777" w:rsidR="00B01364" w:rsidRPr="00B648FD" w:rsidRDefault="00B01364" w:rsidP="004D32BF">
            <w:pPr>
              <w:rPr>
                <w:rFonts w:ascii="Source Sans Pro" w:hAnsi="Source Sans Pro"/>
                <w:color w:val="000000" w:themeColor="text1"/>
                <w:sz w:val="21"/>
                <w:szCs w:val="21"/>
              </w:rPr>
            </w:pPr>
          </w:p>
        </w:tc>
        <w:tc>
          <w:tcPr>
            <w:tcW w:w="702" w:type="dxa"/>
            <w:vMerge w:val="restart"/>
          </w:tcPr>
          <w:p w14:paraId="341C29F0" w14:textId="77777777" w:rsidR="00B01364" w:rsidRPr="00B648FD" w:rsidRDefault="00B01364" w:rsidP="004D32BF">
            <w:pPr>
              <w:rPr>
                <w:rFonts w:ascii="Source Sans Pro" w:hAnsi="Source Sans Pro"/>
                <w:color w:val="000000" w:themeColor="text1"/>
                <w:sz w:val="21"/>
                <w:szCs w:val="21"/>
              </w:rPr>
            </w:pPr>
          </w:p>
        </w:tc>
        <w:tc>
          <w:tcPr>
            <w:tcW w:w="3939" w:type="dxa"/>
          </w:tcPr>
          <w:p w14:paraId="3781B01C" w14:textId="77777777" w:rsidR="00B01364" w:rsidRPr="004A06DB" w:rsidRDefault="00B01364" w:rsidP="004D32BF">
            <w:pPr>
              <w:jc w:val="left"/>
              <w:rPr>
                <w:rFonts w:ascii="Source Sans Pro" w:hAnsi="Source Sans Pro"/>
                <w:color w:val="000000" w:themeColor="text1"/>
                <w:sz w:val="21"/>
                <w:szCs w:val="21"/>
              </w:rPr>
            </w:pPr>
          </w:p>
        </w:tc>
      </w:tr>
      <w:tr w:rsidR="00B01364" w:rsidRPr="00B648FD" w14:paraId="6769FF0E" w14:textId="77777777" w:rsidTr="004D32BF">
        <w:trPr>
          <w:jc w:val="center"/>
        </w:trPr>
        <w:tc>
          <w:tcPr>
            <w:tcW w:w="2100" w:type="dxa"/>
            <w:vMerge/>
          </w:tcPr>
          <w:p w14:paraId="188DF603" w14:textId="77777777" w:rsidR="00B01364" w:rsidRPr="00B648FD" w:rsidRDefault="00B01364" w:rsidP="004D32BF">
            <w:pPr>
              <w:rPr>
                <w:rFonts w:ascii="Source Sans Pro" w:hAnsi="Source Sans Pro"/>
                <w:color w:val="000000" w:themeColor="text1"/>
                <w:sz w:val="21"/>
                <w:szCs w:val="21"/>
              </w:rPr>
            </w:pPr>
          </w:p>
        </w:tc>
        <w:tc>
          <w:tcPr>
            <w:tcW w:w="1843" w:type="dxa"/>
            <w:vMerge/>
          </w:tcPr>
          <w:p w14:paraId="192381B9" w14:textId="77777777" w:rsidR="00B01364" w:rsidRPr="00B648FD" w:rsidRDefault="00B01364" w:rsidP="004D32BF">
            <w:pPr>
              <w:rPr>
                <w:rFonts w:ascii="Source Sans Pro" w:hAnsi="Source Sans Pro"/>
                <w:color w:val="000000" w:themeColor="text1"/>
                <w:sz w:val="21"/>
                <w:szCs w:val="21"/>
              </w:rPr>
            </w:pPr>
          </w:p>
        </w:tc>
        <w:tc>
          <w:tcPr>
            <w:tcW w:w="715" w:type="dxa"/>
            <w:vMerge/>
          </w:tcPr>
          <w:p w14:paraId="02344544" w14:textId="77777777" w:rsidR="00B01364" w:rsidRPr="00B648FD" w:rsidRDefault="00B01364" w:rsidP="004D32BF">
            <w:pPr>
              <w:rPr>
                <w:rFonts w:ascii="Source Sans Pro" w:hAnsi="Source Sans Pro"/>
                <w:color w:val="000000" w:themeColor="text1"/>
                <w:sz w:val="21"/>
                <w:szCs w:val="21"/>
              </w:rPr>
            </w:pPr>
          </w:p>
        </w:tc>
        <w:tc>
          <w:tcPr>
            <w:tcW w:w="702" w:type="dxa"/>
            <w:vMerge/>
          </w:tcPr>
          <w:p w14:paraId="2A51F7E1" w14:textId="77777777" w:rsidR="00B01364" w:rsidRPr="00B648FD" w:rsidRDefault="00B01364" w:rsidP="004D32BF">
            <w:pPr>
              <w:rPr>
                <w:rFonts w:ascii="Source Sans Pro" w:hAnsi="Source Sans Pro"/>
                <w:color w:val="000000" w:themeColor="text1"/>
                <w:sz w:val="21"/>
                <w:szCs w:val="21"/>
              </w:rPr>
            </w:pPr>
          </w:p>
        </w:tc>
        <w:tc>
          <w:tcPr>
            <w:tcW w:w="3939" w:type="dxa"/>
          </w:tcPr>
          <w:p w14:paraId="259F32BB" w14:textId="77777777" w:rsidR="00B01364" w:rsidRPr="004A06DB" w:rsidRDefault="00B01364" w:rsidP="004D32BF">
            <w:pPr>
              <w:jc w:val="center"/>
              <w:rPr>
                <w:rFonts w:ascii="Source Sans Pro" w:hAnsi="Source Sans Pro"/>
                <w:color w:val="000000" w:themeColor="text1"/>
                <w:sz w:val="21"/>
                <w:szCs w:val="21"/>
              </w:rPr>
            </w:pPr>
          </w:p>
        </w:tc>
      </w:tr>
      <w:tr w:rsidR="00B01364" w:rsidRPr="00B648FD" w14:paraId="0865867F" w14:textId="77777777" w:rsidTr="004D32BF">
        <w:trPr>
          <w:jc w:val="center"/>
        </w:trPr>
        <w:tc>
          <w:tcPr>
            <w:tcW w:w="2100" w:type="dxa"/>
            <w:vMerge/>
          </w:tcPr>
          <w:p w14:paraId="686AB518" w14:textId="77777777" w:rsidR="00B01364" w:rsidRPr="00B648FD" w:rsidRDefault="00B01364" w:rsidP="004D32BF">
            <w:pPr>
              <w:rPr>
                <w:rFonts w:ascii="Source Sans Pro" w:hAnsi="Source Sans Pro"/>
                <w:color w:val="000000" w:themeColor="text1"/>
                <w:sz w:val="21"/>
                <w:szCs w:val="21"/>
              </w:rPr>
            </w:pPr>
          </w:p>
        </w:tc>
        <w:tc>
          <w:tcPr>
            <w:tcW w:w="1843" w:type="dxa"/>
            <w:vMerge/>
          </w:tcPr>
          <w:p w14:paraId="60B240F8" w14:textId="77777777" w:rsidR="00B01364" w:rsidRPr="00B648FD" w:rsidRDefault="00B01364" w:rsidP="004D32BF">
            <w:pPr>
              <w:rPr>
                <w:rFonts w:ascii="Source Sans Pro" w:hAnsi="Source Sans Pro"/>
                <w:color w:val="000000" w:themeColor="text1"/>
                <w:sz w:val="21"/>
                <w:szCs w:val="21"/>
              </w:rPr>
            </w:pPr>
          </w:p>
        </w:tc>
        <w:tc>
          <w:tcPr>
            <w:tcW w:w="715" w:type="dxa"/>
            <w:vMerge/>
          </w:tcPr>
          <w:p w14:paraId="31734F79" w14:textId="77777777" w:rsidR="00B01364" w:rsidRPr="00B648FD" w:rsidRDefault="00B01364" w:rsidP="004D32BF">
            <w:pPr>
              <w:rPr>
                <w:rFonts w:ascii="Source Sans Pro" w:hAnsi="Source Sans Pro"/>
                <w:color w:val="000000" w:themeColor="text1"/>
                <w:sz w:val="21"/>
                <w:szCs w:val="21"/>
              </w:rPr>
            </w:pPr>
          </w:p>
        </w:tc>
        <w:tc>
          <w:tcPr>
            <w:tcW w:w="702" w:type="dxa"/>
            <w:vMerge/>
          </w:tcPr>
          <w:p w14:paraId="2FBCA595" w14:textId="77777777" w:rsidR="00B01364" w:rsidRPr="00B648FD" w:rsidRDefault="00B01364" w:rsidP="004D32BF">
            <w:pPr>
              <w:rPr>
                <w:rFonts w:ascii="Source Sans Pro" w:hAnsi="Source Sans Pro"/>
                <w:color w:val="000000" w:themeColor="text1"/>
                <w:sz w:val="21"/>
                <w:szCs w:val="21"/>
              </w:rPr>
            </w:pPr>
          </w:p>
        </w:tc>
        <w:tc>
          <w:tcPr>
            <w:tcW w:w="3939" w:type="dxa"/>
          </w:tcPr>
          <w:p w14:paraId="732909AF" w14:textId="77777777" w:rsidR="00B01364" w:rsidRPr="004A06DB" w:rsidRDefault="00B01364" w:rsidP="004D32BF">
            <w:pPr>
              <w:jc w:val="center"/>
              <w:rPr>
                <w:rFonts w:ascii="Source Sans Pro" w:hAnsi="Source Sans Pro"/>
                <w:color w:val="000000" w:themeColor="text1"/>
                <w:sz w:val="21"/>
                <w:szCs w:val="21"/>
              </w:rPr>
            </w:pPr>
          </w:p>
        </w:tc>
      </w:tr>
      <w:tr w:rsidR="00B01364" w:rsidRPr="00B648FD" w14:paraId="7C46EF66" w14:textId="77777777" w:rsidTr="004D32BF">
        <w:trPr>
          <w:jc w:val="center"/>
        </w:trPr>
        <w:tc>
          <w:tcPr>
            <w:tcW w:w="2100" w:type="dxa"/>
            <w:vMerge/>
          </w:tcPr>
          <w:p w14:paraId="39E57CCB" w14:textId="77777777" w:rsidR="00B01364" w:rsidRPr="00B648FD" w:rsidRDefault="00B01364" w:rsidP="004D32BF">
            <w:pPr>
              <w:rPr>
                <w:rFonts w:ascii="Source Sans Pro" w:hAnsi="Source Sans Pro"/>
                <w:color w:val="000000" w:themeColor="text1"/>
                <w:sz w:val="21"/>
                <w:szCs w:val="21"/>
              </w:rPr>
            </w:pPr>
          </w:p>
        </w:tc>
        <w:tc>
          <w:tcPr>
            <w:tcW w:w="1843" w:type="dxa"/>
            <w:vMerge/>
          </w:tcPr>
          <w:p w14:paraId="33F15C9A" w14:textId="77777777" w:rsidR="00B01364" w:rsidRPr="00B648FD" w:rsidRDefault="00B01364" w:rsidP="004D32BF">
            <w:pPr>
              <w:rPr>
                <w:rFonts w:ascii="Source Sans Pro" w:hAnsi="Source Sans Pro"/>
                <w:color w:val="000000" w:themeColor="text1"/>
                <w:sz w:val="21"/>
                <w:szCs w:val="21"/>
              </w:rPr>
            </w:pPr>
          </w:p>
        </w:tc>
        <w:tc>
          <w:tcPr>
            <w:tcW w:w="715" w:type="dxa"/>
            <w:vMerge/>
          </w:tcPr>
          <w:p w14:paraId="4D7A4627" w14:textId="77777777" w:rsidR="00B01364" w:rsidRPr="00B648FD" w:rsidRDefault="00B01364" w:rsidP="004D32BF">
            <w:pPr>
              <w:rPr>
                <w:rFonts w:ascii="Source Sans Pro" w:hAnsi="Source Sans Pro"/>
                <w:color w:val="000000" w:themeColor="text1"/>
                <w:sz w:val="21"/>
                <w:szCs w:val="21"/>
              </w:rPr>
            </w:pPr>
          </w:p>
        </w:tc>
        <w:tc>
          <w:tcPr>
            <w:tcW w:w="702" w:type="dxa"/>
            <w:vMerge/>
          </w:tcPr>
          <w:p w14:paraId="66E22793" w14:textId="77777777" w:rsidR="00B01364" w:rsidRPr="00B648FD" w:rsidRDefault="00B01364" w:rsidP="004D32BF">
            <w:pPr>
              <w:rPr>
                <w:rFonts w:ascii="Source Sans Pro" w:hAnsi="Source Sans Pro"/>
                <w:color w:val="000000" w:themeColor="text1"/>
                <w:sz w:val="21"/>
                <w:szCs w:val="21"/>
              </w:rPr>
            </w:pPr>
          </w:p>
        </w:tc>
        <w:tc>
          <w:tcPr>
            <w:tcW w:w="3939" w:type="dxa"/>
          </w:tcPr>
          <w:p w14:paraId="0D151157" w14:textId="77777777" w:rsidR="00B01364" w:rsidRPr="004A06DB" w:rsidRDefault="00B01364" w:rsidP="004D32BF">
            <w:pPr>
              <w:jc w:val="center"/>
              <w:rPr>
                <w:rFonts w:ascii="Source Sans Pro" w:hAnsi="Source Sans Pro"/>
                <w:color w:val="000000" w:themeColor="text1"/>
                <w:sz w:val="21"/>
                <w:szCs w:val="21"/>
              </w:rPr>
            </w:pPr>
          </w:p>
        </w:tc>
      </w:tr>
    </w:tbl>
    <w:p w14:paraId="485B101E" w14:textId="77777777" w:rsidR="009B5833" w:rsidRPr="00DB73FD" w:rsidRDefault="009B5833" w:rsidP="009B5833">
      <w:pPr>
        <w:spacing w:line="240" w:lineRule="auto"/>
        <w:rPr>
          <w:rFonts w:ascii="Source Sans Pro" w:hAnsi="Source Sans Pro"/>
          <w:color w:val="000000" w:themeColor="text1"/>
          <w:sz w:val="16"/>
          <w:szCs w:val="16"/>
        </w:rPr>
      </w:pPr>
      <w:r w:rsidRPr="00DB73FD">
        <w:rPr>
          <w:rFonts w:ascii="Source Sans Pro" w:hAnsi="Source Sans Pro"/>
          <w:color w:val="000000" w:themeColor="text1"/>
          <w:sz w:val="16"/>
          <w:szCs w:val="16"/>
        </w:rPr>
        <w:t xml:space="preserve">(*) Se </w:t>
      </w:r>
      <w:r w:rsidR="00B648FD" w:rsidRPr="00DB73FD">
        <w:rPr>
          <w:rFonts w:ascii="Source Sans Pro" w:hAnsi="Source Sans Pro"/>
          <w:color w:val="000000" w:themeColor="text1"/>
          <w:sz w:val="16"/>
          <w:szCs w:val="16"/>
        </w:rPr>
        <w:t>verificará el cumplimiento de</w:t>
      </w:r>
      <w:r w:rsidRPr="00DB73FD">
        <w:rPr>
          <w:rFonts w:ascii="Source Sans Pro" w:hAnsi="Source Sans Pro"/>
          <w:color w:val="000000" w:themeColor="text1"/>
          <w:sz w:val="16"/>
          <w:szCs w:val="16"/>
        </w:rPr>
        <w:t xml:space="preserve"> los valores</w:t>
      </w:r>
      <w:r w:rsidR="00B648FD" w:rsidRPr="00DB73FD">
        <w:rPr>
          <w:rFonts w:ascii="Source Sans Pro" w:hAnsi="Source Sans Pro"/>
          <w:color w:val="000000" w:themeColor="text1"/>
          <w:sz w:val="16"/>
          <w:szCs w:val="16"/>
        </w:rPr>
        <w:t xml:space="preserve"> con respecto a los</w:t>
      </w:r>
      <w:r w:rsidRPr="00DB73FD">
        <w:rPr>
          <w:rFonts w:ascii="Source Sans Pro" w:hAnsi="Source Sans Pro"/>
          <w:color w:val="000000" w:themeColor="text1"/>
          <w:sz w:val="16"/>
          <w:szCs w:val="16"/>
        </w:rPr>
        <w:t xml:space="preserve"> indicados </w:t>
      </w:r>
      <w:r w:rsidR="00B648FD" w:rsidRPr="00DB73FD">
        <w:rPr>
          <w:rFonts w:ascii="Source Sans Pro" w:hAnsi="Source Sans Pro"/>
          <w:color w:val="000000" w:themeColor="text1"/>
          <w:sz w:val="16"/>
          <w:szCs w:val="16"/>
        </w:rPr>
        <w:t>según</w:t>
      </w:r>
      <w:r w:rsidRPr="00DB73FD">
        <w:rPr>
          <w:rFonts w:ascii="Source Sans Pro" w:hAnsi="Source Sans Pro"/>
          <w:color w:val="000000" w:themeColor="text1"/>
          <w:sz w:val="16"/>
          <w:szCs w:val="16"/>
        </w:rPr>
        <w:t xml:space="preserve"> del </w:t>
      </w:r>
      <w:r w:rsidR="00E767EF" w:rsidRPr="00DB73FD">
        <w:rPr>
          <w:rFonts w:ascii="Source Sans Pro" w:hAnsi="Source Sans Pro"/>
          <w:color w:val="000000" w:themeColor="text1"/>
          <w:sz w:val="16"/>
          <w:szCs w:val="16"/>
        </w:rPr>
        <w:t>Artículo</w:t>
      </w:r>
      <w:r w:rsidRPr="00DB73FD">
        <w:rPr>
          <w:rFonts w:ascii="Source Sans Pro" w:hAnsi="Source Sans Pro"/>
          <w:color w:val="000000" w:themeColor="text1"/>
          <w:sz w:val="16"/>
          <w:szCs w:val="16"/>
        </w:rPr>
        <w:t xml:space="preserve"> 29 Agua del CodE</w:t>
      </w:r>
      <w:r w:rsidR="00B648FD" w:rsidRPr="00DB73FD">
        <w:rPr>
          <w:rFonts w:ascii="Source Sans Pro" w:hAnsi="Source Sans Pro"/>
          <w:color w:val="000000" w:themeColor="text1"/>
          <w:sz w:val="16"/>
          <w:szCs w:val="16"/>
        </w:rPr>
        <w:t>.</w:t>
      </w:r>
    </w:p>
    <w:p w14:paraId="688636AC" w14:textId="77777777" w:rsidR="00E767EF" w:rsidRDefault="00E767EF">
      <w:pPr>
        <w:tabs>
          <w:tab w:val="clear" w:pos="567"/>
        </w:tabs>
        <w:spacing w:line="240" w:lineRule="auto"/>
        <w:jc w:val="left"/>
        <w:rPr>
          <w:rFonts w:ascii="Source Sans Pro" w:hAnsi="Source Sans Pro"/>
          <w:color w:val="FF0000"/>
          <w:sz w:val="21"/>
          <w:szCs w:val="21"/>
        </w:rPr>
      </w:pPr>
    </w:p>
    <w:p w14:paraId="7FEC5446" w14:textId="77777777" w:rsidR="00B52045" w:rsidRDefault="00B52045" w:rsidP="00B52045">
      <w:pPr>
        <w:tabs>
          <w:tab w:val="clear" w:pos="567"/>
        </w:tabs>
        <w:spacing w:line="240" w:lineRule="auto"/>
        <w:jc w:val="left"/>
        <w:rPr>
          <w:rFonts w:ascii="Source Sans Pro" w:hAnsi="Source Sans Pro"/>
          <w:color w:val="FF0000"/>
          <w:sz w:val="21"/>
          <w:szCs w:val="21"/>
        </w:rPr>
      </w:pPr>
    </w:p>
    <w:p w14:paraId="286A01EF" w14:textId="77777777" w:rsidR="00EB7EDD" w:rsidRPr="004A06DB" w:rsidRDefault="00586EE8" w:rsidP="00B52045">
      <w:pPr>
        <w:tabs>
          <w:tab w:val="clear" w:pos="567"/>
        </w:tabs>
        <w:spacing w:line="240" w:lineRule="auto"/>
        <w:jc w:val="left"/>
        <w:rPr>
          <w:rFonts w:ascii="Source Sans Pro" w:hAnsi="Source Sans Pro"/>
          <w:color w:val="000000" w:themeColor="text1"/>
          <w:sz w:val="21"/>
          <w:szCs w:val="21"/>
          <w:u w:val="single"/>
        </w:rPr>
      </w:pPr>
      <w:r w:rsidRPr="00B648FD">
        <w:rPr>
          <w:rFonts w:ascii="Source Sans Pro" w:hAnsi="Source Sans Pro"/>
          <w:color w:val="000000" w:themeColor="text1"/>
          <w:sz w:val="21"/>
          <w:szCs w:val="21"/>
        </w:rPr>
        <w:t xml:space="preserve">    </w:t>
      </w:r>
      <w:r w:rsidR="00EB7EDD" w:rsidRPr="004A06DB">
        <w:rPr>
          <w:rFonts w:ascii="Source Sans Pro" w:hAnsi="Source Sans Pro"/>
          <w:color w:val="000000" w:themeColor="text1"/>
          <w:sz w:val="21"/>
          <w:szCs w:val="21"/>
          <w:u w:val="single"/>
        </w:rPr>
        <w:t>COMENTARIOS</w:t>
      </w:r>
    </w:p>
    <w:p w14:paraId="05D8F516" w14:textId="77777777" w:rsidR="00EB7EDD" w:rsidRPr="004A06DB" w:rsidRDefault="00EB7EDD" w:rsidP="00EB7EDD">
      <w:pPr>
        <w:rPr>
          <w:rFonts w:ascii="Source Sans Pro" w:hAnsi="Source Sans Pro"/>
          <w:color w:val="FF0000"/>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B7EDD" w:rsidRPr="00C03CC3" w14:paraId="070B32DA" w14:textId="77777777" w:rsidTr="006B2294">
        <w:trPr>
          <w:jc w:val="center"/>
        </w:trPr>
        <w:tc>
          <w:tcPr>
            <w:tcW w:w="8644" w:type="dxa"/>
            <w:shd w:val="clear" w:color="auto" w:fill="auto"/>
          </w:tcPr>
          <w:p w14:paraId="6F3EF680" w14:textId="77777777" w:rsidR="00EB7EDD" w:rsidRPr="004A06DB" w:rsidRDefault="00EB7EDD" w:rsidP="00EB7EDD">
            <w:pPr>
              <w:rPr>
                <w:rFonts w:ascii="Source Sans Pro" w:hAnsi="Source Sans Pro"/>
                <w:color w:val="FF0000"/>
                <w:sz w:val="21"/>
                <w:szCs w:val="21"/>
                <w:u w:val="single"/>
              </w:rPr>
            </w:pPr>
          </w:p>
          <w:p w14:paraId="5D837E77" w14:textId="77777777" w:rsidR="00EB7EDD" w:rsidRPr="004A06DB" w:rsidRDefault="00EB7EDD" w:rsidP="00EB7EDD">
            <w:pPr>
              <w:rPr>
                <w:rFonts w:ascii="Source Sans Pro" w:hAnsi="Source Sans Pro"/>
                <w:color w:val="FF0000"/>
                <w:sz w:val="21"/>
                <w:szCs w:val="21"/>
                <w:u w:val="single"/>
              </w:rPr>
            </w:pPr>
          </w:p>
          <w:p w14:paraId="18977FB6" w14:textId="77777777" w:rsidR="00EB7EDD" w:rsidRPr="004A06DB" w:rsidRDefault="00EB7EDD" w:rsidP="00EB7EDD">
            <w:pPr>
              <w:rPr>
                <w:rFonts w:ascii="Source Sans Pro" w:hAnsi="Source Sans Pro"/>
                <w:color w:val="FF0000"/>
                <w:sz w:val="21"/>
                <w:szCs w:val="21"/>
                <w:u w:val="single"/>
              </w:rPr>
            </w:pPr>
          </w:p>
        </w:tc>
      </w:tr>
    </w:tbl>
    <w:p w14:paraId="53AA7E7B" w14:textId="77777777" w:rsidR="00A21B5A" w:rsidRDefault="00A21B5A" w:rsidP="00B52045">
      <w:pPr>
        <w:tabs>
          <w:tab w:val="clear" w:pos="567"/>
        </w:tabs>
        <w:spacing w:line="240" w:lineRule="auto"/>
        <w:jc w:val="left"/>
      </w:pPr>
      <w:bookmarkStart w:id="147" w:name="_Toc529265595"/>
      <w:bookmarkStart w:id="148" w:name="_Toc529266913"/>
      <w:bookmarkStart w:id="149" w:name="_Toc529267002"/>
    </w:p>
    <w:p w14:paraId="4EC311BE" w14:textId="77777777" w:rsidR="00B52045" w:rsidRDefault="00B52045" w:rsidP="004A06DB">
      <w:pPr>
        <w:tabs>
          <w:tab w:val="clear" w:pos="567"/>
        </w:tabs>
        <w:spacing w:line="240" w:lineRule="auto"/>
        <w:jc w:val="left"/>
      </w:pPr>
    </w:p>
    <w:p w14:paraId="2C8C96CB" w14:textId="77777777" w:rsidR="00EB7EDD" w:rsidRPr="006E2749" w:rsidRDefault="00EB7EDD">
      <w:pPr>
        <w:pStyle w:val="Nivel2"/>
        <w:rPr>
          <w:rFonts w:ascii="Source Sans Pro" w:hAnsi="Source Sans Pro"/>
          <w:sz w:val="24"/>
          <w:szCs w:val="24"/>
        </w:rPr>
      </w:pPr>
      <w:bookmarkStart w:id="150" w:name="_Toc531600599"/>
      <w:bookmarkStart w:id="151" w:name="_Toc532372990"/>
      <w:bookmarkStart w:id="152" w:name="_Toc532373237"/>
      <w:bookmarkStart w:id="153" w:name="_Toc101792490"/>
      <w:r w:rsidRPr="006E2749">
        <w:rPr>
          <w:rFonts w:ascii="Source Sans Pro" w:hAnsi="Source Sans Pro"/>
          <w:sz w:val="24"/>
          <w:szCs w:val="24"/>
        </w:rPr>
        <w:t>ÁRIDOS</w:t>
      </w:r>
      <w:bookmarkEnd w:id="147"/>
      <w:bookmarkEnd w:id="148"/>
      <w:bookmarkEnd w:id="149"/>
      <w:bookmarkEnd w:id="150"/>
      <w:bookmarkEnd w:id="151"/>
      <w:bookmarkEnd w:id="152"/>
      <w:bookmarkEnd w:id="153"/>
    </w:p>
    <w:p w14:paraId="2881AB63" w14:textId="77777777" w:rsidR="00EB7EDD" w:rsidRDefault="00EB7EDD" w:rsidP="00EB7EDD">
      <w:pPr>
        <w:pStyle w:val="Nivel2"/>
        <w:numPr>
          <w:ilvl w:val="0"/>
          <w:numId w:val="0"/>
        </w:numPr>
        <w:ind w:left="792"/>
      </w:pPr>
    </w:p>
    <w:p w14:paraId="1198ACF0" w14:textId="77777777" w:rsidR="00EB7EDD" w:rsidRPr="0011605A" w:rsidRDefault="00EB7EDD" w:rsidP="00EB7EDD">
      <w:pPr>
        <w:pStyle w:val="Nivel3"/>
        <w:rPr>
          <w:rFonts w:ascii="Source Sans Pro" w:hAnsi="Source Sans Pro"/>
          <w:sz w:val="22"/>
          <w:szCs w:val="22"/>
        </w:rPr>
      </w:pPr>
      <w:bookmarkStart w:id="154" w:name="_Toc529265596"/>
      <w:bookmarkStart w:id="155" w:name="_Toc529266914"/>
      <w:bookmarkStart w:id="156" w:name="_Toc529267003"/>
      <w:bookmarkStart w:id="157" w:name="_Toc531600600"/>
      <w:bookmarkStart w:id="158" w:name="_Toc532372991"/>
      <w:bookmarkStart w:id="159" w:name="_Toc532373238"/>
      <w:bookmarkStart w:id="160" w:name="_Toc101792491"/>
      <w:r w:rsidRPr="0011605A">
        <w:rPr>
          <w:rFonts w:ascii="Source Sans Pro" w:hAnsi="Source Sans Pro"/>
          <w:sz w:val="22"/>
          <w:szCs w:val="22"/>
        </w:rPr>
        <w:t>Tipos de áridos</w:t>
      </w:r>
      <w:bookmarkEnd w:id="154"/>
      <w:bookmarkEnd w:id="155"/>
      <w:bookmarkEnd w:id="156"/>
      <w:bookmarkEnd w:id="157"/>
      <w:bookmarkEnd w:id="158"/>
      <w:bookmarkEnd w:id="159"/>
      <w:bookmarkEnd w:id="160"/>
    </w:p>
    <w:p w14:paraId="292F40F7" w14:textId="77777777" w:rsidR="00EB7EDD" w:rsidRPr="00DC6D77" w:rsidRDefault="00EB7EDD" w:rsidP="00EB7EDD"/>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C478CB" w14:paraId="2055E3D6" w14:textId="77777777" w:rsidTr="006B2294">
        <w:trPr>
          <w:jc w:val="center"/>
        </w:trPr>
        <w:tc>
          <w:tcPr>
            <w:tcW w:w="8644" w:type="dxa"/>
          </w:tcPr>
          <w:p w14:paraId="14DC0C0A" w14:textId="77777777" w:rsidR="00B40F48" w:rsidRPr="004A06DB" w:rsidRDefault="00B40F48" w:rsidP="00B40F48">
            <w:pPr>
              <w:autoSpaceDE w:val="0"/>
              <w:autoSpaceDN w:val="0"/>
              <w:adjustRightInd w:val="0"/>
              <w:rPr>
                <w:rFonts w:ascii="Source Sans Pro" w:hAnsi="Source Sans Pro"/>
                <w:sz w:val="17"/>
                <w:szCs w:val="17"/>
              </w:rPr>
            </w:pPr>
            <w:r w:rsidRPr="004A06DB">
              <w:rPr>
                <w:rFonts w:ascii="Source Sans Pro" w:hAnsi="Source Sans Pro"/>
                <w:sz w:val="17"/>
                <w:szCs w:val="17"/>
              </w:rPr>
              <w:t>Según CodE apartado 30.2 Designación de los áridos, estos se designarán, de acuerdo con el siguiente formato: d/D – IL – N donde:</w:t>
            </w:r>
          </w:p>
          <w:p w14:paraId="58C699F9" w14:textId="77777777" w:rsidR="00B40F48" w:rsidRPr="004A06DB" w:rsidRDefault="00B40F48" w:rsidP="00B40F48">
            <w:pPr>
              <w:autoSpaceDE w:val="0"/>
              <w:autoSpaceDN w:val="0"/>
              <w:adjustRightInd w:val="0"/>
              <w:ind w:left="709"/>
              <w:rPr>
                <w:rFonts w:ascii="Source Sans Pro" w:hAnsi="Source Sans Pro"/>
                <w:sz w:val="17"/>
                <w:szCs w:val="17"/>
              </w:rPr>
            </w:pPr>
            <w:r w:rsidRPr="004A06DB">
              <w:rPr>
                <w:rFonts w:ascii="Source Sans Pro" w:hAnsi="Source Sans Pro"/>
                <w:b/>
                <w:sz w:val="17"/>
                <w:szCs w:val="17"/>
              </w:rPr>
              <w:t>d/D</w:t>
            </w:r>
            <w:r w:rsidRPr="004A06DB">
              <w:rPr>
                <w:rFonts w:ascii="Source Sans Pro" w:hAnsi="Source Sans Pro"/>
                <w:sz w:val="17"/>
                <w:szCs w:val="17"/>
              </w:rPr>
              <w:t xml:space="preserve"> Fracción granulométrica, comprendida entre un tamaño mínimo, d, y un tamaño máximo, D, en mm.</w:t>
            </w:r>
          </w:p>
          <w:p w14:paraId="560DC417" w14:textId="77777777" w:rsidR="00B40F48" w:rsidRPr="004A06DB" w:rsidRDefault="00B40F48" w:rsidP="00B40F48">
            <w:pPr>
              <w:autoSpaceDE w:val="0"/>
              <w:autoSpaceDN w:val="0"/>
              <w:adjustRightInd w:val="0"/>
              <w:ind w:left="709"/>
              <w:rPr>
                <w:rFonts w:ascii="Source Sans Pro" w:hAnsi="Source Sans Pro"/>
                <w:sz w:val="17"/>
                <w:szCs w:val="17"/>
              </w:rPr>
            </w:pPr>
            <w:r w:rsidRPr="004A06DB">
              <w:rPr>
                <w:rFonts w:ascii="Source Sans Pro" w:hAnsi="Source Sans Pro"/>
                <w:b/>
                <w:sz w:val="17"/>
                <w:szCs w:val="17"/>
              </w:rPr>
              <w:t>IL</w:t>
            </w:r>
            <w:r w:rsidRPr="004A06DB">
              <w:rPr>
                <w:rFonts w:ascii="Source Sans Pro" w:hAnsi="Source Sans Pro"/>
                <w:sz w:val="17"/>
                <w:szCs w:val="17"/>
              </w:rPr>
              <w:t xml:space="preserve"> Forma de presentación: </w:t>
            </w:r>
            <w:r w:rsidRPr="004A06DB">
              <w:rPr>
                <w:rFonts w:ascii="Source Sans Pro" w:hAnsi="Source Sans Pro"/>
                <w:b/>
                <w:sz w:val="17"/>
                <w:szCs w:val="17"/>
              </w:rPr>
              <w:t>R</w:t>
            </w:r>
            <w:r w:rsidRPr="004A06DB">
              <w:rPr>
                <w:rFonts w:ascii="Source Sans Pro" w:hAnsi="Source Sans Pro"/>
                <w:sz w:val="17"/>
                <w:szCs w:val="17"/>
              </w:rPr>
              <w:t xml:space="preserve">, rodado; </w:t>
            </w:r>
            <w:r w:rsidRPr="004A06DB">
              <w:rPr>
                <w:rFonts w:ascii="Source Sans Pro" w:hAnsi="Source Sans Pro"/>
                <w:b/>
                <w:sz w:val="17"/>
                <w:szCs w:val="17"/>
              </w:rPr>
              <w:t>T</w:t>
            </w:r>
            <w:r w:rsidRPr="004A06DB">
              <w:rPr>
                <w:rFonts w:ascii="Source Sans Pro" w:hAnsi="Source Sans Pro"/>
                <w:sz w:val="17"/>
                <w:szCs w:val="17"/>
              </w:rPr>
              <w:t xml:space="preserve">, triturado (de machaqueo); </w:t>
            </w:r>
            <w:r w:rsidRPr="004A06DB">
              <w:rPr>
                <w:rFonts w:ascii="Source Sans Pro" w:hAnsi="Source Sans Pro"/>
                <w:b/>
                <w:sz w:val="17"/>
                <w:szCs w:val="17"/>
              </w:rPr>
              <w:t>M</w:t>
            </w:r>
            <w:r w:rsidRPr="004A06DB">
              <w:rPr>
                <w:rFonts w:ascii="Source Sans Pro" w:hAnsi="Source Sans Pro"/>
                <w:sz w:val="17"/>
                <w:szCs w:val="17"/>
              </w:rPr>
              <w:t>, mezcla.</w:t>
            </w:r>
          </w:p>
          <w:p w14:paraId="69289001" w14:textId="77777777" w:rsidR="00B40F48" w:rsidRPr="004A06DB" w:rsidRDefault="00B40F48" w:rsidP="004F4E74">
            <w:pPr>
              <w:ind w:left="709"/>
              <w:rPr>
                <w:rFonts w:ascii="Source Sans Pro" w:hAnsi="Source Sans Pro"/>
                <w:i/>
                <w:sz w:val="17"/>
                <w:szCs w:val="17"/>
                <w:u w:val="single"/>
              </w:rPr>
            </w:pPr>
            <w:r w:rsidRPr="004A06DB">
              <w:rPr>
                <w:rFonts w:ascii="Source Sans Pro" w:hAnsi="Source Sans Pro"/>
                <w:b/>
                <w:sz w:val="17"/>
                <w:szCs w:val="17"/>
              </w:rPr>
              <w:t>N</w:t>
            </w:r>
            <w:r w:rsidRPr="004A06DB">
              <w:rPr>
                <w:rFonts w:ascii="Source Sans Pro" w:hAnsi="Source Sans Pro"/>
                <w:sz w:val="17"/>
                <w:szCs w:val="17"/>
              </w:rPr>
              <w:t xml:space="preserve"> Naturaleza del árido (</w:t>
            </w:r>
            <w:r w:rsidRPr="004A06DB">
              <w:rPr>
                <w:rFonts w:ascii="Source Sans Pro" w:hAnsi="Source Sans Pro"/>
                <w:b/>
                <w:sz w:val="17"/>
                <w:szCs w:val="17"/>
              </w:rPr>
              <w:t>C</w:t>
            </w:r>
            <w:r w:rsidRPr="004A06DB">
              <w:rPr>
                <w:rFonts w:ascii="Source Sans Pro" w:hAnsi="Source Sans Pro"/>
                <w:sz w:val="17"/>
                <w:szCs w:val="17"/>
              </w:rPr>
              <w:t xml:space="preserve">, calizo; </w:t>
            </w:r>
            <w:r w:rsidRPr="004A06DB">
              <w:rPr>
                <w:rFonts w:ascii="Source Sans Pro" w:hAnsi="Source Sans Pro"/>
                <w:b/>
                <w:sz w:val="17"/>
                <w:szCs w:val="17"/>
              </w:rPr>
              <w:t>S</w:t>
            </w:r>
            <w:r w:rsidRPr="004A06DB">
              <w:rPr>
                <w:rFonts w:ascii="Source Sans Pro" w:hAnsi="Source Sans Pro"/>
                <w:sz w:val="17"/>
                <w:szCs w:val="17"/>
              </w:rPr>
              <w:t xml:space="preserve">, silíceo; </w:t>
            </w:r>
            <w:r w:rsidRPr="004A06DB">
              <w:rPr>
                <w:rFonts w:ascii="Source Sans Pro" w:hAnsi="Source Sans Pro"/>
                <w:b/>
                <w:sz w:val="17"/>
                <w:szCs w:val="17"/>
              </w:rPr>
              <w:t>G</w:t>
            </w:r>
            <w:r w:rsidRPr="004A06DB">
              <w:rPr>
                <w:rFonts w:ascii="Source Sans Pro" w:hAnsi="Source Sans Pro"/>
                <w:sz w:val="17"/>
                <w:szCs w:val="17"/>
              </w:rPr>
              <w:t xml:space="preserve">, granito; </w:t>
            </w:r>
            <w:r w:rsidRPr="004A06DB">
              <w:rPr>
                <w:rFonts w:ascii="Source Sans Pro" w:hAnsi="Source Sans Pro"/>
                <w:b/>
                <w:sz w:val="17"/>
                <w:szCs w:val="17"/>
              </w:rPr>
              <w:t>O</w:t>
            </w:r>
            <w:r w:rsidRPr="004A06DB">
              <w:rPr>
                <w:rFonts w:ascii="Source Sans Pro" w:hAnsi="Source Sans Pro"/>
                <w:sz w:val="17"/>
                <w:szCs w:val="17"/>
              </w:rPr>
              <w:t xml:space="preserve">, ofita; </w:t>
            </w:r>
            <w:r w:rsidRPr="004A06DB">
              <w:rPr>
                <w:rFonts w:ascii="Source Sans Pro" w:hAnsi="Source Sans Pro"/>
                <w:b/>
                <w:sz w:val="17"/>
                <w:szCs w:val="17"/>
              </w:rPr>
              <w:t>B</w:t>
            </w:r>
            <w:r w:rsidRPr="004A06DB">
              <w:rPr>
                <w:rFonts w:ascii="Source Sans Pro" w:hAnsi="Source Sans Pro"/>
                <w:sz w:val="17"/>
                <w:szCs w:val="17"/>
              </w:rPr>
              <w:t xml:space="preserve">, basalto; </w:t>
            </w:r>
            <w:r w:rsidRPr="004A06DB">
              <w:rPr>
                <w:rFonts w:ascii="Source Sans Pro" w:hAnsi="Source Sans Pro"/>
                <w:b/>
                <w:sz w:val="17"/>
                <w:szCs w:val="17"/>
              </w:rPr>
              <w:t>D</w:t>
            </w:r>
            <w:r w:rsidRPr="004A06DB">
              <w:rPr>
                <w:rFonts w:ascii="Source Sans Pro" w:hAnsi="Source Sans Pro"/>
                <w:sz w:val="17"/>
                <w:szCs w:val="17"/>
              </w:rPr>
              <w:t xml:space="preserve">, dolomítico; </w:t>
            </w:r>
            <w:r w:rsidRPr="004A06DB">
              <w:rPr>
                <w:rFonts w:ascii="Source Sans Pro" w:hAnsi="Source Sans Pro"/>
                <w:b/>
                <w:sz w:val="17"/>
                <w:szCs w:val="17"/>
              </w:rPr>
              <w:t>Q</w:t>
            </w:r>
            <w:r w:rsidRPr="004A06DB">
              <w:rPr>
                <w:rFonts w:ascii="Source Sans Pro" w:hAnsi="Source Sans Pro"/>
                <w:sz w:val="17"/>
                <w:szCs w:val="17"/>
              </w:rPr>
              <w:t xml:space="preserve">, traquita; </w:t>
            </w:r>
            <w:r w:rsidRPr="004A06DB">
              <w:rPr>
                <w:rFonts w:ascii="Source Sans Pro" w:hAnsi="Source Sans Pro"/>
                <w:b/>
                <w:sz w:val="17"/>
                <w:szCs w:val="17"/>
              </w:rPr>
              <w:t>I</w:t>
            </w:r>
            <w:r w:rsidRPr="004A06DB">
              <w:rPr>
                <w:rFonts w:ascii="Source Sans Pro" w:hAnsi="Source Sans Pro"/>
                <w:sz w:val="17"/>
                <w:szCs w:val="17"/>
              </w:rPr>
              <w:t>, fonolita;</w:t>
            </w:r>
            <w:r w:rsidRPr="004A06DB">
              <w:rPr>
                <w:rFonts w:ascii="Source Sans Pro" w:hAnsi="Source Sans Pro"/>
                <w:b/>
                <w:sz w:val="17"/>
                <w:szCs w:val="17"/>
              </w:rPr>
              <w:t xml:space="preserve"> V</w:t>
            </w:r>
            <w:r w:rsidRPr="004A06DB">
              <w:rPr>
                <w:rFonts w:ascii="Source Sans Pro" w:hAnsi="Source Sans Pro"/>
                <w:sz w:val="17"/>
                <w:szCs w:val="17"/>
              </w:rPr>
              <w:t xml:space="preserve">, varios; </w:t>
            </w:r>
            <w:r w:rsidRPr="004A06DB">
              <w:rPr>
                <w:rFonts w:ascii="Source Sans Pro" w:hAnsi="Source Sans Pro"/>
                <w:b/>
                <w:sz w:val="17"/>
                <w:szCs w:val="17"/>
              </w:rPr>
              <w:t>A</w:t>
            </w:r>
            <w:r w:rsidRPr="004A06DB">
              <w:rPr>
                <w:rFonts w:ascii="Source Sans Pro" w:hAnsi="Source Sans Pro"/>
                <w:sz w:val="17"/>
                <w:szCs w:val="17"/>
              </w:rPr>
              <w:t xml:space="preserve">, artificial; </w:t>
            </w:r>
            <w:r w:rsidRPr="004A06DB">
              <w:rPr>
                <w:rFonts w:ascii="Source Sans Pro" w:hAnsi="Source Sans Pro"/>
                <w:b/>
                <w:sz w:val="17"/>
                <w:szCs w:val="17"/>
              </w:rPr>
              <w:t>R</w:t>
            </w:r>
            <w:r w:rsidRPr="004A06DB">
              <w:rPr>
                <w:rFonts w:ascii="Source Sans Pro" w:hAnsi="Source Sans Pro"/>
                <w:sz w:val="17"/>
                <w:szCs w:val="17"/>
              </w:rPr>
              <w:t>, reciclado</w:t>
            </w:r>
          </w:p>
          <w:p w14:paraId="5429548C" w14:textId="77777777" w:rsidR="00780D6D" w:rsidRPr="004A06DB" w:rsidRDefault="00780D6D" w:rsidP="002312AE">
            <w:pPr>
              <w:spacing w:line="240" w:lineRule="auto"/>
              <w:rPr>
                <w:rFonts w:ascii="Source Sans Pro" w:hAnsi="Source Sans Pro"/>
                <w:b/>
                <w:bCs/>
                <w:i/>
                <w:sz w:val="17"/>
                <w:szCs w:val="17"/>
                <w:u w:val="single"/>
              </w:rPr>
            </w:pPr>
            <w:r w:rsidRPr="004A06DB">
              <w:rPr>
                <w:rFonts w:ascii="Source Sans Pro" w:hAnsi="Source Sans Pro"/>
                <w:b/>
                <w:bCs/>
                <w:i/>
                <w:sz w:val="17"/>
                <w:szCs w:val="17"/>
                <w:u w:val="single"/>
              </w:rPr>
              <w:t>CodE apartado 30.1 GENERALIDADES</w:t>
            </w:r>
          </w:p>
          <w:p w14:paraId="509D6510" w14:textId="77777777" w:rsidR="00780D6D" w:rsidRPr="004A06DB" w:rsidRDefault="00780D6D" w:rsidP="004A06DB">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 xml:space="preserve">Como </w:t>
            </w:r>
            <w:r w:rsidRPr="004A06DB">
              <w:rPr>
                <w:rFonts w:ascii="Source Sans Pro" w:hAnsi="Source Sans Pro" w:hint="eastAsia"/>
                <w:i/>
                <w:sz w:val="17"/>
                <w:szCs w:val="17"/>
              </w:rPr>
              <w:t>á</w:t>
            </w:r>
            <w:r w:rsidRPr="004A06DB">
              <w:rPr>
                <w:rFonts w:ascii="Source Sans Pro" w:hAnsi="Source Sans Pro"/>
                <w:i/>
                <w:sz w:val="17"/>
                <w:szCs w:val="17"/>
              </w:rPr>
              <w:t>ridos para la fabricaci</w:t>
            </w:r>
            <w:r w:rsidRPr="004A06DB">
              <w:rPr>
                <w:rFonts w:ascii="Source Sans Pro" w:hAnsi="Source Sans Pro" w:hint="eastAsia"/>
                <w:i/>
                <w:sz w:val="17"/>
                <w:szCs w:val="17"/>
              </w:rPr>
              <w:t>ó</w:t>
            </w:r>
            <w:r w:rsidRPr="004A06DB">
              <w:rPr>
                <w:rFonts w:ascii="Source Sans Pro" w:hAnsi="Source Sans Pro"/>
                <w:i/>
                <w:sz w:val="17"/>
                <w:szCs w:val="17"/>
              </w:rPr>
              <w:t xml:space="preserve">n de hormigones pueden emplearse </w:t>
            </w:r>
            <w:r w:rsidRPr="004A06DB">
              <w:rPr>
                <w:rFonts w:ascii="Source Sans Pro" w:hAnsi="Source Sans Pro" w:hint="eastAsia"/>
                <w:i/>
                <w:sz w:val="17"/>
                <w:szCs w:val="17"/>
              </w:rPr>
              <w:t>á</w:t>
            </w:r>
            <w:r w:rsidRPr="004A06DB">
              <w:rPr>
                <w:rFonts w:ascii="Source Sans Pro" w:hAnsi="Source Sans Pro"/>
                <w:i/>
                <w:sz w:val="17"/>
                <w:szCs w:val="17"/>
              </w:rPr>
              <w:t xml:space="preserve">ridos gruesos (gravas) y </w:t>
            </w:r>
            <w:r w:rsidRPr="004A06DB">
              <w:rPr>
                <w:rFonts w:ascii="Source Sans Pro" w:hAnsi="Source Sans Pro" w:hint="eastAsia"/>
                <w:i/>
                <w:sz w:val="17"/>
                <w:szCs w:val="17"/>
              </w:rPr>
              <w:t>á</w:t>
            </w:r>
            <w:r w:rsidRPr="004A06DB">
              <w:rPr>
                <w:rFonts w:ascii="Source Sans Pro" w:hAnsi="Source Sans Pro"/>
                <w:i/>
                <w:sz w:val="17"/>
                <w:szCs w:val="17"/>
              </w:rPr>
              <w:t>ridos finos (arenas), seg</w:t>
            </w:r>
            <w:r w:rsidRPr="004A06DB">
              <w:rPr>
                <w:rFonts w:ascii="Source Sans Pro" w:hAnsi="Source Sans Pro" w:hint="eastAsia"/>
                <w:i/>
                <w:sz w:val="17"/>
                <w:szCs w:val="17"/>
              </w:rPr>
              <w:t>ú</w:t>
            </w:r>
            <w:r w:rsidRPr="004A06DB">
              <w:rPr>
                <w:rFonts w:ascii="Source Sans Pro" w:hAnsi="Source Sans Pro"/>
                <w:i/>
                <w:sz w:val="17"/>
                <w:szCs w:val="17"/>
              </w:rPr>
              <w:t>n UNE-EN 12620, rodados o procedentes de rocas machacadas, as</w:t>
            </w:r>
            <w:r w:rsidRPr="004A06DB">
              <w:rPr>
                <w:rFonts w:ascii="Source Sans Pro" w:hAnsi="Source Sans Pro" w:hint="eastAsia"/>
                <w:i/>
                <w:sz w:val="17"/>
                <w:szCs w:val="17"/>
              </w:rPr>
              <w:t>í</w:t>
            </w:r>
            <w:r w:rsidRPr="004A06DB">
              <w:rPr>
                <w:rFonts w:ascii="Source Sans Pro" w:hAnsi="Source Sans Pro"/>
                <w:i/>
                <w:sz w:val="17"/>
                <w:szCs w:val="17"/>
              </w:rPr>
              <w:t xml:space="preserve"> como escorias de horno alto enfriadas por aire o </w:t>
            </w:r>
            <w:r w:rsidRPr="004A06DB">
              <w:rPr>
                <w:rFonts w:ascii="Source Sans Pro" w:hAnsi="Source Sans Pro" w:hint="eastAsia"/>
                <w:i/>
                <w:sz w:val="17"/>
                <w:szCs w:val="17"/>
              </w:rPr>
              <w:t>á</w:t>
            </w:r>
            <w:r w:rsidRPr="004A06DB">
              <w:rPr>
                <w:rFonts w:ascii="Source Sans Pro" w:hAnsi="Source Sans Pro"/>
                <w:i/>
                <w:sz w:val="17"/>
                <w:szCs w:val="17"/>
              </w:rPr>
              <w:t>ridos reciclados, todos ellos seg</w:t>
            </w:r>
            <w:r w:rsidRPr="004A06DB">
              <w:rPr>
                <w:rFonts w:ascii="Source Sans Pro" w:hAnsi="Source Sans Pro" w:hint="eastAsia"/>
                <w:i/>
                <w:sz w:val="17"/>
                <w:szCs w:val="17"/>
              </w:rPr>
              <w:t>ú</w:t>
            </w:r>
            <w:r w:rsidRPr="004A06DB">
              <w:rPr>
                <w:rFonts w:ascii="Source Sans Pro" w:hAnsi="Source Sans Pro"/>
                <w:i/>
                <w:sz w:val="17"/>
                <w:szCs w:val="17"/>
              </w:rPr>
              <w:t>n UNE-EN</w:t>
            </w:r>
            <w:r w:rsidR="00D8661E" w:rsidRPr="004A06DB">
              <w:rPr>
                <w:rFonts w:ascii="Source Sans Pro" w:hAnsi="Source Sans Pro"/>
                <w:i/>
                <w:sz w:val="17"/>
                <w:szCs w:val="17"/>
              </w:rPr>
              <w:t xml:space="preserve"> </w:t>
            </w:r>
            <w:r w:rsidRPr="004A06DB">
              <w:rPr>
                <w:rFonts w:ascii="Source Sans Pro" w:hAnsi="Source Sans Pro"/>
                <w:i/>
                <w:sz w:val="17"/>
                <w:szCs w:val="17"/>
              </w:rPr>
              <w:t xml:space="preserve">12620 y, en general, cualquier otro tipo de </w:t>
            </w:r>
            <w:r w:rsidRPr="004A06DB">
              <w:rPr>
                <w:rFonts w:ascii="Source Sans Pro" w:hAnsi="Source Sans Pro" w:hint="eastAsia"/>
                <w:i/>
                <w:sz w:val="17"/>
                <w:szCs w:val="17"/>
              </w:rPr>
              <w:t>á</w:t>
            </w:r>
            <w:r w:rsidRPr="004A06DB">
              <w:rPr>
                <w:rFonts w:ascii="Source Sans Pro" w:hAnsi="Source Sans Pro"/>
                <w:i/>
                <w:sz w:val="17"/>
                <w:szCs w:val="17"/>
              </w:rPr>
              <w:t>rido cuya evidencia de buen comportamiento haya sido</w:t>
            </w:r>
            <w:r w:rsidR="0090567E" w:rsidRPr="00C478CB">
              <w:rPr>
                <w:rFonts w:ascii="Source Sans Pro" w:hAnsi="Source Sans Pro"/>
                <w:i/>
                <w:sz w:val="17"/>
                <w:szCs w:val="17"/>
              </w:rPr>
              <w:t xml:space="preserve"> </w:t>
            </w:r>
            <w:r w:rsidRPr="004A06DB">
              <w:rPr>
                <w:rFonts w:ascii="Source Sans Pro" w:hAnsi="Source Sans Pro"/>
                <w:i/>
                <w:sz w:val="17"/>
                <w:szCs w:val="17"/>
              </w:rPr>
              <w:t>sancionado por la pr</w:t>
            </w:r>
            <w:r w:rsidRPr="004A06DB">
              <w:rPr>
                <w:rFonts w:ascii="Source Sans Pro" w:hAnsi="Source Sans Pro" w:hint="eastAsia"/>
                <w:i/>
                <w:sz w:val="17"/>
                <w:szCs w:val="17"/>
              </w:rPr>
              <w:t>á</w:t>
            </w:r>
            <w:r w:rsidRPr="004A06DB">
              <w:rPr>
                <w:rFonts w:ascii="Source Sans Pro" w:hAnsi="Source Sans Pro"/>
                <w:i/>
                <w:sz w:val="17"/>
                <w:szCs w:val="17"/>
              </w:rPr>
              <w:t>ctica y se justifique debidamente.</w:t>
            </w:r>
          </w:p>
          <w:p w14:paraId="413AE75C" w14:textId="77777777" w:rsidR="00780D6D" w:rsidRPr="004A06DB" w:rsidRDefault="00780D6D" w:rsidP="004A06DB">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 xml:space="preserve">En el caso de áridos reciclados, se seguirá lo establecido en el apartado 30.8. En el caso de </w:t>
            </w:r>
            <w:r w:rsidRPr="004A06DB">
              <w:rPr>
                <w:rFonts w:ascii="Source Sans Pro" w:hAnsi="Source Sans Pro" w:hint="eastAsia"/>
                <w:i/>
                <w:sz w:val="17"/>
                <w:szCs w:val="17"/>
              </w:rPr>
              <w:t>á</w:t>
            </w:r>
            <w:r w:rsidRPr="004A06DB">
              <w:rPr>
                <w:rFonts w:ascii="Source Sans Pro" w:hAnsi="Source Sans Pro"/>
                <w:i/>
                <w:sz w:val="17"/>
                <w:szCs w:val="17"/>
              </w:rPr>
              <w:t>ridos ligeros, se deberá cumplir lo indicado en el Anejo 8 de este Código.</w:t>
            </w:r>
          </w:p>
          <w:p w14:paraId="0BCA9861" w14:textId="77777777" w:rsidR="00EB7EDD" w:rsidRDefault="00780D6D" w:rsidP="004F4E74">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En el caso de utilizar escorias de horno alto enfriadas por aire, se seguirá lo establecido en el apartado 30.9.</w:t>
            </w:r>
          </w:p>
          <w:p w14:paraId="7644808D" w14:textId="77777777" w:rsidR="00F86D98" w:rsidRPr="004A06DB" w:rsidRDefault="00F86D98" w:rsidP="004F4E74">
            <w:pPr>
              <w:tabs>
                <w:tab w:val="clear" w:pos="567"/>
              </w:tabs>
              <w:autoSpaceDE w:val="0"/>
              <w:autoSpaceDN w:val="0"/>
              <w:adjustRightInd w:val="0"/>
              <w:spacing w:line="240" w:lineRule="auto"/>
              <w:rPr>
                <w:rFonts w:ascii="Source Sans Pro" w:hAnsi="Source Sans Pro"/>
                <w:sz w:val="17"/>
                <w:szCs w:val="17"/>
                <w:u w:val="single"/>
              </w:rPr>
            </w:pPr>
          </w:p>
          <w:p w14:paraId="3D048DB8" w14:textId="77777777" w:rsidR="0063279E" w:rsidRPr="004A06DB" w:rsidRDefault="0063279E" w:rsidP="002312AE">
            <w:pPr>
              <w:spacing w:line="240" w:lineRule="auto"/>
              <w:rPr>
                <w:rFonts w:ascii="Source Sans Pro" w:hAnsi="Source Sans Pro"/>
                <w:b/>
                <w:bCs/>
                <w:i/>
                <w:sz w:val="17"/>
                <w:szCs w:val="17"/>
                <w:u w:val="single"/>
              </w:rPr>
            </w:pPr>
            <w:r w:rsidRPr="004A06DB">
              <w:rPr>
                <w:rFonts w:ascii="Source Sans Pro" w:hAnsi="Source Sans Pro"/>
                <w:b/>
                <w:bCs/>
                <w:i/>
                <w:sz w:val="17"/>
                <w:szCs w:val="17"/>
                <w:u w:val="single"/>
              </w:rPr>
              <w:lastRenderedPageBreak/>
              <w:t>CodE apartado 30.3.1. Limitaciones del árido grueso para la fabricación del hormigón</w:t>
            </w:r>
          </w:p>
          <w:p w14:paraId="72BDA648" w14:textId="77777777" w:rsidR="00480DB5" w:rsidRPr="004A06DB" w:rsidRDefault="00EB7EDD" w:rsidP="004F4E74">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A efectos de la fabricación del hormigón, se denomina grava o árido grueso total, a la mezcla de las distintas fracciones de árido grueso que se utilicen; arena o árido fino total a la mezcla de las distintas fracciones de árido fino que se utilicen; y árido total (cuando no haya lugar a confusiones, simplemente árido), aquel que, de por sí o por mezcla, posee las proporciones de arena y grava adecuadas para fabricar el hormigón necesario en el caso particular que se considere.</w:t>
            </w:r>
          </w:p>
          <w:p w14:paraId="70A0FB35" w14:textId="77777777" w:rsidR="00EB7EDD" w:rsidRPr="004A06DB" w:rsidRDefault="00C6507B" w:rsidP="002312AE">
            <w:pPr>
              <w:spacing w:line="240" w:lineRule="auto"/>
              <w:rPr>
                <w:rFonts w:ascii="Source Sans Pro" w:hAnsi="Source Sans Pro"/>
                <w:b/>
                <w:bCs/>
                <w:i/>
                <w:sz w:val="17"/>
                <w:szCs w:val="17"/>
                <w:u w:val="single"/>
              </w:rPr>
            </w:pPr>
            <w:r w:rsidRPr="004A06DB">
              <w:rPr>
                <w:rFonts w:ascii="Source Sans Pro" w:hAnsi="Source Sans Pro"/>
                <w:b/>
                <w:bCs/>
                <w:i/>
                <w:sz w:val="17"/>
                <w:szCs w:val="17"/>
                <w:u w:val="single"/>
              </w:rPr>
              <w:t>CodE apartado 30.8 Áridos reciclados – apartado 30.8.1 Generalidades</w:t>
            </w:r>
            <w:r w:rsidR="00E767EF" w:rsidRPr="00C478CB">
              <w:rPr>
                <w:rFonts w:ascii="Source Sans Pro" w:hAnsi="Source Sans Pro"/>
                <w:b/>
                <w:bCs/>
                <w:i/>
                <w:color w:val="0000FF"/>
                <w:sz w:val="17"/>
                <w:szCs w:val="17"/>
                <w:u w:val="single"/>
              </w:rPr>
              <w:t xml:space="preserve"> </w:t>
            </w:r>
          </w:p>
          <w:p w14:paraId="6AD2258D" w14:textId="77777777" w:rsidR="00C6507B" w:rsidRPr="004A06DB" w:rsidRDefault="00C6507B" w:rsidP="004A06DB">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A los efectos de este C</w:t>
            </w:r>
            <w:r w:rsidRPr="004A06DB">
              <w:rPr>
                <w:rFonts w:ascii="Source Sans Pro" w:hAnsi="Source Sans Pro" w:hint="eastAsia"/>
                <w:i/>
                <w:sz w:val="17"/>
                <w:szCs w:val="17"/>
              </w:rPr>
              <w:t>ó</w:t>
            </w:r>
            <w:r w:rsidRPr="004A06DB">
              <w:rPr>
                <w:rFonts w:ascii="Source Sans Pro" w:hAnsi="Source Sans Pro"/>
                <w:i/>
                <w:sz w:val="17"/>
                <w:szCs w:val="17"/>
              </w:rPr>
              <w:t xml:space="preserve">digo, se define como </w:t>
            </w:r>
            <w:r w:rsidRPr="004A06DB">
              <w:rPr>
                <w:rFonts w:ascii="Source Sans Pro" w:hAnsi="Source Sans Pro" w:hint="eastAsia"/>
                <w:i/>
                <w:sz w:val="17"/>
                <w:szCs w:val="17"/>
              </w:rPr>
              <w:t>á</w:t>
            </w:r>
            <w:r w:rsidRPr="004A06DB">
              <w:rPr>
                <w:rFonts w:ascii="Source Sans Pro" w:hAnsi="Source Sans Pro"/>
                <w:i/>
                <w:sz w:val="17"/>
                <w:szCs w:val="17"/>
              </w:rPr>
              <w:t xml:space="preserve">rido reciclado al </w:t>
            </w:r>
            <w:r w:rsidRPr="004A06DB">
              <w:rPr>
                <w:rFonts w:ascii="Source Sans Pro" w:hAnsi="Source Sans Pro" w:hint="eastAsia"/>
                <w:i/>
                <w:sz w:val="17"/>
                <w:szCs w:val="17"/>
              </w:rPr>
              <w:t>á</w:t>
            </w:r>
            <w:r w:rsidRPr="004A06DB">
              <w:rPr>
                <w:rFonts w:ascii="Source Sans Pro" w:hAnsi="Source Sans Pro"/>
                <w:i/>
                <w:sz w:val="17"/>
                <w:szCs w:val="17"/>
              </w:rPr>
              <w:t>rido obtenido como producto de una operación de reciclado de residuos de hormigón, permitiéndose únicamente la utilizaci</w:t>
            </w:r>
            <w:r w:rsidRPr="004A06DB">
              <w:rPr>
                <w:rFonts w:ascii="Source Sans Pro" w:hAnsi="Source Sans Pro" w:hint="eastAsia"/>
                <w:i/>
                <w:sz w:val="17"/>
                <w:szCs w:val="17"/>
              </w:rPr>
              <w:t>ó</w:t>
            </w:r>
            <w:r w:rsidRPr="004A06DB">
              <w:rPr>
                <w:rFonts w:ascii="Source Sans Pro" w:hAnsi="Source Sans Pro"/>
                <w:i/>
                <w:sz w:val="17"/>
                <w:szCs w:val="17"/>
              </w:rPr>
              <w:t xml:space="preserve">n de </w:t>
            </w:r>
            <w:r w:rsidRPr="004A06DB">
              <w:rPr>
                <w:rFonts w:ascii="Source Sans Pro" w:hAnsi="Source Sans Pro" w:hint="eastAsia"/>
                <w:i/>
                <w:sz w:val="17"/>
                <w:szCs w:val="17"/>
              </w:rPr>
              <w:t>á</w:t>
            </w:r>
            <w:r w:rsidRPr="004A06DB">
              <w:rPr>
                <w:rFonts w:ascii="Source Sans Pro" w:hAnsi="Source Sans Pro"/>
                <w:i/>
                <w:sz w:val="17"/>
                <w:szCs w:val="17"/>
              </w:rPr>
              <w:t>rido grueso reciclado y en los t</w:t>
            </w:r>
            <w:r w:rsidRPr="004A06DB">
              <w:rPr>
                <w:rFonts w:ascii="Source Sans Pro" w:hAnsi="Source Sans Pro" w:hint="eastAsia"/>
                <w:i/>
                <w:sz w:val="17"/>
                <w:szCs w:val="17"/>
              </w:rPr>
              <w:t>é</w:t>
            </w:r>
            <w:r w:rsidRPr="004A06DB">
              <w:rPr>
                <w:rFonts w:ascii="Source Sans Pro" w:hAnsi="Source Sans Pro"/>
                <w:i/>
                <w:sz w:val="17"/>
                <w:szCs w:val="17"/>
              </w:rPr>
              <w:t>rminos recogidos en el presente art</w:t>
            </w:r>
            <w:r w:rsidRPr="004A06DB">
              <w:rPr>
                <w:rFonts w:ascii="Source Sans Pro" w:hAnsi="Source Sans Pro" w:hint="eastAsia"/>
                <w:i/>
                <w:sz w:val="17"/>
                <w:szCs w:val="17"/>
              </w:rPr>
              <w:t>í</w:t>
            </w:r>
            <w:r w:rsidRPr="004A06DB">
              <w:rPr>
                <w:rFonts w:ascii="Source Sans Pro" w:hAnsi="Source Sans Pro"/>
                <w:i/>
                <w:sz w:val="17"/>
                <w:szCs w:val="17"/>
              </w:rPr>
              <w:t>culo para la fabricaci</w:t>
            </w:r>
            <w:r w:rsidRPr="004A06DB">
              <w:rPr>
                <w:rFonts w:ascii="Source Sans Pro" w:hAnsi="Source Sans Pro" w:hint="eastAsia"/>
                <w:i/>
                <w:sz w:val="17"/>
                <w:szCs w:val="17"/>
              </w:rPr>
              <w:t>ó</w:t>
            </w:r>
            <w:r w:rsidRPr="004A06DB">
              <w:rPr>
                <w:rFonts w:ascii="Source Sans Pro" w:hAnsi="Source Sans Pro"/>
                <w:i/>
                <w:sz w:val="17"/>
                <w:szCs w:val="17"/>
              </w:rPr>
              <w:t>n de hormig</w:t>
            </w:r>
            <w:r w:rsidRPr="004A06DB">
              <w:rPr>
                <w:rFonts w:ascii="Source Sans Pro" w:hAnsi="Source Sans Pro" w:hint="eastAsia"/>
                <w:i/>
                <w:sz w:val="17"/>
                <w:szCs w:val="17"/>
              </w:rPr>
              <w:t>ó</w:t>
            </w:r>
            <w:r w:rsidRPr="004A06DB">
              <w:rPr>
                <w:rFonts w:ascii="Source Sans Pro" w:hAnsi="Source Sans Pro"/>
                <w:i/>
                <w:sz w:val="17"/>
                <w:szCs w:val="17"/>
              </w:rPr>
              <w:t>n reciclado (HR).</w:t>
            </w:r>
          </w:p>
          <w:p w14:paraId="1AF77176" w14:textId="77777777" w:rsidR="00C02F6B" w:rsidRPr="004A06DB" w:rsidRDefault="00C6507B" w:rsidP="004A06DB">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Para su aplicación en hormigón estructural, este Código no contempla porcentajes de sustitución superiores al 20</w:t>
            </w:r>
            <w:r w:rsidR="008C5DDC" w:rsidRPr="00C478CB">
              <w:rPr>
                <w:rFonts w:ascii="Source Sans Pro" w:hAnsi="Source Sans Pro"/>
                <w:i/>
                <w:sz w:val="17"/>
                <w:szCs w:val="17"/>
              </w:rPr>
              <w:t xml:space="preserve"> </w:t>
            </w:r>
            <w:r w:rsidRPr="004A06DB">
              <w:rPr>
                <w:rFonts w:ascii="Source Sans Pro" w:hAnsi="Source Sans Pro"/>
                <w:i/>
                <w:sz w:val="17"/>
                <w:szCs w:val="17"/>
              </w:rPr>
              <w:t>% en peso sobre el contenido total de árido grueso</w:t>
            </w:r>
            <w:r w:rsidR="00DC16A5" w:rsidRPr="00C478CB">
              <w:rPr>
                <w:rFonts w:ascii="Source Sans Pro" w:hAnsi="Source Sans Pro"/>
                <w:i/>
                <w:sz w:val="17"/>
                <w:szCs w:val="17"/>
              </w:rPr>
              <w:t>.</w:t>
            </w:r>
          </w:p>
          <w:p w14:paraId="21C86A40" w14:textId="77777777" w:rsidR="00C6507B" w:rsidRPr="004A06DB" w:rsidRDefault="00C02F6B" w:rsidP="004A06DB">
            <w:pPr>
              <w:tabs>
                <w:tab w:val="clear" w:pos="567"/>
              </w:tabs>
              <w:autoSpaceDE w:val="0"/>
              <w:autoSpaceDN w:val="0"/>
              <w:adjustRightInd w:val="0"/>
              <w:spacing w:line="240" w:lineRule="auto"/>
              <w:rPr>
                <w:rFonts w:ascii="Source Sans Pro" w:hAnsi="Source Sans Pro"/>
                <w:i/>
                <w:color w:val="000000" w:themeColor="text1"/>
                <w:sz w:val="17"/>
                <w:szCs w:val="17"/>
              </w:rPr>
            </w:pPr>
            <w:r w:rsidRPr="004A06DB">
              <w:rPr>
                <w:rFonts w:ascii="Source Sans Pro" w:hAnsi="Source Sans Pro"/>
                <w:i/>
                <w:color w:val="000000" w:themeColor="text1"/>
                <w:sz w:val="17"/>
                <w:szCs w:val="17"/>
              </w:rPr>
              <w:t>Los componentes del árido grueso reciclado, determinados de acuerdo con la norma UNE-EN 12620 deber</w:t>
            </w:r>
            <w:r w:rsidRPr="004A06DB">
              <w:rPr>
                <w:rFonts w:ascii="Source Sans Pro" w:hAnsi="Source Sans Pro" w:hint="eastAsia"/>
                <w:i/>
                <w:color w:val="000000" w:themeColor="text1"/>
                <w:sz w:val="17"/>
                <w:szCs w:val="17"/>
              </w:rPr>
              <w:t>á</w:t>
            </w:r>
            <w:r w:rsidRPr="004A06DB">
              <w:rPr>
                <w:rFonts w:ascii="Source Sans Pro" w:hAnsi="Source Sans Pro"/>
                <w:i/>
                <w:color w:val="000000" w:themeColor="text1"/>
                <w:sz w:val="17"/>
                <w:szCs w:val="17"/>
              </w:rPr>
              <w:t>n cumplir los requisitos recogidos en la tabla 30.8.5.</w:t>
            </w:r>
          </w:p>
          <w:p w14:paraId="20A0DD70" w14:textId="77777777" w:rsidR="00C02F6B" w:rsidRPr="004A06DB" w:rsidRDefault="00C02F6B" w:rsidP="00C02F6B">
            <w:pPr>
              <w:tabs>
                <w:tab w:val="clear" w:pos="567"/>
              </w:tabs>
              <w:autoSpaceDE w:val="0"/>
              <w:autoSpaceDN w:val="0"/>
              <w:adjustRightInd w:val="0"/>
              <w:spacing w:line="240" w:lineRule="auto"/>
              <w:jc w:val="left"/>
              <w:rPr>
                <w:rFonts w:ascii="Source Sans Pro" w:hAnsi="Source Sans Pro"/>
                <w:i/>
                <w:sz w:val="17"/>
                <w:szCs w:val="17"/>
              </w:rPr>
            </w:pPr>
          </w:p>
          <w:p w14:paraId="565BD067" w14:textId="77777777" w:rsidR="00C02F6B" w:rsidRPr="004A06DB" w:rsidRDefault="00C02F6B" w:rsidP="00C02F6B">
            <w:pPr>
              <w:tabs>
                <w:tab w:val="clear" w:pos="567"/>
              </w:tabs>
              <w:autoSpaceDE w:val="0"/>
              <w:autoSpaceDN w:val="0"/>
              <w:adjustRightInd w:val="0"/>
              <w:spacing w:line="240" w:lineRule="auto"/>
              <w:jc w:val="left"/>
              <w:rPr>
                <w:rFonts w:ascii="Source Sans Pro" w:hAnsi="Source Sans Pro"/>
                <w:i/>
                <w:sz w:val="17"/>
                <w:szCs w:val="17"/>
              </w:rPr>
            </w:pPr>
            <w:r w:rsidRPr="004A06DB">
              <w:rPr>
                <w:rFonts w:ascii="Source Sans Pro" w:hAnsi="Source Sans Pro"/>
                <w:i/>
                <w:noProof/>
                <w:sz w:val="17"/>
                <w:szCs w:val="17"/>
              </w:rPr>
              <w:drawing>
                <wp:inline distT="0" distB="0" distL="0" distR="0" wp14:anchorId="6DB5655D" wp14:editId="62FE9CF1">
                  <wp:extent cx="5547815" cy="193049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565052" cy="1936488"/>
                          </a:xfrm>
                          <a:prstGeom prst="rect">
                            <a:avLst/>
                          </a:prstGeom>
                        </pic:spPr>
                      </pic:pic>
                    </a:graphicData>
                  </a:graphic>
                </wp:inline>
              </w:drawing>
            </w:r>
          </w:p>
          <w:p w14:paraId="1B56DA89" w14:textId="77777777" w:rsidR="0063279E" w:rsidRPr="004A06DB" w:rsidRDefault="0063279E" w:rsidP="002312AE">
            <w:pPr>
              <w:spacing w:line="240" w:lineRule="auto"/>
              <w:rPr>
                <w:rFonts w:ascii="Source Sans Pro" w:hAnsi="Source Sans Pro"/>
                <w:b/>
                <w:bCs/>
                <w:i/>
                <w:sz w:val="17"/>
                <w:szCs w:val="17"/>
                <w:u w:val="single"/>
              </w:rPr>
            </w:pPr>
            <w:r w:rsidRPr="004A06DB">
              <w:rPr>
                <w:rFonts w:ascii="Source Sans Pro" w:hAnsi="Source Sans Pro"/>
                <w:b/>
                <w:bCs/>
                <w:i/>
                <w:sz w:val="17"/>
                <w:szCs w:val="17"/>
                <w:u w:val="single"/>
              </w:rPr>
              <w:t>CodE apartado 51.3.2.3. Áridos</w:t>
            </w:r>
          </w:p>
          <w:p w14:paraId="6E0A6873" w14:textId="77777777" w:rsidR="00EB7EDD" w:rsidRPr="004A06DB" w:rsidRDefault="0063279E" w:rsidP="004A06DB">
            <w:pPr>
              <w:tabs>
                <w:tab w:val="clear" w:pos="567"/>
              </w:tabs>
              <w:autoSpaceDE w:val="0"/>
              <w:autoSpaceDN w:val="0"/>
              <w:adjustRightInd w:val="0"/>
              <w:spacing w:line="240" w:lineRule="auto"/>
              <w:rPr>
                <w:rFonts w:ascii="Source Sans Pro" w:hAnsi="Source Sans Pro"/>
                <w:i/>
                <w:sz w:val="17"/>
                <w:szCs w:val="17"/>
              </w:rPr>
            </w:pPr>
            <w:r w:rsidRPr="004A06DB">
              <w:rPr>
                <w:rFonts w:ascii="Source Sans Pro" w:hAnsi="Source Sans Pro"/>
                <w:i/>
                <w:sz w:val="17"/>
                <w:szCs w:val="17"/>
              </w:rPr>
              <w:t>Para favorecer la compacidad de la mezcla, el árido deberá componerse de al menos dos fracciones granulom</w:t>
            </w:r>
            <w:r w:rsidRPr="004A06DB">
              <w:rPr>
                <w:rFonts w:ascii="Source Sans Pro" w:hAnsi="Source Sans Pro" w:hint="eastAsia"/>
                <w:i/>
                <w:sz w:val="17"/>
                <w:szCs w:val="17"/>
              </w:rPr>
              <w:t>é</w:t>
            </w:r>
            <w:r w:rsidRPr="004A06DB">
              <w:rPr>
                <w:rFonts w:ascii="Source Sans Pro" w:hAnsi="Source Sans Pro"/>
                <w:i/>
                <w:sz w:val="17"/>
                <w:szCs w:val="17"/>
              </w:rPr>
              <w:t>tricas, para tama</w:t>
            </w:r>
            <w:r w:rsidRPr="004A06DB">
              <w:rPr>
                <w:rFonts w:ascii="Source Sans Pro" w:hAnsi="Source Sans Pro" w:hint="eastAsia"/>
                <w:i/>
                <w:sz w:val="17"/>
                <w:szCs w:val="17"/>
              </w:rPr>
              <w:t>ñ</w:t>
            </w:r>
            <w:r w:rsidRPr="004A06DB">
              <w:rPr>
                <w:rFonts w:ascii="Source Sans Pro" w:hAnsi="Source Sans Pro"/>
                <w:i/>
                <w:sz w:val="17"/>
                <w:szCs w:val="17"/>
              </w:rPr>
              <w:t>os m</w:t>
            </w:r>
            <w:r w:rsidRPr="004A06DB">
              <w:rPr>
                <w:rFonts w:ascii="Source Sans Pro" w:hAnsi="Source Sans Pro" w:hint="eastAsia"/>
                <w:i/>
                <w:sz w:val="17"/>
                <w:szCs w:val="17"/>
              </w:rPr>
              <w:t>á</w:t>
            </w:r>
            <w:r w:rsidRPr="004A06DB">
              <w:rPr>
                <w:rFonts w:ascii="Source Sans Pro" w:hAnsi="Source Sans Pro"/>
                <w:i/>
                <w:sz w:val="17"/>
                <w:szCs w:val="17"/>
              </w:rPr>
              <w:t>ximos iguales o inferiores a 22 mm, y de tres fracciones granulom</w:t>
            </w:r>
            <w:r w:rsidRPr="004A06DB">
              <w:rPr>
                <w:rFonts w:ascii="Source Sans Pro" w:hAnsi="Source Sans Pro" w:hint="eastAsia"/>
                <w:i/>
                <w:sz w:val="17"/>
                <w:szCs w:val="17"/>
              </w:rPr>
              <w:t>é</w:t>
            </w:r>
            <w:r w:rsidRPr="004A06DB">
              <w:rPr>
                <w:rFonts w:ascii="Source Sans Pro" w:hAnsi="Source Sans Pro"/>
                <w:i/>
                <w:sz w:val="17"/>
                <w:szCs w:val="17"/>
              </w:rPr>
              <w:t>tricas para tama</w:t>
            </w:r>
            <w:r w:rsidRPr="004A06DB">
              <w:rPr>
                <w:rFonts w:ascii="Source Sans Pro" w:hAnsi="Source Sans Pro" w:hint="eastAsia"/>
                <w:i/>
                <w:sz w:val="17"/>
                <w:szCs w:val="17"/>
              </w:rPr>
              <w:t>ñ</w:t>
            </w:r>
            <w:r w:rsidRPr="004A06DB">
              <w:rPr>
                <w:rFonts w:ascii="Source Sans Pro" w:hAnsi="Source Sans Pro"/>
                <w:i/>
                <w:sz w:val="17"/>
                <w:szCs w:val="17"/>
              </w:rPr>
              <w:t>os m</w:t>
            </w:r>
            <w:r w:rsidRPr="004A06DB">
              <w:rPr>
                <w:rFonts w:ascii="Source Sans Pro" w:hAnsi="Source Sans Pro" w:hint="eastAsia"/>
                <w:i/>
                <w:sz w:val="17"/>
                <w:szCs w:val="17"/>
              </w:rPr>
              <w:t>á</w:t>
            </w:r>
            <w:r w:rsidRPr="004A06DB">
              <w:rPr>
                <w:rFonts w:ascii="Source Sans Pro" w:hAnsi="Source Sans Pro"/>
                <w:i/>
                <w:sz w:val="17"/>
                <w:szCs w:val="17"/>
              </w:rPr>
              <w:t>ximos mayores.</w:t>
            </w:r>
          </w:p>
        </w:tc>
      </w:tr>
    </w:tbl>
    <w:p w14:paraId="1A125D7D" w14:textId="77777777" w:rsidR="00B23610" w:rsidRDefault="00B23610" w:rsidP="00B23610">
      <w:pPr>
        <w:pStyle w:val="Nivel1"/>
        <w:numPr>
          <w:ilvl w:val="0"/>
          <w:numId w:val="0"/>
        </w:numPr>
        <w:ind w:left="709" w:hanging="567"/>
      </w:pPr>
    </w:p>
    <w:p w14:paraId="4D994898" w14:textId="77777777" w:rsidR="00EB7EDD" w:rsidRPr="004A06DB" w:rsidRDefault="00EB7EDD" w:rsidP="007443E8">
      <w:pPr>
        <w:pStyle w:val="Prrafodelista"/>
        <w:numPr>
          <w:ilvl w:val="0"/>
          <w:numId w:val="25"/>
        </w:numPr>
        <w:rPr>
          <w:rFonts w:ascii="Source Sans Pro" w:hAnsi="Source Sans Pro"/>
          <w:sz w:val="21"/>
          <w:szCs w:val="21"/>
        </w:rPr>
      </w:pPr>
      <w:r w:rsidRPr="004A06DB">
        <w:rPr>
          <w:rFonts w:ascii="Source Sans Pro" w:hAnsi="Source Sans Pro"/>
          <w:sz w:val="21"/>
          <w:szCs w:val="21"/>
        </w:rPr>
        <w:t>Indicar en la siguiente tabla los áridos que se emplearán en cada uno de los hormigones que se fabricarán para la obra.</w:t>
      </w:r>
    </w:p>
    <w:p w14:paraId="0C82D44D" w14:textId="77777777" w:rsidR="00480DB5" w:rsidRDefault="00B23610" w:rsidP="00480DB5">
      <w:pPr>
        <w:tabs>
          <w:tab w:val="clear" w:pos="567"/>
        </w:tabs>
        <w:spacing w:line="240" w:lineRule="auto"/>
        <w:jc w:val="left"/>
        <w:rPr>
          <w:rFonts w:ascii="Source Sans Pro" w:hAnsi="Source Sans Pro"/>
          <w:sz w:val="21"/>
          <w:szCs w:val="21"/>
        </w:rPr>
      </w:pPr>
      <w:r w:rsidRPr="004A06DB">
        <w:rPr>
          <w:rFonts w:ascii="Source Sans Pro" w:hAnsi="Source Sans Pro"/>
          <w:sz w:val="21"/>
          <w:szCs w:val="21"/>
        </w:rPr>
        <w:tab/>
      </w:r>
      <w:r w:rsidR="00EB7EDD" w:rsidRPr="004A06DB">
        <w:rPr>
          <w:rFonts w:ascii="Source Sans Pro" w:hAnsi="Source Sans Pro"/>
          <w:sz w:val="21"/>
          <w:szCs w:val="21"/>
        </w:rPr>
        <w:t>Insertar tantas filas como sean necesarias para cumplimentar la siguiente tabla:</w:t>
      </w:r>
    </w:p>
    <w:p w14:paraId="121742BA" w14:textId="77777777" w:rsidR="00480DB5" w:rsidRDefault="00480DB5" w:rsidP="00480DB5">
      <w:pPr>
        <w:tabs>
          <w:tab w:val="clear" w:pos="567"/>
        </w:tabs>
        <w:spacing w:line="240" w:lineRule="auto"/>
        <w:jc w:val="left"/>
        <w:rPr>
          <w:rFonts w:ascii="Source Sans Pro" w:hAnsi="Source Sans Pro"/>
          <w:sz w:val="21"/>
          <w:szCs w:val="21"/>
        </w:rPr>
      </w:pPr>
    </w:p>
    <w:p w14:paraId="21678841" w14:textId="77777777" w:rsidR="00EB7EDD" w:rsidRPr="004A06DB" w:rsidRDefault="00EB7EDD" w:rsidP="00480DB5">
      <w:pPr>
        <w:tabs>
          <w:tab w:val="clear" w:pos="567"/>
        </w:tabs>
        <w:spacing w:line="240" w:lineRule="auto"/>
        <w:jc w:val="left"/>
        <w:rPr>
          <w:rFonts w:ascii="Source Sans Pro" w:hAnsi="Source Sans Pro"/>
          <w:sz w:val="21"/>
          <w:szCs w:val="21"/>
        </w:rPr>
      </w:pPr>
      <w:r w:rsidRPr="004A06DB">
        <w:rPr>
          <w:rFonts w:ascii="Source Sans Pro" w:hAnsi="Source Sans Pro"/>
          <w:sz w:val="21"/>
          <w:szCs w:val="21"/>
        </w:rPr>
        <w:t>ÁRIDOS GRUESOS Y FINOS</w:t>
      </w:r>
    </w:p>
    <w:p w14:paraId="1BE2DF50" w14:textId="77777777" w:rsidR="00A21B5A" w:rsidRPr="004A06DB" w:rsidRDefault="00A21B5A" w:rsidP="00EB7EDD">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3"/>
        <w:gridCol w:w="2026"/>
        <w:gridCol w:w="2499"/>
        <w:gridCol w:w="2211"/>
      </w:tblGrid>
      <w:tr w:rsidR="00EB7EDD" w:rsidRPr="003249AF" w14:paraId="23958489" w14:textId="77777777" w:rsidTr="00276240">
        <w:trPr>
          <w:tblHeader/>
          <w:jc w:val="center"/>
        </w:trPr>
        <w:tc>
          <w:tcPr>
            <w:tcW w:w="2563" w:type="dxa"/>
            <w:vAlign w:val="center"/>
          </w:tcPr>
          <w:p w14:paraId="699DAE4B" w14:textId="77777777" w:rsidR="00EB7EDD" w:rsidRPr="004A06DB" w:rsidRDefault="00EB7EDD" w:rsidP="002312AE">
            <w:pPr>
              <w:spacing w:line="240" w:lineRule="auto"/>
              <w:jc w:val="center"/>
              <w:rPr>
                <w:rFonts w:ascii="Source Sans Pro" w:hAnsi="Source Sans Pro"/>
                <w:b/>
                <w:sz w:val="21"/>
                <w:szCs w:val="21"/>
              </w:rPr>
            </w:pPr>
            <w:r w:rsidRPr="004A06DB">
              <w:rPr>
                <w:rFonts w:ascii="Source Sans Pro" w:hAnsi="Source Sans Pro"/>
                <w:sz w:val="21"/>
                <w:szCs w:val="21"/>
              </w:rPr>
              <w:br w:type="page"/>
            </w:r>
            <w:r w:rsidRPr="004A06DB">
              <w:rPr>
                <w:rFonts w:ascii="Source Sans Pro" w:hAnsi="Source Sans Pro"/>
                <w:b/>
                <w:sz w:val="21"/>
                <w:szCs w:val="21"/>
              </w:rPr>
              <w:t>HORMIGÓN TIPO</w:t>
            </w:r>
          </w:p>
        </w:tc>
        <w:tc>
          <w:tcPr>
            <w:tcW w:w="2026" w:type="dxa"/>
            <w:vAlign w:val="center"/>
          </w:tcPr>
          <w:p w14:paraId="61344FDB" w14:textId="77777777" w:rsidR="00EB7EDD" w:rsidRPr="004A06DB" w:rsidRDefault="00EB7EDD" w:rsidP="002312AE">
            <w:pPr>
              <w:spacing w:line="240" w:lineRule="auto"/>
              <w:jc w:val="center"/>
              <w:rPr>
                <w:rFonts w:ascii="Source Sans Pro" w:hAnsi="Source Sans Pro"/>
                <w:b/>
                <w:sz w:val="21"/>
                <w:szCs w:val="21"/>
              </w:rPr>
            </w:pPr>
            <w:r w:rsidRPr="004A06DB">
              <w:rPr>
                <w:rFonts w:ascii="Source Sans Pro" w:hAnsi="Source Sans Pro"/>
                <w:b/>
                <w:sz w:val="21"/>
                <w:szCs w:val="21"/>
              </w:rPr>
              <w:t>DESIGNACIÓN (UNE EN 12620) (*)</w:t>
            </w:r>
            <w:r w:rsidR="00664669" w:rsidRPr="004A06DB">
              <w:rPr>
                <w:rFonts w:ascii="Source Sans Pro" w:hAnsi="Source Sans Pro"/>
                <w:b/>
                <w:sz w:val="21"/>
                <w:szCs w:val="21"/>
              </w:rPr>
              <w:t xml:space="preserve"> (**)</w:t>
            </w:r>
          </w:p>
        </w:tc>
        <w:tc>
          <w:tcPr>
            <w:tcW w:w="2499" w:type="dxa"/>
            <w:vAlign w:val="center"/>
          </w:tcPr>
          <w:p w14:paraId="2EE871E1" w14:textId="77777777" w:rsidR="00EB7EDD" w:rsidRPr="004A06DB" w:rsidRDefault="00EB7EDD" w:rsidP="002312AE">
            <w:pPr>
              <w:spacing w:line="240" w:lineRule="auto"/>
              <w:jc w:val="center"/>
              <w:rPr>
                <w:rFonts w:ascii="Source Sans Pro" w:hAnsi="Source Sans Pro"/>
                <w:b/>
                <w:sz w:val="21"/>
                <w:szCs w:val="21"/>
              </w:rPr>
            </w:pPr>
            <w:r w:rsidRPr="004A06DB">
              <w:rPr>
                <w:rFonts w:ascii="Source Sans Pro" w:hAnsi="Source Sans Pro"/>
                <w:b/>
                <w:sz w:val="21"/>
                <w:szCs w:val="21"/>
              </w:rPr>
              <w:t>CANTERA/GRAVERA</w:t>
            </w:r>
          </w:p>
        </w:tc>
        <w:tc>
          <w:tcPr>
            <w:tcW w:w="2211" w:type="dxa"/>
            <w:vAlign w:val="center"/>
          </w:tcPr>
          <w:p w14:paraId="26659F1B" w14:textId="77777777" w:rsidR="00EB7EDD" w:rsidRPr="004A06DB" w:rsidRDefault="00EB7EDD" w:rsidP="002312AE">
            <w:pPr>
              <w:spacing w:line="240" w:lineRule="auto"/>
              <w:jc w:val="center"/>
              <w:rPr>
                <w:rFonts w:ascii="Source Sans Pro" w:hAnsi="Source Sans Pro"/>
                <w:b/>
                <w:sz w:val="21"/>
                <w:szCs w:val="21"/>
              </w:rPr>
            </w:pPr>
            <w:r w:rsidRPr="004A06DB">
              <w:rPr>
                <w:rFonts w:ascii="Source Sans Pro" w:hAnsi="Source Sans Pro"/>
                <w:b/>
                <w:sz w:val="21"/>
                <w:szCs w:val="21"/>
              </w:rPr>
              <w:t xml:space="preserve">Nº CERTIFICADO DE CONFORMIDAD CE  </w:t>
            </w:r>
          </w:p>
        </w:tc>
      </w:tr>
      <w:tr w:rsidR="00276240" w:rsidRPr="003249AF" w14:paraId="2D0D05C8" w14:textId="77777777" w:rsidTr="00276240">
        <w:trPr>
          <w:jc w:val="center"/>
        </w:trPr>
        <w:tc>
          <w:tcPr>
            <w:tcW w:w="2563" w:type="dxa"/>
            <w:vMerge w:val="restart"/>
            <w:vAlign w:val="center"/>
          </w:tcPr>
          <w:p w14:paraId="3A0A3850" w14:textId="77777777" w:rsidR="00276240" w:rsidRPr="004A06DB" w:rsidRDefault="00276240" w:rsidP="00EB7EDD">
            <w:pPr>
              <w:jc w:val="center"/>
              <w:rPr>
                <w:rFonts w:ascii="Source Sans Pro" w:hAnsi="Source Sans Pro"/>
                <w:sz w:val="21"/>
                <w:szCs w:val="21"/>
              </w:rPr>
            </w:pPr>
          </w:p>
        </w:tc>
        <w:tc>
          <w:tcPr>
            <w:tcW w:w="2026" w:type="dxa"/>
            <w:vAlign w:val="center"/>
          </w:tcPr>
          <w:p w14:paraId="351F25E9" w14:textId="77777777" w:rsidR="00276240" w:rsidRPr="004A06DB" w:rsidRDefault="00276240" w:rsidP="00EB7EDD">
            <w:pPr>
              <w:jc w:val="center"/>
              <w:rPr>
                <w:rFonts w:ascii="Source Sans Pro" w:hAnsi="Source Sans Pro"/>
                <w:sz w:val="21"/>
                <w:szCs w:val="21"/>
              </w:rPr>
            </w:pPr>
          </w:p>
        </w:tc>
        <w:tc>
          <w:tcPr>
            <w:tcW w:w="2499" w:type="dxa"/>
            <w:vAlign w:val="center"/>
          </w:tcPr>
          <w:p w14:paraId="06FE351D" w14:textId="77777777" w:rsidR="00276240" w:rsidRPr="004A06DB" w:rsidRDefault="00276240" w:rsidP="00EB7EDD">
            <w:pPr>
              <w:jc w:val="center"/>
              <w:rPr>
                <w:rFonts w:ascii="Source Sans Pro" w:hAnsi="Source Sans Pro"/>
                <w:sz w:val="21"/>
                <w:szCs w:val="21"/>
              </w:rPr>
            </w:pPr>
          </w:p>
        </w:tc>
        <w:tc>
          <w:tcPr>
            <w:tcW w:w="2211" w:type="dxa"/>
            <w:vAlign w:val="center"/>
          </w:tcPr>
          <w:p w14:paraId="6148485D" w14:textId="77777777" w:rsidR="00276240" w:rsidRPr="004A06DB" w:rsidRDefault="00276240" w:rsidP="00EB7EDD">
            <w:pPr>
              <w:jc w:val="center"/>
              <w:rPr>
                <w:rFonts w:ascii="Source Sans Pro" w:hAnsi="Source Sans Pro"/>
                <w:sz w:val="21"/>
                <w:szCs w:val="21"/>
              </w:rPr>
            </w:pPr>
          </w:p>
        </w:tc>
      </w:tr>
      <w:tr w:rsidR="00276240" w:rsidRPr="003249AF" w14:paraId="01FD73F7" w14:textId="77777777" w:rsidTr="00276240">
        <w:trPr>
          <w:jc w:val="center"/>
        </w:trPr>
        <w:tc>
          <w:tcPr>
            <w:tcW w:w="2563" w:type="dxa"/>
            <w:vMerge/>
            <w:vAlign w:val="center"/>
          </w:tcPr>
          <w:p w14:paraId="67A39602" w14:textId="77777777" w:rsidR="00276240" w:rsidRPr="004A06DB" w:rsidRDefault="00276240" w:rsidP="00EB7EDD">
            <w:pPr>
              <w:jc w:val="center"/>
              <w:rPr>
                <w:rFonts w:ascii="Source Sans Pro" w:hAnsi="Source Sans Pro"/>
                <w:sz w:val="21"/>
                <w:szCs w:val="21"/>
              </w:rPr>
            </w:pPr>
          </w:p>
        </w:tc>
        <w:tc>
          <w:tcPr>
            <w:tcW w:w="2026" w:type="dxa"/>
            <w:vAlign w:val="center"/>
          </w:tcPr>
          <w:p w14:paraId="09BEA817" w14:textId="77777777" w:rsidR="00276240" w:rsidRPr="004A06DB" w:rsidRDefault="00276240" w:rsidP="00EB7EDD">
            <w:pPr>
              <w:jc w:val="center"/>
              <w:rPr>
                <w:rFonts w:ascii="Source Sans Pro" w:hAnsi="Source Sans Pro"/>
                <w:sz w:val="21"/>
                <w:szCs w:val="21"/>
              </w:rPr>
            </w:pPr>
          </w:p>
        </w:tc>
        <w:tc>
          <w:tcPr>
            <w:tcW w:w="2499" w:type="dxa"/>
            <w:vAlign w:val="center"/>
          </w:tcPr>
          <w:p w14:paraId="72433A44" w14:textId="77777777" w:rsidR="00276240" w:rsidRPr="004A06DB" w:rsidRDefault="00276240" w:rsidP="00EB7EDD">
            <w:pPr>
              <w:jc w:val="center"/>
              <w:rPr>
                <w:rFonts w:ascii="Source Sans Pro" w:hAnsi="Source Sans Pro"/>
                <w:sz w:val="21"/>
                <w:szCs w:val="21"/>
              </w:rPr>
            </w:pPr>
          </w:p>
        </w:tc>
        <w:tc>
          <w:tcPr>
            <w:tcW w:w="2211" w:type="dxa"/>
            <w:vAlign w:val="center"/>
          </w:tcPr>
          <w:p w14:paraId="181F4096" w14:textId="77777777" w:rsidR="00276240" w:rsidRPr="004A06DB" w:rsidRDefault="00276240" w:rsidP="00EB7EDD">
            <w:pPr>
              <w:jc w:val="center"/>
              <w:rPr>
                <w:rFonts w:ascii="Source Sans Pro" w:hAnsi="Source Sans Pro"/>
                <w:sz w:val="21"/>
                <w:szCs w:val="21"/>
              </w:rPr>
            </w:pPr>
          </w:p>
        </w:tc>
      </w:tr>
      <w:tr w:rsidR="00276240" w:rsidRPr="003249AF" w14:paraId="66B2C88C" w14:textId="77777777" w:rsidTr="00276240">
        <w:trPr>
          <w:jc w:val="center"/>
        </w:trPr>
        <w:tc>
          <w:tcPr>
            <w:tcW w:w="2563" w:type="dxa"/>
            <w:vMerge/>
            <w:vAlign w:val="center"/>
          </w:tcPr>
          <w:p w14:paraId="73568A6B" w14:textId="77777777" w:rsidR="00276240" w:rsidRPr="004A06DB" w:rsidRDefault="00276240" w:rsidP="00EB7EDD">
            <w:pPr>
              <w:jc w:val="center"/>
              <w:rPr>
                <w:rFonts w:ascii="Source Sans Pro" w:hAnsi="Source Sans Pro"/>
                <w:sz w:val="21"/>
                <w:szCs w:val="21"/>
              </w:rPr>
            </w:pPr>
          </w:p>
        </w:tc>
        <w:tc>
          <w:tcPr>
            <w:tcW w:w="2026" w:type="dxa"/>
            <w:vAlign w:val="center"/>
          </w:tcPr>
          <w:p w14:paraId="5A0913D9" w14:textId="77777777" w:rsidR="00276240" w:rsidRPr="004A06DB" w:rsidRDefault="00276240" w:rsidP="00EB7EDD">
            <w:pPr>
              <w:jc w:val="center"/>
              <w:rPr>
                <w:rFonts w:ascii="Source Sans Pro" w:hAnsi="Source Sans Pro"/>
                <w:sz w:val="21"/>
                <w:szCs w:val="21"/>
              </w:rPr>
            </w:pPr>
          </w:p>
        </w:tc>
        <w:tc>
          <w:tcPr>
            <w:tcW w:w="2499" w:type="dxa"/>
            <w:vAlign w:val="center"/>
          </w:tcPr>
          <w:p w14:paraId="294B48AB" w14:textId="77777777" w:rsidR="00276240" w:rsidRPr="004A06DB" w:rsidRDefault="00276240" w:rsidP="00EB7EDD">
            <w:pPr>
              <w:jc w:val="center"/>
              <w:rPr>
                <w:rFonts w:ascii="Source Sans Pro" w:hAnsi="Source Sans Pro"/>
                <w:sz w:val="21"/>
                <w:szCs w:val="21"/>
              </w:rPr>
            </w:pPr>
          </w:p>
        </w:tc>
        <w:tc>
          <w:tcPr>
            <w:tcW w:w="2211" w:type="dxa"/>
            <w:vAlign w:val="center"/>
          </w:tcPr>
          <w:p w14:paraId="482FA3FC" w14:textId="77777777" w:rsidR="00276240" w:rsidRPr="004A06DB" w:rsidRDefault="00276240" w:rsidP="00EB7EDD">
            <w:pPr>
              <w:jc w:val="center"/>
              <w:rPr>
                <w:rFonts w:ascii="Source Sans Pro" w:hAnsi="Source Sans Pro"/>
                <w:sz w:val="21"/>
                <w:szCs w:val="21"/>
              </w:rPr>
            </w:pPr>
          </w:p>
        </w:tc>
      </w:tr>
      <w:tr w:rsidR="00276240" w:rsidRPr="003249AF" w14:paraId="02566756" w14:textId="77777777" w:rsidTr="00276240">
        <w:trPr>
          <w:jc w:val="center"/>
        </w:trPr>
        <w:tc>
          <w:tcPr>
            <w:tcW w:w="2563" w:type="dxa"/>
            <w:vMerge w:val="restart"/>
            <w:vAlign w:val="center"/>
          </w:tcPr>
          <w:p w14:paraId="73C48011" w14:textId="77777777" w:rsidR="00276240" w:rsidRPr="004A06DB" w:rsidRDefault="00276240" w:rsidP="00EB7EDD">
            <w:pPr>
              <w:jc w:val="center"/>
              <w:rPr>
                <w:rFonts w:ascii="Source Sans Pro" w:hAnsi="Source Sans Pro"/>
                <w:sz w:val="21"/>
                <w:szCs w:val="21"/>
              </w:rPr>
            </w:pPr>
          </w:p>
        </w:tc>
        <w:tc>
          <w:tcPr>
            <w:tcW w:w="2026" w:type="dxa"/>
            <w:vAlign w:val="center"/>
          </w:tcPr>
          <w:p w14:paraId="54720AE1" w14:textId="77777777" w:rsidR="00276240" w:rsidRPr="004A06DB" w:rsidRDefault="00276240" w:rsidP="00EB7EDD">
            <w:pPr>
              <w:jc w:val="center"/>
              <w:rPr>
                <w:rFonts w:ascii="Source Sans Pro" w:hAnsi="Source Sans Pro"/>
                <w:sz w:val="21"/>
                <w:szCs w:val="21"/>
              </w:rPr>
            </w:pPr>
          </w:p>
        </w:tc>
        <w:tc>
          <w:tcPr>
            <w:tcW w:w="2499" w:type="dxa"/>
            <w:vAlign w:val="center"/>
          </w:tcPr>
          <w:p w14:paraId="36183993" w14:textId="77777777" w:rsidR="00276240" w:rsidRPr="004A06DB" w:rsidRDefault="00276240" w:rsidP="00EB7EDD">
            <w:pPr>
              <w:jc w:val="center"/>
              <w:rPr>
                <w:rFonts w:ascii="Source Sans Pro" w:hAnsi="Source Sans Pro"/>
                <w:sz w:val="21"/>
                <w:szCs w:val="21"/>
              </w:rPr>
            </w:pPr>
          </w:p>
        </w:tc>
        <w:tc>
          <w:tcPr>
            <w:tcW w:w="2211" w:type="dxa"/>
            <w:vAlign w:val="center"/>
          </w:tcPr>
          <w:p w14:paraId="5A657C17" w14:textId="77777777" w:rsidR="00276240" w:rsidRPr="004A06DB" w:rsidRDefault="00276240" w:rsidP="00EB7EDD">
            <w:pPr>
              <w:jc w:val="center"/>
              <w:rPr>
                <w:rFonts w:ascii="Source Sans Pro" w:hAnsi="Source Sans Pro"/>
                <w:sz w:val="21"/>
                <w:szCs w:val="21"/>
              </w:rPr>
            </w:pPr>
          </w:p>
        </w:tc>
      </w:tr>
      <w:tr w:rsidR="00276240" w:rsidRPr="003249AF" w14:paraId="732E1AD3" w14:textId="77777777" w:rsidTr="00276240">
        <w:trPr>
          <w:jc w:val="center"/>
        </w:trPr>
        <w:tc>
          <w:tcPr>
            <w:tcW w:w="2563" w:type="dxa"/>
            <w:vMerge/>
            <w:vAlign w:val="center"/>
          </w:tcPr>
          <w:p w14:paraId="47C6EDB6" w14:textId="77777777" w:rsidR="00276240" w:rsidRPr="004A06DB" w:rsidRDefault="00276240" w:rsidP="00EB7EDD">
            <w:pPr>
              <w:jc w:val="center"/>
              <w:rPr>
                <w:rFonts w:ascii="Source Sans Pro" w:hAnsi="Source Sans Pro"/>
                <w:sz w:val="21"/>
                <w:szCs w:val="21"/>
              </w:rPr>
            </w:pPr>
          </w:p>
        </w:tc>
        <w:tc>
          <w:tcPr>
            <w:tcW w:w="2026" w:type="dxa"/>
            <w:vAlign w:val="center"/>
          </w:tcPr>
          <w:p w14:paraId="359A440D" w14:textId="77777777" w:rsidR="00276240" w:rsidRPr="004A06DB" w:rsidRDefault="00276240" w:rsidP="00EB7EDD">
            <w:pPr>
              <w:jc w:val="center"/>
              <w:rPr>
                <w:rFonts w:ascii="Source Sans Pro" w:hAnsi="Source Sans Pro"/>
                <w:sz w:val="21"/>
                <w:szCs w:val="21"/>
              </w:rPr>
            </w:pPr>
          </w:p>
        </w:tc>
        <w:tc>
          <w:tcPr>
            <w:tcW w:w="2499" w:type="dxa"/>
            <w:vAlign w:val="center"/>
          </w:tcPr>
          <w:p w14:paraId="7A316489" w14:textId="77777777" w:rsidR="00276240" w:rsidRPr="004A06DB" w:rsidRDefault="00276240" w:rsidP="00EB7EDD">
            <w:pPr>
              <w:jc w:val="center"/>
              <w:rPr>
                <w:rFonts w:ascii="Source Sans Pro" w:hAnsi="Source Sans Pro"/>
                <w:sz w:val="21"/>
                <w:szCs w:val="21"/>
              </w:rPr>
            </w:pPr>
          </w:p>
        </w:tc>
        <w:tc>
          <w:tcPr>
            <w:tcW w:w="2211" w:type="dxa"/>
            <w:vAlign w:val="center"/>
          </w:tcPr>
          <w:p w14:paraId="53EAD65A" w14:textId="77777777" w:rsidR="00276240" w:rsidRPr="004A06DB" w:rsidRDefault="00276240" w:rsidP="00EB7EDD">
            <w:pPr>
              <w:jc w:val="center"/>
              <w:rPr>
                <w:rFonts w:ascii="Source Sans Pro" w:hAnsi="Source Sans Pro"/>
                <w:sz w:val="21"/>
                <w:szCs w:val="21"/>
              </w:rPr>
            </w:pPr>
          </w:p>
        </w:tc>
      </w:tr>
      <w:tr w:rsidR="00276240" w:rsidRPr="003249AF" w14:paraId="5C63E820" w14:textId="77777777" w:rsidTr="00276240">
        <w:trPr>
          <w:jc w:val="center"/>
        </w:trPr>
        <w:tc>
          <w:tcPr>
            <w:tcW w:w="2563" w:type="dxa"/>
            <w:vMerge/>
            <w:vAlign w:val="center"/>
          </w:tcPr>
          <w:p w14:paraId="4AC81294" w14:textId="77777777" w:rsidR="00276240" w:rsidRPr="004A06DB" w:rsidRDefault="00276240" w:rsidP="00EB7EDD">
            <w:pPr>
              <w:jc w:val="center"/>
              <w:rPr>
                <w:rFonts w:ascii="Source Sans Pro" w:hAnsi="Source Sans Pro"/>
                <w:sz w:val="21"/>
                <w:szCs w:val="21"/>
              </w:rPr>
            </w:pPr>
          </w:p>
        </w:tc>
        <w:tc>
          <w:tcPr>
            <w:tcW w:w="2026" w:type="dxa"/>
            <w:vAlign w:val="center"/>
          </w:tcPr>
          <w:p w14:paraId="787D9067" w14:textId="77777777" w:rsidR="00276240" w:rsidRPr="004A06DB" w:rsidRDefault="00276240" w:rsidP="00EB7EDD">
            <w:pPr>
              <w:jc w:val="center"/>
              <w:rPr>
                <w:rFonts w:ascii="Source Sans Pro" w:hAnsi="Source Sans Pro"/>
                <w:sz w:val="21"/>
                <w:szCs w:val="21"/>
              </w:rPr>
            </w:pPr>
          </w:p>
        </w:tc>
        <w:tc>
          <w:tcPr>
            <w:tcW w:w="2499" w:type="dxa"/>
            <w:vAlign w:val="center"/>
          </w:tcPr>
          <w:p w14:paraId="0419BB0E" w14:textId="77777777" w:rsidR="00276240" w:rsidRPr="004A06DB" w:rsidRDefault="00276240" w:rsidP="00EB7EDD">
            <w:pPr>
              <w:jc w:val="center"/>
              <w:rPr>
                <w:rFonts w:ascii="Source Sans Pro" w:hAnsi="Source Sans Pro"/>
                <w:sz w:val="21"/>
                <w:szCs w:val="21"/>
              </w:rPr>
            </w:pPr>
          </w:p>
        </w:tc>
        <w:tc>
          <w:tcPr>
            <w:tcW w:w="2211" w:type="dxa"/>
            <w:vAlign w:val="center"/>
          </w:tcPr>
          <w:p w14:paraId="6A29B078" w14:textId="77777777" w:rsidR="00276240" w:rsidRPr="004A06DB" w:rsidRDefault="00276240" w:rsidP="00EB7EDD">
            <w:pPr>
              <w:jc w:val="center"/>
              <w:rPr>
                <w:rFonts w:ascii="Source Sans Pro" w:hAnsi="Source Sans Pro"/>
                <w:sz w:val="21"/>
                <w:szCs w:val="21"/>
              </w:rPr>
            </w:pPr>
          </w:p>
        </w:tc>
      </w:tr>
    </w:tbl>
    <w:p w14:paraId="7FCCE91D" w14:textId="77777777" w:rsidR="00EB7EDD" w:rsidRPr="004A06DB" w:rsidRDefault="00EB7EDD" w:rsidP="002312AE">
      <w:pPr>
        <w:spacing w:line="240" w:lineRule="auto"/>
        <w:rPr>
          <w:rFonts w:ascii="Source Sans Pro" w:hAnsi="Source Sans Pro"/>
          <w:sz w:val="16"/>
          <w:szCs w:val="16"/>
        </w:rPr>
      </w:pPr>
      <w:r w:rsidRPr="004A06DB">
        <w:rPr>
          <w:rFonts w:ascii="Source Sans Pro" w:hAnsi="Source Sans Pro"/>
          <w:sz w:val="16"/>
          <w:szCs w:val="16"/>
        </w:rPr>
        <w:t>(*) Designación según UNE-EN 13055-1 en el caso de utilización de áridos ligeros.</w:t>
      </w:r>
    </w:p>
    <w:p w14:paraId="73180767" w14:textId="77777777" w:rsidR="00664669" w:rsidRPr="004A06DB" w:rsidRDefault="00664669" w:rsidP="002312AE">
      <w:pPr>
        <w:spacing w:line="240" w:lineRule="auto"/>
        <w:rPr>
          <w:rFonts w:ascii="Source Sans Pro" w:hAnsi="Source Sans Pro"/>
          <w:sz w:val="16"/>
          <w:szCs w:val="16"/>
        </w:rPr>
      </w:pPr>
      <w:r w:rsidRPr="004A06DB">
        <w:rPr>
          <w:rFonts w:ascii="Source Sans Pro" w:hAnsi="Source Sans Pro"/>
          <w:sz w:val="16"/>
          <w:szCs w:val="16"/>
        </w:rPr>
        <w:t>(**) Para áridos gruesos reciclados, deben cumplir los requisitos de composición indicados en la tabla 30.8.5 del CodE.</w:t>
      </w:r>
    </w:p>
    <w:p w14:paraId="7BE0DCA5" w14:textId="77777777" w:rsidR="006D184D" w:rsidRPr="004A06DB" w:rsidRDefault="006D184D">
      <w:pPr>
        <w:tabs>
          <w:tab w:val="clear" w:pos="567"/>
        </w:tabs>
        <w:spacing w:line="240" w:lineRule="auto"/>
        <w:jc w:val="left"/>
        <w:rPr>
          <w:rFonts w:ascii="Source Sans Pro" w:hAnsi="Source Sans Pro"/>
          <w:sz w:val="21"/>
          <w:szCs w:val="21"/>
        </w:rPr>
      </w:pPr>
    </w:p>
    <w:p w14:paraId="7C7DAB3C" w14:textId="77777777" w:rsidR="008C5DDC" w:rsidRPr="004A06DB" w:rsidRDefault="008C5DDC" w:rsidP="007443E8">
      <w:pPr>
        <w:pStyle w:val="Prrafodelista"/>
        <w:numPr>
          <w:ilvl w:val="0"/>
          <w:numId w:val="25"/>
        </w:numPr>
        <w:rPr>
          <w:rFonts w:ascii="Source Sans Pro" w:hAnsi="Source Sans Pro"/>
          <w:color w:val="000000" w:themeColor="text1"/>
          <w:sz w:val="21"/>
          <w:szCs w:val="21"/>
        </w:rPr>
      </w:pPr>
      <w:r w:rsidRPr="004A06DB">
        <w:rPr>
          <w:rFonts w:ascii="Source Sans Pro" w:hAnsi="Source Sans Pro"/>
          <w:color w:val="000000" w:themeColor="text1"/>
          <w:sz w:val="21"/>
          <w:szCs w:val="21"/>
        </w:rPr>
        <w:lastRenderedPageBreak/>
        <w:t xml:space="preserve">Indicar en la siguiente tabla </w:t>
      </w:r>
      <w:r w:rsidRPr="00205441">
        <w:rPr>
          <w:rFonts w:ascii="Source Sans Pro" w:hAnsi="Source Sans Pro"/>
          <w:color w:val="000000" w:themeColor="text1"/>
          <w:sz w:val="21"/>
          <w:szCs w:val="21"/>
        </w:rPr>
        <w:t xml:space="preserve">el cumplimiento o no, respecto al CodE, de </w:t>
      </w:r>
      <w:r w:rsidRPr="004A06DB">
        <w:rPr>
          <w:rFonts w:ascii="Source Sans Pro" w:hAnsi="Source Sans Pro"/>
          <w:color w:val="000000" w:themeColor="text1"/>
          <w:sz w:val="21"/>
          <w:szCs w:val="21"/>
        </w:rPr>
        <w:t>los áridos que se emplearán en cada uno de los hormigones que se fabricarán para la obra</w:t>
      </w:r>
      <w:r w:rsidRPr="00205441">
        <w:rPr>
          <w:rFonts w:ascii="Source Sans Pro" w:hAnsi="Source Sans Pro"/>
          <w:color w:val="000000" w:themeColor="text1"/>
          <w:sz w:val="21"/>
          <w:szCs w:val="21"/>
        </w:rPr>
        <w:t xml:space="preserve"> (ver tabla anterior) según la Declaración de Prestaciones aportada.</w:t>
      </w:r>
    </w:p>
    <w:p w14:paraId="7C1F2264" w14:textId="77777777" w:rsidR="008C5DDC" w:rsidRPr="00205441" w:rsidRDefault="008C5DDC">
      <w:pPr>
        <w:tabs>
          <w:tab w:val="clear" w:pos="567"/>
        </w:tabs>
        <w:spacing w:line="240" w:lineRule="auto"/>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ab/>
        <w:t>Insertar tantas filas como sean necesarias para cumplimentar la siguiente tabla:</w:t>
      </w:r>
    </w:p>
    <w:p w14:paraId="5177516F" w14:textId="77777777" w:rsidR="008C5DDC" w:rsidRPr="00205441" w:rsidRDefault="008C5DDC">
      <w:pPr>
        <w:tabs>
          <w:tab w:val="clear" w:pos="567"/>
        </w:tabs>
        <w:spacing w:line="240" w:lineRule="auto"/>
        <w:jc w:val="left"/>
        <w:rPr>
          <w:rFonts w:ascii="Source Sans Pro" w:hAnsi="Source Sans Pro"/>
          <w:color w:val="000000" w:themeColor="text1"/>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1843"/>
        <w:gridCol w:w="715"/>
        <w:gridCol w:w="702"/>
        <w:gridCol w:w="3939"/>
      </w:tblGrid>
      <w:tr w:rsidR="007A6DE1" w:rsidRPr="00205441" w14:paraId="3C25C6D7" w14:textId="77777777" w:rsidTr="0052640E">
        <w:trPr>
          <w:trHeight w:val="954"/>
          <w:tblHeader/>
          <w:jc w:val="center"/>
        </w:trPr>
        <w:tc>
          <w:tcPr>
            <w:tcW w:w="2100" w:type="dxa"/>
            <w:vMerge w:val="restart"/>
            <w:tcBorders>
              <w:top w:val="single" w:sz="4" w:space="0" w:color="auto"/>
            </w:tcBorders>
            <w:vAlign w:val="center"/>
          </w:tcPr>
          <w:p w14:paraId="697BF9F2" w14:textId="77777777" w:rsidR="007A6DE1" w:rsidRPr="007A6DE1" w:rsidRDefault="007A6DE1" w:rsidP="00C93ADD">
            <w:pPr>
              <w:jc w:val="center"/>
              <w:rPr>
                <w:rFonts w:ascii="Source Sans Pro" w:hAnsi="Source Sans Pro"/>
                <w:b/>
                <w:bCs/>
                <w:color w:val="000000" w:themeColor="text1"/>
                <w:sz w:val="21"/>
                <w:szCs w:val="21"/>
              </w:rPr>
            </w:pPr>
            <w:r w:rsidRPr="007A6DE1">
              <w:rPr>
                <w:rFonts w:ascii="Source Sans Pro" w:hAnsi="Source Sans Pro"/>
                <w:b/>
                <w:color w:val="000000" w:themeColor="text1"/>
                <w:sz w:val="21"/>
                <w:szCs w:val="21"/>
              </w:rPr>
              <w:t>DESIGNACIÓN (UNE EN 12620) (*) (**)</w:t>
            </w:r>
          </w:p>
        </w:tc>
        <w:tc>
          <w:tcPr>
            <w:tcW w:w="1843" w:type="dxa"/>
            <w:vMerge w:val="restart"/>
            <w:tcBorders>
              <w:top w:val="single" w:sz="4" w:space="0" w:color="auto"/>
            </w:tcBorders>
            <w:vAlign w:val="center"/>
          </w:tcPr>
          <w:p w14:paraId="5430A4F6" w14:textId="77777777" w:rsidR="007A6DE1" w:rsidRPr="00205441" w:rsidRDefault="007A6DE1" w:rsidP="00C93ADD">
            <w:pPr>
              <w:jc w:val="center"/>
              <w:rPr>
                <w:rFonts w:ascii="Source Sans Pro" w:hAnsi="Source Sans Pro"/>
                <w:b/>
                <w:bCs/>
                <w:color w:val="000000" w:themeColor="text1"/>
                <w:sz w:val="21"/>
                <w:szCs w:val="21"/>
              </w:rPr>
            </w:pPr>
            <w:r w:rsidRPr="00205441">
              <w:rPr>
                <w:rFonts w:ascii="Source Sans Pro" w:hAnsi="Source Sans Pro"/>
                <w:b/>
                <w:bCs/>
                <w:color w:val="000000" w:themeColor="text1"/>
                <w:sz w:val="21"/>
                <w:szCs w:val="21"/>
              </w:rPr>
              <w:t>Nº DECLARACIÓN DE PRESTACIONES (DdP)</w:t>
            </w:r>
          </w:p>
        </w:tc>
        <w:tc>
          <w:tcPr>
            <w:tcW w:w="5356" w:type="dxa"/>
            <w:gridSpan w:val="3"/>
            <w:tcBorders>
              <w:top w:val="single" w:sz="4" w:space="0" w:color="auto"/>
            </w:tcBorders>
            <w:vAlign w:val="center"/>
          </w:tcPr>
          <w:p w14:paraId="6935485B" w14:textId="77777777" w:rsidR="007A6DE1" w:rsidRPr="004A06DB" w:rsidRDefault="007A6DE1" w:rsidP="00C93ADD">
            <w:pPr>
              <w:jc w:val="center"/>
              <w:rPr>
                <w:rFonts w:ascii="Source Sans Pro" w:hAnsi="Source Sans Pro"/>
                <w:color w:val="000000" w:themeColor="text1"/>
                <w:sz w:val="21"/>
                <w:szCs w:val="21"/>
              </w:rPr>
            </w:pPr>
            <w:r w:rsidRPr="00205441">
              <w:rPr>
                <w:rFonts w:ascii="Source Sans Pro" w:hAnsi="Source Sans Pro"/>
                <w:b/>
                <w:bCs/>
                <w:color w:val="000000" w:themeColor="text1"/>
                <w:sz w:val="21"/>
                <w:szCs w:val="21"/>
              </w:rPr>
              <w:t>CUMPLIMIENTO ESPECIFICACIONES(***) s/CodE</w:t>
            </w:r>
          </w:p>
        </w:tc>
      </w:tr>
      <w:tr w:rsidR="007A6DE1" w:rsidRPr="00205441" w14:paraId="642660D7" w14:textId="77777777" w:rsidTr="0052640E">
        <w:trPr>
          <w:tblHeader/>
          <w:jc w:val="center"/>
        </w:trPr>
        <w:tc>
          <w:tcPr>
            <w:tcW w:w="2100" w:type="dxa"/>
            <w:vMerge/>
          </w:tcPr>
          <w:p w14:paraId="104A02A5" w14:textId="77777777" w:rsidR="007A6DE1" w:rsidRPr="00205441" w:rsidRDefault="007A6DE1" w:rsidP="00C93ADD">
            <w:pPr>
              <w:rPr>
                <w:rFonts w:ascii="Source Sans Pro" w:hAnsi="Source Sans Pro"/>
                <w:color w:val="000000" w:themeColor="text1"/>
                <w:sz w:val="21"/>
                <w:szCs w:val="21"/>
              </w:rPr>
            </w:pPr>
          </w:p>
        </w:tc>
        <w:tc>
          <w:tcPr>
            <w:tcW w:w="1843" w:type="dxa"/>
            <w:vMerge/>
          </w:tcPr>
          <w:p w14:paraId="025433EF" w14:textId="77777777" w:rsidR="007A6DE1" w:rsidRPr="00205441" w:rsidRDefault="007A6DE1" w:rsidP="00C93ADD">
            <w:pPr>
              <w:rPr>
                <w:rFonts w:ascii="Source Sans Pro" w:hAnsi="Source Sans Pro"/>
                <w:color w:val="000000" w:themeColor="text1"/>
                <w:sz w:val="21"/>
                <w:szCs w:val="21"/>
              </w:rPr>
            </w:pPr>
          </w:p>
        </w:tc>
        <w:tc>
          <w:tcPr>
            <w:tcW w:w="715" w:type="dxa"/>
            <w:vAlign w:val="center"/>
          </w:tcPr>
          <w:p w14:paraId="73590FF1" w14:textId="77777777" w:rsidR="007A6DE1" w:rsidRPr="00205441" w:rsidRDefault="007A6DE1" w:rsidP="00C93ADD">
            <w:pPr>
              <w:jc w:val="center"/>
              <w:rPr>
                <w:rFonts w:ascii="Source Sans Pro" w:hAnsi="Source Sans Pro"/>
                <w:color w:val="000000" w:themeColor="text1"/>
                <w:sz w:val="21"/>
                <w:szCs w:val="21"/>
              </w:rPr>
            </w:pPr>
            <w:r w:rsidRPr="00205441">
              <w:rPr>
                <w:rFonts w:ascii="Source Sans Pro" w:hAnsi="Source Sans Pro"/>
                <w:color w:val="000000" w:themeColor="text1"/>
                <w:sz w:val="21"/>
                <w:szCs w:val="21"/>
              </w:rPr>
              <w:t>SI</w:t>
            </w:r>
          </w:p>
        </w:tc>
        <w:tc>
          <w:tcPr>
            <w:tcW w:w="702" w:type="dxa"/>
            <w:vAlign w:val="center"/>
          </w:tcPr>
          <w:p w14:paraId="3AC592A1" w14:textId="77777777" w:rsidR="007A6DE1" w:rsidRPr="00205441" w:rsidRDefault="007A6DE1" w:rsidP="00C93ADD">
            <w:pPr>
              <w:jc w:val="center"/>
              <w:rPr>
                <w:rFonts w:ascii="Source Sans Pro" w:hAnsi="Source Sans Pro"/>
                <w:color w:val="000000" w:themeColor="text1"/>
                <w:sz w:val="21"/>
                <w:szCs w:val="21"/>
              </w:rPr>
            </w:pPr>
            <w:r w:rsidRPr="00205441">
              <w:rPr>
                <w:rFonts w:ascii="Source Sans Pro" w:hAnsi="Source Sans Pro"/>
                <w:color w:val="000000" w:themeColor="text1"/>
                <w:sz w:val="21"/>
                <w:szCs w:val="21"/>
              </w:rPr>
              <w:t>NO</w:t>
            </w:r>
          </w:p>
        </w:tc>
        <w:tc>
          <w:tcPr>
            <w:tcW w:w="3939" w:type="dxa"/>
          </w:tcPr>
          <w:p w14:paraId="489701A1" w14:textId="77777777" w:rsidR="007A6DE1" w:rsidRPr="004A06DB" w:rsidRDefault="007A6DE1" w:rsidP="00C93ADD">
            <w:pPr>
              <w:jc w:val="center"/>
              <w:rPr>
                <w:rFonts w:ascii="Source Sans Pro" w:hAnsi="Source Sans Pro"/>
                <w:color w:val="000000" w:themeColor="text1"/>
                <w:sz w:val="21"/>
                <w:szCs w:val="21"/>
              </w:rPr>
            </w:pPr>
            <w:r w:rsidRPr="00205441">
              <w:rPr>
                <w:rFonts w:ascii="Source Sans Pro" w:hAnsi="Source Sans Pro"/>
                <w:color w:val="000000" w:themeColor="text1"/>
                <w:sz w:val="21"/>
                <w:szCs w:val="21"/>
              </w:rPr>
              <w:t>En caso de respuesta negativa, indicar parámetro: valor declarado / valor incumplimiento</w:t>
            </w:r>
          </w:p>
        </w:tc>
      </w:tr>
      <w:tr w:rsidR="007A6DE1" w:rsidRPr="0052640E" w14:paraId="78752310" w14:textId="77777777" w:rsidTr="0052640E">
        <w:trPr>
          <w:jc w:val="center"/>
        </w:trPr>
        <w:tc>
          <w:tcPr>
            <w:tcW w:w="2100" w:type="dxa"/>
            <w:vMerge w:val="restart"/>
          </w:tcPr>
          <w:p w14:paraId="2F5E12C4" w14:textId="77777777" w:rsidR="007A6DE1" w:rsidRPr="0052640E" w:rsidRDefault="007A6DE1" w:rsidP="00C93ADD">
            <w:pPr>
              <w:rPr>
                <w:rFonts w:ascii="Source Sans Pro" w:hAnsi="Source Sans Pro"/>
                <w:color w:val="FF0000"/>
                <w:sz w:val="21"/>
                <w:szCs w:val="21"/>
              </w:rPr>
            </w:pPr>
          </w:p>
        </w:tc>
        <w:tc>
          <w:tcPr>
            <w:tcW w:w="1843" w:type="dxa"/>
            <w:vMerge w:val="restart"/>
          </w:tcPr>
          <w:p w14:paraId="4702A9F1" w14:textId="77777777" w:rsidR="007A6DE1" w:rsidRPr="0052640E" w:rsidRDefault="007A6DE1" w:rsidP="00C93ADD">
            <w:pPr>
              <w:rPr>
                <w:rFonts w:ascii="Source Sans Pro" w:hAnsi="Source Sans Pro"/>
                <w:color w:val="FF0000"/>
                <w:sz w:val="21"/>
                <w:szCs w:val="21"/>
              </w:rPr>
            </w:pPr>
          </w:p>
        </w:tc>
        <w:tc>
          <w:tcPr>
            <w:tcW w:w="715" w:type="dxa"/>
            <w:vMerge w:val="restart"/>
          </w:tcPr>
          <w:p w14:paraId="4C3E59FE" w14:textId="77777777" w:rsidR="007A6DE1" w:rsidRPr="0052640E" w:rsidRDefault="007A6DE1" w:rsidP="00C93ADD">
            <w:pPr>
              <w:rPr>
                <w:rFonts w:ascii="Source Sans Pro" w:hAnsi="Source Sans Pro"/>
                <w:color w:val="FF0000"/>
                <w:sz w:val="21"/>
                <w:szCs w:val="21"/>
              </w:rPr>
            </w:pPr>
          </w:p>
        </w:tc>
        <w:tc>
          <w:tcPr>
            <w:tcW w:w="702" w:type="dxa"/>
            <w:vMerge w:val="restart"/>
          </w:tcPr>
          <w:p w14:paraId="0F0F3E24" w14:textId="77777777" w:rsidR="007A6DE1" w:rsidRPr="0052640E" w:rsidRDefault="007A6DE1" w:rsidP="00C93ADD">
            <w:pPr>
              <w:rPr>
                <w:rFonts w:ascii="Source Sans Pro" w:hAnsi="Source Sans Pro"/>
                <w:color w:val="FF0000"/>
                <w:sz w:val="21"/>
                <w:szCs w:val="21"/>
              </w:rPr>
            </w:pPr>
          </w:p>
        </w:tc>
        <w:tc>
          <w:tcPr>
            <w:tcW w:w="3939" w:type="dxa"/>
          </w:tcPr>
          <w:p w14:paraId="56CFAEE3" w14:textId="77777777" w:rsidR="007A6DE1" w:rsidRPr="004A06DB" w:rsidRDefault="007A6DE1" w:rsidP="00C93ADD">
            <w:pPr>
              <w:jc w:val="center"/>
              <w:rPr>
                <w:rFonts w:ascii="Source Sans Pro" w:hAnsi="Source Sans Pro"/>
                <w:color w:val="FF0000"/>
                <w:sz w:val="21"/>
                <w:szCs w:val="21"/>
              </w:rPr>
            </w:pPr>
          </w:p>
        </w:tc>
      </w:tr>
      <w:tr w:rsidR="007A6DE1" w:rsidRPr="0052640E" w14:paraId="01E019AA" w14:textId="77777777" w:rsidTr="0052640E">
        <w:trPr>
          <w:jc w:val="center"/>
        </w:trPr>
        <w:tc>
          <w:tcPr>
            <w:tcW w:w="2100" w:type="dxa"/>
            <w:vMerge/>
          </w:tcPr>
          <w:p w14:paraId="40CF0C88" w14:textId="77777777" w:rsidR="007A6DE1" w:rsidRPr="0052640E" w:rsidRDefault="007A6DE1" w:rsidP="00C93ADD">
            <w:pPr>
              <w:rPr>
                <w:rFonts w:ascii="Source Sans Pro" w:hAnsi="Source Sans Pro"/>
                <w:color w:val="FF0000"/>
                <w:sz w:val="21"/>
                <w:szCs w:val="21"/>
              </w:rPr>
            </w:pPr>
          </w:p>
        </w:tc>
        <w:tc>
          <w:tcPr>
            <w:tcW w:w="1843" w:type="dxa"/>
            <w:vMerge/>
          </w:tcPr>
          <w:p w14:paraId="622090A6" w14:textId="77777777" w:rsidR="007A6DE1" w:rsidRPr="0052640E" w:rsidRDefault="007A6DE1" w:rsidP="00C93ADD">
            <w:pPr>
              <w:rPr>
                <w:rFonts w:ascii="Source Sans Pro" w:hAnsi="Source Sans Pro"/>
                <w:color w:val="FF0000"/>
                <w:sz w:val="21"/>
                <w:szCs w:val="21"/>
              </w:rPr>
            </w:pPr>
          </w:p>
        </w:tc>
        <w:tc>
          <w:tcPr>
            <w:tcW w:w="715" w:type="dxa"/>
            <w:vMerge/>
          </w:tcPr>
          <w:p w14:paraId="165A28F1" w14:textId="77777777" w:rsidR="007A6DE1" w:rsidRPr="0052640E" w:rsidRDefault="007A6DE1" w:rsidP="00C93ADD">
            <w:pPr>
              <w:rPr>
                <w:rFonts w:ascii="Source Sans Pro" w:hAnsi="Source Sans Pro"/>
                <w:color w:val="FF0000"/>
                <w:sz w:val="21"/>
                <w:szCs w:val="21"/>
              </w:rPr>
            </w:pPr>
          </w:p>
        </w:tc>
        <w:tc>
          <w:tcPr>
            <w:tcW w:w="702" w:type="dxa"/>
            <w:vMerge/>
          </w:tcPr>
          <w:p w14:paraId="1BE169F6" w14:textId="77777777" w:rsidR="007A6DE1" w:rsidRPr="0052640E" w:rsidRDefault="007A6DE1" w:rsidP="00C93ADD">
            <w:pPr>
              <w:rPr>
                <w:rFonts w:ascii="Source Sans Pro" w:hAnsi="Source Sans Pro"/>
                <w:color w:val="FF0000"/>
                <w:sz w:val="21"/>
                <w:szCs w:val="21"/>
              </w:rPr>
            </w:pPr>
          </w:p>
        </w:tc>
        <w:tc>
          <w:tcPr>
            <w:tcW w:w="3939" w:type="dxa"/>
          </w:tcPr>
          <w:p w14:paraId="31AAD5FD" w14:textId="77777777" w:rsidR="007A6DE1" w:rsidRPr="004A06DB" w:rsidRDefault="007A6DE1" w:rsidP="00C93ADD">
            <w:pPr>
              <w:jc w:val="center"/>
              <w:rPr>
                <w:rFonts w:ascii="Source Sans Pro" w:hAnsi="Source Sans Pro"/>
                <w:color w:val="FF0000"/>
                <w:sz w:val="21"/>
                <w:szCs w:val="21"/>
              </w:rPr>
            </w:pPr>
          </w:p>
        </w:tc>
      </w:tr>
      <w:tr w:rsidR="007A6DE1" w:rsidRPr="0052640E" w14:paraId="1A386989" w14:textId="77777777" w:rsidTr="0052640E">
        <w:trPr>
          <w:jc w:val="center"/>
        </w:trPr>
        <w:tc>
          <w:tcPr>
            <w:tcW w:w="2100" w:type="dxa"/>
            <w:vMerge/>
          </w:tcPr>
          <w:p w14:paraId="0D453E91" w14:textId="77777777" w:rsidR="007A6DE1" w:rsidRPr="0052640E" w:rsidRDefault="007A6DE1" w:rsidP="00C93ADD">
            <w:pPr>
              <w:rPr>
                <w:rFonts w:ascii="Source Sans Pro" w:hAnsi="Source Sans Pro"/>
                <w:color w:val="FF0000"/>
                <w:sz w:val="21"/>
                <w:szCs w:val="21"/>
              </w:rPr>
            </w:pPr>
          </w:p>
        </w:tc>
        <w:tc>
          <w:tcPr>
            <w:tcW w:w="1843" w:type="dxa"/>
            <w:vMerge/>
          </w:tcPr>
          <w:p w14:paraId="347DEFCF" w14:textId="77777777" w:rsidR="007A6DE1" w:rsidRPr="0052640E" w:rsidRDefault="007A6DE1" w:rsidP="00C93ADD">
            <w:pPr>
              <w:rPr>
                <w:rFonts w:ascii="Source Sans Pro" w:hAnsi="Source Sans Pro"/>
                <w:color w:val="FF0000"/>
                <w:sz w:val="21"/>
                <w:szCs w:val="21"/>
              </w:rPr>
            </w:pPr>
          </w:p>
        </w:tc>
        <w:tc>
          <w:tcPr>
            <w:tcW w:w="715" w:type="dxa"/>
            <w:vMerge/>
          </w:tcPr>
          <w:p w14:paraId="5E65AC55" w14:textId="77777777" w:rsidR="007A6DE1" w:rsidRPr="0052640E" w:rsidRDefault="007A6DE1" w:rsidP="00C93ADD">
            <w:pPr>
              <w:rPr>
                <w:rFonts w:ascii="Source Sans Pro" w:hAnsi="Source Sans Pro"/>
                <w:color w:val="FF0000"/>
                <w:sz w:val="21"/>
                <w:szCs w:val="21"/>
              </w:rPr>
            </w:pPr>
          </w:p>
        </w:tc>
        <w:tc>
          <w:tcPr>
            <w:tcW w:w="702" w:type="dxa"/>
            <w:vMerge/>
          </w:tcPr>
          <w:p w14:paraId="7D912928" w14:textId="77777777" w:rsidR="007A6DE1" w:rsidRPr="0052640E" w:rsidRDefault="007A6DE1" w:rsidP="00C93ADD">
            <w:pPr>
              <w:rPr>
                <w:rFonts w:ascii="Source Sans Pro" w:hAnsi="Source Sans Pro"/>
                <w:color w:val="FF0000"/>
                <w:sz w:val="21"/>
                <w:szCs w:val="21"/>
              </w:rPr>
            </w:pPr>
          </w:p>
        </w:tc>
        <w:tc>
          <w:tcPr>
            <w:tcW w:w="3939" w:type="dxa"/>
          </w:tcPr>
          <w:p w14:paraId="44E4D7D2" w14:textId="77777777" w:rsidR="007A6DE1" w:rsidRPr="004A06DB" w:rsidRDefault="007A6DE1" w:rsidP="00C93ADD">
            <w:pPr>
              <w:jc w:val="center"/>
              <w:rPr>
                <w:rFonts w:ascii="Source Sans Pro" w:hAnsi="Source Sans Pro"/>
                <w:color w:val="FF0000"/>
                <w:sz w:val="21"/>
                <w:szCs w:val="21"/>
              </w:rPr>
            </w:pPr>
          </w:p>
        </w:tc>
      </w:tr>
      <w:tr w:rsidR="0052640E" w:rsidRPr="0052640E" w14:paraId="549D2C37" w14:textId="77777777" w:rsidTr="0052640E">
        <w:trPr>
          <w:jc w:val="center"/>
        </w:trPr>
        <w:tc>
          <w:tcPr>
            <w:tcW w:w="2100" w:type="dxa"/>
            <w:vMerge w:val="restart"/>
          </w:tcPr>
          <w:p w14:paraId="013562DF" w14:textId="77777777" w:rsidR="0052640E" w:rsidRPr="0052640E" w:rsidRDefault="0052640E" w:rsidP="00C93ADD">
            <w:pPr>
              <w:rPr>
                <w:rFonts w:ascii="Source Sans Pro" w:hAnsi="Source Sans Pro"/>
                <w:color w:val="FF0000"/>
                <w:sz w:val="21"/>
                <w:szCs w:val="21"/>
              </w:rPr>
            </w:pPr>
          </w:p>
        </w:tc>
        <w:tc>
          <w:tcPr>
            <w:tcW w:w="1843" w:type="dxa"/>
            <w:vMerge w:val="restart"/>
          </w:tcPr>
          <w:p w14:paraId="781EBE07" w14:textId="77777777" w:rsidR="0052640E" w:rsidRPr="0052640E" w:rsidRDefault="0052640E" w:rsidP="00C93ADD">
            <w:pPr>
              <w:rPr>
                <w:rFonts w:ascii="Source Sans Pro" w:hAnsi="Source Sans Pro"/>
                <w:color w:val="FF0000"/>
                <w:sz w:val="21"/>
                <w:szCs w:val="21"/>
              </w:rPr>
            </w:pPr>
          </w:p>
        </w:tc>
        <w:tc>
          <w:tcPr>
            <w:tcW w:w="715" w:type="dxa"/>
            <w:vMerge w:val="restart"/>
          </w:tcPr>
          <w:p w14:paraId="4E6D1B83" w14:textId="77777777" w:rsidR="0052640E" w:rsidRPr="0052640E" w:rsidRDefault="0052640E" w:rsidP="00C93ADD">
            <w:pPr>
              <w:rPr>
                <w:rFonts w:ascii="Source Sans Pro" w:hAnsi="Source Sans Pro"/>
                <w:color w:val="FF0000"/>
                <w:sz w:val="21"/>
                <w:szCs w:val="21"/>
              </w:rPr>
            </w:pPr>
          </w:p>
        </w:tc>
        <w:tc>
          <w:tcPr>
            <w:tcW w:w="702" w:type="dxa"/>
            <w:vMerge w:val="restart"/>
          </w:tcPr>
          <w:p w14:paraId="4AC55777" w14:textId="77777777" w:rsidR="0052640E" w:rsidRPr="0052640E" w:rsidRDefault="0052640E" w:rsidP="00C93ADD">
            <w:pPr>
              <w:rPr>
                <w:rFonts w:ascii="Source Sans Pro" w:hAnsi="Source Sans Pro"/>
                <w:color w:val="FF0000"/>
                <w:sz w:val="21"/>
                <w:szCs w:val="21"/>
              </w:rPr>
            </w:pPr>
          </w:p>
        </w:tc>
        <w:tc>
          <w:tcPr>
            <w:tcW w:w="3939" w:type="dxa"/>
          </w:tcPr>
          <w:p w14:paraId="0FB95922" w14:textId="77777777" w:rsidR="0052640E" w:rsidRPr="0052640E" w:rsidRDefault="0052640E" w:rsidP="00C93ADD">
            <w:pPr>
              <w:jc w:val="center"/>
              <w:rPr>
                <w:rFonts w:ascii="Source Sans Pro" w:hAnsi="Source Sans Pro"/>
                <w:color w:val="FF0000"/>
                <w:sz w:val="21"/>
                <w:szCs w:val="21"/>
              </w:rPr>
            </w:pPr>
          </w:p>
        </w:tc>
      </w:tr>
      <w:tr w:rsidR="0052640E" w:rsidRPr="0052640E" w14:paraId="2C4D946D" w14:textId="77777777" w:rsidTr="0052640E">
        <w:trPr>
          <w:jc w:val="center"/>
        </w:trPr>
        <w:tc>
          <w:tcPr>
            <w:tcW w:w="2100" w:type="dxa"/>
            <w:vMerge/>
          </w:tcPr>
          <w:p w14:paraId="2CB62308" w14:textId="77777777" w:rsidR="0052640E" w:rsidRPr="0052640E" w:rsidRDefault="0052640E" w:rsidP="00C93ADD">
            <w:pPr>
              <w:rPr>
                <w:rFonts w:ascii="Source Sans Pro" w:hAnsi="Source Sans Pro"/>
                <w:color w:val="FF0000"/>
                <w:sz w:val="21"/>
                <w:szCs w:val="21"/>
              </w:rPr>
            </w:pPr>
          </w:p>
        </w:tc>
        <w:tc>
          <w:tcPr>
            <w:tcW w:w="1843" w:type="dxa"/>
            <w:vMerge/>
          </w:tcPr>
          <w:p w14:paraId="626AB6B5" w14:textId="77777777" w:rsidR="0052640E" w:rsidRPr="0052640E" w:rsidRDefault="0052640E" w:rsidP="00C93ADD">
            <w:pPr>
              <w:rPr>
                <w:rFonts w:ascii="Source Sans Pro" w:hAnsi="Source Sans Pro"/>
                <w:color w:val="FF0000"/>
                <w:sz w:val="21"/>
                <w:szCs w:val="21"/>
              </w:rPr>
            </w:pPr>
          </w:p>
        </w:tc>
        <w:tc>
          <w:tcPr>
            <w:tcW w:w="715" w:type="dxa"/>
            <w:vMerge/>
          </w:tcPr>
          <w:p w14:paraId="32F01E90" w14:textId="77777777" w:rsidR="0052640E" w:rsidRPr="0052640E" w:rsidRDefault="0052640E" w:rsidP="00C93ADD">
            <w:pPr>
              <w:rPr>
                <w:rFonts w:ascii="Source Sans Pro" w:hAnsi="Source Sans Pro"/>
                <w:color w:val="FF0000"/>
                <w:sz w:val="21"/>
                <w:szCs w:val="21"/>
              </w:rPr>
            </w:pPr>
          </w:p>
        </w:tc>
        <w:tc>
          <w:tcPr>
            <w:tcW w:w="702" w:type="dxa"/>
            <w:vMerge/>
          </w:tcPr>
          <w:p w14:paraId="40D147DD" w14:textId="77777777" w:rsidR="0052640E" w:rsidRPr="0052640E" w:rsidRDefault="0052640E" w:rsidP="00C93ADD">
            <w:pPr>
              <w:rPr>
                <w:rFonts w:ascii="Source Sans Pro" w:hAnsi="Source Sans Pro"/>
                <w:color w:val="FF0000"/>
                <w:sz w:val="21"/>
                <w:szCs w:val="21"/>
              </w:rPr>
            </w:pPr>
          </w:p>
        </w:tc>
        <w:tc>
          <w:tcPr>
            <w:tcW w:w="3939" w:type="dxa"/>
          </w:tcPr>
          <w:p w14:paraId="37BEC30D" w14:textId="77777777" w:rsidR="0052640E" w:rsidRPr="0052640E" w:rsidRDefault="0052640E" w:rsidP="00C93ADD">
            <w:pPr>
              <w:jc w:val="center"/>
              <w:rPr>
                <w:rFonts w:ascii="Source Sans Pro" w:hAnsi="Source Sans Pro"/>
                <w:color w:val="FF0000"/>
                <w:sz w:val="21"/>
                <w:szCs w:val="21"/>
              </w:rPr>
            </w:pPr>
          </w:p>
        </w:tc>
      </w:tr>
      <w:tr w:rsidR="0052640E" w:rsidRPr="0052640E" w14:paraId="2FBD621C" w14:textId="77777777" w:rsidTr="0052640E">
        <w:trPr>
          <w:jc w:val="center"/>
        </w:trPr>
        <w:tc>
          <w:tcPr>
            <w:tcW w:w="2100" w:type="dxa"/>
            <w:vMerge/>
          </w:tcPr>
          <w:p w14:paraId="3743F71C" w14:textId="77777777" w:rsidR="0052640E" w:rsidRPr="0052640E" w:rsidRDefault="0052640E" w:rsidP="00C93ADD">
            <w:pPr>
              <w:rPr>
                <w:rFonts w:ascii="Source Sans Pro" w:hAnsi="Source Sans Pro"/>
                <w:color w:val="FF0000"/>
                <w:sz w:val="21"/>
                <w:szCs w:val="21"/>
              </w:rPr>
            </w:pPr>
          </w:p>
        </w:tc>
        <w:tc>
          <w:tcPr>
            <w:tcW w:w="1843" w:type="dxa"/>
            <w:vMerge/>
          </w:tcPr>
          <w:p w14:paraId="456BBB06" w14:textId="77777777" w:rsidR="0052640E" w:rsidRPr="0052640E" w:rsidRDefault="0052640E" w:rsidP="00C93ADD">
            <w:pPr>
              <w:rPr>
                <w:rFonts w:ascii="Source Sans Pro" w:hAnsi="Source Sans Pro"/>
                <w:color w:val="FF0000"/>
                <w:sz w:val="21"/>
                <w:szCs w:val="21"/>
              </w:rPr>
            </w:pPr>
          </w:p>
        </w:tc>
        <w:tc>
          <w:tcPr>
            <w:tcW w:w="715" w:type="dxa"/>
            <w:vMerge/>
          </w:tcPr>
          <w:p w14:paraId="50F2A474" w14:textId="77777777" w:rsidR="0052640E" w:rsidRPr="0052640E" w:rsidRDefault="0052640E" w:rsidP="00C93ADD">
            <w:pPr>
              <w:rPr>
                <w:rFonts w:ascii="Source Sans Pro" w:hAnsi="Source Sans Pro"/>
                <w:color w:val="FF0000"/>
                <w:sz w:val="21"/>
                <w:szCs w:val="21"/>
              </w:rPr>
            </w:pPr>
          </w:p>
        </w:tc>
        <w:tc>
          <w:tcPr>
            <w:tcW w:w="702" w:type="dxa"/>
            <w:vMerge/>
          </w:tcPr>
          <w:p w14:paraId="079BD6BA" w14:textId="77777777" w:rsidR="0052640E" w:rsidRPr="0052640E" w:rsidRDefault="0052640E" w:rsidP="00C93ADD">
            <w:pPr>
              <w:rPr>
                <w:rFonts w:ascii="Source Sans Pro" w:hAnsi="Source Sans Pro"/>
                <w:color w:val="FF0000"/>
                <w:sz w:val="21"/>
                <w:szCs w:val="21"/>
              </w:rPr>
            </w:pPr>
          </w:p>
        </w:tc>
        <w:tc>
          <w:tcPr>
            <w:tcW w:w="3939" w:type="dxa"/>
          </w:tcPr>
          <w:p w14:paraId="00895638" w14:textId="77777777" w:rsidR="0052640E" w:rsidRPr="0052640E" w:rsidRDefault="0052640E" w:rsidP="00C93ADD">
            <w:pPr>
              <w:jc w:val="center"/>
              <w:rPr>
                <w:rFonts w:ascii="Source Sans Pro" w:hAnsi="Source Sans Pro"/>
                <w:color w:val="FF0000"/>
                <w:sz w:val="21"/>
                <w:szCs w:val="21"/>
              </w:rPr>
            </w:pPr>
          </w:p>
        </w:tc>
      </w:tr>
      <w:tr w:rsidR="0052640E" w:rsidRPr="0052640E" w14:paraId="34BE115B" w14:textId="77777777" w:rsidTr="0052640E">
        <w:trPr>
          <w:jc w:val="center"/>
        </w:trPr>
        <w:tc>
          <w:tcPr>
            <w:tcW w:w="2100" w:type="dxa"/>
            <w:vMerge w:val="restart"/>
          </w:tcPr>
          <w:p w14:paraId="0F6995C2" w14:textId="77777777" w:rsidR="0052640E" w:rsidRPr="0052640E" w:rsidRDefault="0052640E" w:rsidP="00C93ADD">
            <w:pPr>
              <w:rPr>
                <w:rFonts w:ascii="Source Sans Pro" w:hAnsi="Source Sans Pro"/>
                <w:color w:val="FF0000"/>
                <w:sz w:val="21"/>
                <w:szCs w:val="21"/>
              </w:rPr>
            </w:pPr>
          </w:p>
        </w:tc>
        <w:tc>
          <w:tcPr>
            <w:tcW w:w="1843" w:type="dxa"/>
            <w:vMerge w:val="restart"/>
          </w:tcPr>
          <w:p w14:paraId="60A2DA53" w14:textId="77777777" w:rsidR="0052640E" w:rsidRPr="0052640E" w:rsidRDefault="0052640E" w:rsidP="00C93ADD">
            <w:pPr>
              <w:rPr>
                <w:rFonts w:ascii="Source Sans Pro" w:hAnsi="Source Sans Pro"/>
                <w:color w:val="FF0000"/>
                <w:sz w:val="21"/>
                <w:szCs w:val="21"/>
              </w:rPr>
            </w:pPr>
          </w:p>
        </w:tc>
        <w:tc>
          <w:tcPr>
            <w:tcW w:w="715" w:type="dxa"/>
            <w:vMerge w:val="restart"/>
          </w:tcPr>
          <w:p w14:paraId="629E961A" w14:textId="77777777" w:rsidR="0052640E" w:rsidRPr="0052640E" w:rsidRDefault="0052640E" w:rsidP="00C93ADD">
            <w:pPr>
              <w:rPr>
                <w:rFonts w:ascii="Source Sans Pro" w:hAnsi="Source Sans Pro"/>
                <w:color w:val="FF0000"/>
                <w:sz w:val="21"/>
                <w:szCs w:val="21"/>
              </w:rPr>
            </w:pPr>
          </w:p>
        </w:tc>
        <w:tc>
          <w:tcPr>
            <w:tcW w:w="702" w:type="dxa"/>
            <w:vMerge w:val="restart"/>
          </w:tcPr>
          <w:p w14:paraId="78F153D6" w14:textId="77777777" w:rsidR="0052640E" w:rsidRPr="0052640E" w:rsidRDefault="0052640E" w:rsidP="00C93ADD">
            <w:pPr>
              <w:rPr>
                <w:rFonts w:ascii="Source Sans Pro" w:hAnsi="Source Sans Pro"/>
                <w:color w:val="FF0000"/>
                <w:sz w:val="21"/>
                <w:szCs w:val="21"/>
              </w:rPr>
            </w:pPr>
          </w:p>
        </w:tc>
        <w:tc>
          <w:tcPr>
            <w:tcW w:w="3939" w:type="dxa"/>
          </w:tcPr>
          <w:p w14:paraId="5D2A2443" w14:textId="77777777" w:rsidR="0052640E" w:rsidRPr="0052640E" w:rsidRDefault="0052640E" w:rsidP="00C93ADD">
            <w:pPr>
              <w:jc w:val="center"/>
              <w:rPr>
                <w:rFonts w:ascii="Source Sans Pro" w:hAnsi="Source Sans Pro"/>
                <w:color w:val="FF0000"/>
                <w:sz w:val="21"/>
                <w:szCs w:val="21"/>
              </w:rPr>
            </w:pPr>
          </w:p>
        </w:tc>
      </w:tr>
      <w:tr w:rsidR="0052640E" w:rsidRPr="0052640E" w14:paraId="527428D6" w14:textId="77777777" w:rsidTr="0052640E">
        <w:trPr>
          <w:jc w:val="center"/>
        </w:trPr>
        <w:tc>
          <w:tcPr>
            <w:tcW w:w="2100" w:type="dxa"/>
            <w:vMerge/>
          </w:tcPr>
          <w:p w14:paraId="7AACA2ED" w14:textId="77777777" w:rsidR="0052640E" w:rsidRPr="0052640E" w:rsidRDefault="0052640E" w:rsidP="00C93ADD">
            <w:pPr>
              <w:rPr>
                <w:rFonts w:ascii="Source Sans Pro" w:hAnsi="Source Sans Pro"/>
                <w:color w:val="FF0000"/>
                <w:sz w:val="21"/>
                <w:szCs w:val="21"/>
              </w:rPr>
            </w:pPr>
          </w:p>
        </w:tc>
        <w:tc>
          <w:tcPr>
            <w:tcW w:w="1843" w:type="dxa"/>
            <w:vMerge/>
          </w:tcPr>
          <w:p w14:paraId="4BF35A41" w14:textId="77777777" w:rsidR="0052640E" w:rsidRPr="0052640E" w:rsidRDefault="0052640E" w:rsidP="00C93ADD">
            <w:pPr>
              <w:rPr>
                <w:rFonts w:ascii="Source Sans Pro" w:hAnsi="Source Sans Pro"/>
                <w:color w:val="FF0000"/>
                <w:sz w:val="21"/>
                <w:szCs w:val="21"/>
              </w:rPr>
            </w:pPr>
          </w:p>
        </w:tc>
        <w:tc>
          <w:tcPr>
            <w:tcW w:w="715" w:type="dxa"/>
            <w:vMerge/>
          </w:tcPr>
          <w:p w14:paraId="51DA48B4" w14:textId="77777777" w:rsidR="0052640E" w:rsidRPr="0052640E" w:rsidRDefault="0052640E" w:rsidP="00C93ADD">
            <w:pPr>
              <w:rPr>
                <w:rFonts w:ascii="Source Sans Pro" w:hAnsi="Source Sans Pro"/>
                <w:color w:val="FF0000"/>
                <w:sz w:val="21"/>
                <w:szCs w:val="21"/>
              </w:rPr>
            </w:pPr>
          </w:p>
        </w:tc>
        <w:tc>
          <w:tcPr>
            <w:tcW w:w="702" w:type="dxa"/>
            <w:vMerge/>
          </w:tcPr>
          <w:p w14:paraId="3E23FA1B" w14:textId="77777777" w:rsidR="0052640E" w:rsidRPr="0052640E" w:rsidRDefault="0052640E" w:rsidP="00C93ADD">
            <w:pPr>
              <w:rPr>
                <w:rFonts w:ascii="Source Sans Pro" w:hAnsi="Source Sans Pro"/>
                <w:color w:val="FF0000"/>
                <w:sz w:val="21"/>
                <w:szCs w:val="21"/>
              </w:rPr>
            </w:pPr>
          </w:p>
        </w:tc>
        <w:tc>
          <w:tcPr>
            <w:tcW w:w="3939" w:type="dxa"/>
          </w:tcPr>
          <w:p w14:paraId="053EBA0D" w14:textId="77777777" w:rsidR="0052640E" w:rsidRPr="0052640E" w:rsidRDefault="0052640E" w:rsidP="00C93ADD">
            <w:pPr>
              <w:jc w:val="center"/>
              <w:rPr>
                <w:rFonts w:ascii="Source Sans Pro" w:hAnsi="Source Sans Pro"/>
                <w:color w:val="FF0000"/>
                <w:sz w:val="21"/>
                <w:szCs w:val="21"/>
              </w:rPr>
            </w:pPr>
          </w:p>
        </w:tc>
      </w:tr>
      <w:tr w:rsidR="0052640E" w:rsidRPr="0052640E" w14:paraId="5BFD7F74" w14:textId="77777777" w:rsidTr="0052640E">
        <w:trPr>
          <w:jc w:val="center"/>
        </w:trPr>
        <w:tc>
          <w:tcPr>
            <w:tcW w:w="2100" w:type="dxa"/>
            <w:vMerge/>
          </w:tcPr>
          <w:p w14:paraId="4D4F88B6" w14:textId="77777777" w:rsidR="0052640E" w:rsidRPr="0052640E" w:rsidRDefault="0052640E" w:rsidP="00C93ADD">
            <w:pPr>
              <w:rPr>
                <w:rFonts w:ascii="Source Sans Pro" w:hAnsi="Source Sans Pro"/>
                <w:color w:val="FF0000"/>
                <w:sz w:val="21"/>
                <w:szCs w:val="21"/>
              </w:rPr>
            </w:pPr>
          </w:p>
        </w:tc>
        <w:tc>
          <w:tcPr>
            <w:tcW w:w="1843" w:type="dxa"/>
            <w:vMerge/>
          </w:tcPr>
          <w:p w14:paraId="7F3C8854" w14:textId="77777777" w:rsidR="0052640E" w:rsidRPr="0052640E" w:rsidRDefault="0052640E" w:rsidP="00C93ADD">
            <w:pPr>
              <w:rPr>
                <w:rFonts w:ascii="Source Sans Pro" w:hAnsi="Source Sans Pro"/>
                <w:color w:val="FF0000"/>
                <w:sz w:val="21"/>
                <w:szCs w:val="21"/>
              </w:rPr>
            </w:pPr>
          </w:p>
        </w:tc>
        <w:tc>
          <w:tcPr>
            <w:tcW w:w="715" w:type="dxa"/>
            <w:vMerge/>
          </w:tcPr>
          <w:p w14:paraId="5046F307" w14:textId="77777777" w:rsidR="0052640E" w:rsidRPr="0052640E" w:rsidRDefault="0052640E" w:rsidP="00C93ADD">
            <w:pPr>
              <w:rPr>
                <w:rFonts w:ascii="Source Sans Pro" w:hAnsi="Source Sans Pro"/>
                <w:color w:val="FF0000"/>
                <w:sz w:val="21"/>
                <w:szCs w:val="21"/>
              </w:rPr>
            </w:pPr>
          </w:p>
        </w:tc>
        <w:tc>
          <w:tcPr>
            <w:tcW w:w="702" w:type="dxa"/>
            <w:vMerge/>
          </w:tcPr>
          <w:p w14:paraId="4CE63EC4" w14:textId="77777777" w:rsidR="0052640E" w:rsidRPr="0052640E" w:rsidRDefault="0052640E" w:rsidP="00C93ADD">
            <w:pPr>
              <w:rPr>
                <w:rFonts w:ascii="Source Sans Pro" w:hAnsi="Source Sans Pro"/>
                <w:color w:val="FF0000"/>
                <w:sz w:val="21"/>
                <w:szCs w:val="21"/>
              </w:rPr>
            </w:pPr>
          </w:p>
        </w:tc>
        <w:tc>
          <w:tcPr>
            <w:tcW w:w="3939" w:type="dxa"/>
          </w:tcPr>
          <w:p w14:paraId="3802BC45" w14:textId="77777777" w:rsidR="0052640E" w:rsidRPr="0052640E" w:rsidRDefault="0052640E" w:rsidP="00C93ADD">
            <w:pPr>
              <w:jc w:val="center"/>
              <w:rPr>
                <w:rFonts w:ascii="Source Sans Pro" w:hAnsi="Source Sans Pro"/>
                <w:color w:val="FF0000"/>
                <w:sz w:val="21"/>
                <w:szCs w:val="21"/>
              </w:rPr>
            </w:pPr>
          </w:p>
        </w:tc>
      </w:tr>
      <w:tr w:rsidR="0052640E" w:rsidRPr="0052640E" w14:paraId="3A5D2006" w14:textId="77777777" w:rsidTr="0052640E">
        <w:trPr>
          <w:jc w:val="center"/>
        </w:trPr>
        <w:tc>
          <w:tcPr>
            <w:tcW w:w="2100" w:type="dxa"/>
            <w:vMerge w:val="restart"/>
          </w:tcPr>
          <w:p w14:paraId="270F5D8F" w14:textId="77777777" w:rsidR="0052640E" w:rsidRPr="0052640E" w:rsidRDefault="0052640E" w:rsidP="00C93ADD">
            <w:pPr>
              <w:rPr>
                <w:rFonts w:ascii="Source Sans Pro" w:hAnsi="Source Sans Pro"/>
                <w:color w:val="FF0000"/>
                <w:sz w:val="21"/>
                <w:szCs w:val="21"/>
              </w:rPr>
            </w:pPr>
          </w:p>
        </w:tc>
        <w:tc>
          <w:tcPr>
            <w:tcW w:w="1843" w:type="dxa"/>
            <w:vMerge w:val="restart"/>
          </w:tcPr>
          <w:p w14:paraId="1384F751" w14:textId="77777777" w:rsidR="0052640E" w:rsidRPr="0052640E" w:rsidRDefault="0052640E" w:rsidP="00C93ADD">
            <w:pPr>
              <w:rPr>
                <w:rFonts w:ascii="Source Sans Pro" w:hAnsi="Source Sans Pro"/>
                <w:color w:val="FF0000"/>
                <w:sz w:val="21"/>
                <w:szCs w:val="21"/>
              </w:rPr>
            </w:pPr>
          </w:p>
        </w:tc>
        <w:tc>
          <w:tcPr>
            <w:tcW w:w="715" w:type="dxa"/>
            <w:vMerge w:val="restart"/>
          </w:tcPr>
          <w:p w14:paraId="6F109306" w14:textId="77777777" w:rsidR="0052640E" w:rsidRPr="0052640E" w:rsidRDefault="0052640E" w:rsidP="00C93ADD">
            <w:pPr>
              <w:rPr>
                <w:rFonts w:ascii="Source Sans Pro" w:hAnsi="Source Sans Pro"/>
                <w:color w:val="FF0000"/>
                <w:sz w:val="21"/>
                <w:szCs w:val="21"/>
              </w:rPr>
            </w:pPr>
          </w:p>
        </w:tc>
        <w:tc>
          <w:tcPr>
            <w:tcW w:w="702" w:type="dxa"/>
            <w:vMerge w:val="restart"/>
          </w:tcPr>
          <w:p w14:paraId="69E53AA6" w14:textId="77777777" w:rsidR="0052640E" w:rsidRPr="0052640E" w:rsidRDefault="0052640E" w:rsidP="00C93ADD">
            <w:pPr>
              <w:rPr>
                <w:rFonts w:ascii="Source Sans Pro" w:hAnsi="Source Sans Pro"/>
                <w:color w:val="FF0000"/>
                <w:sz w:val="21"/>
                <w:szCs w:val="21"/>
              </w:rPr>
            </w:pPr>
          </w:p>
        </w:tc>
        <w:tc>
          <w:tcPr>
            <w:tcW w:w="3939" w:type="dxa"/>
          </w:tcPr>
          <w:p w14:paraId="1A07DAAF" w14:textId="77777777" w:rsidR="0052640E" w:rsidRPr="0052640E" w:rsidRDefault="0052640E" w:rsidP="00C93ADD">
            <w:pPr>
              <w:jc w:val="center"/>
              <w:rPr>
                <w:rFonts w:ascii="Source Sans Pro" w:hAnsi="Source Sans Pro"/>
                <w:color w:val="FF0000"/>
                <w:sz w:val="21"/>
                <w:szCs w:val="21"/>
              </w:rPr>
            </w:pPr>
          </w:p>
        </w:tc>
      </w:tr>
      <w:tr w:rsidR="0052640E" w:rsidRPr="0052640E" w14:paraId="343ACC6A" w14:textId="77777777" w:rsidTr="0052640E">
        <w:trPr>
          <w:jc w:val="center"/>
        </w:trPr>
        <w:tc>
          <w:tcPr>
            <w:tcW w:w="2100" w:type="dxa"/>
            <w:vMerge/>
          </w:tcPr>
          <w:p w14:paraId="21A265B7" w14:textId="77777777" w:rsidR="0052640E" w:rsidRPr="0052640E" w:rsidRDefault="0052640E" w:rsidP="00C93ADD">
            <w:pPr>
              <w:rPr>
                <w:rFonts w:ascii="Source Sans Pro" w:hAnsi="Source Sans Pro"/>
                <w:color w:val="FF0000"/>
                <w:sz w:val="21"/>
                <w:szCs w:val="21"/>
              </w:rPr>
            </w:pPr>
          </w:p>
        </w:tc>
        <w:tc>
          <w:tcPr>
            <w:tcW w:w="1843" w:type="dxa"/>
            <w:vMerge/>
          </w:tcPr>
          <w:p w14:paraId="6E24E7A8" w14:textId="77777777" w:rsidR="0052640E" w:rsidRPr="0052640E" w:rsidRDefault="0052640E" w:rsidP="00C93ADD">
            <w:pPr>
              <w:rPr>
                <w:rFonts w:ascii="Source Sans Pro" w:hAnsi="Source Sans Pro"/>
                <w:color w:val="FF0000"/>
                <w:sz w:val="21"/>
                <w:szCs w:val="21"/>
              </w:rPr>
            </w:pPr>
          </w:p>
        </w:tc>
        <w:tc>
          <w:tcPr>
            <w:tcW w:w="715" w:type="dxa"/>
            <w:vMerge/>
          </w:tcPr>
          <w:p w14:paraId="18D8117E" w14:textId="77777777" w:rsidR="0052640E" w:rsidRPr="0052640E" w:rsidRDefault="0052640E" w:rsidP="00C93ADD">
            <w:pPr>
              <w:rPr>
                <w:rFonts w:ascii="Source Sans Pro" w:hAnsi="Source Sans Pro"/>
                <w:color w:val="FF0000"/>
                <w:sz w:val="21"/>
                <w:szCs w:val="21"/>
              </w:rPr>
            </w:pPr>
          </w:p>
        </w:tc>
        <w:tc>
          <w:tcPr>
            <w:tcW w:w="702" w:type="dxa"/>
            <w:vMerge/>
          </w:tcPr>
          <w:p w14:paraId="3423D32F" w14:textId="77777777" w:rsidR="0052640E" w:rsidRPr="0052640E" w:rsidRDefault="0052640E" w:rsidP="00C93ADD">
            <w:pPr>
              <w:rPr>
                <w:rFonts w:ascii="Source Sans Pro" w:hAnsi="Source Sans Pro"/>
                <w:color w:val="FF0000"/>
                <w:sz w:val="21"/>
                <w:szCs w:val="21"/>
              </w:rPr>
            </w:pPr>
          </w:p>
        </w:tc>
        <w:tc>
          <w:tcPr>
            <w:tcW w:w="3939" w:type="dxa"/>
          </w:tcPr>
          <w:p w14:paraId="5D6985B1" w14:textId="77777777" w:rsidR="0052640E" w:rsidRPr="0052640E" w:rsidRDefault="0052640E" w:rsidP="00C93ADD">
            <w:pPr>
              <w:jc w:val="center"/>
              <w:rPr>
                <w:rFonts w:ascii="Source Sans Pro" w:hAnsi="Source Sans Pro"/>
                <w:color w:val="FF0000"/>
                <w:sz w:val="21"/>
                <w:szCs w:val="21"/>
              </w:rPr>
            </w:pPr>
          </w:p>
        </w:tc>
      </w:tr>
      <w:tr w:rsidR="0052640E" w:rsidRPr="0052640E" w14:paraId="2EB0CCFC" w14:textId="77777777" w:rsidTr="004D32BF">
        <w:trPr>
          <w:jc w:val="center"/>
        </w:trPr>
        <w:tc>
          <w:tcPr>
            <w:tcW w:w="2100" w:type="dxa"/>
            <w:vMerge/>
          </w:tcPr>
          <w:p w14:paraId="4EC0D4AD" w14:textId="77777777" w:rsidR="0052640E" w:rsidRPr="0052640E" w:rsidRDefault="0052640E" w:rsidP="00C93ADD">
            <w:pPr>
              <w:rPr>
                <w:rFonts w:ascii="Source Sans Pro" w:hAnsi="Source Sans Pro"/>
                <w:color w:val="FF0000"/>
                <w:sz w:val="21"/>
                <w:szCs w:val="21"/>
              </w:rPr>
            </w:pPr>
          </w:p>
        </w:tc>
        <w:tc>
          <w:tcPr>
            <w:tcW w:w="1843" w:type="dxa"/>
            <w:vMerge/>
          </w:tcPr>
          <w:p w14:paraId="56ABC657" w14:textId="77777777" w:rsidR="0052640E" w:rsidRPr="0052640E" w:rsidRDefault="0052640E" w:rsidP="00C93ADD">
            <w:pPr>
              <w:rPr>
                <w:rFonts w:ascii="Source Sans Pro" w:hAnsi="Source Sans Pro"/>
                <w:color w:val="FF0000"/>
                <w:sz w:val="21"/>
                <w:szCs w:val="21"/>
              </w:rPr>
            </w:pPr>
          </w:p>
        </w:tc>
        <w:tc>
          <w:tcPr>
            <w:tcW w:w="715" w:type="dxa"/>
            <w:vMerge/>
          </w:tcPr>
          <w:p w14:paraId="16E4DB1D" w14:textId="77777777" w:rsidR="0052640E" w:rsidRPr="0052640E" w:rsidRDefault="0052640E" w:rsidP="00C93ADD">
            <w:pPr>
              <w:rPr>
                <w:rFonts w:ascii="Source Sans Pro" w:hAnsi="Source Sans Pro"/>
                <w:color w:val="FF0000"/>
                <w:sz w:val="21"/>
                <w:szCs w:val="21"/>
              </w:rPr>
            </w:pPr>
          </w:p>
        </w:tc>
        <w:tc>
          <w:tcPr>
            <w:tcW w:w="702" w:type="dxa"/>
            <w:vMerge/>
          </w:tcPr>
          <w:p w14:paraId="64B6A367" w14:textId="77777777" w:rsidR="0052640E" w:rsidRPr="0052640E" w:rsidRDefault="0052640E" w:rsidP="00C93ADD">
            <w:pPr>
              <w:rPr>
                <w:rFonts w:ascii="Source Sans Pro" w:hAnsi="Source Sans Pro"/>
                <w:color w:val="FF0000"/>
                <w:sz w:val="21"/>
                <w:szCs w:val="21"/>
              </w:rPr>
            </w:pPr>
          </w:p>
        </w:tc>
        <w:tc>
          <w:tcPr>
            <w:tcW w:w="3939" w:type="dxa"/>
          </w:tcPr>
          <w:p w14:paraId="4DA78547" w14:textId="77777777" w:rsidR="0052640E" w:rsidRPr="0052640E" w:rsidRDefault="0052640E" w:rsidP="00C93ADD">
            <w:pPr>
              <w:jc w:val="center"/>
              <w:rPr>
                <w:rFonts w:ascii="Source Sans Pro" w:hAnsi="Source Sans Pro"/>
                <w:color w:val="FF0000"/>
                <w:sz w:val="21"/>
                <w:szCs w:val="21"/>
              </w:rPr>
            </w:pPr>
          </w:p>
        </w:tc>
      </w:tr>
    </w:tbl>
    <w:p w14:paraId="4FB4B15E" w14:textId="77777777" w:rsidR="00C93ADD" w:rsidRPr="004A06DB" w:rsidRDefault="00C93ADD" w:rsidP="00C93ADD">
      <w:pPr>
        <w:spacing w:line="240" w:lineRule="auto"/>
        <w:rPr>
          <w:rFonts w:ascii="Source Sans Pro" w:hAnsi="Source Sans Pro"/>
          <w:color w:val="000000" w:themeColor="text1"/>
          <w:sz w:val="16"/>
          <w:szCs w:val="16"/>
        </w:rPr>
      </w:pPr>
      <w:r w:rsidRPr="004A06DB">
        <w:rPr>
          <w:rFonts w:ascii="Source Sans Pro" w:hAnsi="Source Sans Pro"/>
          <w:color w:val="000000" w:themeColor="text1"/>
          <w:sz w:val="16"/>
          <w:szCs w:val="16"/>
        </w:rPr>
        <w:t>(*) Designación según UNE-EN 13055-1 en el caso de utilización de áridos ligeros.</w:t>
      </w:r>
    </w:p>
    <w:p w14:paraId="62054A79" w14:textId="77777777" w:rsidR="00C93ADD" w:rsidRPr="00DB73FD" w:rsidRDefault="00C93ADD" w:rsidP="00C93ADD">
      <w:pPr>
        <w:spacing w:line="240" w:lineRule="auto"/>
        <w:rPr>
          <w:rFonts w:ascii="Source Sans Pro" w:hAnsi="Source Sans Pro"/>
          <w:color w:val="000000" w:themeColor="text1"/>
          <w:sz w:val="16"/>
          <w:szCs w:val="16"/>
        </w:rPr>
      </w:pPr>
      <w:r w:rsidRPr="004A06DB">
        <w:rPr>
          <w:rFonts w:ascii="Source Sans Pro" w:hAnsi="Source Sans Pro"/>
          <w:color w:val="000000" w:themeColor="text1"/>
          <w:sz w:val="16"/>
          <w:szCs w:val="16"/>
        </w:rPr>
        <w:t>(**) Para áridos gruesos reciclados, deben cumplir los requisitos de composición indicados en la tabla 30.8.5 del CodE.</w:t>
      </w:r>
    </w:p>
    <w:p w14:paraId="0006F04F" w14:textId="77777777" w:rsidR="00C93ADD" w:rsidRPr="004A06DB" w:rsidRDefault="00C93ADD" w:rsidP="00C93ADD">
      <w:pPr>
        <w:spacing w:line="240" w:lineRule="auto"/>
        <w:rPr>
          <w:rFonts w:ascii="Source Sans Pro" w:hAnsi="Source Sans Pro"/>
          <w:color w:val="000000" w:themeColor="text1"/>
          <w:sz w:val="16"/>
          <w:szCs w:val="16"/>
        </w:rPr>
      </w:pPr>
      <w:r w:rsidRPr="00DB73FD">
        <w:rPr>
          <w:rFonts w:ascii="Source Sans Pro" w:hAnsi="Source Sans Pro"/>
          <w:color w:val="000000" w:themeColor="text1"/>
          <w:sz w:val="16"/>
          <w:szCs w:val="16"/>
        </w:rPr>
        <w:t>(***) Se comprobará que cumple con las especificaciones de los parámetros físicos, físicos-químicos y químicos</w:t>
      </w:r>
      <w:r w:rsidR="00E73D86" w:rsidRPr="00DB73FD">
        <w:rPr>
          <w:rFonts w:ascii="Source Sans Pro" w:hAnsi="Source Sans Pro"/>
          <w:color w:val="000000" w:themeColor="text1"/>
          <w:sz w:val="16"/>
          <w:szCs w:val="16"/>
        </w:rPr>
        <w:t xml:space="preserve"> del artículo 30 Áridos del CodE.</w:t>
      </w:r>
    </w:p>
    <w:p w14:paraId="253DACD7" w14:textId="77777777" w:rsidR="007C0D2B" w:rsidRDefault="007C0D2B">
      <w:pPr>
        <w:tabs>
          <w:tab w:val="clear" w:pos="567"/>
        </w:tabs>
        <w:spacing w:line="240" w:lineRule="auto"/>
        <w:jc w:val="left"/>
        <w:rPr>
          <w:color w:val="FF0000"/>
        </w:rPr>
      </w:pPr>
    </w:p>
    <w:p w14:paraId="4A1C790A" w14:textId="77777777" w:rsidR="009D6A0F" w:rsidRPr="0011605A" w:rsidRDefault="009D6A0F" w:rsidP="009D6A0F">
      <w:pPr>
        <w:pStyle w:val="Nivel3"/>
        <w:rPr>
          <w:rFonts w:ascii="Source Sans Pro" w:hAnsi="Source Sans Pro"/>
          <w:sz w:val="22"/>
          <w:szCs w:val="22"/>
        </w:rPr>
      </w:pPr>
      <w:bookmarkStart w:id="161" w:name="_Toc13832485"/>
      <w:bookmarkStart w:id="162" w:name="_Toc101792492"/>
      <w:r w:rsidRPr="0011605A">
        <w:rPr>
          <w:rFonts w:ascii="Source Sans Pro" w:hAnsi="Source Sans Pro"/>
          <w:sz w:val="22"/>
          <w:szCs w:val="22"/>
        </w:rPr>
        <w:t>Documentación</w:t>
      </w:r>
      <w:bookmarkEnd w:id="161"/>
      <w:bookmarkEnd w:id="162"/>
    </w:p>
    <w:p w14:paraId="415C604E" w14:textId="77777777" w:rsidR="009D6A0F" w:rsidRDefault="009D6A0F" w:rsidP="009D6A0F">
      <w:pPr>
        <w:pStyle w:val="Nivel1"/>
        <w:numPr>
          <w:ilvl w:val="0"/>
          <w:numId w:val="0"/>
        </w:numPr>
        <w:ind w:left="360" w:hanging="360"/>
      </w:pPr>
    </w:p>
    <w:tbl>
      <w:tblPr>
        <w:tblStyle w:val="Tablaconcuadrcula"/>
        <w:tblW w:w="9299" w:type="dxa"/>
        <w:tblInd w:w="108" w:type="dxa"/>
        <w:tblLook w:val="04A0" w:firstRow="1" w:lastRow="0" w:firstColumn="1" w:lastColumn="0" w:noHBand="0" w:noVBand="1"/>
      </w:tblPr>
      <w:tblGrid>
        <w:gridCol w:w="9299"/>
      </w:tblGrid>
      <w:tr w:rsidR="009D6A0F" w:rsidRPr="00566478" w14:paraId="08F79AED" w14:textId="77777777" w:rsidTr="006B2294">
        <w:tc>
          <w:tcPr>
            <w:tcW w:w="9102" w:type="dxa"/>
          </w:tcPr>
          <w:p w14:paraId="0FE76ADA" w14:textId="77777777" w:rsidR="009D6A0F" w:rsidRPr="004A06DB" w:rsidRDefault="009D6A0F" w:rsidP="002312AE">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Apartado 4.2 Áridos</w:t>
            </w:r>
          </w:p>
          <w:p w14:paraId="3BFAF0DB" w14:textId="77777777" w:rsidR="009D6A0F" w:rsidRPr="004A06DB" w:rsidRDefault="009D6A0F" w:rsidP="002312AE">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xml:space="preserve"> Los áridos, excepto en el caso de los áridos fabricados en el propio lugar de construcción, deberán disponer de la documentación acreditativa del marcado CE por un sistema de evaluación y verificación de la constancia de las prestaciones 2+, según el Reglamento (UE) nº 305/2011 del Parlamento Europeo y del Consejo, de 9 de marzo de 2011, y la norma UNE-EN 12620+A1. El responsable de la recepción comprobará, del modo que considere conveniente, la idoneidad del árido respecto al uso al que vaya destinado, siendo imprescindible la verificación documental de que los valores declarados en el citado marcado CE y en la </w:t>
            </w:r>
            <w:r w:rsidRPr="004A06DB">
              <w:rPr>
                <w:rFonts w:ascii="Source Sans Pro" w:hAnsi="Source Sans Pro"/>
                <w:i/>
                <w:color w:val="000000" w:themeColor="text1"/>
                <w:sz w:val="16"/>
                <w:szCs w:val="16"/>
                <w:u w:val="single"/>
              </w:rPr>
              <w:t>declaración de prestaciones permiten deducir el cumplimiento del artículo 28 de la Instrucción EHE-08</w:t>
            </w:r>
            <w:r w:rsidRPr="004A06DB">
              <w:rPr>
                <w:rFonts w:ascii="Source Sans Pro" w:hAnsi="Source Sans Pro"/>
                <w:i/>
                <w:color w:val="000000" w:themeColor="text1"/>
                <w:sz w:val="16"/>
                <w:szCs w:val="16"/>
              </w:rPr>
              <w:t xml:space="preserve"> </w:t>
            </w:r>
            <w:r w:rsidRPr="00F86D98">
              <w:rPr>
                <w:rFonts w:ascii="Source Sans Pro" w:hAnsi="Source Sans Pro"/>
                <w:b/>
                <w:bCs/>
                <w:iCs/>
                <w:color w:val="7030A0"/>
                <w:sz w:val="16"/>
                <w:szCs w:val="16"/>
              </w:rPr>
              <w:t>(*</w:t>
            </w:r>
            <w:r w:rsidR="00B72226" w:rsidRPr="00F86D98">
              <w:rPr>
                <w:rFonts w:ascii="Source Sans Pro" w:hAnsi="Source Sans Pro"/>
                <w:b/>
                <w:bCs/>
                <w:iCs/>
                <w:color w:val="7030A0"/>
                <w:sz w:val="16"/>
                <w:szCs w:val="16"/>
              </w:rPr>
              <w:t>1</w:t>
            </w:r>
            <w:r w:rsidRPr="00F86D98">
              <w:rPr>
                <w:rFonts w:ascii="Source Sans Pro" w:hAnsi="Source Sans Pro"/>
                <w:b/>
                <w:bCs/>
                <w:iCs/>
                <w:color w:val="7030A0"/>
                <w:sz w:val="16"/>
                <w:szCs w:val="16"/>
              </w:rPr>
              <w:t>)</w:t>
            </w:r>
            <w:r w:rsidRPr="004A06DB">
              <w:rPr>
                <w:rFonts w:ascii="Source Sans Pro" w:hAnsi="Source Sans Pro"/>
                <w:i/>
                <w:color w:val="000000" w:themeColor="text1"/>
                <w:sz w:val="16"/>
                <w:szCs w:val="16"/>
              </w:rPr>
              <w:t>.</w:t>
            </w:r>
          </w:p>
          <w:p w14:paraId="24F6DC39" w14:textId="77777777" w:rsidR="002A1FA3" w:rsidRPr="004A06DB" w:rsidRDefault="009D6A0F" w:rsidP="002312AE">
            <w:pPr>
              <w:tabs>
                <w:tab w:val="clear" w:pos="567"/>
              </w:tabs>
              <w:spacing w:line="240" w:lineRule="auto"/>
              <w:jc w:val="left"/>
              <w:rPr>
                <w:rFonts w:ascii="Source Sans Pro" w:hAnsi="Source Sans Pro"/>
                <w:sz w:val="16"/>
                <w:szCs w:val="16"/>
              </w:rPr>
            </w:pPr>
            <w:r w:rsidRPr="004A06DB">
              <w:rPr>
                <w:rFonts w:ascii="Source Sans Pro" w:hAnsi="Source Sans Pro"/>
                <w:i/>
                <w:color w:val="000000" w:themeColor="text1"/>
                <w:sz w:val="16"/>
                <w:szCs w:val="16"/>
                <w:u w:val="single"/>
              </w:rPr>
              <w:t>El fabricante de hormigón deberá recopilar la documentación relevante contemplada en el anejo 21 de la Instrucción EHE-08</w:t>
            </w:r>
            <w:r w:rsidRPr="004A06DB">
              <w:rPr>
                <w:rFonts w:ascii="Source Sans Pro" w:hAnsi="Source Sans Pro"/>
                <w:i/>
                <w:color w:val="000000" w:themeColor="text1"/>
                <w:sz w:val="16"/>
                <w:szCs w:val="16"/>
              </w:rPr>
              <w:t xml:space="preserve"> </w:t>
            </w:r>
            <w:r w:rsidRPr="00F86D98">
              <w:rPr>
                <w:rFonts w:ascii="Source Sans Pro" w:hAnsi="Source Sans Pro"/>
                <w:b/>
                <w:bCs/>
                <w:iCs/>
                <w:color w:val="7030A0"/>
                <w:sz w:val="16"/>
                <w:szCs w:val="16"/>
              </w:rPr>
              <w:t>(*</w:t>
            </w:r>
            <w:r w:rsidR="00B72226" w:rsidRPr="00F86D98">
              <w:rPr>
                <w:rFonts w:ascii="Source Sans Pro" w:hAnsi="Source Sans Pro"/>
                <w:b/>
                <w:bCs/>
                <w:iCs/>
                <w:color w:val="7030A0"/>
                <w:sz w:val="16"/>
                <w:szCs w:val="16"/>
              </w:rPr>
              <w:t>2</w:t>
            </w:r>
            <w:r w:rsidRPr="00F86D98">
              <w:rPr>
                <w:rFonts w:ascii="Source Sans Pro" w:hAnsi="Source Sans Pro"/>
                <w:b/>
                <w:bCs/>
                <w:iCs/>
                <w:color w:val="7030A0"/>
                <w:sz w:val="16"/>
                <w:szCs w:val="16"/>
              </w:rPr>
              <w:t>)</w:t>
            </w:r>
            <w:r w:rsidRPr="004A06DB">
              <w:rPr>
                <w:rFonts w:ascii="Source Sans Pro" w:hAnsi="Source Sans Pro"/>
                <w:i/>
                <w:color w:val="000000" w:themeColor="text1"/>
                <w:sz w:val="16"/>
                <w:szCs w:val="16"/>
              </w:rPr>
              <w:t>, referida a los últimos tres meses.</w:t>
            </w:r>
          </w:p>
          <w:p w14:paraId="2D6B484E" w14:textId="77777777" w:rsidR="002A1FA3" w:rsidRPr="004A06DB" w:rsidRDefault="002A1FA3" w:rsidP="002312AE">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 xml:space="preserve">4.2.2 Áridos reciclados: En el caso de áridos reciclados, se documentará que disponen del correspondiente marcado CE según la norma UNE-EN 12620+A1 y </w:t>
            </w:r>
            <w:r w:rsidRPr="004A06DB">
              <w:rPr>
                <w:rFonts w:ascii="Source Sans Pro" w:hAnsi="Source Sans Pro"/>
                <w:color w:val="000000" w:themeColor="text1"/>
                <w:szCs w:val="16"/>
                <w:u w:val="single"/>
              </w:rPr>
              <w:t>se seguirá lo establecido en el anejo 15 de la Instrucción EHE-08</w:t>
            </w:r>
            <w:r w:rsidRPr="004A06DB">
              <w:rPr>
                <w:rFonts w:ascii="Source Sans Pro" w:hAnsi="Source Sans Pro"/>
                <w:color w:val="000000" w:themeColor="text1"/>
                <w:szCs w:val="16"/>
              </w:rPr>
              <w:t xml:space="preserve"> </w:t>
            </w:r>
            <w:r w:rsidRPr="00F86D98">
              <w:rPr>
                <w:rFonts w:ascii="Source Sans Pro" w:hAnsi="Source Sans Pro"/>
                <w:b/>
                <w:bCs/>
                <w:i w:val="0"/>
                <w:color w:val="7030A0"/>
                <w:szCs w:val="16"/>
              </w:rPr>
              <w:t>(*</w:t>
            </w:r>
            <w:r w:rsidR="00B72226" w:rsidRPr="00F86D98">
              <w:rPr>
                <w:rFonts w:ascii="Source Sans Pro" w:hAnsi="Source Sans Pro"/>
                <w:b/>
                <w:bCs/>
                <w:i w:val="0"/>
                <w:color w:val="7030A0"/>
                <w:szCs w:val="16"/>
              </w:rPr>
              <w:t>3</w:t>
            </w:r>
            <w:r w:rsidRPr="00F86D98">
              <w:rPr>
                <w:rFonts w:ascii="Source Sans Pro" w:hAnsi="Source Sans Pro"/>
                <w:b/>
                <w:bCs/>
                <w:i w:val="0"/>
                <w:color w:val="7030A0"/>
                <w:szCs w:val="16"/>
              </w:rPr>
              <w:t>)</w:t>
            </w:r>
            <w:r w:rsidRPr="00F86D98">
              <w:rPr>
                <w:rFonts w:ascii="Source Sans Pro" w:hAnsi="Source Sans Pro"/>
                <w:i w:val="0"/>
                <w:color w:val="000000" w:themeColor="text1"/>
                <w:szCs w:val="16"/>
              </w:rPr>
              <w:t>.</w:t>
            </w:r>
            <w:r w:rsidRPr="00F86D98">
              <w:rPr>
                <w:rFonts w:ascii="Source Sans Pro" w:hAnsi="Source Sans Pro"/>
                <w:color w:val="000000" w:themeColor="text1"/>
                <w:szCs w:val="16"/>
              </w:rPr>
              <w:t xml:space="preserve"> </w:t>
            </w:r>
          </w:p>
          <w:p w14:paraId="07C1AAC3" w14:textId="77777777" w:rsidR="002A1FA3" w:rsidRPr="004A06DB" w:rsidRDefault="002A1FA3" w:rsidP="002312AE">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 xml:space="preserve">4.2.3 Áridos ligeros: En el caso de áridos ligeros, se documentará que disponen del correspondiente marcado CE según la norma UNE-EN 13055-1 y </w:t>
            </w:r>
            <w:r w:rsidRPr="004A06DB">
              <w:rPr>
                <w:rFonts w:ascii="Source Sans Pro" w:hAnsi="Source Sans Pro"/>
                <w:color w:val="000000" w:themeColor="text1"/>
                <w:szCs w:val="16"/>
                <w:u w:val="single"/>
              </w:rPr>
              <w:t>se deberá cumplir lo indicado en el anejo 16 de la Instrucción EHE-08</w:t>
            </w:r>
            <w:r w:rsidRPr="004A06DB">
              <w:rPr>
                <w:rFonts w:ascii="Source Sans Pro" w:hAnsi="Source Sans Pro"/>
                <w:color w:val="000000" w:themeColor="text1"/>
                <w:szCs w:val="16"/>
              </w:rPr>
              <w:t xml:space="preserve"> </w:t>
            </w:r>
            <w:r w:rsidRPr="00F86D98">
              <w:rPr>
                <w:rFonts w:ascii="Source Sans Pro" w:hAnsi="Source Sans Pro"/>
                <w:b/>
                <w:bCs/>
                <w:i w:val="0"/>
                <w:color w:val="7030A0"/>
                <w:szCs w:val="16"/>
              </w:rPr>
              <w:t>(*</w:t>
            </w:r>
            <w:r w:rsidR="00B72226" w:rsidRPr="00F86D98">
              <w:rPr>
                <w:rFonts w:ascii="Source Sans Pro" w:hAnsi="Source Sans Pro"/>
                <w:b/>
                <w:bCs/>
                <w:i w:val="0"/>
                <w:color w:val="7030A0"/>
                <w:szCs w:val="16"/>
              </w:rPr>
              <w:t>4</w:t>
            </w:r>
            <w:r w:rsidRPr="00F86D98">
              <w:rPr>
                <w:rFonts w:ascii="Source Sans Pro" w:hAnsi="Source Sans Pro"/>
                <w:b/>
                <w:bCs/>
                <w:i w:val="0"/>
                <w:iCs/>
                <w:color w:val="7030A0"/>
                <w:szCs w:val="16"/>
              </w:rPr>
              <w:t>)</w:t>
            </w:r>
            <w:r w:rsidRPr="00F86D98">
              <w:rPr>
                <w:rFonts w:ascii="Source Sans Pro" w:hAnsi="Source Sans Pro"/>
                <w:i w:val="0"/>
                <w:iCs/>
                <w:color w:val="7030A0"/>
                <w:szCs w:val="16"/>
              </w:rPr>
              <w:t>.</w:t>
            </w:r>
            <w:r w:rsidRPr="00F86D98">
              <w:rPr>
                <w:rFonts w:ascii="Source Sans Pro" w:hAnsi="Source Sans Pro"/>
                <w:b/>
                <w:bCs/>
                <w:i w:val="0"/>
                <w:iCs/>
                <w:color w:val="7030A0"/>
                <w:szCs w:val="16"/>
              </w:rPr>
              <w:t xml:space="preserve"> </w:t>
            </w:r>
          </w:p>
          <w:p w14:paraId="2BC0A6D3" w14:textId="77777777" w:rsidR="00205441" w:rsidRPr="004A06DB" w:rsidRDefault="002A1FA3" w:rsidP="00205441">
            <w:pPr>
              <w:tabs>
                <w:tab w:val="clear" w:pos="567"/>
              </w:tabs>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xml:space="preserve">4.2.4 Áridos siderúrgicos: En el caso de utilizar áridos siderúrgicos como, por ejemplo, escorias de horno alto enfriadas por aire, se documentará que disponen del correspondiente marcado CE según la norma UNE-EN 12.620+A1 y que </w:t>
            </w:r>
            <w:r w:rsidRPr="004A06DB">
              <w:rPr>
                <w:rFonts w:ascii="Source Sans Pro" w:hAnsi="Source Sans Pro"/>
                <w:i/>
                <w:color w:val="000000" w:themeColor="text1"/>
                <w:sz w:val="16"/>
                <w:szCs w:val="16"/>
                <w:u w:val="single"/>
              </w:rPr>
              <w:t xml:space="preserve">cumplen los requisitos exigibles a los </w:t>
            </w:r>
            <w:r w:rsidRPr="004A06DB">
              <w:rPr>
                <w:rFonts w:ascii="Source Sans Pro" w:hAnsi="Source Sans Pro"/>
                <w:i/>
                <w:color w:val="000000" w:themeColor="text1"/>
                <w:sz w:val="16"/>
                <w:szCs w:val="16"/>
                <w:u w:val="single"/>
              </w:rPr>
              <w:lastRenderedPageBreak/>
              <w:t>áridos contemplados en el artículo 28 de la Instrucción EHE-08</w:t>
            </w:r>
            <w:r w:rsidRPr="004A06DB">
              <w:rPr>
                <w:rFonts w:ascii="Source Sans Pro" w:hAnsi="Source Sans Pro"/>
                <w:i/>
                <w:color w:val="000000" w:themeColor="text1"/>
                <w:sz w:val="16"/>
                <w:szCs w:val="16"/>
              </w:rPr>
              <w:t xml:space="preserve"> </w:t>
            </w:r>
            <w:r w:rsidRPr="00F86D98">
              <w:rPr>
                <w:rFonts w:ascii="Source Sans Pro" w:hAnsi="Source Sans Pro"/>
                <w:b/>
                <w:bCs/>
                <w:iCs/>
                <w:color w:val="7030A0"/>
                <w:sz w:val="16"/>
                <w:szCs w:val="16"/>
              </w:rPr>
              <w:t>(*</w:t>
            </w:r>
            <w:r w:rsidR="00B72226" w:rsidRPr="00F86D98">
              <w:rPr>
                <w:rFonts w:ascii="Source Sans Pro" w:hAnsi="Source Sans Pro"/>
                <w:b/>
                <w:bCs/>
                <w:iCs/>
                <w:color w:val="7030A0"/>
                <w:sz w:val="16"/>
                <w:szCs w:val="16"/>
              </w:rPr>
              <w:t>5</w:t>
            </w:r>
            <w:r w:rsidRPr="00F86D98">
              <w:rPr>
                <w:rFonts w:ascii="Source Sans Pro" w:hAnsi="Source Sans Pro"/>
                <w:b/>
                <w:bCs/>
                <w:iCs/>
                <w:color w:val="7030A0"/>
                <w:sz w:val="16"/>
                <w:szCs w:val="16"/>
              </w:rPr>
              <w:t>)</w:t>
            </w:r>
            <w:r w:rsidRPr="004A06DB">
              <w:rPr>
                <w:rFonts w:ascii="Source Sans Pro" w:hAnsi="Source Sans Pro"/>
                <w:iCs/>
                <w:color w:val="7030A0"/>
                <w:sz w:val="16"/>
                <w:szCs w:val="16"/>
              </w:rPr>
              <w:t>.</w:t>
            </w:r>
          </w:p>
          <w:p w14:paraId="18CCB808" w14:textId="77777777" w:rsidR="005655F7" w:rsidRPr="004A06DB" w:rsidRDefault="005655F7">
            <w:pPr>
              <w:tabs>
                <w:tab w:val="clear" w:pos="567"/>
              </w:tabs>
              <w:spacing w:line="240" w:lineRule="auto"/>
              <w:jc w:val="left"/>
              <w:rPr>
                <w:rFonts w:ascii="Source Sans Pro" w:hAnsi="Source Sans Pro"/>
                <w:color w:val="7030A0"/>
                <w:sz w:val="16"/>
                <w:szCs w:val="16"/>
              </w:rPr>
            </w:pPr>
            <w:r w:rsidRPr="00F86D98">
              <w:rPr>
                <w:rFonts w:ascii="Source Sans Pro" w:hAnsi="Source Sans Pro"/>
                <w:b/>
                <w:bCs/>
                <w:color w:val="7030A0"/>
                <w:sz w:val="16"/>
                <w:szCs w:val="16"/>
              </w:rPr>
              <w:t>(*1)</w:t>
            </w:r>
            <w:r w:rsidR="00F86D98" w:rsidRPr="00F86D98">
              <w:rPr>
                <w:rFonts w:ascii="Source Sans Pro" w:hAnsi="Source Sans Pro"/>
                <w:b/>
                <w:bCs/>
                <w:color w:val="7030A0"/>
                <w:sz w:val="16"/>
                <w:szCs w:val="16"/>
              </w:rPr>
              <w:t xml:space="preserve"> -</w:t>
            </w:r>
            <w:r w:rsidR="00F510F8" w:rsidRPr="00566478">
              <w:rPr>
                <w:rFonts w:ascii="Source Sans Pro" w:hAnsi="Source Sans Pro"/>
                <w:color w:val="7030A0"/>
                <w:sz w:val="16"/>
                <w:szCs w:val="16"/>
              </w:rPr>
              <w:t xml:space="preserve"> […] </w:t>
            </w:r>
            <w:r w:rsidR="00F510F8" w:rsidRPr="004A06DB">
              <w:rPr>
                <w:rFonts w:ascii="Source Sans Pro" w:hAnsi="Source Sans Pro"/>
                <w:color w:val="000000" w:themeColor="text1"/>
                <w:sz w:val="16"/>
                <w:szCs w:val="16"/>
              </w:rPr>
              <w:t xml:space="preserve">declaración de prestaciones permiten deducir el cumplimiento del artículo </w:t>
            </w:r>
            <w:r w:rsidR="00F510F8" w:rsidRPr="00566478">
              <w:rPr>
                <w:rFonts w:ascii="Source Sans Pro" w:hAnsi="Source Sans Pro"/>
                <w:color w:val="000000" w:themeColor="text1"/>
                <w:sz w:val="16"/>
                <w:szCs w:val="16"/>
              </w:rPr>
              <w:t>30</w:t>
            </w:r>
            <w:r w:rsidR="00F510F8" w:rsidRPr="004A06DB">
              <w:rPr>
                <w:rFonts w:ascii="Source Sans Pro" w:hAnsi="Source Sans Pro"/>
                <w:color w:val="000000" w:themeColor="text1"/>
                <w:sz w:val="16"/>
                <w:szCs w:val="16"/>
              </w:rPr>
              <w:t xml:space="preserve"> de</w:t>
            </w:r>
            <w:r w:rsidR="00F510F8" w:rsidRPr="00566478">
              <w:rPr>
                <w:rFonts w:ascii="Source Sans Pro" w:hAnsi="Source Sans Pro"/>
                <w:color w:val="000000" w:themeColor="text1"/>
                <w:sz w:val="16"/>
                <w:szCs w:val="16"/>
              </w:rPr>
              <w:t>l CodE</w:t>
            </w:r>
            <w:r w:rsidR="00F510F8" w:rsidRPr="00566478">
              <w:rPr>
                <w:rFonts w:ascii="Source Sans Pro" w:hAnsi="Source Sans Pro"/>
                <w:i/>
                <w:color w:val="000000" w:themeColor="text1"/>
                <w:sz w:val="16"/>
                <w:szCs w:val="16"/>
              </w:rPr>
              <w:t>.</w:t>
            </w:r>
          </w:p>
          <w:p w14:paraId="00BCDA69" w14:textId="77777777" w:rsidR="005655F7" w:rsidRPr="004A06DB" w:rsidRDefault="005655F7">
            <w:pPr>
              <w:tabs>
                <w:tab w:val="clear" w:pos="567"/>
              </w:tabs>
              <w:spacing w:line="240" w:lineRule="auto"/>
              <w:jc w:val="left"/>
              <w:rPr>
                <w:rFonts w:ascii="Source Sans Pro" w:hAnsi="Source Sans Pro"/>
                <w:color w:val="7030A0"/>
                <w:sz w:val="16"/>
                <w:szCs w:val="16"/>
              </w:rPr>
            </w:pPr>
            <w:r w:rsidRPr="00F86D98">
              <w:rPr>
                <w:rFonts w:ascii="Source Sans Pro" w:hAnsi="Source Sans Pro"/>
                <w:b/>
                <w:bCs/>
                <w:color w:val="7030A0"/>
                <w:sz w:val="16"/>
                <w:szCs w:val="16"/>
              </w:rPr>
              <w:t>(*2)</w:t>
            </w:r>
            <w:r w:rsidR="00F86D98" w:rsidRPr="00F86D98">
              <w:rPr>
                <w:rFonts w:ascii="Source Sans Pro" w:hAnsi="Source Sans Pro"/>
                <w:b/>
                <w:bCs/>
                <w:color w:val="7030A0"/>
                <w:sz w:val="16"/>
                <w:szCs w:val="16"/>
              </w:rPr>
              <w:t xml:space="preserve"> -</w:t>
            </w:r>
            <w:r w:rsidR="00E1469B" w:rsidRPr="00566478">
              <w:rPr>
                <w:rFonts w:ascii="Source Sans Pro" w:hAnsi="Source Sans Pro"/>
                <w:i/>
                <w:color w:val="000000" w:themeColor="text1"/>
                <w:sz w:val="16"/>
                <w:szCs w:val="16"/>
              </w:rPr>
              <w:t xml:space="preserve"> </w:t>
            </w:r>
            <w:r w:rsidR="00E1469B" w:rsidRPr="004A06DB">
              <w:rPr>
                <w:rFonts w:ascii="Source Sans Pro" w:hAnsi="Source Sans Pro"/>
                <w:iCs/>
                <w:color w:val="000000" w:themeColor="text1"/>
                <w:sz w:val="16"/>
                <w:szCs w:val="16"/>
              </w:rPr>
              <w:t xml:space="preserve">El fabricante de hormigón deberá recopilar la documentación relevante contemplada en el anejo </w:t>
            </w:r>
            <w:r w:rsidR="00E1469B" w:rsidRPr="00566478">
              <w:rPr>
                <w:rFonts w:ascii="Source Sans Pro" w:hAnsi="Source Sans Pro"/>
                <w:iCs/>
                <w:color w:val="000000" w:themeColor="text1"/>
                <w:sz w:val="16"/>
                <w:szCs w:val="16"/>
              </w:rPr>
              <w:t>4</w:t>
            </w:r>
            <w:r w:rsidR="00E1469B" w:rsidRPr="004A06DB">
              <w:rPr>
                <w:rFonts w:ascii="Source Sans Pro" w:hAnsi="Source Sans Pro"/>
                <w:iCs/>
                <w:color w:val="000000" w:themeColor="text1"/>
                <w:sz w:val="16"/>
                <w:szCs w:val="16"/>
              </w:rPr>
              <w:t xml:space="preserve"> de</w:t>
            </w:r>
            <w:r w:rsidR="00E1469B" w:rsidRPr="00566478">
              <w:rPr>
                <w:rFonts w:ascii="Source Sans Pro" w:hAnsi="Source Sans Pro"/>
                <w:iCs/>
                <w:color w:val="000000" w:themeColor="text1"/>
                <w:sz w:val="16"/>
                <w:szCs w:val="16"/>
              </w:rPr>
              <w:t xml:space="preserve">l CodE, </w:t>
            </w:r>
            <w:r w:rsidR="00E1469B" w:rsidRPr="0009536D">
              <w:rPr>
                <w:rFonts w:ascii="Source Sans Pro" w:hAnsi="Source Sans Pro"/>
                <w:color w:val="7030A0"/>
                <w:sz w:val="16"/>
                <w:szCs w:val="16"/>
              </w:rPr>
              <w:t>[…]</w:t>
            </w:r>
          </w:p>
          <w:p w14:paraId="681396E7" w14:textId="77777777" w:rsidR="005655F7" w:rsidRPr="004A06DB" w:rsidRDefault="005655F7">
            <w:pPr>
              <w:tabs>
                <w:tab w:val="clear" w:pos="567"/>
              </w:tabs>
              <w:spacing w:line="240" w:lineRule="auto"/>
              <w:jc w:val="left"/>
              <w:rPr>
                <w:rFonts w:ascii="Source Sans Pro" w:hAnsi="Source Sans Pro"/>
                <w:color w:val="7030A0"/>
                <w:sz w:val="16"/>
                <w:szCs w:val="16"/>
              </w:rPr>
            </w:pPr>
            <w:r w:rsidRPr="00F86D98">
              <w:rPr>
                <w:rFonts w:ascii="Source Sans Pro" w:hAnsi="Source Sans Pro"/>
                <w:b/>
                <w:bCs/>
                <w:color w:val="7030A0"/>
                <w:sz w:val="16"/>
                <w:szCs w:val="16"/>
              </w:rPr>
              <w:t>(*3)</w:t>
            </w:r>
            <w:r w:rsidR="00F86D98" w:rsidRPr="00F86D98">
              <w:rPr>
                <w:rFonts w:ascii="Source Sans Pro" w:hAnsi="Source Sans Pro"/>
                <w:b/>
                <w:bCs/>
                <w:color w:val="7030A0"/>
                <w:sz w:val="16"/>
                <w:szCs w:val="16"/>
              </w:rPr>
              <w:t xml:space="preserve"> -</w:t>
            </w:r>
            <w:r w:rsidR="00912FB7">
              <w:rPr>
                <w:rFonts w:ascii="Source Sans Pro" w:hAnsi="Source Sans Pro"/>
                <w:color w:val="7030A0"/>
                <w:sz w:val="16"/>
                <w:szCs w:val="16"/>
              </w:rPr>
              <w:t xml:space="preserve"> </w:t>
            </w:r>
            <w:r w:rsidR="00E1469B" w:rsidRPr="00566478">
              <w:rPr>
                <w:rFonts w:ascii="Source Sans Pro" w:hAnsi="Source Sans Pro"/>
                <w:color w:val="7030A0"/>
                <w:sz w:val="16"/>
                <w:szCs w:val="16"/>
              </w:rPr>
              <w:t>[…]</w:t>
            </w:r>
            <w:r w:rsidR="00E1469B" w:rsidRPr="00566478">
              <w:rPr>
                <w:rFonts w:ascii="Source Sans Pro" w:hAnsi="Source Sans Pro"/>
                <w:color w:val="000000" w:themeColor="text1"/>
                <w:sz w:val="16"/>
                <w:szCs w:val="16"/>
              </w:rPr>
              <w:t xml:space="preserve"> </w:t>
            </w:r>
            <w:r w:rsidR="00E1469B" w:rsidRPr="004A06DB">
              <w:rPr>
                <w:rFonts w:ascii="Source Sans Pro" w:hAnsi="Source Sans Pro"/>
                <w:color w:val="000000" w:themeColor="text1"/>
                <w:sz w:val="16"/>
                <w:szCs w:val="16"/>
              </w:rPr>
              <w:t xml:space="preserve">se seguirá lo establecido en el </w:t>
            </w:r>
            <w:r w:rsidR="00E1469B" w:rsidRPr="00566478">
              <w:rPr>
                <w:rFonts w:ascii="Source Sans Pro" w:hAnsi="Source Sans Pro"/>
                <w:color w:val="000000" w:themeColor="text1"/>
                <w:sz w:val="16"/>
                <w:szCs w:val="16"/>
              </w:rPr>
              <w:t>apartado 30.8</w:t>
            </w:r>
            <w:r w:rsidR="00E1469B" w:rsidRPr="004A06DB">
              <w:rPr>
                <w:rFonts w:ascii="Source Sans Pro" w:hAnsi="Source Sans Pro"/>
                <w:color w:val="000000" w:themeColor="text1"/>
                <w:sz w:val="16"/>
                <w:szCs w:val="16"/>
              </w:rPr>
              <w:t xml:space="preserve"> de</w:t>
            </w:r>
            <w:r w:rsidR="00E1469B" w:rsidRPr="00566478">
              <w:rPr>
                <w:rFonts w:ascii="Source Sans Pro" w:hAnsi="Source Sans Pro"/>
                <w:color w:val="000000" w:themeColor="text1"/>
                <w:sz w:val="16"/>
                <w:szCs w:val="16"/>
              </w:rPr>
              <w:t>l</w:t>
            </w:r>
            <w:r w:rsidR="00E1469B" w:rsidRPr="004A06DB">
              <w:rPr>
                <w:rFonts w:ascii="Source Sans Pro" w:hAnsi="Source Sans Pro"/>
                <w:color w:val="000000" w:themeColor="text1"/>
                <w:sz w:val="16"/>
                <w:szCs w:val="16"/>
              </w:rPr>
              <w:t xml:space="preserve"> </w:t>
            </w:r>
            <w:r w:rsidR="00E1469B" w:rsidRPr="00566478">
              <w:rPr>
                <w:rFonts w:ascii="Source Sans Pro" w:hAnsi="Source Sans Pro"/>
                <w:color w:val="000000" w:themeColor="text1"/>
                <w:sz w:val="16"/>
                <w:szCs w:val="16"/>
              </w:rPr>
              <w:t>CodE.</w:t>
            </w:r>
          </w:p>
          <w:p w14:paraId="529114ED" w14:textId="77777777" w:rsidR="005655F7" w:rsidRPr="004A06DB" w:rsidRDefault="005655F7">
            <w:pPr>
              <w:tabs>
                <w:tab w:val="clear" w:pos="567"/>
              </w:tabs>
              <w:spacing w:line="240" w:lineRule="auto"/>
              <w:jc w:val="left"/>
              <w:rPr>
                <w:rFonts w:ascii="Source Sans Pro" w:hAnsi="Source Sans Pro"/>
                <w:color w:val="7030A0"/>
                <w:sz w:val="16"/>
                <w:szCs w:val="16"/>
              </w:rPr>
            </w:pPr>
            <w:r w:rsidRPr="00F86D98">
              <w:rPr>
                <w:rFonts w:ascii="Source Sans Pro" w:hAnsi="Source Sans Pro"/>
                <w:b/>
                <w:bCs/>
                <w:color w:val="7030A0"/>
                <w:sz w:val="16"/>
                <w:szCs w:val="16"/>
              </w:rPr>
              <w:t>(*4)</w:t>
            </w:r>
            <w:r w:rsidR="00F86D98" w:rsidRPr="00F86D98">
              <w:rPr>
                <w:rFonts w:ascii="Source Sans Pro" w:hAnsi="Source Sans Pro"/>
                <w:b/>
                <w:bCs/>
                <w:color w:val="7030A0"/>
                <w:sz w:val="16"/>
                <w:szCs w:val="16"/>
              </w:rPr>
              <w:t xml:space="preserve"> -</w:t>
            </w:r>
            <w:r w:rsidR="00912FB7">
              <w:rPr>
                <w:rFonts w:ascii="Source Sans Pro" w:hAnsi="Source Sans Pro"/>
                <w:color w:val="7030A0"/>
                <w:sz w:val="16"/>
                <w:szCs w:val="16"/>
              </w:rPr>
              <w:t xml:space="preserve"> </w:t>
            </w:r>
            <w:r w:rsidR="00E1469B" w:rsidRPr="00566478">
              <w:rPr>
                <w:rFonts w:ascii="Source Sans Pro" w:hAnsi="Source Sans Pro"/>
                <w:color w:val="7030A0"/>
                <w:sz w:val="16"/>
                <w:szCs w:val="16"/>
              </w:rPr>
              <w:t>[…]</w:t>
            </w:r>
            <w:r w:rsidR="00E1469B" w:rsidRPr="00566478">
              <w:rPr>
                <w:rFonts w:ascii="Source Sans Pro" w:hAnsi="Source Sans Pro"/>
                <w:color w:val="000000" w:themeColor="text1"/>
                <w:sz w:val="16"/>
                <w:szCs w:val="16"/>
              </w:rPr>
              <w:t xml:space="preserve"> </w:t>
            </w:r>
            <w:r w:rsidR="00E1469B" w:rsidRPr="004A06DB">
              <w:rPr>
                <w:rFonts w:ascii="Source Sans Pro" w:hAnsi="Source Sans Pro"/>
                <w:color w:val="000000" w:themeColor="text1"/>
                <w:sz w:val="16"/>
                <w:szCs w:val="16"/>
              </w:rPr>
              <w:t xml:space="preserve">se deberá cumplir lo indicado en el </w:t>
            </w:r>
            <w:r w:rsidR="00E1469B" w:rsidRPr="00566478">
              <w:rPr>
                <w:rFonts w:ascii="Source Sans Pro" w:hAnsi="Source Sans Pro"/>
                <w:color w:val="000000" w:themeColor="text1"/>
                <w:sz w:val="16"/>
                <w:szCs w:val="16"/>
              </w:rPr>
              <w:t>A</w:t>
            </w:r>
            <w:r w:rsidR="00E1469B" w:rsidRPr="004A06DB">
              <w:rPr>
                <w:rFonts w:ascii="Source Sans Pro" w:hAnsi="Source Sans Pro"/>
                <w:color w:val="000000" w:themeColor="text1"/>
                <w:sz w:val="16"/>
                <w:szCs w:val="16"/>
              </w:rPr>
              <w:t xml:space="preserve">nejo </w:t>
            </w:r>
            <w:r w:rsidR="00E1469B" w:rsidRPr="00566478">
              <w:rPr>
                <w:rFonts w:ascii="Source Sans Pro" w:hAnsi="Source Sans Pro"/>
                <w:color w:val="000000" w:themeColor="text1"/>
                <w:sz w:val="16"/>
                <w:szCs w:val="16"/>
              </w:rPr>
              <w:t>8</w:t>
            </w:r>
            <w:r w:rsidR="00E1469B" w:rsidRPr="004A06DB">
              <w:rPr>
                <w:rFonts w:ascii="Source Sans Pro" w:hAnsi="Source Sans Pro"/>
                <w:color w:val="000000" w:themeColor="text1"/>
                <w:sz w:val="16"/>
                <w:szCs w:val="16"/>
              </w:rPr>
              <w:t xml:space="preserve"> de</w:t>
            </w:r>
            <w:r w:rsidR="00E1469B" w:rsidRPr="00566478">
              <w:rPr>
                <w:rFonts w:ascii="Source Sans Pro" w:hAnsi="Source Sans Pro"/>
                <w:color w:val="000000" w:themeColor="text1"/>
                <w:sz w:val="16"/>
                <w:szCs w:val="16"/>
              </w:rPr>
              <w:t>l CodE.</w:t>
            </w:r>
          </w:p>
          <w:p w14:paraId="22DCBAD1" w14:textId="77777777" w:rsidR="009D6A0F" w:rsidRPr="004A06DB" w:rsidRDefault="005655F7" w:rsidP="00E767EF">
            <w:pPr>
              <w:tabs>
                <w:tab w:val="clear" w:pos="567"/>
              </w:tabs>
              <w:spacing w:line="240" w:lineRule="auto"/>
              <w:jc w:val="left"/>
              <w:rPr>
                <w:rFonts w:ascii="Source Sans Pro" w:hAnsi="Source Sans Pro"/>
                <w:sz w:val="16"/>
                <w:szCs w:val="16"/>
              </w:rPr>
            </w:pPr>
            <w:r w:rsidRPr="00F86D98">
              <w:rPr>
                <w:rFonts w:ascii="Source Sans Pro" w:hAnsi="Source Sans Pro"/>
                <w:b/>
                <w:bCs/>
                <w:color w:val="7030A0"/>
                <w:sz w:val="16"/>
                <w:szCs w:val="16"/>
              </w:rPr>
              <w:t>(*5)</w:t>
            </w:r>
            <w:r w:rsidR="00F86D98" w:rsidRPr="00F86D98">
              <w:rPr>
                <w:rFonts w:ascii="Source Sans Pro" w:hAnsi="Source Sans Pro"/>
                <w:b/>
                <w:bCs/>
                <w:color w:val="7030A0"/>
                <w:sz w:val="16"/>
                <w:szCs w:val="16"/>
              </w:rPr>
              <w:t xml:space="preserve"> -</w:t>
            </w:r>
            <w:r w:rsidR="008C7CDB" w:rsidRPr="00566478">
              <w:rPr>
                <w:rFonts w:ascii="Source Sans Pro" w:hAnsi="Source Sans Pro"/>
                <w:color w:val="7030A0"/>
                <w:sz w:val="16"/>
                <w:szCs w:val="16"/>
              </w:rPr>
              <w:t xml:space="preserve"> […]</w:t>
            </w:r>
            <w:r w:rsidR="008735A4">
              <w:rPr>
                <w:rFonts w:ascii="Source Sans Pro" w:hAnsi="Source Sans Pro"/>
                <w:color w:val="7030A0"/>
                <w:sz w:val="16"/>
                <w:szCs w:val="16"/>
              </w:rPr>
              <w:t xml:space="preserve"> </w:t>
            </w:r>
            <w:r w:rsidR="008C7CDB" w:rsidRPr="004A06DB">
              <w:rPr>
                <w:rFonts w:ascii="Source Sans Pro" w:hAnsi="Source Sans Pro"/>
                <w:color w:val="000000" w:themeColor="text1"/>
                <w:sz w:val="16"/>
                <w:szCs w:val="16"/>
              </w:rPr>
              <w:t xml:space="preserve">cumplen los requisitos exigibles a los áridos contemplados en el </w:t>
            </w:r>
            <w:r w:rsidR="008C7CDB" w:rsidRPr="00566478">
              <w:rPr>
                <w:rFonts w:ascii="Source Sans Pro" w:hAnsi="Source Sans Pro"/>
                <w:color w:val="000000" w:themeColor="text1"/>
                <w:sz w:val="16"/>
                <w:szCs w:val="16"/>
              </w:rPr>
              <w:t>apartado</w:t>
            </w:r>
            <w:r w:rsidR="008C7CDB" w:rsidRPr="004A06DB">
              <w:rPr>
                <w:rFonts w:ascii="Source Sans Pro" w:hAnsi="Source Sans Pro"/>
                <w:color w:val="000000" w:themeColor="text1"/>
                <w:sz w:val="16"/>
                <w:szCs w:val="16"/>
              </w:rPr>
              <w:t xml:space="preserve"> </w:t>
            </w:r>
            <w:r w:rsidR="008C7CDB" w:rsidRPr="00566478">
              <w:rPr>
                <w:rFonts w:ascii="Source Sans Pro" w:hAnsi="Source Sans Pro"/>
                <w:color w:val="000000" w:themeColor="text1"/>
                <w:sz w:val="16"/>
                <w:szCs w:val="16"/>
              </w:rPr>
              <w:t xml:space="preserve">30.8 </w:t>
            </w:r>
            <w:r w:rsidR="008C7CDB" w:rsidRPr="004A06DB">
              <w:rPr>
                <w:rFonts w:ascii="Source Sans Pro" w:hAnsi="Source Sans Pro"/>
                <w:color w:val="000000" w:themeColor="text1"/>
                <w:sz w:val="16"/>
                <w:szCs w:val="16"/>
              </w:rPr>
              <w:t>de</w:t>
            </w:r>
            <w:r w:rsidR="008C7CDB" w:rsidRPr="00566478">
              <w:rPr>
                <w:rFonts w:ascii="Source Sans Pro" w:hAnsi="Source Sans Pro"/>
                <w:color w:val="000000" w:themeColor="text1"/>
                <w:sz w:val="16"/>
                <w:szCs w:val="16"/>
              </w:rPr>
              <w:t>l CodE.</w:t>
            </w:r>
          </w:p>
        </w:tc>
      </w:tr>
    </w:tbl>
    <w:p w14:paraId="1DFF3604" w14:textId="77777777" w:rsidR="00B31C68" w:rsidRDefault="00B31C68">
      <w:pPr>
        <w:tabs>
          <w:tab w:val="clear" w:pos="567"/>
        </w:tabs>
        <w:spacing w:line="240" w:lineRule="auto"/>
        <w:jc w:val="left"/>
        <w:rPr>
          <w:rFonts w:eastAsia="Arial Unicode MS" w:cs="Arial"/>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3"/>
        <w:gridCol w:w="1428"/>
        <w:gridCol w:w="1428"/>
      </w:tblGrid>
      <w:tr w:rsidR="005655F7" w:rsidRPr="003249AF" w14:paraId="578B0BF6" w14:textId="77777777" w:rsidTr="004A06DB">
        <w:trPr>
          <w:tblHeader/>
          <w:jc w:val="center"/>
        </w:trPr>
        <w:tc>
          <w:tcPr>
            <w:tcW w:w="3464" w:type="pct"/>
            <w:tcBorders>
              <w:top w:val="nil"/>
              <w:left w:val="nil"/>
            </w:tcBorders>
          </w:tcPr>
          <w:p w14:paraId="62C7E89B" w14:textId="77777777" w:rsidR="005655F7" w:rsidRPr="004A06DB" w:rsidRDefault="005655F7" w:rsidP="00035CB8">
            <w:pPr>
              <w:rPr>
                <w:rFonts w:ascii="Source Sans Pro" w:hAnsi="Source Sans Pro"/>
                <w:color w:val="FF0000"/>
                <w:sz w:val="21"/>
                <w:szCs w:val="21"/>
              </w:rPr>
            </w:pPr>
          </w:p>
        </w:tc>
        <w:tc>
          <w:tcPr>
            <w:tcW w:w="768" w:type="pct"/>
            <w:tcBorders>
              <w:top w:val="single" w:sz="4" w:space="0" w:color="auto"/>
            </w:tcBorders>
            <w:vAlign w:val="center"/>
          </w:tcPr>
          <w:p w14:paraId="2A336225" w14:textId="77777777" w:rsidR="005655F7" w:rsidRPr="004A06DB" w:rsidRDefault="005655F7"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768" w:type="pct"/>
            <w:tcBorders>
              <w:top w:val="single" w:sz="4" w:space="0" w:color="auto"/>
            </w:tcBorders>
            <w:vAlign w:val="center"/>
          </w:tcPr>
          <w:p w14:paraId="1048E522" w14:textId="77777777" w:rsidR="005655F7" w:rsidRPr="004A06DB" w:rsidRDefault="005655F7"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5655F7" w:rsidRPr="007571B5" w14:paraId="23EFF477" w14:textId="77777777" w:rsidTr="006B2294">
        <w:trPr>
          <w:jc w:val="center"/>
        </w:trPr>
        <w:tc>
          <w:tcPr>
            <w:tcW w:w="3464" w:type="pct"/>
          </w:tcPr>
          <w:p w14:paraId="0C56C891"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¿Los áridos empleados en la fabricación del hormigón, disponen de marcado CE?</w:t>
            </w:r>
          </w:p>
        </w:tc>
        <w:tc>
          <w:tcPr>
            <w:tcW w:w="768" w:type="pct"/>
            <w:vAlign w:val="center"/>
          </w:tcPr>
          <w:p w14:paraId="7859213D"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0E5D14B4" w14:textId="77777777" w:rsidR="005655F7" w:rsidRPr="004A06DB" w:rsidRDefault="005655F7" w:rsidP="00035CB8">
            <w:pPr>
              <w:jc w:val="center"/>
              <w:rPr>
                <w:rFonts w:ascii="Source Sans Pro" w:hAnsi="Source Sans Pro"/>
                <w:color w:val="000000" w:themeColor="text1"/>
                <w:sz w:val="21"/>
                <w:szCs w:val="21"/>
              </w:rPr>
            </w:pPr>
          </w:p>
        </w:tc>
      </w:tr>
      <w:tr w:rsidR="005655F7" w:rsidRPr="007571B5" w14:paraId="6AE26BEE" w14:textId="77777777" w:rsidTr="006B2294">
        <w:trPr>
          <w:jc w:val="center"/>
        </w:trPr>
        <w:tc>
          <w:tcPr>
            <w:tcW w:w="5000" w:type="pct"/>
            <w:gridSpan w:val="3"/>
          </w:tcPr>
          <w:p w14:paraId="4782401D"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si se dispone de la siguiente documentación:</w:t>
            </w:r>
          </w:p>
        </w:tc>
      </w:tr>
      <w:tr w:rsidR="005655F7" w:rsidRPr="007571B5" w14:paraId="412FF557" w14:textId="77777777" w:rsidTr="006B2294">
        <w:trPr>
          <w:jc w:val="center"/>
        </w:trPr>
        <w:tc>
          <w:tcPr>
            <w:tcW w:w="3464" w:type="pct"/>
          </w:tcPr>
          <w:p w14:paraId="0B5369AC" w14:textId="77777777" w:rsidR="005655F7" w:rsidRPr="004A06DB" w:rsidRDefault="005655F7"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Etiqueta CE</w:t>
            </w:r>
          </w:p>
        </w:tc>
        <w:tc>
          <w:tcPr>
            <w:tcW w:w="768" w:type="pct"/>
            <w:vAlign w:val="center"/>
          </w:tcPr>
          <w:p w14:paraId="1A09A7A8"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7F718609" w14:textId="77777777" w:rsidR="005655F7" w:rsidRPr="004A06DB" w:rsidRDefault="005655F7" w:rsidP="00035CB8">
            <w:pPr>
              <w:jc w:val="center"/>
              <w:rPr>
                <w:rFonts w:ascii="Source Sans Pro" w:hAnsi="Source Sans Pro"/>
                <w:color w:val="000000" w:themeColor="text1"/>
                <w:sz w:val="21"/>
                <w:szCs w:val="21"/>
              </w:rPr>
            </w:pPr>
          </w:p>
        </w:tc>
      </w:tr>
      <w:tr w:rsidR="005655F7" w:rsidRPr="007571B5" w14:paraId="6E6CD063" w14:textId="77777777" w:rsidTr="006B2294">
        <w:trPr>
          <w:jc w:val="center"/>
        </w:trPr>
        <w:tc>
          <w:tcPr>
            <w:tcW w:w="3464" w:type="pct"/>
          </w:tcPr>
          <w:p w14:paraId="67E3DE00" w14:textId="77777777" w:rsidR="005655F7" w:rsidRPr="004A06DB" w:rsidRDefault="005655F7"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Declaración de Prestaciones</w:t>
            </w:r>
          </w:p>
        </w:tc>
        <w:tc>
          <w:tcPr>
            <w:tcW w:w="768" w:type="pct"/>
            <w:vAlign w:val="center"/>
          </w:tcPr>
          <w:p w14:paraId="2BC88636"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46D181C9" w14:textId="77777777" w:rsidR="005655F7" w:rsidRPr="004A06DB" w:rsidRDefault="005655F7" w:rsidP="00035CB8">
            <w:pPr>
              <w:jc w:val="center"/>
              <w:rPr>
                <w:rFonts w:ascii="Source Sans Pro" w:hAnsi="Source Sans Pro"/>
                <w:color w:val="000000" w:themeColor="text1"/>
                <w:sz w:val="21"/>
                <w:szCs w:val="21"/>
              </w:rPr>
            </w:pPr>
          </w:p>
        </w:tc>
      </w:tr>
      <w:tr w:rsidR="005655F7" w:rsidRPr="007571B5" w14:paraId="65236B42" w14:textId="77777777" w:rsidTr="006B2294">
        <w:trPr>
          <w:jc w:val="center"/>
        </w:trPr>
        <w:tc>
          <w:tcPr>
            <w:tcW w:w="3464" w:type="pct"/>
          </w:tcPr>
          <w:p w14:paraId="5F835408" w14:textId="77777777" w:rsidR="005655F7" w:rsidRPr="004A06DB" w:rsidRDefault="005655F7"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Certificado de control de producción por </w:t>
            </w:r>
            <w:r w:rsidR="00566478">
              <w:rPr>
                <w:rFonts w:ascii="Source Sans Pro" w:hAnsi="Source Sans Pro"/>
                <w:color w:val="000000" w:themeColor="text1"/>
                <w:sz w:val="21"/>
                <w:szCs w:val="21"/>
              </w:rPr>
              <w:t>Organismo de control</w:t>
            </w:r>
            <w:r w:rsidRPr="004A06DB">
              <w:rPr>
                <w:rFonts w:ascii="Source Sans Pro" w:hAnsi="Source Sans Pro"/>
                <w:color w:val="000000" w:themeColor="text1"/>
                <w:sz w:val="21"/>
                <w:szCs w:val="21"/>
              </w:rPr>
              <w:t xml:space="preserve"> </w:t>
            </w:r>
          </w:p>
        </w:tc>
        <w:tc>
          <w:tcPr>
            <w:tcW w:w="768" w:type="pct"/>
            <w:vAlign w:val="center"/>
          </w:tcPr>
          <w:p w14:paraId="4C3BB0AA"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28F549F8" w14:textId="77777777" w:rsidR="005655F7" w:rsidRPr="004A06DB" w:rsidRDefault="005655F7" w:rsidP="00035CB8">
            <w:pPr>
              <w:jc w:val="center"/>
              <w:rPr>
                <w:rFonts w:ascii="Source Sans Pro" w:hAnsi="Source Sans Pro"/>
                <w:color w:val="000000" w:themeColor="text1"/>
                <w:sz w:val="21"/>
                <w:szCs w:val="21"/>
              </w:rPr>
            </w:pPr>
          </w:p>
        </w:tc>
      </w:tr>
      <w:tr w:rsidR="005655F7" w:rsidRPr="007571B5" w14:paraId="3B021CB2" w14:textId="77777777" w:rsidTr="006B2294">
        <w:trPr>
          <w:jc w:val="center"/>
        </w:trPr>
        <w:tc>
          <w:tcPr>
            <w:tcW w:w="3464" w:type="pct"/>
          </w:tcPr>
          <w:p w14:paraId="1AD6BDB6"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albarán de suministro de las diferentes remesas de áridos?</w:t>
            </w:r>
          </w:p>
        </w:tc>
        <w:tc>
          <w:tcPr>
            <w:tcW w:w="768" w:type="pct"/>
            <w:vAlign w:val="center"/>
          </w:tcPr>
          <w:p w14:paraId="3B38B6D3"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09CA8FFA"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1F9F5A6C" w14:textId="77777777" w:rsidTr="006B2294">
        <w:trPr>
          <w:jc w:val="center"/>
        </w:trPr>
        <w:tc>
          <w:tcPr>
            <w:tcW w:w="5000" w:type="pct"/>
            <w:gridSpan w:val="3"/>
          </w:tcPr>
          <w:p w14:paraId="5B13BF51"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Comprobar sobre el albarán de suministro si se indican los siguientes datos:</w:t>
            </w:r>
          </w:p>
        </w:tc>
      </w:tr>
      <w:tr w:rsidR="005655F7" w:rsidRPr="00B061F1" w14:paraId="16ABA36F" w14:textId="77777777" w:rsidTr="006B2294">
        <w:trPr>
          <w:jc w:val="center"/>
        </w:trPr>
        <w:tc>
          <w:tcPr>
            <w:tcW w:w="3464" w:type="pct"/>
          </w:tcPr>
          <w:p w14:paraId="3F5CAC76"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suministrador</w:t>
            </w:r>
          </w:p>
        </w:tc>
        <w:tc>
          <w:tcPr>
            <w:tcW w:w="768" w:type="pct"/>
            <w:vAlign w:val="center"/>
          </w:tcPr>
          <w:p w14:paraId="615112CB"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7E4ACD1C"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1521FB3D" w14:textId="77777777" w:rsidTr="006B2294">
        <w:trPr>
          <w:jc w:val="center"/>
        </w:trPr>
        <w:tc>
          <w:tcPr>
            <w:tcW w:w="3464" w:type="pct"/>
          </w:tcPr>
          <w:p w14:paraId="51A9A154"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Número del certificado de marcado CE, o en su caso, indicación de autoconsumo</w:t>
            </w:r>
          </w:p>
        </w:tc>
        <w:tc>
          <w:tcPr>
            <w:tcW w:w="768" w:type="pct"/>
            <w:vAlign w:val="center"/>
          </w:tcPr>
          <w:p w14:paraId="739F02B5"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3637C8E0"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7833E985" w14:textId="77777777" w:rsidTr="006B2294">
        <w:trPr>
          <w:jc w:val="center"/>
        </w:trPr>
        <w:tc>
          <w:tcPr>
            <w:tcW w:w="3464" w:type="pct"/>
          </w:tcPr>
          <w:p w14:paraId="53B02009"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Número de serie de la hoja de suministro</w:t>
            </w:r>
          </w:p>
        </w:tc>
        <w:tc>
          <w:tcPr>
            <w:tcW w:w="768" w:type="pct"/>
            <w:vAlign w:val="center"/>
          </w:tcPr>
          <w:p w14:paraId="26C9E10C"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29CB52CA"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383EB65D" w14:textId="77777777" w:rsidTr="006B2294">
        <w:trPr>
          <w:jc w:val="center"/>
        </w:trPr>
        <w:tc>
          <w:tcPr>
            <w:tcW w:w="3464" w:type="pct"/>
          </w:tcPr>
          <w:p w14:paraId="7A9280DC"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Nombre de la cantera</w:t>
            </w:r>
          </w:p>
        </w:tc>
        <w:tc>
          <w:tcPr>
            <w:tcW w:w="768" w:type="pct"/>
            <w:vAlign w:val="center"/>
          </w:tcPr>
          <w:p w14:paraId="61666757"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30975258"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6F4CE3AD" w14:textId="77777777" w:rsidTr="006B2294">
        <w:trPr>
          <w:jc w:val="center"/>
        </w:trPr>
        <w:tc>
          <w:tcPr>
            <w:tcW w:w="3464" w:type="pct"/>
          </w:tcPr>
          <w:p w14:paraId="58E6D0B2"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destinatario del suministro</w:t>
            </w:r>
          </w:p>
        </w:tc>
        <w:tc>
          <w:tcPr>
            <w:tcW w:w="768" w:type="pct"/>
            <w:vAlign w:val="center"/>
          </w:tcPr>
          <w:p w14:paraId="29E11E5F"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3C56F6F5"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0BE824D3" w14:textId="77777777" w:rsidTr="006B2294">
        <w:trPr>
          <w:jc w:val="center"/>
        </w:trPr>
        <w:tc>
          <w:tcPr>
            <w:tcW w:w="3464" w:type="pct"/>
          </w:tcPr>
          <w:p w14:paraId="73C75968"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Fecha de entrega</w:t>
            </w:r>
          </w:p>
        </w:tc>
        <w:tc>
          <w:tcPr>
            <w:tcW w:w="768" w:type="pct"/>
            <w:vAlign w:val="center"/>
          </w:tcPr>
          <w:p w14:paraId="41BDEAD5"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2DE6D78E"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1D747D74" w14:textId="77777777" w:rsidTr="006B2294">
        <w:trPr>
          <w:jc w:val="center"/>
        </w:trPr>
        <w:tc>
          <w:tcPr>
            <w:tcW w:w="3464" w:type="pct"/>
          </w:tcPr>
          <w:p w14:paraId="63D97C01"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Cantidad de árido suministrado</w:t>
            </w:r>
          </w:p>
        </w:tc>
        <w:tc>
          <w:tcPr>
            <w:tcW w:w="768" w:type="pct"/>
            <w:vAlign w:val="center"/>
          </w:tcPr>
          <w:p w14:paraId="29772BE6"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5BDBE1DB"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18AAFAA9" w14:textId="77777777" w:rsidTr="006B2294">
        <w:trPr>
          <w:jc w:val="center"/>
        </w:trPr>
        <w:tc>
          <w:tcPr>
            <w:tcW w:w="3464" w:type="pct"/>
          </w:tcPr>
          <w:p w14:paraId="18FD9E63"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Designación del árido según se especifica en</w:t>
            </w:r>
            <w:r w:rsidR="002731EF">
              <w:rPr>
                <w:rFonts w:ascii="Source Sans Pro" w:hAnsi="Source Sans Pro"/>
                <w:color w:val="000000" w:themeColor="text1"/>
                <w:sz w:val="21"/>
                <w:szCs w:val="21"/>
              </w:rPr>
              <w:t xml:space="preserve"> el</w:t>
            </w:r>
            <w:r w:rsidRPr="004A06DB">
              <w:rPr>
                <w:rFonts w:ascii="Source Sans Pro" w:hAnsi="Source Sans Pro"/>
                <w:color w:val="000000" w:themeColor="text1"/>
                <w:sz w:val="21"/>
                <w:szCs w:val="21"/>
              </w:rPr>
              <w:t xml:space="preserve"> </w:t>
            </w:r>
            <w:r w:rsidR="002731EF" w:rsidRPr="002731EF">
              <w:rPr>
                <w:rFonts w:ascii="Source Sans Pro" w:hAnsi="Source Sans Pro"/>
                <w:color w:val="000000" w:themeColor="text1"/>
                <w:sz w:val="21"/>
                <w:szCs w:val="21"/>
              </w:rPr>
              <w:t>CodE</w:t>
            </w:r>
            <w:r w:rsidRPr="004A06DB">
              <w:rPr>
                <w:rFonts w:ascii="Source Sans Pro" w:hAnsi="Source Sans Pro"/>
                <w:color w:val="000000" w:themeColor="text1"/>
                <w:sz w:val="21"/>
                <w:szCs w:val="21"/>
              </w:rPr>
              <w:t xml:space="preserve"> </w:t>
            </w:r>
            <w:r w:rsidR="002731EF" w:rsidRPr="002731EF">
              <w:rPr>
                <w:rFonts w:ascii="Source Sans Pro" w:hAnsi="Source Sans Pro"/>
                <w:color w:val="000000" w:themeColor="text1"/>
                <w:sz w:val="21"/>
                <w:szCs w:val="21"/>
              </w:rPr>
              <w:t>a</w:t>
            </w:r>
            <w:r w:rsidRPr="004A06DB">
              <w:rPr>
                <w:rFonts w:ascii="Source Sans Pro" w:hAnsi="Source Sans Pro"/>
                <w:color w:val="000000" w:themeColor="text1"/>
                <w:sz w:val="21"/>
                <w:szCs w:val="21"/>
              </w:rPr>
              <w:t xml:space="preserve">partado </w:t>
            </w:r>
            <w:r w:rsidR="002731EF" w:rsidRPr="002731EF">
              <w:rPr>
                <w:rFonts w:ascii="Source Sans Pro" w:hAnsi="Source Sans Pro"/>
                <w:color w:val="000000" w:themeColor="text1"/>
                <w:sz w:val="21"/>
                <w:szCs w:val="21"/>
              </w:rPr>
              <w:t>30</w:t>
            </w:r>
            <w:r w:rsidRPr="004A06DB">
              <w:rPr>
                <w:rFonts w:ascii="Source Sans Pro" w:hAnsi="Source Sans Pro"/>
                <w:color w:val="000000" w:themeColor="text1"/>
                <w:sz w:val="21"/>
                <w:szCs w:val="21"/>
              </w:rPr>
              <w:t xml:space="preserve">.2 </w:t>
            </w:r>
          </w:p>
        </w:tc>
        <w:tc>
          <w:tcPr>
            <w:tcW w:w="768" w:type="pct"/>
            <w:vAlign w:val="center"/>
          </w:tcPr>
          <w:p w14:paraId="54B20E3C"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4DD8FE92"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0FCA7982" w14:textId="77777777" w:rsidTr="006B2294">
        <w:trPr>
          <w:jc w:val="center"/>
        </w:trPr>
        <w:tc>
          <w:tcPr>
            <w:tcW w:w="3464" w:type="pct"/>
          </w:tcPr>
          <w:p w14:paraId="725EF424" w14:textId="77777777" w:rsidR="005655F7" w:rsidRPr="004A06DB" w:rsidRDefault="005655F7"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lugar de suministro</w:t>
            </w:r>
          </w:p>
        </w:tc>
        <w:tc>
          <w:tcPr>
            <w:tcW w:w="768" w:type="pct"/>
            <w:vAlign w:val="center"/>
          </w:tcPr>
          <w:p w14:paraId="3FC9059C"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1DE90751"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723B2E85" w14:textId="77777777" w:rsidTr="006B2294">
        <w:trPr>
          <w:jc w:val="center"/>
        </w:trPr>
        <w:tc>
          <w:tcPr>
            <w:tcW w:w="3464" w:type="pct"/>
          </w:tcPr>
          <w:p w14:paraId="65A423DA"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certificado de ensayos de los diferentes suministros de áridos?</w:t>
            </w:r>
          </w:p>
        </w:tc>
        <w:tc>
          <w:tcPr>
            <w:tcW w:w="768" w:type="pct"/>
            <w:vAlign w:val="center"/>
          </w:tcPr>
          <w:p w14:paraId="650041CD"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55E94CFB"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09D16AE9" w14:textId="77777777" w:rsidTr="006B2294">
        <w:trPr>
          <w:jc w:val="center"/>
        </w:trPr>
        <w:tc>
          <w:tcPr>
            <w:tcW w:w="3464" w:type="pct"/>
          </w:tcPr>
          <w:p w14:paraId="63748F63"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emplearán áridos reciclados?</w:t>
            </w:r>
          </w:p>
        </w:tc>
        <w:tc>
          <w:tcPr>
            <w:tcW w:w="768" w:type="pct"/>
            <w:vAlign w:val="center"/>
          </w:tcPr>
          <w:p w14:paraId="09ADB889"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688D2500"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5C96FB27" w14:textId="77777777" w:rsidTr="006B2294">
        <w:trPr>
          <w:jc w:val="center"/>
        </w:trPr>
        <w:tc>
          <w:tcPr>
            <w:tcW w:w="3464" w:type="pct"/>
          </w:tcPr>
          <w:p w14:paraId="41FF346D"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emplearán áridos ligeros?</w:t>
            </w:r>
          </w:p>
        </w:tc>
        <w:tc>
          <w:tcPr>
            <w:tcW w:w="768" w:type="pct"/>
            <w:vAlign w:val="center"/>
          </w:tcPr>
          <w:p w14:paraId="768B13E2"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5086C095" w14:textId="77777777" w:rsidR="005655F7" w:rsidRPr="004A06DB" w:rsidRDefault="005655F7" w:rsidP="00035CB8">
            <w:pPr>
              <w:jc w:val="center"/>
              <w:rPr>
                <w:rFonts w:ascii="Source Sans Pro" w:hAnsi="Source Sans Pro"/>
                <w:color w:val="000000" w:themeColor="text1"/>
                <w:sz w:val="21"/>
                <w:szCs w:val="21"/>
              </w:rPr>
            </w:pPr>
          </w:p>
        </w:tc>
      </w:tr>
      <w:tr w:rsidR="005655F7" w:rsidRPr="00B061F1" w14:paraId="7ADF6F1B" w14:textId="77777777" w:rsidTr="006B2294">
        <w:trPr>
          <w:jc w:val="center"/>
        </w:trPr>
        <w:tc>
          <w:tcPr>
            <w:tcW w:w="3464" w:type="pct"/>
          </w:tcPr>
          <w:p w14:paraId="272DFE02" w14:textId="77777777" w:rsidR="005655F7" w:rsidRPr="004A06DB" w:rsidRDefault="005655F7"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¿Se emplearán áridos siderúrgicos?</w:t>
            </w:r>
          </w:p>
        </w:tc>
        <w:tc>
          <w:tcPr>
            <w:tcW w:w="768" w:type="pct"/>
            <w:vAlign w:val="center"/>
          </w:tcPr>
          <w:p w14:paraId="2A76495A" w14:textId="77777777" w:rsidR="005655F7" w:rsidRPr="004A06DB" w:rsidRDefault="005655F7" w:rsidP="00035CB8">
            <w:pPr>
              <w:jc w:val="center"/>
              <w:rPr>
                <w:rFonts w:ascii="Source Sans Pro" w:hAnsi="Source Sans Pro"/>
                <w:color w:val="000000" w:themeColor="text1"/>
                <w:sz w:val="21"/>
                <w:szCs w:val="21"/>
              </w:rPr>
            </w:pPr>
          </w:p>
        </w:tc>
        <w:tc>
          <w:tcPr>
            <w:tcW w:w="768" w:type="pct"/>
            <w:vAlign w:val="center"/>
          </w:tcPr>
          <w:p w14:paraId="16E8C522" w14:textId="77777777" w:rsidR="005655F7" w:rsidRPr="004A06DB" w:rsidRDefault="005655F7" w:rsidP="00035CB8">
            <w:pPr>
              <w:jc w:val="center"/>
              <w:rPr>
                <w:rFonts w:ascii="Source Sans Pro" w:hAnsi="Source Sans Pro"/>
                <w:color w:val="000000" w:themeColor="text1"/>
                <w:sz w:val="21"/>
                <w:szCs w:val="21"/>
              </w:rPr>
            </w:pPr>
          </w:p>
        </w:tc>
      </w:tr>
    </w:tbl>
    <w:p w14:paraId="68B66321" w14:textId="77777777" w:rsidR="0008780B" w:rsidRDefault="0008780B">
      <w:pPr>
        <w:tabs>
          <w:tab w:val="clear" w:pos="567"/>
        </w:tabs>
        <w:spacing w:line="240" w:lineRule="auto"/>
        <w:jc w:val="left"/>
        <w:rPr>
          <w:rFonts w:eastAsia="Arial Unicode MS" w:cs="Arial"/>
          <w:b/>
        </w:rPr>
      </w:pPr>
    </w:p>
    <w:p w14:paraId="3805E0CD" w14:textId="77777777" w:rsidR="0008780B" w:rsidRDefault="0008780B">
      <w:pPr>
        <w:tabs>
          <w:tab w:val="clear" w:pos="567"/>
        </w:tabs>
        <w:spacing w:line="240" w:lineRule="auto"/>
        <w:jc w:val="left"/>
        <w:rPr>
          <w:rFonts w:eastAsia="Arial Unicode MS" w:cs="Arial"/>
          <w:b/>
        </w:rPr>
      </w:pPr>
      <w:r>
        <w:rPr>
          <w:rFonts w:eastAsia="Arial Unicode MS" w:cs="Arial"/>
          <w:b/>
        </w:rPr>
        <w:br w:type="page"/>
      </w:r>
    </w:p>
    <w:p w14:paraId="548DDCF5" w14:textId="77777777" w:rsidR="005655F7" w:rsidRPr="004A06DB" w:rsidRDefault="005655F7" w:rsidP="00566478">
      <w:pPr>
        <w:tabs>
          <w:tab w:val="clear" w:pos="567"/>
        </w:tabs>
        <w:spacing w:line="240" w:lineRule="auto"/>
        <w:jc w:val="left"/>
        <w:rPr>
          <w:rFonts w:ascii="Source Sans Pro" w:hAnsi="Source Sans Pro"/>
          <w:color w:val="000000" w:themeColor="text1"/>
          <w:sz w:val="21"/>
          <w:szCs w:val="21"/>
          <w:u w:val="single"/>
        </w:rPr>
      </w:pPr>
      <w:r w:rsidRPr="004A06DB">
        <w:rPr>
          <w:rFonts w:ascii="Source Sans Pro" w:hAnsi="Source Sans Pro"/>
          <w:color w:val="000000" w:themeColor="text1"/>
          <w:sz w:val="21"/>
          <w:szCs w:val="21"/>
          <w:u w:val="single"/>
        </w:rPr>
        <w:lastRenderedPageBreak/>
        <w:t>COMENTARIOS</w:t>
      </w:r>
    </w:p>
    <w:p w14:paraId="61627D97" w14:textId="77777777" w:rsidR="005655F7" w:rsidRPr="004A06DB" w:rsidRDefault="005655F7" w:rsidP="005655F7">
      <w:pPr>
        <w:rPr>
          <w:color w:val="000000" w:themeColor="text1"/>
          <w:u w:val="single"/>
        </w:rPr>
      </w:pPr>
    </w:p>
    <w:tbl>
      <w:tblPr>
        <w:tblStyle w:val="Tablaconcuadrcula"/>
        <w:tblW w:w="9299" w:type="dxa"/>
        <w:tblInd w:w="108" w:type="dxa"/>
        <w:tblLook w:val="04A0" w:firstRow="1" w:lastRow="0" w:firstColumn="1" w:lastColumn="0" w:noHBand="0" w:noVBand="1"/>
      </w:tblPr>
      <w:tblGrid>
        <w:gridCol w:w="9299"/>
      </w:tblGrid>
      <w:tr w:rsidR="005655F7" w:rsidRPr="00B061F1" w14:paraId="6006C609" w14:textId="77777777" w:rsidTr="006B2294">
        <w:tc>
          <w:tcPr>
            <w:tcW w:w="9102" w:type="dxa"/>
          </w:tcPr>
          <w:p w14:paraId="1A78FADA" w14:textId="77777777" w:rsidR="005655F7" w:rsidRPr="004A06DB" w:rsidRDefault="005655F7">
            <w:pPr>
              <w:tabs>
                <w:tab w:val="clear" w:pos="567"/>
              </w:tabs>
              <w:spacing w:line="240" w:lineRule="auto"/>
              <w:jc w:val="left"/>
              <w:rPr>
                <w:rFonts w:eastAsia="Arial Unicode MS" w:cs="Arial"/>
                <w:b/>
                <w:color w:val="000000" w:themeColor="text1"/>
              </w:rPr>
            </w:pPr>
          </w:p>
          <w:p w14:paraId="2E3C2D60" w14:textId="77777777" w:rsidR="005655F7" w:rsidRDefault="005655F7">
            <w:pPr>
              <w:tabs>
                <w:tab w:val="clear" w:pos="567"/>
              </w:tabs>
              <w:spacing w:line="240" w:lineRule="auto"/>
              <w:jc w:val="left"/>
              <w:rPr>
                <w:rFonts w:eastAsia="Arial Unicode MS" w:cs="Arial"/>
                <w:b/>
                <w:color w:val="000000" w:themeColor="text1"/>
              </w:rPr>
            </w:pPr>
          </w:p>
          <w:p w14:paraId="55A58DD8" w14:textId="77777777" w:rsidR="00DB73FD" w:rsidRPr="004A06DB" w:rsidRDefault="00DB73FD">
            <w:pPr>
              <w:tabs>
                <w:tab w:val="clear" w:pos="567"/>
              </w:tabs>
              <w:spacing w:line="240" w:lineRule="auto"/>
              <w:jc w:val="left"/>
              <w:rPr>
                <w:rFonts w:eastAsia="Arial Unicode MS" w:cs="Arial"/>
                <w:b/>
                <w:color w:val="000000" w:themeColor="text1"/>
              </w:rPr>
            </w:pPr>
          </w:p>
          <w:p w14:paraId="4B3F8CBB" w14:textId="77777777" w:rsidR="005655F7" w:rsidRPr="004A06DB" w:rsidRDefault="005655F7">
            <w:pPr>
              <w:tabs>
                <w:tab w:val="clear" w:pos="567"/>
              </w:tabs>
              <w:spacing w:line="240" w:lineRule="auto"/>
              <w:jc w:val="left"/>
              <w:rPr>
                <w:rFonts w:eastAsia="Arial Unicode MS" w:cs="Arial"/>
                <w:b/>
                <w:color w:val="000000" w:themeColor="text1"/>
              </w:rPr>
            </w:pPr>
          </w:p>
        </w:tc>
      </w:tr>
    </w:tbl>
    <w:p w14:paraId="7EE83AE1" w14:textId="77777777" w:rsidR="00DB73FD" w:rsidRDefault="00DB73FD">
      <w:pPr>
        <w:tabs>
          <w:tab w:val="clear" w:pos="567"/>
        </w:tabs>
        <w:spacing w:line="240" w:lineRule="auto"/>
        <w:jc w:val="left"/>
        <w:rPr>
          <w:rFonts w:ascii="Source Sans Pro" w:eastAsia="Arial Unicode MS" w:hAnsi="Source Sans Pro" w:cs="Arial"/>
          <w:b/>
          <w:sz w:val="22"/>
          <w:szCs w:val="22"/>
        </w:rPr>
      </w:pPr>
      <w:bookmarkStart w:id="163" w:name="_Toc531600601"/>
      <w:bookmarkStart w:id="164" w:name="_Toc532372992"/>
      <w:bookmarkStart w:id="165" w:name="_Toc532373239"/>
      <w:bookmarkStart w:id="166" w:name="_Toc529265597"/>
      <w:bookmarkStart w:id="167" w:name="_Toc529266915"/>
      <w:bookmarkStart w:id="168" w:name="_Toc529267004"/>
    </w:p>
    <w:p w14:paraId="2E27D45B" w14:textId="77777777" w:rsidR="0082058A" w:rsidRDefault="0082058A">
      <w:pPr>
        <w:tabs>
          <w:tab w:val="clear" w:pos="567"/>
        </w:tabs>
        <w:spacing w:line="240" w:lineRule="auto"/>
        <w:jc w:val="left"/>
        <w:rPr>
          <w:rFonts w:ascii="Source Sans Pro" w:eastAsia="Arial Unicode MS" w:hAnsi="Source Sans Pro" w:cs="Arial"/>
          <w:b/>
          <w:sz w:val="22"/>
          <w:szCs w:val="22"/>
        </w:rPr>
      </w:pPr>
    </w:p>
    <w:p w14:paraId="490A8265" w14:textId="77777777" w:rsidR="00270B07" w:rsidRPr="0011605A" w:rsidRDefault="00270B07" w:rsidP="00EB7EDD">
      <w:pPr>
        <w:pStyle w:val="Nivel3"/>
        <w:rPr>
          <w:rFonts w:ascii="Source Sans Pro" w:hAnsi="Source Sans Pro"/>
          <w:sz w:val="22"/>
          <w:szCs w:val="22"/>
        </w:rPr>
      </w:pPr>
      <w:bookmarkStart w:id="169" w:name="_Toc101792493"/>
      <w:r w:rsidRPr="0011605A">
        <w:rPr>
          <w:rFonts w:ascii="Source Sans Pro" w:hAnsi="Source Sans Pro"/>
          <w:sz w:val="22"/>
          <w:szCs w:val="22"/>
        </w:rPr>
        <w:t>Acopios de los áridos</w:t>
      </w:r>
      <w:bookmarkEnd w:id="163"/>
      <w:bookmarkEnd w:id="164"/>
      <w:bookmarkEnd w:id="165"/>
      <w:bookmarkEnd w:id="169"/>
    </w:p>
    <w:bookmarkEnd w:id="166"/>
    <w:bookmarkEnd w:id="167"/>
    <w:bookmarkEnd w:id="168"/>
    <w:p w14:paraId="333946A4" w14:textId="77777777" w:rsidR="00EB7EDD" w:rsidRDefault="00EB7EDD" w:rsidP="00EB7EDD">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566478" w14:paraId="33B181CC" w14:textId="77777777" w:rsidTr="006B2294">
        <w:trPr>
          <w:jc w:val="center"/>
        </w:trPr>
        <w:tc>
          <w:tcPr>
            <w:tcW w:w="9179" w:type="dxa"/>
          </w:tcPr>
          <w:p w14:paraId="3757D546" w14:textId="77777777" w:rsidR="00720A02" w:rsidRPr="004A06DB" w:rsidRDefault="00720A02" w:rsidP="002312AE">
            <w:pPr>
              <w:pStyle w:val="Textoindependiente"/>
              <w:spacing w:line="240" w:lineRule="auto"/>
              <w:rPr>
                <w:rFonts w:ascii="Source Sans Pro" w:hAnsi="Source Sans Pro"/>
                <w:b/>
                <w:bCs/>
                <w:color w:val="000000" w:themeColor="text1"/>
                <w:szCs w:val="16"/>
                <w:u w:val="single"/>
              </w:rPr>
            </w:pPr>
            <w:r w:rsidRPr="004A06DB">
              <w:rPr>
                <w:rFonts w:ascii="Source Sans Pro" w:hAnsi="Source Sans Pro"/>
                <w:b/>
                <w:bCs/>
                <w:color w:val="000000" w:themeColor="text1"/>
                <w:szCs w:val="16"/>
                <w:u w:val="single"/>
              </w:rPr>
              <w:t>RD 163/2018 Apdo. 4.2 Áridos</w:t>
            </w:r>
          </w:p>
          <w:p w14:paraId="3F9DB426" w14:textId="77777777" w:rsidR="000E5AD3" w:rsidRPr="004A06DB" w:rsidRDefault="00720A02" w:rsidP="002312AE">
            <w:pPr>
              <w:pStyle w:val="Textoindependiente"/>
              <w:spacing w:line="240" w:lineRule="auto"/>
              <w:rPr>
                <w:rFonts w:ascii="Source Sans Pro" w:hAnsi="Source Sans Pro"/>
                <w:color w:val="000000" w:themeColor="text1"/>
                <w:szCs w:val="16"/>
              </w:rPr>
            </w:pPr>
            <w:r w:rsidRPr="004A06DB">
              <w:rPr>
                <w:rFonts w:ascii="Source Sans Pro" w:hAnsi="Source Sans Pro"/>
                <w:color w:val="000000" w:themeColor="text1"/>
                <w:szCs w:val="16"/>
              </w:rPr>
              <w:t>Los acopios estarán identificados indicando la fracción granulométrica que contienen.</w:t>
            </w:r>
          </w:p>
          <w:p w14:paraId="2014E7DA" w14:textId="77777777" w:rsidR="00317DAC" w:rsidRPr="004A06DB" w:rsidRDefault="00317DAC" w:rsidP="002312AE">
            <w:pPr>
              <w:pStyle w:val="Textoindependiente"/>
              <w:spacing w:line="240" w:lineRule="auto"/>
              <w:rPr>
                <w:rFonts w:ascii="Source Sans Pro" w:hAnsi="Source Sans Pro"/>
                <w:b/>
                <w:bCs/>
                <w:szCs w:val="16"/>
                <w:u w:val="single"/>
              </w:rPr>
            </w:pPr>
            <w:r w:rsidRPr="004A06DB">
              <w:rPr>
                <w:rFonts w:ascii="Source Sans Pro" w:hAnsi="Source Sans Pro"/>
                <w:b/>
                <w:bCs/>
                <w:szCs w:val="16"/>
                <w:u w:val="single"/>
              </w:rPr>
              <w:t>CodE apartado 51.2.2.2 Sistemas de gestión de los acopios</w:t>
            </w:r>
          </w:p>
          <w:p w14:paraId="5D0F6C10" w14:textId="77777777" w:rsidR="00EB7EDD" w:rsidRPr="001104DA" w:rsidRDefault="00317DAC" w:rsidP="002312AE">
            <w:pPr>
              <w:pStyle w:val="Textoindependiente"/>
              <w:spacing w:line="240" w:lineRule="auto"/>
              <w:rPr>
                <w:rFonts w:ascii="Source Sans Pro" w:hAnsi="Source Sans Pro"/>
                <w:b/>
                <w:iCs/>
                <w:szCs w:val="16"/>
                <w:u w:val="single"/>
              </w:rPr>
            </w:pPr>
            <w:r w:rsidRPr="001104DA">
              <w:rPr>
                <w:rFonts w:ascii="Source Sans Pro" w:hAnsi="Source Sans Pro"/>
                <w:iCs/>
                <w:szCs w:val="16"/>
              </w:rPr>
              <w:t>Los áridos se almacenarán en silos, tolvas o acopios sobre el terreno. En este último caso se dispondr</w:t>
            </w:r>
            <w:r w:rsidRPr="001104DA">
              <w:rPr>
                <w:rFonts w:ascii="Source Sans Pro" w:hAnsi="Source Sans Pro" w:hint="eastAsia"/>
                <w:iCs/>
                <w:szCs w:val="16"/>
              </w:rPr>
              <w:t>á</w:t>
            </w:r>
            <w:r w:rsidRPr="001104DA">
              <w:rPr>
                <w:rFonts w:ascii="Source Sans Pro" w:hAnsi="Source Sans Pro"/>
                <w:iCs/>
                <w:szCs w:val="16"/>
              </w:rPr>
              <w:t>n sobre una base anticontaminante que evite su contacto con el terreno; la mezcla entre los apilamientos de fracciones granulométricas distintas se evitará con tabiques separadores o con espaciamientos amplios entre ellos. Se deber</w:t>
            </w:r>
            <w:r w:rsidRPr="001104DA">
              <w:rPr>
                <w:rFonts w:ascii="Source Sans Pro" w:hAnsi="Source Sans Pro" w:hint="eastAsia"/>
                <w:iCs/>
                <w:szCs w:val="16"/>
              </w:rPr>
              <w:t>á</w:t>
            </w:r>
            <w:r w:rsidRPr="001104DA">
              <w:rPr>
                <w:rFonts w:ascii="Source Sans Pro" w:hAnsi="Source Sans Pro"/>
                <w:iCs/>
                <w:szCs w:val="16"/>
              </w:rPr>
              <w:t xml:space="preserve">n establecer acopios separados e identificados para los </w:t>
            </w:r>
            <w:r w:rsidRPr="001104DA">
              <w:rPr>
                <w:rFonts w:ascii="Source Sans Pro" w:hAnsi="Source Sans Pro" w:hint="eastAsia"/>
                <w:iCs/>
                <w:szCs w:val="16"/>
              </w:rPr>
              <w:t>á</w:t>
            </w:r>
            <w:r w:rsidRPr="001104DA">
              <w:rPr>
                <w:rFonts w:ascii="Source Sans Pro" w:hAnsi="Source Sans Pro"/>
                <w:iCs/>
                <w:szCs w:val="16"/>
              </w:rPr>
              <w:t xml:space="preserve">ridos reciclados y los </w:t>
            </w:r>
            <w:r w:rsidRPr="001104DA">
              <w:rPr>
                <w:rFonts w:ascii="Source Sans Pro" w:hAnsi="Source Sans Pro" w:hint="eastAsia"/>
                <w:iCs/>
                <w:szCs w:val="16"/>
              </w:rPr>
              <w:t>á</w:t>
            </w:r>
            <w:r w:rsidRPr="001104DA">
              <w:rPr>
                <w:rFonts w:ascii="Source Sans Pro" w:hAnsi="Source Sans Pro"/>
                <w:iCs/>
                <w:szCs w:val="16"/>
              </w:rPr>
              <w:t>ridos naturales. Deberán adoptarse las precauciones necesarias para evitar la segregación, tanto durante el almacenamiento como durante el transporte entre el lugar de almacenamiento y las tolvas para su dosificaci</w:t>
            </w:r>
            <w:r w:rsidRPr="001104DA">
              <w:rPr>
                <w:rFonts w:ascii="Source Sans Pro" w:hAnsi="Source Sans Pro" w:hint="eastAsia"/>
                <w:iCs/>
                <w:szCs w:val="16"/>
              </w:rPr>
              <w:t>ó</w:t>
            </w:r>
            <w:r w:rsidRPr="001104DA">
              <w:rPr>
                <w:rFonts w:ascii="Source Sans Pro" w:hAnsi="Source Sans Pro"/>
                <w:iCs/>
                <w:szCs w:val="16"/>
              </w:rPr>
              <w:t>n.</w:t>
            </w:r>
          </w:p>
        </w:tc>
      </w:tr>
    </w:tbl>
    <w:p w14:paraId="3BCD3CBC" w14:textId="77777777" w:rsidR="00EB7EDD" w:rsidRDefault="00EB7EDD" w:rsidP="00EB7EDD">
      <w:pPr>
        <w:pStyle w:val="Nivel1"/>
        <w:numPr>
          <w:ilvl w:val="0"/>
          <w:numId w:val="0"/>
        </w:numPr>
        <w:ind w:left="709" w:hanging="567"/>
      </w:pPr>
    </w:p>
    <w:p w14:paraId="4B9FD907" w14:textId="77777777" w:rsidR="00EB7EDD" w:rsidRPr="00DC6D77" w:rsidRDefault="00EB7EDD" w:rsidP="00EB7EDD">
      <w:pPr>
        <w:rPr>
          <w:i/>
        </w:rPr>
      </w:pPr>
    </w:p>
    <w:tbl>
      <w:tblPr>
        <w:tblpPr w:leftFromText="141" w:rightFromText="141" w:vertAnchor="text" w:horzAnchor="page" w:tblpX="6814"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tblGrid>
      <w:tr w:rsidR="00EB7EDD" w:rsidRPr="002F32B6" w14:paraId="4CDF6F4B" w14:textId="77777777" w:rsidTr="00EB7EDD">
        <w:trPr>
          <w:trHeight w:val="367"/>
        </w:trPr>
        <w:tc>
          <w:tcPr>
            <w:tcW w:w="597" w:type="dxa"/>
            <w:vAlign w:val="center"/>
          </w:tcPr>
          <w:p w14:paraId="4E55CE7D" w14:textId="77777777" w:rsidR="00EB7EDD" w:rsidRPr="002F32B6" w:rsidRDefault="00EB7EDD" w:rsidP="00EB7EDD">
            <w:pPr>
              <w:jc w:val="center"/>
            </w:pPr>
          </w:p>
        </w:tc>
      </w:tr>
    </w:tbl>
    <w:p w14:paraId="32BD80F0" w14:textId="77777777" w:rsidR="00EB7EDD" w:rsidRPr="004A06DB" w:rsidRDefault="00EB7EDD" w:rsidP="00EB7EDD">
      <w:pPr>
        <w:numPr>
          <w:ilvl w:val="0"/>
          <w:numId w:val="11"/>
        </w:numPr>
        <w:ind w:hanging="578"/>
        <w:rPr>
          <w:rFonts w:ascii="Source Sans Pro" w:hAnsi="Source Sans Pro"/>
          <w:sz w:val="21"/>
          <w:szCs w:val="21"/>
        </w:rPr>
      </w:pPr>
      <w:r w:rsidRPr="004A06DB">
        <w:rPr>
          <w:rFonts w:ascii="Source Sans Pro" w:hAnsi="Source Sans Pro"/>
          <w:sz w:val="21"/>
          <w:szCs w:val="21"/>
        </w:rPr>
        <w:t xml:space="preserve"> Nº total de fracciones granulométricas en planta  </w:t>
      </w:r>
      <w:r w:rsidRPr="004A06DB">
        <w:rPr>
          <w:rFonts w:ascii="Source Sans Pro" w:hAnsi="Source Sans Pro"/>
          <w:sz w:val="21"/>
          <w:szCs w:val="21"/>
        </w:rPr>
        <w:tab/>
      </w:r>
    </w:p>
    <w:p w14:paraId="2B085839" w14:textId="77777777" w:rsidR="00EB7EDD" w:rsidRPr="004A06DB" w:rsidRDefault="00EB7EDD" w:rsidP="00EB7EDD">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2"/>
        <w:gridCol w:w="978"/>
        <w:gridCol w:w="979"/>
      </w:tblGrid>
      <w:tr w:rsidR="00EB7EDD" w:rsidRPr="003249AF" w14:paraId="636BE9B5" w14:textId="77777777" w:rsidTr="004A06DB">
        <w:trPr>
          <w:tblHeader/>
          <w:jc w:val="center"/>
        </w:trPr>
        <w:tc>
          <w:tcPr>
            <w:tcW w:w="7233" w:type="dxa"/>
            <w:tcBorders>
              <w:top w:val="nil"/>
              <w:left w:val="nil"/>
              <w:bottom w:val="single" w:sz="4" w:space="0" w:color="auto"/>
            </w:tcBorders>
          </w:tcPr>
          <w:p w14:paraId="7A2D3ECC" w14:textId="77777777" w:rsidR="00EB7EDD" w:rsidRPr="004A06DB" w:rsidRDefault="00EB7EDD" w:rsidP="00EB7EDD">
            <w:pPr>
              <w:rPr>
                <w:rFonts w:ascii="Source Sans Pro" w:hAnsi="Source Sans Pro"/>
                <w:sz w:val="21"/>
                <w:szCs w:val="21"/>
              </w:rPr>
            </w:pPr>
          </w:p>
        </w:tc>
        <w:tc>
          <w:tcPr>
            <w:tcW w:w="964" w:type="dxa"/>
            <w:vAlign w:val="center"/>
          </w:tcPr>
          <w:p w14:paraId="34CF0BE0" w14:textId="77777777" w:rsidR="00EB7EDD" w:rsidRPr="004A06DB" w:rsidRDefault="00EB7EDD" w:rsidP="00EB7EDD">
            <w:pPr>
              <w:jc w:val="center"/>
              <w:rPr>
                <w:rFonts w:ascii="Source Sans Pro" w:hAnsi="Source Sans Pro"/>
                <w:sz w:val="21"/>
                <w:szCs w:val="21"/>
              </w:rPr>
            </w:pPr>
            <w:r w:rsidRPr="004A06DB">
              <w:rPr>
                <w:rFonts w:ascii="Source Sans Pro" w:hAnsi="Source Sans Pro"/>
                <w:sz w:val="21"/>
                <w:szCs w:val="21"/>
              </w:rPr>
              <w:t>SI</w:t>
            </w:r>
          </w:p>
        </w:tc>
        <w:tc>
          <w:tcPr>
            <w:tcW w:w="965" w:type="dxa"/>
            <w:vAlign w:val="center"/>
          </w:tcPr>
          <w:p w14:paraId="06075C48" w14:textId="77777777" w:rsidR="00EB7EDD" w:rsidRPr="004A06DB" w:rsidRDefault="00EB7EDD" w:rsidP="00EB7EDD">
            <w:pPr>
              <w:jc w:val="center"/>
              <w:rPr>
                <w:rFonts w:ascii="Source Sans Pro" w:hAnsi="Source Sans Pro"/>
                <w:sz w:val="21"/>
                <w:szCs w:val="21"/>
              </w:rPr>
            </w:pPr>
            <w:r w:rsidRPr="004A06DB">
              <w:rPr>
                <w:rFonts w:ascii="Source Sans Pro" w:hAnsi="Source Sans Pro"/>
                <w:sz w:val="21"/>
                <w:szCs w:val="21"/>
              </w:rPr>
              <w:t>NO</w:t>
            </w:r>
          </w:p>
        </w:tc>
      </w:tr>
      <w:tr w:rsidR="00EB7EDD" w:rsidRPr="003249AF" w14:paraId="724F1166" w14:textId="77777777" w:rsidTr="004A06DB">
        <w:trPr>
          <w:jc w:val="center"/>
        </w:trPr>
        <w:tc>
          <w:tcPr>
            <w:tcW w:w="7233" w:type="dxa"/>
            <w:tcBorders>
              <w:top w:val="single" w:sz="4" w:space="0" w:color="auto"/>
            </w:tcBorders>
          </w:tcPr>
          <w:p w14:paraId="3DF19D65"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¿Se dispone de fracciones granulométricas de áridos reciclados?</w:t>
            </w:r>
          </w:p>
        </w:tc>
        <w:tc>
          <w:tcPr>
            <w:tcW w:w="964" w:type="dxa"/>
            <w:vAlign w:val="center"/>
          </w:tcPr>
          <w:p w14:paraId="793000F5" w14:textId="77777777" w:rsidR="00EB7EDD" w:rsidRPr="004A06DB" w:rsidRDefault="00EB7EDD" w:rsidP="00EB7EDD">
            <w:pPr>
              <w:jc w:val="center"/>
              <w:rPr>
                <w:rFonts w:ascii="Source Sans Pro" w:hAnsi="Source Sans Pro"/>
                <w:sz w:val="21"/>
                <w:szCs w:val="21"/>
              </w:rPr>
            </w:pPr>
          </w:p>
        </w:tc>
        <w:tc>
          <w:tcPr>
            <w:tcW w:w="965" w:type="dxa"/>
            <w:vAlign w:val="center"/>
          </w:tcPr>
          <w:p w14:paraId="41A1ABF8" w14:textId="77777777" w:rsidR="00EB7EDD" w:rsidRPr="004A06DB" w:rsidRDefault="00EB7EDD" w:rsidP="00EB7EDD">
            <w:pPr>
              <w:jc w:val="center"/>
              <w:rPr>
                <w:rFonts w:ascii="Source Sans Pro" w:hAnsi="Source Sans Pro"/>
                <w:sz w:val="21"/>
                <w:szCs w:val="21"/>
              </w:rPr>
            </w:pPr>
          </w:p>
        </w:tc>
      </w:tr>
      <w:tr w:rsidR="00EB7EDD" w:rsidRPr="003249AF" w14:paraId="7859209F" w14:textId="77777777" w:rsidTr="006B2294">
        <w:trPr>
          <w:jc w:val="center"/>
        </w:trPr>
        <w:tc>
          <w:tcPr>
            <w:tcW w:w="7233" w:type="dxa"/>
          </w:tcPr>
          <w:p w14:paraId="5E5B5AC2"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En caso afirmativo</w:t>
            </w:r>
            <w:r w:rsidR="00504353">
              <w:rPr>
                <w:rFonts w:ascii="Source Sans Pro" w:hAnsi="Source Sans Pro"/>
                <w:sz w:val="21"/>
                <w:szCs w:val="21"/>
              </w:rPr>
              <w:t>,</w:t>
            </w:r>
            <w:r w:rsidRPr="004A06DB">
              <w:rPr>
                <w:rFonts w:ascii="Source Sans Pro" w:hAnsi="Source Sans Pro"/>
                <w:sz w:val="21"/>
                <w:szCs w:val="21"/>
              </w:rPr>
              <w:t xml:space="preserve"> ¿</w:t>
            </w:r>
            <w:r w:rsidR="00504353">
              <w:rPr>
                <w:rFonts w:ascii="Source Sans Pro" w:hAnsi="Source Sans Pro"/>
                <w:sz w:val="21"/>
                <w:szCs w:val="21"/>
              </w:rPr>
              <w:t>s</w:t>
            </w:r>
            <w:r w:rsidRPr="004A06DB">
              <w:rPr>
                <w:rFonts w:ascii="Source Sans Pro" w:hAnsi="Source Sans Pro"/>
                <w:sz w:val="21"/>
                <w:szCs w:val="21"/>
              </w:rPr>
              <w:t>e acopian en un lugar apartado del resto de áridos?</w:t>
            </w:r>
          </w:p>
        </w:tc>
        <w:tc>
          <w:tcPr>
            <w:tcW w:w="964" w:type="dxa"/>
            <w:vAlign w:val="center"/>
          </w:tcPr>
          <w:p w14:paraId="71B5A31C" w14:textId="77777777" w:rsidR="00EB7EDD" w:rsidRPr="004A06DB" w:rsidRDefault="00EB7EDD" w:rsidP="00EB7EDD">
            <w:pPr>
              <w:jc w:val="center"/>
              <w:rPr>
                <w:rFonts w:ascii="Source Sans Pro" w:hAnsi="Source Sans Pro"/>
                <w:sz w:val="21"/>
                <w:szCs w:val="21"/>
              </w:rPr>
            </w:pPr>
          </w:p>
        </w:tc>
        <w:tc>
          <w:tcPr>
            <w:tcW w:w="965" w:type="dxa"/>
            <w:vAlign w:val="center"/>
          </w:tcPr>
          <w:p w14:paraId="603F52D2" w14:textId="77777777" w:rsidR="00EB7EDD" w:rsidRPr="004A06DB" w:rsidRDefault="00EB7EDD" w:rsidP="00EB7EDD">
            <w:pPr>
              <w:jc w:val="center"/>
              <w:rPr>
                <w:rFonts w:ascii="Source Sans Pro" w:hAnsi="Source Sans Pro"/>
                <w:sz w:val="21"/>
                <w:szCs w:val="21"/>
              </w:rPr>
            </w:pPr>
          </w:p>
        </w:tc>
      </w:tr>
      <w:tr w:rsidR="00EB7EDD" w:rsidRPr="003249AF" w14:paraId="5244DA8F" w14:textId="77777777" w:rsidTr="006B2294">
        <w:trPr>
          <w:jc w:val="center"/>
        </w:trPr>
        <w:tc>
          <w:tcPr>
            <w:tcW w:w="7233" w:type="dxa"/>
          </w:tcPr>
          <w:p w14:paraId="0E4567E7"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¿Los acopios de áridos tienen apariencia homogénea?</w:t>
            </w:r>
            <w:r w:rsidRPr="004A06DB">
              <w:rPr>
                <w:rFonts w:ascii="Source Sans Pro" w:hAnsi="Source Sans Pro"/>
                <w:sz w:val="21"/>
                <w:szCs w:val="21"/>
              </w:rPr>
              <w:tab/>
            </w:r>
          </w:p>
        </w:tc>
        <w:tc>
          <w:tcPr>
            <w:tcW w:w="964" w:type="dxa"/>
            <w:vAlign w:val="center"/>
          </w:tcPr>
          <w:p w14:paraId="17AFD160" w14:textId="77777777" w:rsidR="00EB7EDD" w:rsidRPr="004A06DB" w:rsidRDefault="00EB7EDD" w:rsidP="00EB7EDD">
            <w:pPr>
              <w:jc w:val="center"/>
              <w:rPr>
                <w:rFonts w:ascii="Source Sans Pro" w:hAnsi="Source Sans Pro"/>
                <w:sz w:val="21"/>
                <w:szCs w:val="21"/>
              </w:rPr>
            </w:pPr>
          </w:p>
        </w:tc>
        <w:tc>
          <w:tcPr>
            <w:tcW w:w="965" w:type="dxa"/>
            <w:vAlign w:val="center"/>
          </w:tcPr>
          <w:p w14:paraId="4F001C27" w14:textId="77777777" w:rsidR="00EB7EDD" w:rsidRPr="004A06DB" w:rsidRDefault="00EB7EDD" w:rsidP="00EB7EDD">
            <w:pPr>
              <w:jc w:val="center"/>
              <w:rPr>
                <w:rFonts w:ascii="Source Sans Pro" w:hAnsi="Source Sans Pro"/>
                <w:sz w:val="21"/>
                <w:szCs w:val="21"/>
              </w:rPr>
            </w:pPr>
          </w:p>
        </w:tc>
      </w:tr>
      <w:tr w:rsidR="00EB7EDD" w:rsidRPr="003249AF" w14:paraId="4039A95B" w14:textId="77777777" w:rsidTr="006B2294">
        <w:trPr>
          <w:jc w:val="center"/>
        </w:trPr>
        <w:tc>
          <w:tcPr>
            <w:tcW w:w="7233" w:type="dxa"/>
          </w:tcPr>
          <w:p w14:paraId="36818A59"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 xml:space="preserve">¿Los áridos se </w:t>
            </w:r>
            <w:r w:rsidRPr="004A06DB">
              <w:rPr>
                <w:rFonts w:ascii="Source Sans Pro" w:hAnsi="Source Sans Pro"/>
                <w:color w:val="000000" w:themeColor="text1"/>
                <w:sz w:val="21"/>
                <w:szCs w:val="21"/>
              </w:rPr>
              <w:t>almacena</w:t>
            </w:r>
            <w:r w:rsidR="00A404A6" w:rsidRPr="004A06DB">
              <w:rPr>
                <w:rFonts w:ascii="Source Sans Pro" w:hAnsi="Source Sans Pro"/>
                <w:color w:val="000000" w:themeColor="text1"/>
                <w:sz w:val="21"/>
                <w:szCs w:val="21"/>
              </w:rPr>
              <w:t>n</w:t>
            </w:r>
            <w:r w:rsidR="00A404A6" w:rsidRPr="004A06DB">
              <w:rPr>
                <w:rFonts w:ascii="Source Sans Pro" w:hAnsi="Source Sans Pro"/>
                <w:sz w:val="21"/>
                <w:szCs w:val="21"/>
              </w:rPr>
              <w:t xml:space="preserve"> </w:t>
            </w:r>
            <w:r w:rsidRPr="004A06DB">
              <w:rPr>
                <w:rFonts w:ascii="Source Sans Pro" w:hAnsi="Source Sans Pro"/>
                <w:sz w:val="21"/>
                <w:szCs w:val="21"/>
              </w:rPr>
              <w:t>sobre una base anticontaminante que evite su contacto con el terreno?</w:t>
            </w:r>
          </w:p>
        </w:tc>
        <w:tc>
          <w:tcPr>
            <w:tcW w:w="964" w:type="dxa"/>
            <w:vAlign w:val="center"/>
          </w:tcPr>
          <w:p w14:paraId="22A54F7A" w14:textId="77777777" w:rsidR="00EB7EDD" w:rsidRPr="004A06DB" w:rsidRDefault="00EB7EDD" w:rsidP="00EB7EDD">
            <w:pPr>
              <w:jc w:val="center"/>
              <w:rPr>
                <w:rFonts w:ascii="Source Sans Pro" w:hAnsi="Source Sans Pro"/>
                <w:sz w:val="21"/>
                <w:szCs w:val="21"/>
              </w:rPr>
            </w:pPr>
          </w:p>
        </w:tc>
        <w:tc>
          <w:tcPr>
            <w:tcW w:w="965" w:type="dxa"/>
            <w:vAlign w:val="center"/>
          </w:tcPr>
          <w:p w14:paraId="3AE6B850" w14:textId="77777777" w:rsidR="00EB7EDD" w:rsidRPr="004A06DB" w:rsidRDefault="00EB7EDD" w:rsidP="00EB7EDD">
            <w:pPr>
              <w:jc w:val="center"/>
              <w:rPr>
                <w:rFonts w:ascii="Source Sans Pro" w:hAnsi="Source Sans Pro"/>
                <w:sz w:val="21"/>
                <w:szCs w:val="21"/>
              </w:rPr>
            </w:pPr>
          </w:p>
        </w:tc>
      </w:tr>
      <w:tr w:rsidR="00EB7EDD" w:rsidRPr="003249AF" w14:paraId="52AFA8ED" w14:textId="77777777" w:rsidTr="006B2294">
        <w:trPr>
          <w:jc w:val="center"/>
        </w:trPr>
        <w:tc>
          <w:tcPr>
            <w:tcW w:w="7233" w:type="dxa"/>
          </w:tcPr>
          <w:p w14:paraId="7F22EF28"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¿Existen tabiques separadores entre las diferentes fracciones granulométricas?</w:t>
            </w:r>
          </w:p>
        </w:tc>
        <w:tc>
          <w:tcPr>
            <w:tcW w:w="964" w:type="dxa"/>
            <w:vAlign w:val="center"/>
          </w:tcPr>
          <w:p w14:paraId="7A3DCF55" w14:textId="77777777" w:rsidR="00EB7EDD" w:rsidRPr="004A06DB" w:rsidRDefault="00EB7EDD" w:rsidP="00EB7EDD">
            <w:pPr>
              <w:jc w:val="center"/>
              <w:rPr>
                <w:rFonts w:ascii="Source Sans Pro" w:hAnsi="Source Sans Pro"/>
                <w:sz w:val="21"/>
                <w:szCs w:val="21"/>
              </w:rPr>
            </w:pPr>
          </w:p>
        </w:tc>
        <w:tc>
          <w:tcPr>
            <w:tcW w:w="965" w:type="dxa"/>
            <w:vAlign w:val="center"/>
          </w:tcPr>
          <w:p w14:paraId="3047EF2F" w14:textId="77777777" w:rsidR="00EB7EDD" w:rsidRPr="004A06DB" w:rsidRDefault="00EB7EDD" w:rsidP="00EB7EDD">
            <w:pPr>
              <w:jc w:val="center"/>
              <w:rPr>
                <w:rFonts w:ascii="Source Sans Pro" w:hAnsi="Source Sans Pro"/>
                <w:sz w:val="21"/>
                <w:szCs w:val="21"/>
              </w:rPr>
            </w:pPr>
          </w:p>
        </w:tc>
      </w:tr>
      <w:tr w:rsidR="00EB7EDD" w:rsidRPr="003249AF" w14:paraId="096058F1" w14:textId="77777777" w:rsidTr="006B2294">
        <w:trPr>
          <w:jc w:val="center"/>
        </w:trPr>
        <w:tc>
          <w:tcPr>
            <w:tcW w:w="7233" w:type="dxa"/>
          </w:tcPr>
          <w:p w14:paraId="37F0778C"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Si no se dispone de tabiques separadores</w:t>
            </w:r>
            <w:r w:rsidR="00C7233A">
              <w:rPr>
                <w:rFonts w:ascii="Source Sans Pro" w:hAnsi="Source Sans Pro"/>
                <w:sz w:val="21"/>
                <w:szCs w:val="21"/>
              </w:rPr>
              <w:t>,</w:t>
            </w:r>
            <w:r w:rsidRPr="004A06DB">
              <w:rPr>
                <w:rFonts w:ascii="Source Sans Pro" w:hAnsi="Source Sans Pro"/>
                <w:sz w:val="21"/>
                <w:szCs w:val="21"/>
              </w:rPr>
              <w:t xml:space="preserve"> ¿existe suficiente espacio entre los acopios para que no se produzca mezcla de las diferentes fracciones?</w:t>
            </w:r>
            <w:r w:rsidRPr="004A06DB">
              <w:rPr>
                <w:rFonts w:ascii="Source Sans Pro" w:hAnsi="Source Sans Pro"/>
                <w:sz w:val="21"/>
                <w:szCs w:val="21"/>
              </w:rPr>
              <w:tab/>
            </w:r>
          </w:p>
        </w:tc>
        <w:tc>
          <w:tcPr>
            <w:tcW w:w="964" w:type="dxa"/>
            <w:vAlign w:val="center"/>
          </w:tcPr>
          <w:p w14:paraId="1F26FB78" w14:textId="77777777" w:rsidR="00EB7EDD" w:rsidRPr="004A06DB" w:rsidRDefault="00EB7EDD" w:rsidP="00EB7EDD">
            <w:pPr>
              <w:jc w:val="center"/>
              <w:rPr>
                <w:rFonts w:ascii="Source Sans Pro" w:hAnsi="Source Sans Pro"/>
                <w:sz w:val="21"/>
                <w:szCs w:val="21"/>
              </w:rPr>
            </w:pPr>
          </w:p>
        </w:tc>
        <w:tc>
          <w:tcPr>
            <w:tcW w:w="965" w:type="dxa"/>
            <w:vAlign w:val="center"/>
          </w:tcPr>
          <w:p w14:paraId="3589FA9E" w14:textId="77777777" w:rsidR="00EB7EDD" w:rsidRPr="004A06DB" w:rsidRDefault="00EB7EDD" w:rsidP="00EB7EDD">
            <w:pPr>
              <w:jc w:val="center"/>
              <w:rPr>
                <w:rFonts w:ascii="Source Sans Pro" w:hAnsi="Source Sans Pro"/>
                <w:sz w:val="21"/>
                <w:szCs w:val="21"/>
              </w:rPr>
            </w:pPr>
          </w:p>
        </w:tc>
      </w:tr>
      <w:tr w:rsidR="00EB7EDD" w:rsidRPr="003249AF" w14:paraId="6F815705" w14:textId="77777777" w:rsidTr="006B2294">
        <w:trPr>
          <w:jc w:val="center"/>
        </w:trPr>
        <w:tc>
          <w:tcPr>
            <w:tcW w:w="7233" w:type="dxa"/>
          </w:tcPr>
          <w:p w14:paraId="5040CB59"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¿Se aprecia intercontaminación entre acopios?</w:t>
            </w:r>
          </w:p>
        </w:tc>
        <w:tc>
          <w:tcPr>
            <w:tcW w:w="964" w:type="dxa"/>
            <w:vAlign w:val="center"/>
          </w:tcPr>
          <w:p w14:paraId="60C5FF34" w14:textId="77777777" w:rsidR="00EB7EDD" w:rsidRPr="004A06DB" w:rsidRDefault="00EB7EDD" w:rsidP="00EB7EDD">
            <w:pPr>
              <w:jc w:val="center"/>
              <w:rPr>
                <w:rFonts w:ascii="Source Sans Pro" w:hAnsi="Source Sans Pro"/>
                <w:sz w:val="21"/>
                <w:szCs w:val="21"/>
              </w:rPr>
            </w:pPr>
          </w:p>
        </w:tc>
        <w:tc>
          <w:tcPr>
            <w:tcW w:w="965" w:type="dxa"/>
            <w:vAlign w:val="center"/>
          </w:tcPr>
          <w:p w14:paraId="26DC60FB" w14:textId="77777777" w:rsidR="00EB7EDD" w:rsidRPr="004A06DB" w:rsidRDefault="00EB7EDD" w:rsidP="00EB7EDD">
            <w:pPr>
              <w:jc w:val="center"/>
              <w:rPr>
                <w:rFonts w:ascii="Source Sans Pro" w:hAnsi="Source Sans Pro"/>
                <w:sz w:val="21"/>
                <w:szCs w:val="21"/>
              </w:rPr>
            </w:pPr>
          </w:p>
        </w:tc>
      </w:tr>
    </w:tbl>
    <w:p w14:paraId="4FF452DA" w14:textId="77777777" w:rsidR="007405AB" w:rsidRDefault="007405AB" w:rsidP="00EB7EDD">
      <w:pPr>
        <w:pStyle w:val="Nivel1"/>
        <w:numPr>
          <w:ilvl w:val="0"/>
          <w:numId w:val="0"/>
        </w:numPr>
      </w:pPr>
    </w:p>
    <w:p w14:paraId="6B1B4EBB" w14:textId="77777777" w:rsidR="00EB7EDD" w:rsidRPr="004A06DB" w:rsidRDefault="00EB7EDD" w:rsidP="008C13B7">
      <w:pPr>
        <w:tabs>
          <w:tab w:val="clear" w:pos="567"/>
        </w:tabs>
        <w:spacing w:line="240" w:lineRule="auto"/>
        <w:jc w:val="left"/>
        <w:rPr>
          <w:rFonts w:ascii="Source Sans Pro" w:hAnsi="Source Sans Pro"/>
          <w:sz w:val="21"/>
          <w:szCs w:val="21"/>
          <w:u w:val="single"/>
        </w:rPr>
      </w:pPr>
      <w:r w:rsidRPr="004A06DB">
        <w:rPr>
          <w:rFonts w:ascii="Source Sans Pro" w:hAnsi="Source Sans Pro"/>
          <w:sz w:val="21"/>
          <w:szCs w:val="21"/>
          <w:u w:val="single"/>
        </w:rPr>
        <w:t>COMENTARIOS</w:t>
      </w:r>
    </w:p>
    <w:p w14:paraId="11A85E76" w14:textId="77777777" w:rsidR="00EB7EDD" w:rsidRPr="004A06DB" w:rsidRDefault="00EB7EDD" w:rsidP="00EB7EDD">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B7EDD" w:rsidRPr="003249AF" w14:paraId="31C3368B" w14:textId="77777777" w:rsidTr="006B2294">
        <w:trPr>
          <w:jc w:val="center"/>
        </w:trPr>
        <w:tc>
          <w:tcPr>
            <w:tcW w:w="9258" w:type="dxa"/>
            <w:shd w:val="clear" w:color="auto" w:fill="auto"/>
          </w:tcPr>
          <w:p w14:paraId="033C9888" w14:textId="77777777" w:rsidR="00EB7EDD" w:rsidRPr="004A06DB" w:rsidRDefault="00EB7EDD" w:rsidP="00EB7EDD">
            <w:pPr>
              <w:rPr>
                <w:rFonts w:ascii="Source Sans Pro" w:hAnsi="Source Sans Pro"/>
                <w:color w:val="365F91"/>
                <w:sz w:val="21"/>
                <w:szCs w:val="21"/>
                <w:u w:val="single"/>
              </w:rPr>
            </w:pPr>
          </w:p>
          <w:p w14:paraId="46B44DB5" w14:textId="77777777" w:rsidR="00EB7EDD" w:rsidRPr="004A06DB" w:rsidRDefault="00EB7EDD" w:rsidP="00EB7EDD">
            <w:pPr>
              <w:rPr>
                <w:rFonts w:ascii="Source Sans Pro" w:hAnsi="Source Sans Pro"/>
                <w:color w:val="365F91"/>
                <w:sz w:val="21"/>
                <w:szCs w:val="21"/>
                <w:u w:val="single"/>
              </w:rPr>
            </w:pPr>
          </w:p>
          <w:p w14:paraId="0E15EA5B" w14:textId="77777777" w:rsidR="00EB7EDD" w:rsidRPr="004A06DB" w:rsidRDefault="00EB7EDD" w:rsidP="00EB7EDD">
            <w:pPr>
              <w:rPr>
                <w:rFonts w:ascii="Source Sans Pro" w:hAnsi="Source Sans Pro"/>
                <w:color w:val="365F91"/>
                <w:sz w:val="21"/>
                <w:szCs w:val="21"/>
                <w:u w:val="single"/>
              </w:rPr>
            </w:pPr>
          </w:p>
          <w:p w14:paraId="79CC681E" w14:textId="77777777" w:rsidR="005D5DD6" w:rsidRPr="004A06DB" w:rsidRDefault="005D5DD6" w:rsidP="00EB7EDD">
            <w:pPr>
              <w:rPr>
                <w:rFonts w:ascii="Source Sans Pro" w:hAnsi="Source Sans Pro"/>
                <w:color w:val="365F91"/>
                <w:sz w:val="21"/>
                <w:szCs w:val="21"/>
                <w:u w:val="single"/>
              </w:rPr>
            </w:pPr>
          </w:p>
        </w:tc>
      </w:tr>
    </w:tbl>
    <w:p w14:paraId="29103EDA" w14:textId="77777777" w:rsidR="006A1312" w:rsidRDefault="006A1312">
      <w:pPr>
        <w:tabs>
          <w:tab w:val="clear" w:pos="567"/>
        </w:tabs>
        <w:spacing w:line="240" w:lineRule="auto"/>
        <w:jc w:val="left"/>
        <w:rPr>
          <w:rFonts w:eastAsia="Arial Unicode MS" w:cs="Arial"/>
          <w:b/>
        </w:rPr>
      </w:pPr>
      <w:bookmarkStart w:id="170" w:name="_Toc529265598"/>
      <w:bookmarkStart w:id="171" w:name="_Toc529266916"/>
      <w:bookmarkStart w:id="172" w:name="_Toc529267005"/>
      <w:bookmarkStart w:id="173" w:name="_Toc531600602"/>
      <w:bookmarkStart w:id="174" w:name="_Toc532372993"/>
      <w:bookmarkStart w:id="175" w:name="_Toc532373240"/>
    </w:p>
    <w:p w14:paraId="6F47E831" w14:textId="77777777" w:rsidR="00971662" w:rsidRDefault="00971662">
      <w:pPr>
        <w:tabs>
          <w:tab w:val="clear" w:pos="567"/>
        </w:tabs>
        <w:spacing w:line="240" w:lineRule="auto"/>
        <w:jc w:val="left"/>
        <w:rPr>
          <w:rFonts w:eastAsia="Arial Unicode MS" w:cs="Arial"/>
          <w:b/>
        </w:rPr>
      </w:pPr>
    </w:p>
    <w:p w14:paraId="34A38614" w14:textId="77777777" w:rsidR="00EB7EDD" w:rsidRPr="0011605A" w:rsidRDefault="00EB7EDD" w:rsidP="00EB7EDD">
      <w:pPr>
        <w:pStyle w:val="Nivel2"/>
        <w:rPr>
          <w:rFonts w:ascii="Source Sans Pro" w:hAnsi="Source Sans Pro"/>
          <w:sz w:val="24"/>
          <w:szCs w:val="24"/>
        </w:rPr>
      </w:pPr>
      <w:bookmarkStart w:id="176" w:name="_Toc101792494"/>
      <w:r w:rsidRPr="0011605A">
        <w:rPr>
          <w:rFonts w:ascii="Source Sans Pro" w:hAnsi="Source Sans Pro"/>
          <w:sz w:val="24"/>
          <w:szCs w:val="24"/>
        </w:rPr>
        <w:lastRenderedPageBreak/>
        <w:t>ADI</w:t>
      </w:r>
      <w:r w:rsidR="00DE3796" w:rsidRPr="0011605A">
        <w:rPr>
          <w:rFonts w:ascii="Source Sans Pro" w:hAnsi="Source Sans Pro"/>
          <w:sz w:val="24"/>
          <w:szCs w:val="24"/>
        </w:rPr>
        <w:t>T</w:t>
      </w:r>
      <w:r w:rsidRPr="0011605A">
        <w:rPr>
          <w:rFonts w:ascii="Source Sans Pro" w:hAnsi="Source Sans Pro"/>
          <w:sz w:val="24"/>
          <w:szCs w:val="24"/>
        </w:rPr>
        <w:t>IVOS</w:t>
      </w:r>
      <w:bookmarkEnd w:id="170"/>
      <w:bookmarkEnd w:id="171"/>
      <w:bookmarkEnd w:id="172"/>
      <w:bookmarkEnd w:id="173"/>
      <w:bookmarkEnd w:id="174"/>
      <w:bookmarkEnd w:id="175"/>
      <w:bookmarkEnd w:id="176"/>
    </w:p>
    <w:p w14:paraId="005B84DC" w14:textId="77777777" w:rsidR="00EB7EDD" w:rsidRDefault="00EB7EDD" w:rsidP="00EB7EDD">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B7EDD" w:rsidRPr="00566478" w14:paraId="743E7C40" w14:textId="77777777" w:rsidTr="006B2294">
        <w:trPr>
          <w:jc w:val="center"/>
        </w:trPr>
        <w:tc>
          <w:tcPr>
            <w:tcW w:w="8644" w:type="dxa"/>
          </w:tcPr>
          <w:p w14:paraId="5204AC5C" w14:textId="77777777" w:rsidR="00250429" w:rsidRPr="004A06DB" w:rsidRDefault="00250429" w:rsidP="002312AE">
            <w:pPr>
              <w:spacing w:line="240" w:lineRule="auto"/>
              <w:rPr>
                <w:rFonts w:ascii="Source Sans Pro" w:hAnsi="Source Sans Pro"/>
                <w:b/>
                <w:bCs/>
                <w:i/>
                <w:sz w:val="16"/>
                <w:szCs w:val="16"/>
                <w:u w:val="single"/>
              </w:rPr>
            </w:pPr>
            <w:r w:rsidRPr="004A06DB">
              <w:rPr>
                <w:rFonts w:ascii="Source Sans Pro" w:hAnsi="Source Sans Pro"/>
                <w:b/>
                <w:bCs/>
                <w:i/>
                <w:sz w:val="16"/>
                <w:szCs w:val="16"/>
                <w:u w:val="single"/>
              </w:rPr>
              <w:t>CodE Artículo 31 Aditivos</w:t>
            </w:r>
          </w:p>
          <w:p w14:paraId="1855275B" w14:textId="77777777" w:rsidR="00250429" w:rsidRPr="004A06DB" w:rsidRDefault="00250429" w:rsidP="002312AE">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Los aditivos de cualquiera de los seis tipos descritos en la Tabla 31.2 deberán tener marcado CE seg</w:t>
            </w:r>
            <w:r w:rsidRPr="004A06DB">
              <w:rPr>
                <w:rFonts w:ascii="Source Sans Pro" w:hAnsi="Source Sans Pro" w:hint="eastAsia"/>
                <w:i/>
                <w:sz w:val="16"/>
                <w:szCs w:val="16"/>
              </w:rPr>
              <w:t>ú</w:t>
            </w:r>
            <w:r w:rsidRPr="004A06DB">
              <w:rPr>
                <w:rFonts w:ascii="Source Sans Pro" w:hAnsi="Source Sans Pro"/>
                <w:i/>
                <w:sz w:val="16"/>
                <w:szCs w:val="16"/>
              </w:rPr>
              <w:t xml:space="preserve">n la norma UNE-EN 934-2. </w:t>
            </w:r>
          </w:p>
          <w:p w14:paraId="15D39F6F" w14:textId="77777777" w:rsidR="00250429" w:rsidRPr="004A06DB" w:rsidRDefault="00250429" w:rsidP="00250429">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En la declaraci</w:t>
            </w:r>
            <w:r w:rsidRPr="004A06DB">
              <w:rPr>
                <w:rFonts w:ascii="Source Sans Pro" w:hAnsi="Source Sans Pro" w:hint="eastAsia"/>
                <w:i/>
                <w:sz w:val="16"/>
                <w:szCs w:val="16"/>
              </w:rPr>
              <w:t>ó</w:t>
            </w:r>
            <w:r w:rsidRPr="004A06DB">
              <w:rPr>
                <w:rFonts w:ascii="Source Sans Pro" w:hAnsi="Source Sans Pro"/>
                <w:i/>
                <w:sz w:val="16"/>
                <w:szCs w:val="16"/>
              </w:rPr>
              <w:t>n de prestaciones, figurar</w:t>
            </w:r>
            <w:r w:rsidRPr="004A06DB">
              <w:rPr>
                <w:rFonts w:ascii="Source Sans Pro" w:hAnsi="Source Sans Pro" w:hint="eastAsia"/>
                <w:i/>
                <w:sz w:val="16"/>
                <w:szCs w:val="16"/>
              </w:rPr>
              <w:t>á</w:t>
            </w:r>
            <w:r w:rsidRPr="004A06DB">
              <w:rPr>
                <w:rFonts w:ascii="Source Sans Pro" w:hAnsi="Source Sans Pro"/>
                <w:i/>
                <w:sz w:val="16"/>
                <w:szCs w:val="16"/>
              </w:rPr>
              <w:t xml:space="preserve"> la designaci</w:t>
            </w:r>
            <w:r w:rsidRPr="004A06DB">
              <w:rPr>
                <w:rFonts w:ascii="Source Sans Pro" w:hAnsi="Source Sans Pro" w:hint="eastAsia"/>
                <w:i/>
                <w:sz w:val="16"/>
                <w:szCs w:val="16"/>
              </w:rPr>
              <w:t>ó</w:t>
            </w:r>
            <w:r w:rsidRPr="004A06DB">
              <w:rPr>
                <w:rFonts w:ascii="Source Sans Pro" w:hAnsi="Source Sans Pro"/>
                <w:i/>
                <w:sz w:val="16"/>
                <w:szCs w:val="16"/>
              </w:rPr>
              <w:t>n del aditivo de acuerdo con lo indicado en la norma UNE-EN 934-2, as</w:t>
            </w:r>
            <w:r w:rsidRPr="004A06DB">
              <w:rPr>
                <w:rFonts w:ascii="Source Sans Pro" w:hAnsi="Source Sans Pro" w:hint="eastAsia"/>
                <w:i/>
                <w:sz w:val="16"/>
                <w:szCs w:val="16"/>
              </w:rPr>
              <w:t>í</w:t>
            </w:r>
            <w:r w:rsidRPr="004A06DB">
              <w:rPr>
                <w:rFonts w:ascii="Source Sans Pro" w:hAnsi="Source Sans Pro"/>
                <w:i/>
                <w:sz w:val="16"/>
                <w:szCs w:val="16"/>
              </w:rPr>
              <w:t xml:space="preserve"> como el certificado del fabricante que garantice que</w:t>
            </w:r>
            <w:r w:rsidRPr="004A06DB">
              <w:rPr>
                <w:rFonts w:ascii="Source Sans Pro" w:eastAsia="Roboto-Light" w:hAnsi="Source Sans Pro" w:cs="Roboto-Light"/>
                <w:i/>
                <w:color w:val="585757"/>
                <w:sz w:val="16"/>
                <w:szCs w:val="16"/>
              </w:rPr>
              <w:t xml:space="preserve"> </w:t>
            </w:r>
            <w:r w:rsidRPr="004A06DB">
              <w:rPr>
                <w:rFonts w:ascii="Source Sans Pro" w:hAnsi="Source Sans Pro"/>
                <w:i/>
                <w:sz w:val="16"/>
                <w:szCs w:val="16"/>
              </w:rPr>
              <w:t>el producto satisface los requisitos prescritos en la citada norma, el intervalo de eficacia (proporci</w:t>
            </w:r>
            <w:r w:rsidRPr="004A06DB">
              <w:rPr>
                <w:rFonts w:ascii="Source Sans Pro" w:hAnsi="Source Sans Pro" w:hint="eastAsia"/>
                <w:i/>
                <w:sz w:val="16"/>
                <w:szCs w:val="16"/>
              </w:rPr>
              <w:t>ó</w:t>
            </w:r>
            <w:r w:rsidRPr="004A06DB">
              <w:rPr>
                <w:rFonts w:ascii="Source Sans Pro" w:hAnsi="Source Sans Pro"/>
                <w:i/>
                <w:sz w:val="16"/>
                <w:szCs w:val="16"/>
              </w:rPr>
              <w:t>n a emplear) y su funci</w:t>
            </w:r>
            <w:r w:rsidRPr="004A06DB">
              <w:rPr>
                <w:rFonts w:ascii="Source Sans Pro" w:hAnsi="Source Sans Pro" w:hint="eastAsia"/>
                <w:i/>
                <w:sz w:val="16"/>
                <w:szCs w:val="16"/>
              </w:rPr>
              <w:t>ó</w:t>
            </w:r>
            <w:r w:rsidRPr="004A06DB">
              <w:rPr>
                <w:rFonts w:ascii="Source Sans Pro" w:hAnsi="Source Sans Pro"/>
                <w:i/>
                <w:sz w:val="16"/>
                <w:szCs w:val="16"/>
              </w:rPr>
              <w:t>n principal de entre las indicadas en la tabla anterior.</w:t>
            </w:r>
            <w:r w:rsidRPr="004A06DB">
              <w:rPr>
                <w:rFonts w:ascii="Source Sans Pro" w:eastAsia="Roboto-Light" w:hAnsi="Source Sans Pro" w:cs="Roboto-Light"/>
                <w:i/>
                <w:color w:val="585757"/>
                <w:sz w:val="16"/>
                <w:szCs w:val="16"/>
              </w:rPr>
              <w:t xml:space="preserve"> </w:t>
            </w:r>
            <w:r w:rsidRPr="004A06DB">
              <w:rPr>
                <w:rFonts w:ascii="Source Sans Pro" w:hAnsi="Source Sans Pro"/>
                <w:i/>
                <w:sz w:val="16"/>
                <w:szCs w:val="16"/>
              </w:rPr>
              <w:t>Para los aditivos que no dispongan de marcado CE, el suministrador aportará la siguiente documentación: Declaraci</w:t>
            </w:r>
            <w:r w:rsidRPr="004A06DB">
              <w:rPr>
                <w:rFonts w:ascii="Source Sans Pro" w:hAnsi="Source Sans Pro" w:hint="eastAsia"/>
                <w:i/>
                <w:sz w:val="16"/>
                <w:szCs w:val="16"/>
              </w:rPr>
              <w:t>ó</w:t>
            </w:r>
            <w:r w:rsidRPr="004A06DB">
              <w:rPr>
                <w:rFonts w:ascii="Source Sans Pro" w:hAnsi="Source Sans Pro"/>
                <w:i/>
                <w:sz w:val="16"/>
                <w:szCs w:val="16"/>
              </w:rPr>
              <w:t>n firmada por persona f</w:t>
            </w:r>
            <w:r w:rsidRPr="004A06DB">
              <w:rPr>
                <w:rFonts w:ascii="Source Sans Pro" w:hAnsi="Source Sans Pro" w:hint="eastAsia"/>
                <w:i/>
                <w:sz w:val="16"/>
                <w:szCs w:val="16"/>
              </w:rPr>
              <w:t>í</w:t>
            </w:r>
            <w:r w:rsidRPr="004A06DB">
              <w:rPr>
                <w:rFonts w:ascii="Source Sans Pro" w:hAnsi="Source Sans Pro"/>
                <w:i/>
                <w:sz w:val="16"/>
                <w:szCs w:val="16"/>
              </w:rPr>
              <w:t>sica con poder de representaci</w:t>
            </w:r>
            <w:r w:rsidRPr="004A06DB">
              <w:rPr>
                <w:rFonts w:ascii="Source Sans Pro" w:hAnsi="Source Sans Pro" w:hint="eastAsia"/>
                <w:i/>
                <w:sz w:val="16"/>
                <w:szCs w:val="16"/>
              </w:rPr>
              <w:t>ó</w:t>
            </w:r>
            <w:r w:rsidRPr="004A06DB">
              <w:rPr>
                <w:rFonts w:ascii="Source Sans Pro" w:hAnsi="Source Sans Pro"/>
                <w:i/>
                <w:sz w:val="16"/>
                <w:szCs w:val="16"/>
              </w:rPr>
              <w:t>n suficiente en la que se garantice el cumplimiento de todas las especificaciones referidas en el Art</w:t>
            </w:r>
            <w:r w:rsidRPr="004A06DB">
              <w:rPr>
                <w:rFonts w:ascii="Source Sans Pro" w:hAnsi="Source Sans Pro" w:hint="eastAsia"/>
                <w:i/>
                <w:sz w:val="16"/>
                <w:szCs w:val="16"/>
              </w:rPr>
              <w:t>í</w:t>
            </w:r>
            <w:r w:rsidRPr="004A06DB">
              <w:rPr>
                <w:rFonts w:ascii="Source Sans Pro" w:hAnsi="Source Sans Pro"/>
                <w:i/>
                <w:sz w:val="16"/>
                <w:szCs w:val="16"/>
              </w:rPr>
              <w:t>culo 31 de este C</w:t>
            </w:r>
            <w:r w:rsidRPr="004A06DB">
              <w:rPr>
                <w:rFonts w:ascii="Source Sans Pro" w:hAnsi="Source Sans Pro" w:hint="eastAsia"/>
                <w:i/>
                <w:sz w:val="16"/>
                <w:szCs w:val="16"/>
              </w:rPr>
              <w:t>ó</w:t>
            </w:r>
            <w:r w:rsidRPr="004A06DB">
              <w:rPr>
                <w:rFonts w:ascii="Source Sans Pro" w:hAnsi="Source Sans Pro"/>
                <w:i/>
                <w:sz w:val="16"/>
                <w:szCs w:val="16"/>
              </w:rPr>
              <w:t>digo, en la que constar</w:t>
            </w:r>
            <w:r w:rsidRPr="004A06DB">
              <w:rPr>
                <w:rFonts w:ascii="Source Sans Pro" w:hAnsi="Source Sans Pro" w:hint="eastAsia"/>
                <w:i/>
                <w:sz w:val="16"/>
                <w:szCs w:val="16"/>
              </w:rPr>
              <w:t>á</w:t>
            </w:r>
            <w:r w:rsidRPr="004A06DB">
              <w:rPr>
                <w:rFonts w:ascii="Source Sans Pro" w:hAnsi="Source Sans Pro"/>
                <w:i/>
                <w:sz w:val="16"/>
                <w:szCs w:val="16"/>
              </w:rPr>
              <w:t xml:space="preserve"> la identificaci</w:t>
            </w:r>
            <w:r w:rsidRPr="004A06DB">
              <w:rPr>
                <w:rFonts w:ascii="Source Sans Pro" w:hAnsi="Source Sans Pro" w:hint="eastAsia"/>
                <w:i/>
                <w:sz w:val="16"/>
                <w:szCs w:val="16"/>
              </w:rPr>
              <w:t>ó</w:t>
            </w:r>
            <w:r w:rsidRPr="004A06DB">
              <w:rPr>
                <w:rFonts w:ascii="Source Sans Pro" w:hAnsi="Source Sans Pro"/>
                <w:i/>
                <w:sz w:val="16"/>
                <w:szCs w:val="16"/>
              </w:rPr>
              <w:t>n del laboratorio que ha efectuado los ensayos que justifican el cumplimiento de las especificaciones, las fechas de emisi</w:t>
            </w:r>
            <w:r w:rsidRPr="004A06DB">
              <w:rPr>
                <w:rFonts w:ascii="Source Sans Pro" w:hAnsi="Source Sans Pro" w:hint="eastAsia"/>
                <w:i/>
                <w:sz w:val="16"/>
                <w:szCs w:val="16"/>
              </w:rPr>
              <w:t>ó</w:t>
            </w:r>
            <w:r w:rsidRPr="004A06DB">
              <w:rPr>
                <w:rFonts w:ascii="Source Sans Pro" w:hAnsi="Source Sans Pro"/>
                <w:i/>
                <w:sz w:val="16"/>
                <w:szCs w:val="16"/>
              </w:rPr>
              <w:t>n de los informes o actas de ensayo, y garant</w:t>
            </w:r>
            <w:r w:rsidRPr="004A06DB">
              <w:rPr>
                <w:rFonts w:ascii="Source Sans Pro" w:hAnsi="Source Sans Pro" w:hint="eastAsia"/>
                <w:i/>
                <w:sz w:val="16"/>
                <w:szCs w:val="16"/>
              </w:rPr>
              <w:t>í</w:t>
            </w:r>
            <w:r w:rsidRPr="004A06DB">
              <w:rPr>
                <w:rFonts w:ascii="Source Sans Pro" w:hAnsi="Source Sans Pro"/>
                <w:i/>
                <w:sz w:val="16"/>
                <w:szCs w:val="16"/>
              </w:rPr>
              <w:t>a de que el tratamiento estad</w:t>
            </w:r>
            <w:r w:rsidRPr="004A06DB">
              <w:rPr>
                <w:rFonts w:ascii="Source Sans Pro" w:hAnsi="Source Sans Pro" w:hint="eastAsia"/>
                <w:i/>
                <w:sz w:val="16"/>
                <w:szCs w:val="16"/>
              </w:rPr>
              <w:t>í</w:t>
            </w:r>
            <w:r w:rsidRPr="004A06DB">
              <w:rPr>
                <w:rFonts w:ascii="Source Sans Pro" w:hAnsi="Source Sans Pro"/>
                <w:i/>
                <w:sz w:val="16"/>
                <w:szCs w:val="16"/>
              </w:rPr>
              <w:t xml:space="preserve">stico es equivalente al exigido en el marcado CE; </w:t>
            </w:r>
            <w:r w:rsidR="006D184D" w:rsidRPr="004A06DB">
              <w:rPr>
                <w:rFonts w:ascii="Source Sans Pro" w:hAnsi="Source Sans Pro"/>
                <w:i/>
                <w:sz w:val="16"/>
                <w:szCs w:val="16"/>
              </w:rPr>
              <w:t>i</w:t>
            </w:r>
            <w:r w:rsidRPr="004A06DB">
              <w:rPr>
                <w:rFonts w:ascii="Source Sans Pro" w:hAnsi="Source Sans Pro"/>
                <w:i/>
                <w:sz w:val="16"/>
                <w:szCs w:val="16"/>
              </w:rPr>
              <w:t>nforme o acta de ensayo, con una antigüedad inferior a 6 meses, emitido por un laboratorio que incluya los resultados de todas las caracter</w:t>
            </w:r>
            <w:r w:rsidRPr="004A06DB">
              <w:rPr>
                <w:rFonts w:ascii="Source Sans Pro" w:hAnsi="Source Sans Pro" w:hint="eastAsia"/>
                <w:i/>
                <w:sz w:val="16"/>
                <w:szCs w:val="16"/>
              </w:rPr>
              <w:t>í</w:t>
            </w:r>
            <w:r w:rsidRPr="004A06DB">
              <w:rPr>
                <w:rFonts w:ascii="Source Sans Pro" w:hAnsi="Source Sans Pro"/>
                <w:i/>
                <w:sz w:val="16"/>
                <w:szCs w:val="16"/>
              </w:rPr>
              <w:t>sticas referidas en el Art</w:t>
            </w:r>
            <w:r w:rsidRPr="004A06DB">
              <w:rPr>
                <w:rFonts w:ascii="Source Sans Pro" w:hAnsi="Source Sans Pro" w:hint="eastAsia"/>
                <w:i/>
                <w:sz w:val="16"/>
                <w:szCs w:val="16"/>
              </w:rPr>
              <w:t>í</w:t>
            </w:r>
            <w:r w:rsidRPr="004A06DB">
              <w:rPr>
                <w:rFonts w:ascii="Source Sans Pro" w:hAnsi="Source Sans Pro"/>
                <w:i/>
                <w:sz w:val="16"/>
                <w:szCs w:val="16"/>
              </w:rPr>
              <w:t>culo 31 del CodE; y, declaración del laboratorio de cumplir los requisitos contemplados en el apartado 17.2.2.1 del CodE.</w:t>
            </w:r>
          </w:p>
          <w:p w14:paraId="729822D6" w14:textId="77777777" w:rsidR="006857C4" w:rsidRPr="004A06DB" w:rsidRDefault="00250429" w:rsidP="00250429">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Salvo indicaci</w:t>
            </w:r>
            <w:r w:rsidRPr="004A06DB">
              <w:rPr>
                <w:rFonts w:ascii="Source Sans Pro" w:hAnsi="Source Sans Pro" w:hint="eastAsia"/>
                <w:i/>
                <w:sz w:val="16"/>
                <w:szCs w:val="16"/>
              </w:rPr>
              <w:t>ó</w:t>
            </w:r>
            <w:r w:rsidRPr="004A06DB">
              <w:rPr>
                <w:rFonts w:ascii="Source Sans Pro" w:hAnsi="Source Sans Pro"/>
                <w:i/>
                <w:sz w:val="16"/>
                <w:szCs w:val="16"/>
              </w:rPr>
              <w:t>n previa en contra de la direcci</w:t>
            </w:r>
            <w:r w:rsidRPr="004A06DB">
              <w:rPr>
                <w:rFonts w:ascii="Source Sans Pro" w:hAnsi="Source Sans Pro" w:hint="eastAsia"/>
                <w:i/>
                <w:sz w:val="16"/>
                <w:szCs w:val="16"/>
              </w:rPr>
              <w:t>ó</w:t>
            </w:r>
            <w:r w:rsidRPr="004A06DB">
              <w:rPr>
                <w:rFonts w:ascii="Source Sans Pro" w:hAnsi="Source Sans Pro"/>
                <w:i/>
                <w:sz w:val="16"/>
                <w:szCs w:val="16"/>
              </w:rPr>
              <w:t>n facultativa, el suministrador podr</w:t>
            </w:r>
            <w:r w:rsidRPr="004A06DB">
              <w:rPr>
                <w:rFonts w:ascii="Source Sans Pro" w:hAnsi="Source Sans Pro" w:hint="eastAsia"/>
                <w:i/>
                <w:sz w:val="16"/>
                <w:szCs w:val="16"/>
              </w:rPr>
              <w:t>á</w:t>
            </w:r>
            <w:r w:rsidRPr="004A06DB">
              <w:rPr>
                <w:rFonts w:ascii="Source Sans Pro" w:hAnsi="Source Sans Pro"/>
                <w:i/>
                <w:sz w:val="16"/>
                <w:szCs w:val="16"/>
              </w:rPr>
              <w:t xml:space="preserve"> emplear cualquiera de los aditivos incluidos en la tabla 31.2. </w:t>
            </w:r>
          </w:p>
          <w:p w14:paraId="517D70D0" w14:textId="77777777" w:rsidR="00A27A00" w:rsidRPr="004A06DB" w:rsidRDefault="00A27A00" w:rsidP="00250429">
            <w:pPr>
              <w:tabs>
                <w:tab w:val="clear" w:pos="567"/>
              </w:tabs>
              <w:autoSpaceDE w:val="0"/>
              <w:autoSpaceDN w:val="0"/>
              <w:adjustRightInd w:val="0"/>
              <w:spacing w:line="240" w:lineRule="auto"/>
              <w:rPr>
                <w:rFonts w:ascii="Source Sans Pro" w:hAnsi="Source Sans Pro"/>
                <w:i/>
                <w:color w:val="FF0000"/>
                <w:sz w:val="16"/>
                <w:szCs w:val="16"/>
              </w:rPr>
            </w:pPr>
            <w:r w:rsidRPr="004A06DB">
              <w:rPr>
                <w:rFonts w:ascii="Source Sans Pro" w:hAnsi="Source Sans Pro"/>
                <w:i/>
                <w:noProof/>
                <w:color w:val="FF0000"/>
                <w:sz w:val="16"/>
                <w:szCs w:val="16"/>
              </w:rPr>
              <w:drawing>
                <wp:inline distT="0" distB="0" distL="0" distR="0" wp14:anchorId="5CD7A2A4" wp14:editId="5787464B">
                  <wp:extent cx="5759450" cy="3063240"/>
                  <wp:effectExtent l="0" t="0" r="0" b="381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759450" cy="3063240"/>
                          </a:xfrm>
                          <a:prstGeom prst="rect">
                            <a:avLst/>
                          </a:prstGeom>
                        </pic:spPr>
                      </pic:pic>
                    </a:graphicData>
                  </a:graphic>
                </wp:inline>
              </w:drawing>
            </w:r>
          </w:p>
          <w:p w14:paraId="545DCC2E" w14:textId="77777777" w:rsidR="00A27A00" w:rsidRPr="004A06DB" w:rsidRDefault="00A27A00" w:rsidP="00250429">
            <w:pPr>
              <w:tabs>
                <w:tab w:val="clear" w:pos="567"/>
              </w:tabs>
              <w:autoSpaceDE w:val="0"/>
              <w:autoSpaceDN w:val="0"/>
              <w:adjustRightInd w:val="0"/>
              <w:spacing w:line="240" w:lineRule="auto"/>
              <w:rPr>
                <w:rFonts w:ascii="Source Sans Pro" w:hAnsi="Source Sans Pro"/>
                <w:i/>
                <w:color w:val="FF0000"/>
                <w:sz w:val="16"/>
                <w:szCs w:val="16"/>
              </w:rPr>
            </w:pPr>
          </w:p>
          <w:p w14:paraId="2D6EDAC7" w14:textId="77777777" w:rsidR="00250429" w:rsidRPr="004A06DB" w:rsidRDefault="00250429" w:rsidP="002312AE">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No obstante, puede haber aditivos que por ser muy innovadores o por alguna otra causa, no estén sujetos a esa norma. En ese caso, a instancias de la dirección facultativa, se debe demostrar que se cumplen las exigencias del Código Estructural conforme al Artículo 3</w:t>
            </w:r>
            <w:r w:rsidR="00E5485E" w:rsidRPr="00566478">
              <w:rPr>
                <w:rFonts w:ascii="Source Sans Pro" w:hAnsi="Source Sans Pro"/>
                <w:i/>
                <w:sz w:val="16"/>
                <w:szCs w:val="16"/>
              </w:rPr>
              <w:t>1</w:t>
            </w:r>
            <w:r w:rsidRPr="004A06DB">
              <w:rPr>
                <w:rFonts w:ascii="Source Sans Pro" w:hAnsi="Source Sans Pro"/>
                <w:i/>
                <w:sz w:val="16"/>
                <w:szCs w:val="16"/>
              </w:rPr>
              <w:t>. La dirección facultativa valorará si la conformidad de estos productos se puede acreditar mediante marcas, sellos o certificados de conformidad emitidos por organismos reconocidos (por ejemplo, mediante una Evaluaci</w:t>
            </w:r>
            <w:r w:rsidRPr="004A06DB">
              <w:rPr>
                <w:rFonts w:ascii="Source Sans Pro" w:hAnsi="Source Sans Pro" w:hint="eastAsia"/>
                <w:i/>
                <w:sz w:val="16"/>
                <w:szCs w:val="16"/>
              </w:rPr>
              <w:t>ó</w:t>
            </w:r>
            <w:r w:rsidRPr="004A06DB">
              <w:rPr>
                <w:rFonts w:ascii="Source Sans Pro" w:hAnsi="Source Sans Pro"/>
                <w:i/>
                <w:sz w:val="16"/>
                <w:szCs w:val="16"/>
              </w:rPr>
              <w:t>n T</w:t>
            </w:r>
            <w:r w:rsidRPr="004A06DB">
              <w:rPr>
                <w:rFonts w:ascii="Source Sans Pro" w:hAnsi="Source Sans Pro" w:hint="eastAsia"/>
                <w:i/>
                <w:sz w:val="16"/>
                <w:szCs w:val="16"/>
              </w:rPr>
              <w:t>é</w:t>
            </w:r>
            <w:r w:rsidRPr="004A06DB">
              <w:rPr>
                <w:rFonts w:ascii="Source Sans Pro" w:hAnsi="Source Sans Pro"/>
                <w:i/>
                <w:sz w:val="16"/>
                <w:szCs w:val="16"/>
              </w:rPr>
              <w:t xml:space="preserve">cnica Europea caso de que </w:t>
            </w:r>
            <w:r w:rsidR="00F17634">
              <w:rPr>
                <w:rFonts w:ascii="Source Sans Pro" w:hAnsi="Source Sans Pro"/>
                <w:i/>
                <w:sz w:val="16"/>
                <w:szCs w:val="16"/>
              </w:rPr>
              <w:t>é</w:t>
            </w:r>
            <w:r w:rsidRPr="004A06DB">
              <w:rPr>
                <w:rFonts w:ascii="Source Sans Pro" w:hAnsi="Source Sans Pro"/>
                <w:i/>
                <w:sz w:val="16"/>
                <w:szCs w:val="16"/>
              </w:rPr>
              <w:t>sta exista para ese producto, o alg</w:t>
            </w:r>
            <w:r w:rsidRPr="004A06DB">
              <w:rPr>
                <w:rFonts w:ascii="Source Sans Pro" w:hAnsi="Source Sans Pro" w:hint="eastAsia"/>
                <w:i/>
                <w:sz w:val="16"/>
                <w:szCs w:val="16"/>
              </w:rPr>
              <w:t>ú</w:t>
            </w:r>
            <w:r w:rsidRPr="004A06DB">
              <w:rPr>
                <w:rFonts w:ascii="Source Sans Pro" w:hAnsi="Source Sans Pro"/>
                <w:i/>
                <w:sz w:val="16"/>
                <w:szCs w:val="16"/>
              </w:rPr>
              <w:t>n otro m</w:t>
            </w:r>
            <w:r w:rsidRPr="004A06DB">
              <w:rPr>
                <w:rFonts w:ascii="Source Sans Pro" w:hAnsi="Source Sans Pro" w:hint="eastAsia"/>
                <w:i/>
                <w:sz w:val="16"/>
                <w:szCs w:val="16"/>
              </w:rPr>
              <w:t>é</w:t>
            </w:r>
            <w:r w:rsidRPr="004A06DB">
              <w:rPr>
                <w:rFonts w:ascii="Source Sans Pro" w:hAnsi="Source Sans Pro"/>
                <w:i/>
                <w:sz w:val="16"/>
                <w:szCs w:val="16"/>
              </w:rPr>
              <w:t>todo similar).</w:t>
            </w:r>
          </w:p>
          <w:p w14:paraId="10CBC482" w14:textId="77777777" w:rsidR="00FE6116" w:rsidRPr="004A06DB" w:rsidRDefault="00250429" w:rsidP="002312AE">
            <w:pPr>
              <w:spacing w:line="240" w:lineRule="auto"/>
              <w:rPr>
                <w:rFonts w:ascii="Source Sans Pro" w:hAnsi="Source Sans Pro"/>
                <w:i/>
                <w:sz w:val="16"/>
                <w:szCs w:val="16"/>
              </w:rPr>
            </w:pPr>
            <w:r w:rsidRPr="004A06DB">
              <w:rPr>
                <w:rFonts w:ascii="Source Sans Pro" w:hAnsi="Source Sans Pro"/>
                <w:i/>
                <w:sz w:val="16"/>
                <w:szCs w:val="16"/>
              </w:rPr>
              <w:t>La utilizaci</w:t>
            </w:r>
            <w:r w:rsidRPr="004A06DB">
              <w:rPr>
                <w:rFonts w:ascii="Source Sans Pro" w:hAnsi="Source Sans Pro" w:hint="eastAsia"/>
                <w:i/>
                <w:sz w:val="16"/>
                <w:szCs w:val="16"/>
              </w:rPr>
              <w:t>ó</w:t>
            </w:r>
            <w:r w:rsidRPr="004A06DB">
              <w:rPr>
                <w:rFonts w:ascii="Source Sans Pro" w:hAnsi="Source Sans Pro"/>
                <w:i/>
                <w:sz w:val="16"/>
                <w:szCs w:val="16"/>
              </w:rPr>
              <w:t>n de aditivos en el hormig</w:t>
            </w:r>
            <w:r w:rsidRPr="004A06DB">
              <w:rPr>
                <w:rFonts w:ascii="Source Sans Pro" w:hAnsi="Source Sans Pro" w:hint="eastAsia"/>
                <w:i/>
                <w:sz w:val="16"/>
                <w:szCs w:val="16"/>
              </w:rPr>
              <w:t>ó</w:t>
            </w:r>
            <w:r w:rsidRPr="004A06DB">
              <w:rPr>
                <w:rFonts w:ascii="Source Sans Pro" w:hAnsi="Source Sans Pro"/>
                <w:i/>
                <w:sz w:val="16"/>
                <w:szCs w:val="16"/>
              </w:rPr>
              <w:t>n, una vez en la obra y antes de su colocaci</w:t>
            </w:r>
            <w:r w:rsidRPr="004A06DB">
              <w:rPr>
                <w:rFonts w:ascii="Source Sans Pro" w:hAnsi="Source Sans Pro" w:hint="eastAsia"/>
                <w:i/>
                <w:sz w:val="16"/>
                <w:szCs w:val="16"/>
              </w:rPr>
              <w:t>ó</w:t>
            </w:r>
            <w:r w:rsidRPr="004A06DB">
              <w:rPr>
                <w:rFonts w:ascii="Source Sans Pro" w:hAnsi="Source Sans Pro"/>
                <w:i/>
                <w:sz w:val="16"/>
                <w:szCs w:val="16"/>
              </w:rPr>
              <w:t>n en la misma, requiere de la autorizaci</w:t>
            </w:r>
            <w:r w:rsidRPr="004A06DB">
              <w:rPr>
                <w:rFonts w:ascii="Source Sans Pro" w:hAnsi="Source Sans Pro" w:hint="eastAsia"/>
                <w:i/>
                <w:sz w:val="16"/>
                <w:szCs w:val="16"/>
              </w:rPr>
              <w:t>ó</w:t>
            </w:r>
            <w:r w:rsidRPr="004A06DB">
              <w:rPr>
                <w:rFonts w:ascii="Source Sans Pro" w:hAnsi="Source Sans Pro"/>
                <w:i/>
                <w:sz w:val="16"/>
                <w:szCs w:val="16"/>
              </w:rPr>
              <w:t>n de la direcci</w:t>
            </w:r>
            <w:r w:rsidRPr="004A06DB">
              <w:rPr>
                <w:rFonts w:ascii="Source Sans Pro" w:hAnsi="Source Sans Pro" w:hint="eastAsia"/>
                <w:i/>
                <w:sz w:val="16"/>
                <w:szCs w:val="16"/>
              </w:rPr>
              <w:t>ó</w:t>
            </w:r>
            <w:r w:rsidRPr="004A06DB">
              <w:rPr>
                <w:rFonts w:ascii="Source Sans Pro" w:hAnsi="Source Sans Pro"/>
                <w:i/>
                <w:sz w:val="16"/>
                <w:szCs w:val="16"/>
              </w:rPr>
              <w:t>n facultativa y el conocimiento del suministrador del hormigón.</w:t>
            </w:r>
          </w:p>
        </w:tc>
      </w:tr>
    </w:tbl>
    <w:p w14:paraId="1C3198F7" w14:textId="77777777" w:rsidR="00EB7EDD" w:rsidRDefault="00EB7EDD" w:rsidP="004847E5">
      <w:pPr>
        <w:rPr>
          <w:u w:val="single"/>
        </w:rPr>
      </w:pPr>
    </w:p>
    <w:p w14:paraId="35C5FCFE" w14:textId="77777777" w:rsidR="00973FFF" w:rsidRPr="004847E5" w:rsidRDefault="00973FFF" w:rsidP="004847E5">
      <w:pPr>
        <w:rPr>
          <w:u w:val="single"/>
        </w:rPr>
      </w:pPr>
    </w:p>
    <w:p w14:paraId="07877E22" w14:textId="77777777" w:rsidR="00272F56" w:rsidRPr="008D1807" w:rsidRDefault="00272F56" w:rsidP="00BD4002">
      <w:pPr>
        <w:pStyle w:val="Nivel3"/>
        <w:numPr>
          <w:ilvl w:val="2"/>
          <w:numId w:val="10"/>
        </w:numPr>
        <w:ind w:left="1224"/>
        <w:rPr>
          <w:rFonts w:ascii="Source Sans Pro" w:hAnsi="Source Sans Pro"/>
          <w:sz w:val="22"/>
          <w:szCs w:val="22"/>
        </w:rPr>
      </w:pPr>
      <w:bookmarkStart w:id="177" w:name="_Toc101792495"/>
      <w:r w:rsidRPr="008D1807">
        <w:rPr>
          <w:rFonts w:ascii="Source Sans Pro" w:hAnsi="Source Sans Pro"/>
          <w:sz w:val="22"/>
          <w:szCs w:val="22"/>
        </w:rPr>
        <w:t>Tipos de aditivos</w:t>
      </w:r>
      <w:bookmarkEnd w:id="177"/>
    </w:p>
    <w:p w14:paraId="73FE9A5E" w14:textId="77777777" w:rsidR="00270B07" w:rsidRDefault="00270B07" w:rsidP="00EB7EDD">
      <w:pPr>
        <w:pStyle w:val="Nivel1"/>
        <w:numPr>
          <w:ilvl w:val="0"/>
          <w:numId w:val="0"/>
        </w:numPr>
        <w:ind w:left="709" w:hanging="567"/>
      </w:pPr>
    </w:p>
    <w:p w14:paraId="0974F4F3" w14:textId="77777777" w:rsidR="00EB7EDD" w:rsidRPr="004A06DB" w:rsidRDefault="00EB7EDD" w:rsidP="00270B07">
      <w:pPr>
        <w:pStyle w:val="Prrafodelista"/>
        <w:numPr>
          <w:ilvl w:val="0"/>
          <w:numId w:val="11"/>
        </w:numPr>
        <w:rPr>
          <w:rFonts w:ascii="Source Sans Pro" w:hAnsi="Source Sans Pro"/>
          <w:sz w:val="21"/>
          <w:szCs w:val="21"/>
        </w:rPr>
      </w:pPr>
      <w:r w:rsidRPr="004A06DB">
        <w:rPr>
          <w:rFonts w:ascii="Source Sans Pro" w:hAnsi="Source Sans Pro"/>
          <w:sz w:val="21"/>
          <w:szCs w:val="21"/>
        </w:rPr>
        <w:t>Indicar en la siguiente tabla los aditivos que se emplearán en cada uno de los hormigones que se fabricarán para la obra.</w:t>
      </w:r>
    </w:p>
    <w:p w14:paraId="66E5B7DC" w14:textId="77777777" w:rsidR="00EB7EDD" w:rsidRPr="004A06DB" w:rsidRDefault="00547C02" w:rsidP="00EB7EDD">
      <w:pPr>
        <w:rPr>
          <w:rFonts w:ascii="Source Sans Pro" w:hAnsi="Source Sans Pro"/>
          <w:sz w:val="21"/>
          <w:szCs w:val="21"/>
        </w:rPr>
      </w:pPr>
      <w:r w:rsidRPr="004A06DB">
        <w:rPr>
          <w:rFonts w:ascii="Source Sans Pro" w:hAnsi="Source Sans Pro"/>
          <w:sz w:val="21"/>
          <w:szCs w:val="21"/>
        </w:rPr>
        <w:tab/>
      </w:r>
      <w:r w:rsidR="00EB7EDD" w:rsidRPr="004A06DB">
        <w:rPr>
          <w:rFonts w:ascii="Source Sans Pro" w:hAnsi="Source Sans Pro"/>
          <w:sz w:val="21"/>
          <w:szCs w:val="21"/>
        </w:rPr>
        <w:t>Insertar tantas filas como sean necesarias para cumplimentar la siguiente tabla:</w:t>
      </w:r>
    </w:p>
    <w:p w14:paraId="15CB6BDC" w14:textId="77777777" w:rsidR="001D4A90" w:rsidRPr="004A06DB" w:rsidRDefault="001D4A90" w:rsidP="00EB7EDD">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5"/>
        <w:gridCol w:w="2001"/>
        <w:gridCol w:w="1526"/>
        <w:gridCol w:w="1964"/>
        <w:gridCol w:w="1993"/>
      </w:tblGrid>
      <w:tr w:rsidR="00C43052" w:rsidRPr="003249AF" w14:paraId="46FE7763" w14:textId="77777777" w:rsidTr="004A06DB">
        <w:trPr>
          <w:tblHeader/>
          <w:jc w:val="center"/>
        </w:trPr>
        <w:tc>
          <w:tcPr>
            <w:tcW w:w="1813" w:type="dxa"/>
            <w:vAlign w:val="center"/>
          </w:tcPr>
          <w:p w14:paraId="37F590D8" w14:textId="77777777" w:rsidR="006857C4" w:rsidRPr="004A06DB" w:rsidRDefault="006857C4" w:rsidP="002312AE">
            <w:pPr>
              <w:spacing w:line="240" w:lineRule="auto"/>
              <w:jc w:val="center"/>
              <w:rPr>
                <w:rFonts w:ascii="Source Sans Pro" w:hAnsi="Source Sans Pro"/>
                <w:b/>
                <w:sz w:val="21"/>
                <w:szCs w:val="21"/>
              </w:rPr>
            </w:pPr>
            <w:r w:rsidRPr="004A06DB">
              <w:rPr>
                <w:rFonts w:ascii="Source Sans Pro" w:hAnsi="Source Sans Pro"/>
                <w:b/>
                <w:sz w:val="21"/>
                <w:szCs w:val="21"/>
              </w:rPr>
              <w:t>TIPO DE HORMIGÓN</w:t>
            </w:r>
          </w:p>
        </w:tc>
        <w:tc>
          <w:tcPr>
            <w:tcW w:w="1998" w:type="dxa"/>
            <w:vAlign w:val="center"/>
          </w:tcPr>
          <w:p w14:paraId="62C2719A" w14:textId="77777777" w:rsidR="006857C4" w:rsidRPr="004A06DB" w:rsidRDefault="006857C4" w:rsidP="002312AE">
            <w:pPr>
              <w:spacing w:line="240" w:lineRule="auto"/>
              <w:jc w:val="center"/>
              <w:rPr>
                <w:rFonts w:ascii="Source Sans Pro" w:hAnsi="Source Sans Pro"/>
                <w:b/>
                <w:sz w:val="21"/>
                <w:szCs w:val="21"/>
              </w:rPr>
            </w:pPr>
            <w:r w:rsidRPr="004A06DB">
              <w:rPr>
                <w:rFonts w:ascii="Source Sans Pro" w:hAnsi="Source Sans Pro"/>
                <w:b/>
                <w:sz w:val="21"/>
                <w:szCs w:val="21"/>
              </w:rPr>
              <w:t>ADITIVO TIPO</w:t>
            </w:r>
            <w:r w:rsidRPr="004A06DB" w:rsidDel="006857C4">
              <w:rPr>
                <w:rFonts w:ascii="Source Sans Pro" w:hAnsi="Source Sans Pro"/>
                <w:b/>
                <w:sz w:val="21"/>
                <w:szCs w:val="21"/>
              </w:rPr>
              <w:t xml:space="preserve"> </w:t>
            </w:r>
          </w:p>
        </w:tc>
        <w:tc>
          <w:tcPr>
            <w:tcW w:w="1524" w:type="dxa"/>
            <w:vAlign w:val="center"/>
          </w:tcPr>
          <w:p w14:paraId="588D178E" w14:textId="77777777" w:rsidR="006857C4" w:rsidRPr="004A06DB" w:rsidRDefault="006857C4" w:rsidP="002312AE">
            <w:pPr>
              <w:spacing w:line="240" w:lineRule="auto"/>
              <w:jc w:val="center"/>
              <w:rPr>
                <w:rFonts w:ascii="Source Sans Pro" w:hAnsi="Source Sans Pro"/>
                <w:b/>
                <w:sz w:val="21"/>
                <w:szCs w:val="21"/>
              </w:rPr>
            </w:pPr>
            <w:r w:rsidRPr="004A06DB">
              <w:rPr>
                <w:rFonts w:ascii="Source Sans Pro" w:hAnsi="Source Sans Pro"/>
                <w:b/>
                <w:sz w:val="21"/>
                <w:szCs w:val="21"/>
              </w:rPr>
              <w:t>DESIGNACIÓN COMERCIAL</w:t>
            </w:r>
          </w:p>
        </w:tc>
        <w:tc>
          <w:tcPr>
            <w:tcW w:w="1961" w:type="dxa"/>
            <w:vAlign w:val="center"/>
          </w:tcPr>
          <w:p w14:paraId="37CD9108" w14:textId="77777777" w:rsidR="006857C4" w:rsidRPr="004A06DB" w:rsidRDefault="006857C4" w:rsidP="002312AE">
            <w:pPr>
              <w:spacing w:line="240" w:lineRule="auto"/>
              <w:jc w:val="center"/>
              <w:rPr>
                <w:rFonts w:ascii="Source Sans Pro" w:hAnsi="Source Sans Pro"/>
                <w:b/>
                <w:sz w:val="21"/>
                <w:szCs w:val="21"/>
              </w:rPr>
            </w:pPr>
            <w:r w:rsidRPr="004A06DB">
              <w:rPr>
                <w:rFonts w:ascii="Source Sans Pro" w:hAnsi="Source Sans Pro"/>
                <w:b/>
                <w:sz w:val="21"/>
                <w:szCs w:val="21"/>
              </w:rPr>
              <w:t>FABRICANTE</w:t>
            </w:r>
          </w:p>
        </w:tc>
        <w:tc>
          <w:tcPr>
            <w:tcW w:w="1990" w:type="dxa"/>
            <w:vAlign w:val="center"/>
          </w:tcPr>
          <w:p w14:paraId="6441AFB4" w14:textId="77777777" w:rsidR="006857C4" w:rsidRPr="004A06DB" w:rsidRDefault="006857C4" w:rsidP="002312AE">
            <w:pPr>
              <w:spacing w:line="240" w:lineRule="auto"/>
              <w:jc w:val="center"/>
              <w:rPr>
                <w:rFonts w:ascii="Source Sans Pro" w:hAnsi="Source Sans Pro"/>
                <w:b/>
                <w:sz w:val="21"/>
                <w:szCs w:val="21"/>
              </w:rPr>
            </w:pPr>
            <w:r w:rsidRPr="004A06DB">
              <w:rPr>
                <w:rFonts w:ascii="Source Sans Pro" w:hAnsi="Source Sans Pro"/>
                <w:b/>
                <w:sz w:val="21"/>
                <w:szCs w:val="21"/>
              </w:rPr>
              <w:t>Nº CERTIFICADO DE CONFORMIDAD CE</w:t>
            </w:r>
          </w:p>
        </w:tc>
      </w:tr>
      <w:tr w:rsidR="00C43052" w:rsidRPr="003249AF" w14:paraId="763B2123" w14:textId="77777777" w:rsidTr="004A06DB">
        <w:trPr>
          <w:jc w:val="center"/>
        </w:trPr>
        <w:tc>
          <w:tcPr>
            <w:tcW w:w="1813" w:type="dxa"/>
            <w:vAlign w:val="center"/>
          </w:tcPr>
          <w:p w14:paraId="2B36F97E" w14:textId="77777777" w:rsidR="006857C4" w:rsidRPr="004A06DB" w:rsidRDefault="006857C4">
            <w:pPr>
              <w:jc w:val="center"/>
              <w:rPr>
                <w:rFonts w:ascii="Source Sans Pro" w:hAnsi="Source Sans Pro"/>
                <w:sz w:val="21"/>
                <w:szCs w:val="21"/>
              </w:rPr>
            </w:pPr>
          </w:p>
        </w:tc>
        <w:tc>
          <w:tcPr>
            <w:tcW w:w="1998" w:type="dxa"/>
            <w:vAlign w:val="center"/>
          </w:tcPr>
          <w:p w14:paraId="770E1928" w14:textId="77777777" w:rsidR="006857C4" w:rsidRPr="004A06DB" w:rsidRDefault="006857C4">
            <w:pPr>
              <w:jc w:val="center"/>
              <w:rPr>
                <w:rFonts w:ascii="Source Sans Pro" w:hAnsi="Source Sans Pro"/>
                <w:sz w:val="21"/>
                <w:szCs w:val="21"/>
              </w:rPr>
            </w:pPr>
          </w:p>
        </w:tc>
        <w:tc>
          <w:tcPr>
            <w:tcW w:w="1524" w:type="dxa"/>
            <w:vAlign w:val="center"/>
          </w:tcPr>
          <w:p w14:paraId="72E8112F" w14:textId="77777777" w:rsidR="006857C4" w:rsidRPr="004A06DB" w:rsidRDefault="006857C4">
            <w:pPr>
              <w:jc w:val="center"/>
              <w:rPr>
                <w:rFonts w:ascii="Source Sans Pro" w:hAnsi="Source Sans Pro"/>
                <w:sz w:val="21"/>
                <w:szCs w:val="21"/>
              </w:rPr>
            </w:pPr>
          </w:p>
        </w:tc>
        <w:tc>
          <w:tcPr>
            <w:tcW w:w="1961" w:type="dxa"/>
            <w:vAlign w:val="center"/>
          </w:tcPr>
          <w:p w14:paraId="4BE82971" w14:textId="77777777" w:rsidR="006857C4" w:rsidRPr="004A06DB" w:rsidRDefault="006857C4">
            <w:pPr>
              <w:jc w:val="center"/>
              <w:rPr>
                <w:rFonts w:ascii="Source Sans Pro" w:hAnsi="Source Sans Pro"/>
                <w:sz w:val="21"/>
                <w:szCs w:val="21"/>
              </w:rPr>
            </w:pPr>
          </w:p>
        </w:tc>
        <w:tc>
          <w:tcPr>
            <w:tcW w:w="1990" w:type="dxa"/>
            <w:vAlign w:val="center"/>
          </w:tcPr>
          <w:p w14:paraId="248AA726" w14:textId="77777777" w:rsidR="006857C4" w:rsidRPr="004A06DB" w:rsidRDefault="006857C4">
            <w:pPr>
              <w:jc w:val="center"/>
              <w:rPr>
                <w:rFonts w:ascii="Source Sans Pro" w:hAnsi="Source Sans Pro"/>
                <w:sz w:val="21"/>
                <w:szCs w:val="21"/>
              </w:rPr>
            </w:pPr>
          </w:p>
        </w:tc>
      </w:tr>
      <w:tr w:rsidR="00C43052" w:rsidRPr="003249AF" w14:paraId="3E1AB945" w14:textId="77777777" w:rsidTr="004A06DB">
        <w:trPr>
          <w:jc w:val="center"/>
        </w:trPr>
        <w:tc>
          <w:tcPr>
            <w:tcW w:w="1813" w:type="dxa"/>
            <w:vAlign w:val="center"/>
          </w:tcPr>
          <w:p w14:paraId="55732EBB" w14:textId="77777777" w:rsidR="006857C4" w:rsidRPr="004A06DB" w:rsidRDefault="006857C4">
            <w:pPr>
              <w:jc w:val="center"/>
              <w:rPr>
                <w:rFonts w:ascii="Source Sans Pro" w:hAnsi="Source Sans Pro"/>
                <w:sz w:val="21"/>
                <w:szCs w:val="21"/>
              </w:rPr>
            </w:pPr>
          </w:p>
        </w:tc>
        <w:tc>
          <w:tcPr>
            <w:tcW w:w="1998" w:type="dxa"/>
            <w:vAlign w:val="center"/>
          </w:tcPr>
          <w:p w14:paraId="3ED48EE1" w14:textId="77777777" w:rsidR="006857C4" w:rsidRPr="004A06DB" w:rsidRDefault="006857C4">
            <w:pPr>
              <w:jc w:val="center"/>
              <w:rPr>
                <w:rFonts w:ascii="Source Sans Pro" w:hAnsi="Source Sans Pro"/>
                <w:sz w:val="21"/>
                <w:szCs w:val="21"/>
              </w:rPr>
            </w:pPr>
          </w:p>
        </w:tc>
        <w:tc>
          <w:tcPr>
            <w:tcW w:w="1524" w:type="dxa"/>
            <w:vAlign w:val="center"/>
          </w:tcPr>
          <w:p w14:paraId="7B7A2A7F" w14:textId="77777777" w:rsidR="006857C4" w:rsidRPr="004A06DB" w:rsidRDefault="006857C4">
            <w:pPr>
              <w:jc w:val="center"/>
              <w:rPr>
                <w:rFonts w:ascii="Source Sans Pro" w:hAnsi="Source Sans Pro"/>
                <w:sz w:val="21"/>
                <w:szCs w:val="21"/>
              </w:rPr>
            </w:pPr>
          </w:p>
        </w:tc>
        <w:tc>
          <w:tcPr>
            <w:tcW w:w="1961" w:type="dxa"/>
            <w:vAlign w:val="center"/>
          </w:tcPr>
          <w:p w14:paraId="18BD4566" w14:textId="77777777" w:rsidR="006857C4" w:rsidRPr="004A06DB" w:rsidRDefault="006857C4">
            <w:pPr>
              <w:jc w:val="center"/>
              <w:rPr>
                <w:rFonts w:ascii="Source Sans Pro" w:hAnsi="Source Sans Pro"/>
                <w:sz w:val="21"/>
                <w:szCs w:val="21"/>
              </w:rPr>
            </w:pPr>
          </w:p>
        </w:tc>
        <w:tc>
          <w:tcPr>
            <w:tcW w:w="1990" w:type="dxa"/>
            <w:vAlign w:val="center"/>
          </w:tcPr>
          <w:p w14:paraId="301C05E4" w14:textId="77777777" w:rsidR="006857C4" w:rsidRPr="004A06DB" w:rsidRDefault="006857C4">
            <w:pPr>
              <w:jc w:val="center"/>
              <w:rPr>
                <w:rFonts w:ascii="Source Sans Pro" w:hAnsi="Source Sans Pro"/>
                <w:sz w:val="21"/>
                <w:szCs w:val="21"/>
              </w:rPr>
            </w:pPr>
          </w:p>
        </w:tc>
      </w:tr>
      <w:tr w:rsidR="00C43052" w:rsidRPr="003249AF" w14:paraId="182B5B69" w14:textId="77777777" w:rsidTr="004A06DB">
        <w:trPr>
          <w:jc w:val="center"/>
        </w:trPr>
        <w:tc>
          <w:tcPr>
            <w:tcW w:w="1813" w:type="dxa"/>
            <w:vAlign w:val="center"/>
          </w:tcPr>
          <w:p w14:paraId="224263CF" w14:textId="77777777" w:rsidR="006857C4" w:rsidRPr="004A06DB" w:rsidRDefault="006857C4">
            <w:pPr>
              <w:jc w:val="center"/>
              <w:rPr>
                <w:rFonts w:ascii="Source Sans Pro" w:hAnsi="Source Sans Pro"/>
                <w:sz w:val="21"/>
                <w:szCs w:val="21"/>
              </w:rPr>
            </w:pPr>
          </w:p>
        </w:tc>
        <w:tc>
          <w:tcPr>
            <w:tcW w:w="1998" w:type="dxa"/>
            <w:vAlign w:val="center"/>
          </w:tcPr>
          <w:p w14:paraId="67FBCA92" w14:textId="77777777" w:rsidR="006857C4" w:rsidRPr="004A06DB" w:rsidRDefault="006857C4">
            <w:pPr>
              <w:jc w:val="center"/>
              <w:rPr>
                <w:rFonts w:ascii="Source Sans Pro" w:hAnsi="Source Sans Pro"/>
                <w:sz w:val="21"/>
                <w:szCs w:val="21"/>
              </w:rPr>
            </w:pPr>
          </w:p>
        </w:tc>
        <w:tc>
          <w:tcPr>
            <w:tcW w:w="1524" w:type="dxa"/>
            <w:vAlign w:val="center"/>
          </w:tcPr>
          <w:p w14:paraId="41974317" w14:textId="77777777" w:rsidR="006857C4" w:rsidRPr="004A06DB" w:rsidRDefault="006857C4">
            <w:pPr>
              <w:jc w:val="center"/>
              <w:rPr>
                <w:rFonts w:ascii="Source Sans Pro" w:hAnsi="Source Sans Pro"/>
                <w:sz w:val="21"/>
                <w:szCs w:val="21"/>
              </w:rPr>
            </w:pPr>
          </w:p>
        </w:tc>
        <w:tc>
          <w:tcPr>
            <w:tcW w:w="1961" w:type="dxa"/>
            <w:vAlign w:val="center"/>
          </w:tcPr>
          <w:p w14:paraId="62F5B374" w14:textId="77777777" w:rsidR="006857C4" w:rsidRPr="004A06DB" w:rsidRDefault="006857C4">
            <w:pPr>
              <w:jc w:val="center"/>
              <w:rPr>
                <w:rFonts w:ascii="Source Sans Pro" w:hAnsi="Source Sans Pro"/>
                <w:sz w:val="21"/>
                <w:szCs w:val="21"/>
              </w:rPr>
            </w:pPr>
          </w:p>
        </w:tc>
        <w:tc>
          <w:tcPr>
            <w:tcW w:w="1990" w:type="dxa"/>
            <w:vAlign w:val="center"/>
          </w:tcPr>
          <w:p w14:paraId="06F24AC7" w14:textId="77777777" w:rsidR="006857C4" w:rsidRPr="004A06DB" w:rsidRDefault="006857C4">
            <w:pPr>
              <w:jc w:val="center"/>
              <w:rPr>
                <w:rFonts w:ascii="Source Sans Pro" w:hAnsi="Source Sans Pro"/>
                <w:sz w:val="21"/>
                <w:szCs w:val="21"/>
              </w:rPr>
            </w:pPr>
          </w:p>
        </w:tc>
      </w:tr>
      <w:tr w:rsidR="00C43052" w:rsidRPr="003249AF" w14:paraId="5D5960FF" w14:textId="77777777" w:rsidTr="004A06DB">
        <w:trPr>
          <w:jc w:val="center"/>
        </w:trPr>
        <w:tc>
          <w:tcPr>
            <w:tcW w:w="1813" w:type="dxa"/>
            <w:vAlign w:val="center"/>
          </w:tcPr>
          <w:p w14:paraId="525E7794" w14:textId="77777777" w:rsidR="006857C4" w:rsidRPr="004A06DB" w:rsidRDefault="006857C4">
            <w:pPr>
              <w:jc w:val="center"/>
              <w:rPr>
                <w:rFonts w:ascii="Source Sans Pro" w:hAnsi="Source Sans Pro"/>
                <w:sz w:val="21"/>
                <w:szCs w:val="21"/>
              </w:rPr>
            </w:pPr>
          </w:p>
        </w:tc>
        <w:tc>
          <w:tcPr>
            <w:tcW w:w="1998" w:type="dxa"/>
            <w:vAlign w:val="center"/>
          </w:tcPr>
          <w:p w14:paraId="0D1E3798" w14:textId="77777777" w:rsidR="006857C4" w:rsidRPr="004A06DB" w:rsidRDefault="006857C4">
            <w:pPr>
              <w:jc w:val="center"/>
              <w:rPr>
                <w:rFonts w:ascii="Source Sans Pro" w:hAnsi="Source Sans Pro"/>
                <w:sz w:val="21"/>
                <w:szCs w:val="21"/>
              </w:rPr>
            </w:pPr>
          </w:p>
        </w:tc>
        <w:tc>
          <w:tcPr>
            <w:tcW w:w="1524" w:type="dxa"/>
            <w:vAlign w:val="center"/>
          </w:tcPr>
          <w:p w14:paraId="5B4778FD" w14:textId="77777777" w:rsidR="006857C4" w:rsidRPr="004A06DB" w:rsidRDefault="006857C4">
            <w:pPr>
              <w:jc w:val="center"/>
              <w:rPr>
                <w:rFonts w:ascii="Source Sans Pro" w:hAnsi="Source Sans Pro"/>
                <w:sz w:val="21"/>
                <w:szCs w:val="21"/>
              </w:rPr>
            </w:pPr>
          </w:p>
        </w:tc>
        <w:tc>
          <w:tcPr>
            <w:tcW w:w="1961" w:type="dxa"/>
            <w:vAlign w:val="center"/>
          </w:tcPr>
          <w:p w14:paraId="5FF979A5" w14:textId="77777777" w:rsidR="006857C4" w:rsidRPr="004A06DB" w:rsidRDefault="006857C4">
            <w:pPr>
              <w:jc w:val="center"/>
              <w:rPr>
                <w:rFonts w:ascii="Source Sans Pro" w:hAnsi="Source Sans Pro"/>
                <w:sz w:val="21"/>
                <w:szCs w:val="21"/>
              </w:rPr>
            </w:pPr>
          </w:p>
        </w:tc>
        <w:tc>
          <w:tcPr>
            <w:tcW w:w="1990" w:type="dxa"/>
            <w:vAlign w:val="center"/>
          </w:tcPr>
          <w:p w14:paraId="00BC92D3" w14:textId="77777777" w:rsidR="006857C4" w:rsidRPr="004A06DB" w:rsidRDefault="006857C4">
            <w:pPr>
              <w:jc w:val="center"/>
              <w:rPr>
                <w:rFonts w:ascii="Source Sans Pro" w:hAnsi="Source Sans Pro"/>
                <w:sz w:val="21"/>
                <w:szCs w:val="21"/>
              </w:rPr>
            </w:pPr>
          </w:p>
        </w:tc>
      </w:tr>
    </w:tbl>
    <w:p w14:paraId="48EB0741" w14:textId="77777777" w:rsidR="009350B9" w:rsidRDefault="009350B9" w:rsidP="00B76751">
      <w:pPr>
        <w:spacing w:line="240" w:lineRule="auto"/>
        <w:rPr>
          <w:rFonts w:ascii="Source Sans Pro" w:hAnsi="Source Sans Pro"/>
          <w:color w:val="FF0000"/>
          <w:sz w:val="21"/>
          <w:szCs w:val="21"/>
          <w:u w:val="single"/>
        </w:rPr>
      </w:pPr>
    </w:p>
    <w:p w14:paraId="7B822E23" w14:textId="77777777" w:rsidR="00720A02" w:rsidRPr="009350B9" w:rsidRDefault="00720A02" w:rsidP="00B76751">
      <w:pPr>
        <w:spacing w:line="240" w:lineRule="auto"/>
        <w:rPr>
          <w:rFonts w:ascii="Source Sans Pro" w:hAnsi="Source Sans Pro"/>
          <w:color w:val="000000" w:themeColor="text1"/>
          <w:sz w:val="21"/>
          <w:szCs w:val="21"/>
          <w:u w:val="single"/>
        </w:rPr>
      </w:pPr>
      <w:r w:rsidRPr="009350B9">
        <w:rPr>
          <w:rFonts w:ascii="Source Sans Pro" w:hAnsi="Source Sans Pro"/>
          <w:color w:val="000000" w:themeColor="text1"/>
          <w:sz w:val="21"/>
          <w:szCs w:val="21"/>
          <w:u w:val="single"/>
        </w:rPr>
        <w:t>COMENTARIOS</w:t>
      </w:r>
    </w:p>
    <w:p w14:paraId="4C30F9A3" w14:textId="77777777" w:rsidR="00720A02" w:rsidRPr="004A06DB" w:rsidRDefault="00720A02" w:rsidP="00720A02">
      <w:pPr>
        <w:rPr>
          <w:rFonts w:ascii="Source Sans Pro" w:hAnsi="Source Sans Pro"/>
          <w:color w:val="FF0000"/>
          <w:sz w:val="21"/>
          <w:szCs w:val="21"/>
          <w:u w:val="single"/>
        </w:rPr>
      </w:pPr>
    </w:p>
    <w:tbl>
      <w:tblPr>
        <w:tblStyle w:val="Tablaconcuadrcula"/>
        <w:tblW w:w="9299" w:type="dxa"/>
        <w:tblLook w:val="04A0" w:firstRow="1" w:lastRow="0" w:firstColumn="1" w:lastColumn="0" w:noHBand="0" w:noVBand="1"/>
      </w:tblPr>
      <w:tblGrid>
        <w:gridCol w:w="9299"/>
      </w:tblGrid>
      <w:tr w:rsidR="00720A02" w:rsidRPr="00FD1DC7" w14:paraId="4098B2BD" w14:textId="77777777" w:rsidTr="004A06DB">
        <w:tc>
          <w:tcPr>
            <w:tcW w:w="9322" w:type="dxa"/>
          </w:tcPr>
          <w:p w14:paraId="0DE5C50C" w14:textId="77777777" w:rsidR="00720A02" w:rsidRPr="004A06DB" w:rsidRDefault="00720A02">
            <w:pPr>
              <w:tabs>
                <w:tab w:val="clear" w:pos="567"/>
              </w:tabs>
              <w:spacing w:line="240" w:lineRule="auto"/>
              <w:jc w:val="left"/>
              <w:rPr>
                <w:rFonts w:ascii="Source Sans Pro" w:hAnsi="Source Sans Pro"/>
                <w:color w:val="FF0000"/>
                <w:sz w:val="21"/>
                <w:szCs w:val="21"/>
              </w:rPr>
            </w:pPr>
          </w:p>
          <w:p w14:paraId="42C5273D" w14:textId="77777777" w:rsidR="00720A02" w:rsidRPr="00FD1DC7" w:rsidRDefault="00720A02">
            <w:pPr>
              <w:tabs>
                <w:tab w:val="clear" w:pos="567"/>
              </w:tabs>
              <w:spacing w:line="240" w:lineRule="auto"/>
              <w:jc w:val="left"/>
              <w:rPr>
                <w:rFonts w:ascii="Source Sans Pro" w:hAnsi="Source Sans Pro"/>
                <w:color w:val="FF0000"/>
                <w:sz w:val="21"/>
                <w:szCs w:val="21"/>
              </w:rPr>
            </w:pPr>
          </w:p>
          <w:p w14:paraId="207F2CBF" w14:textId="77777777" w:rsidR="00CD6D93" w:rsidRPr="004A06DB" w:rsidRDefault="00CD6D93">
            <w:pPr>
              <w:tabs>
                <w:tab w:val="clear" w:pos="567"/>
              </w:tabs>
              <w:spacing w:line="240" w:lineRule="auto"/>
              <w:jc w:val="left"/>
              <w:rPr>
                <w:rFonts w:ascii="Source Sans Pro" w:hAnsi="Source Sans Pro"/>
                <w:color w:val="FF0000"/>
                <w:sz w:val="21"/>
                <w:szCs w:val="21"/>
              </w:rPr>
            </w:pPr>
          </w:p>
          <w:p w14:paraId="49E47035" w14:textId="77777777" w:rsidR="00720A02" w:rsidRPr="004A06DB" w:rsidRDefault="00720A02">
            <w:pPr>
              <w:tabs>
                <w:tab w:val="clear" w:pos="567"/>
              </w:tabs>
              <w:spacing w:line="240" w:lineRule="auto"/>
              <w:jc w:val="left"/>
              <w:rPr>
                <w:rFonts w:ascii="Source Sans Pro" w:hAnsi="Source Sans Pro"/>
                <w:color w:val="FF0000"/>
                <w:sz w:val="21"/>
                <w:szCs w:val="21"/>
              </w:rPr>
            </w:pPr>
          </w:p>
          <w:p w14:paraId="5BB16C68" w14:textId="77777777" w:rsidR="00720A02" w:rsidRPr="004A06DB" w:rsidRDefault="00720A02">
            <w:pPr>
              <w:tabs>
                <w:tab w:val="clear" w:pos="567"/>
              </w:tabs>
              <w:spacing w:line="240" w:lineRule="auto"/>
              <w:jc w:val="left"/>
              <w:rPr>
                <w:rFonts w:ascii="Source Sans Pro" w:hAnsi="Source Sans Pro"/>
                <w:color w:val="FF0000"/>
                <w:sz w:val="21"/>
                <w:szCs w:val="21"/>
              </w:rPr>
            </w:pPr>
          </w:p>
        </w:tc>
      </w:tr>
    </w:tbl>
    <w:p w14:paraId="3D0DD826" w14:textId="77777777" w:rsidR="00272F56" w:rsidRDefault="00272F56">
      <w:pPr>
        <w:tabs>
          <w:tab w:val="clear" w:pos="567"/>
        </w:tabs>
        <w:spacing w:line="240" w:lineRule="auto"/>
        <w:jc w:val="left"/>
        <w:rPr>
          <w:rFonts w:eastAsia="Arial Unicode MS" w:cs="Arial"/>
          <w:b/>
          <w:sz w:val="24"/>
          <w:u w:val="single"/>
        </w:rPr>
      </w:pPr>
    </w:p>
    <w:p w14:paraId="5729FB53" w14:textId="77777777" w:rsidR="00A3343C" w:rsidRDefault="00A3343C">
      <w:pPr>
        <w:tabs>
          <w:tab w:val="clear" w:pos="567"/>
        </w:tabs>
        <w:spacing w:line="240" w:lineRule="auto"/>
        <w:jc w:val="left"/>
        <w:rPr>
          <w:rFonts w:eastAsia="Arial Unicode MS" w:cs="Arial"/>
          <w:b/>
          <w:sz w:val="24"/>
          <w:u w:val="single"/>
        </w:rPr>
      </w:pPr>
    </w:p>
    <w:p w14:paraId="009B90F9" w14:textId="77777777" w:rsidR="00272F56" w:rsidRPr="008D1807" w:rsidRDefault="00272F56" w:rsidP="00BD4002">
      <w:pPr>
        <w:pStyle w:val="Nivel3"/>
        <w:numPr>
          <w:ilvl w:val="2"/>
          <w:numId w:val="10"/>
        </w:numPr>
        <w:ind w:left="1224"/>
        <w:rPr>
          <w:rFonts w:ascii="Source Sans Pro" w:hAnsi="Source Sans Pro"/>
          <w:sz w:val="22"/>
          <w:szCs w:val="22"/>
        </w:rPr>
      </w:pPr>
      <w:bookmarkStart w:id="178" w:name="_Toc101792496"/>
      <w:r w:rsidRPr="008D1807">
        <w:rPr>
          <w:rFonts w:ascii="Source Sans Pro" w:hAnsi="Source Sans Pro"/>
          <w:sz w:val="22"/>
          <w:szCs w:val="22"/>
        </w:rPr>
        <w:t>Documentación</w:t>
      </w:r>
      <w:bookmarkEnd w:id="178"/>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32"/>
        <w:gridCol w:w="1083"/>
        <w:gridCol w:w="1084"/>
      </w:tblGrid>
      <w:tr w:rsidR="00272F56" w:rsidRPr="003249AF" w14:paraId="667B0A19" w14:textId="77777777" w:rsidTr="00A3343C">
        <w:trPr>
          <w:tblHeader/>
          <w:jc w:val="center"/>
        </w:trPr>
        <w:tc>
          <w:tcPr>
            <w:tcW w:w="7132" w:type="dxa"/>
            <w:tcBorders>
              <w:top w:val="nil"/>
              <w:left w:val="nil"/>
              <w:bottom w:val="single" w:sz="4" w:space="0" w:color="auto"/>
              <w:right w:val="single" w:sz="4" w:space="0" w:color="auto"/>
            </w:tcBorders>
          </w:tcPr>
          <w:p w14:paraId="6B15508F" w14:textId="77777777" w:rsidR="00272F56" w:rsidRPr="004A06DB" w:rsidRDefault="00272F56" w:rsidP="00CA51A4">
            <w:pPr>
              <w:rPr>
                <w:rFonts w:ascii="Source Sans Pro" w:hAnsi="Source Sans Pro"/>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14:paraId="2BC06F52" w14:textId="77777777" w:rsidR="00272F56" w:rsidRPr="004A06DB" w:rsidRDefault="00272F56" w:rsidP="00CA51A4">
            <w:pPr>
              <w:jc w:val="center"/>
              <w:rPr>
                <w:rFonts w:ascii="Source Sans Pro" w:hAnsi="Source Sans Pro"/>
                <w:sz w:val="21"/>
                <w:szCs w:val="21"/>
              </w:rPr>
            </w:pPr>
            <w:r w:rsidRPr="004A06DB">
              <w:rPr>
                <w:rFonts w:ascii="Source Sans Pro" w:hAnsi="Source Sans Pro"/>
                <w:sz w:val="21"/>
                <w:szCs w:val="21"/>
              </w:rPr>
              <w:t>SI</w:t>
            </w:r>
          </w:p>
        </w:tc>
        <w:tc>
          <w:tcPr>
            <w:tcW w:w="1084" w:type="dxa"/>
            <w:tcBorders>
              <w:top w:val="single" w:sz="4" w:space="0" w:color="auto"/>
              <w:left w:val="single" w:sz="4" w:space="0" w:color="auto"/>
              <w:bottom w:val="single" w:sz="4" w:space="0" w:color="auto"/>
              <w:right w:val="single" w:sz="4" w:space="0" w:color="auto"/>
            </w:tcBorders>
            <w:vAlign w:val="center"/>
          </w:tcPr>
          <w:p w14:paraId="107B5510" w14:textId="77777777" w:rsidR="00272F56" w:rsidRPr="004A06DB" w:rsidRDefault="00272F56" w:rsidP="00CA51A4">
            <w:pPr>
              <w:jc w:val="center"/>
              <w:rPr>
                <w:rFonts w:ascii="Source Sans Pro" w:hAnsi="Source Sans Pro"/>
                <w:sz w:val="21"/>
                <w:szCs w:val="21"/>
              </w:rPr>
            </w:pPr>
            <w:r w:rsidRPr="004A06DB">
              <w:rPr>
                <w:rFonts w:ascii="Source Sans Pro" w:hAnsi="Source Sans Pro"/>
                <w:sz w:val="21"/>
                <w:szCs w:val="21"/>
              </w:rPr>
              <w:t>NO</w:t>
            </w:r>
          </w:p>
        </w:tc>
      </w:tr>
      <w:tr w:rsidR="00272F56" w:rsidRPr="003249AF" w14:paraId="1A3FEDF9" w14:textId="77777777" w:rsidTr="00A3343C">
        <w:trPr>
          <w:jc w:val="center"/>
        </w:trPr>
        <w:tc>
          <w:tcPr>
            <w:tcW w:w="7132" w:type="dxa"/>
            <w:tcBorders>
              <w:top w:val="single" w:sz="4" w:space="0" w:color="auto"/>
              <w:left w:val="single" w:sz="4" w:space="0" w:color="auto"/>
              <w:bottom w:val="single" w:sz="4" w:space="0" w:color="auto"/>
              <w:right w:val="single" w:sz="4" w:space="0" w:color="auto"/>
            </w:tcBorders>
          </w:tcPr>
          <w:p w14:paraId="193F3F45"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¿Está prevista la utilización de aditivos en la fabricación de los hormigones suministrados a obra?</w:t>
            </w:r>
          </w:p>
        </w:tc>
        <w:tc>
          <w:tcPr>
            <w:tcW w:w="1083" w:type="dxa"/>
            <w:tcBorders>
              <w:top w:val="single" w:sz="4" w:space="0" w:color="auto"/>
              <w:left w:val="single" w:sz="4" w:space="0" w:color="auto"/>
              <w:bottom w:val="single" w:sz="4" w:space="0" w:color="auto"/>
              <w:right w:val="single" w:sz="4" w:space="0" w:color="auto"/>
            </w:tcBorders>
            <w:vAlign w:val="center"/>
          </w:tcPr>
          <w:p w14:paraId="2A6AF9E8" w14:textId="77777777" w:rsidR="00272F56" w:rsidRPr="004A06DB" w:rsidRDefault="00272F56" w:rsidP="00CA51A4">
            <w:pPr>
              <w:jc w:val="center"/>
              <w:rPr>
                <w:rFonts w:ascii="Source Sans Pro" w:hAnsi="Source Sans Pro"/>
                <w:sz w:val="21"/>
                <w:szCs w:val="21"/>
              </w:rPr>
            </w:pPr>
          </w:p>
        </w:tc>
        <w:tc>
          <w:tcPr>
            <w:tcW w:w="1084" w:type="dxa"/>
            <w:tcBorders>
              <w:top w:val="single" w:sz="4" w:space="0" w:color="auto"/>
              <w:left w:val="single" w:sz="4" w:space="0" w:color="auto"/>
              <w:bottom w:val="single" w:sz="4" w:space="0" w:color="auto"/>
              <w:right w:val="single" w:sz="4" w:space="0" w:color="auto"/>
            </w:tcBorders>
            <w:vAlign w:val="center"/>
          </w:tcPr>
          <w:p w14:paraId="650209D4" w14:textId="77777777" w:rsidR="00272F56" w:rsidRPr="004A06DB" w:rsidRDefault="00272F56" w:rsidP="00CA51A4">
            <w:pPr>
              <w:jc w:val="center"/>
              <w:rPr>
                <w:rFonts w:ascii="Source Sans Pro" w:hAnsi="Source Sans Pro"/>
                <w:sz w:val="21"/>
                <w:szCs w:val="21"/>
              </w:rPr>
            </w:pPr>
          </w:p>
        </w:tc>
      </w:tr>
      <w:tr w:rsidR="00272F56" w:rsidRPr="003249AF" w14:paraId="32DC044E" w14:textId="77777777" w:rsidTr="00A3343C">
        <w:trPr>
          <w:jc w:val="center"/>
        </w:trPr>
        <w:tc>
          <w:tcPr>
            <w:tcW w:w="7132" w:type="dxa"/>
            <w:tcBorders>
              <w:top w:val="single" w:sz="4" w:space="0" w:color="auto"/>
              <w:left w:val="single" w:sz="4" w:space="0" w:color="auto"/>
              <w:bottom w:val="single" w:sz="4" w:space="0" w:color="auto"/>
              <w:right w:val="single" w:sz="4" w:space="0" w:color="auto"/>
            </w:tcBorders>
          </w:tcPr>
          <w:p w14:paraId="219928C6"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¿Los aditivos empleados en la fabricación del hormigón, disponen de marcado CE?</w:t>
            </w:r>
          </w:p>
        </w:tc>
        <w:tc>
          <w:tcPr>
            <w:tcW w:w="1083" w:type="dxa"/>
            <w:tcBorders>
              <w:top w:val="single" w:sz="4" w:space="0" w:color="auto"/>
              <w:left w:val="single" w:sz="4" w:space="0" w:color="auto"/>
              <w:bottom w:val="single" w:sz="4" w:space="0" w:color="auto"/>
              <w:right w:val="single" w:sz="4" w:space="0" w:color="auto"/>
            </w:tcBorders>
            <w:vAlign w:val="center"/>
          </w:tcPr>
          <w:p w14:paraId="0BBDFA11" w14:textId="77777777" w:rsidR="00272F56" w:rsidRPr="004A06DB" w:rsidRDefault="00272F56" w:rsidP="00CA51A4">
            <w:pPr>
              <w:jc w:val="center"/>
              <w:rPr>
                <w:rFonts w:ascii="Source Sans Pro" w:hAnsi="Source Sans Pro"/>
                <w:sz w:val="21"/>
                <w:szCs w:val="21"/>
              </w:rPr>
            </w:pPr>
          </w:p>
        </w:tc>
        <w:tc>
          <w:tcPr>
            <w:tcW w:w="1084" w:type="dxa"/>
            <w:tcBorders>
              <w:top w:val="single" w:sz="4" w:space="0" w:color="auto"/>
              <w:left w:val="single" w:sz="4" w:space="0" w:color="auto"/>
              <w:bottom w:val="single" w:sz="4" w:space="0" w:color="auto"/>
              <w:right w:val="single" w:sz="4" w:space="0" w:color="auto"/>
            </w:tcBorders>
            <w:vAlign w:val="center"/>
          </w:tcPr>
          <w:p w14:paraId="122F1241" w14:textId="77777777" w:rsidR="00272F56" w:rsidRPr="004A06DB" w:rsidRDefault="00272F56" w:rsidP="00CA51A4">
            <w:pPr>
              <w:jc w:val="center"/>
              <w:rPr>
                <w:rFonts w:ascii="Source Sans Pro" w:hAnsi="Source Sans Pro"/>
                <w:sz w:val="21"/>
                <w:szCs w:val="21"/>
              </w:rPr>
            </w:pPr>
          </w:p>
        </w:tc>
      </w:tr>
      <w:tr w:rsidR="00272F56" w:rsidRPr="003249AF" w14:paraId="71EA8D7B" w14:textId="77777777" w:rsidTr="00A3343C">
        <w:trPr>
          <w:jc w:val="center"/>
        </w:trPr>
        <w:tc>
          <w:tcPr>
            <w:tcW w:w="9299" w:type="dxa"/>
            <w:gridSpan w:val="3"/>
          </w:tcPr>
          <w:p w14:paraId="3D9E031F"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En caso afirmativo, indicar si se dispone de la siguiente documentación:</w:t>
            </w:r>
          </w:p>
        </w:tc>
      </w:tr>
      <w:tr w:rsidR="00272F56" w:rsidRPr="003249AF" w14:paraId="3782FA88" w14:textId="77777777" w:rsidTr="00A3343C">
        <w:trPr>
          <w:jc w:val="center"/>
        </w:trPr>
        <w:tc>
          <w:tcPr>
            <w:tcW w:w="7132" w:type="dxa"/>
          </w:tcPr>
          <w:p w14:paraId="4E42A3FD" w14:textId="77777777" w:rsidR="00272F56" w:rsidRPr="004A06DB" w:rsidRDefault="00272F56"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Etiqueta CE</w:t>
            </w:r>
          </w:p>
        </w:tc>
        <w:tc>
          <w:tcPr>
            <w:tcW w:w="1083" w:type="dxa"/>
          </w:tcPr>
          <w:p w14:paraId="6D9A07EF" w14:textId="77777777" w:rsidR="00272F56" w:rsidRPr="004A06DB" w:rsidRDefault="00272F56" w:rsidP="00CA51A4">
            <w:pPr>
              <w:jc w:val="center"/>
              <w:rPr>
                <w:rFonts w:ascii="Source Sans Pro" w:hAnsi="Source Sans Pro"/>
                <w:sz w:val="21"/>
                <w:szCs w:val="21"/>
              </w:rPr>
            </w:pPr>
          </w:p>
        </w:tc>
        <w:tc>
          <w:tcPr>
            <w:tcW w:w="1084" w:type="dxa"/>
          </w:tcPr>
          <w:p w14:paraId="492F52A9" w14:textId="77777777" w:rsidR="00272F56" w:rsidRPr="004A06DB" w:rsidRDefault="00272F56" w:rsidP="00CA51A4">
            <w:pPr>
              <w:jc w:val="center"/>
              <w:rPr>
                <w:rFonts w:ascii="Source Sans Pro" w:hAnsi="Source Sans Pro"/>
                <w:sz w:val="21"/>
                <w:szCs w:val="21"/>
              </w:rPr>
            </w:pPr>
          </w:p>
        </w:tc>
      </w:tr>
      <w:tr w:rsidR="00272F56" w:rsidRPr="003249AF" w14:paraId="6CDE4EEA" w14:textId="77777777" w:rsidTr="00A3343C">
        <w:trPr>
          <w:jc w:val="center"/>
        </w:trPr>
        <w:tc>
          <w:tcPr>
            <w:tcW w:w="7132" w:type="dxa"/>
          </w:tcPr>
          <w:p w14:paraId="36D204C7" w14:textId="77777777" w:rsidR="00272F56" w:rsidRPr="004A06DB" w:rsidRDefault="00272F56"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Declaración de Prestaciones</w:t>
            </w:r>
          </w:p>
        </w:tc>
        <w:tc>
          <w:tcPr>
            <w:tcW w:w="1083" w:type="dxa"/>
          </w:tcPr>
          <w:p w14:paraId="320E2A2C" w14:textId="77777777" w:rsidR="00272F56" w:rsidRPr="004A06DB" w:rsidRDefault="00272F56" w:rsidP="00CA51A4">
            <w:pPr>
              <w:jc w:val="center"/>
              <w:rPr>
                <w:rFonts w:ascii="Source Sans Pro" w:hAnsi="Source Sans Pro"/>
                <w:sz w:val="21"/>
                <w:szCs w:val="21"/>
              </w:rPr>
            </w:pPr>
          </w:p>
        </w:tc>
        <w:tc>
          <w:tcPr>
            <w:tcW w:w="1084" w:type="dxa"/>
          </w:tcPr>
          <w:p w14:paraId="6474B8B1" w14:textId="77777777" w:rsidR="00272F56" w:rsidRPr="004A06DB" w:rsidRDefault="00272F56" w:rsidP="00CA51A4">
            <w:pPr>
              <w:jc w:val="center"/>
              <w:rPr>
                <w:rFonts w:ascii="Source Sans Pro" w:hAnsi="Source Sans Pro"/>
                <w:sz w:val="21"/>
                <w:szCs w:val="21"/>
              </w:rPr>
            </w:pPr>
          </w:p>
        </w:tc>
      </w:tr>
      <w:tr w:rsidR="00272F56" w:rsidRPr="003249AF" w14:paraId="1C63340C" w14:textId="77777777" w:rsidTr="00A3343C">
        <w:trPr>
          <w:jc w:val="center"/>
        </w:trPr>
        <w:tc>
          <w:tcPr>
            <w:tcW w:w="7132" w:type="dxa"/>
          </w:tcPr>
          <w:p w14:paraId="27866770" w14:textId="77777777" w:rsidR="00272F56" w:rsidRPr="004A06DB" w:rsidRDefault="00272F56"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sz w:val="21"/>
                <w:szCs w:val="21"/>
              </w:rPr>
              <w:t xml:space="preserve">Certificado de control de producción por </w:t>
            </w:r>
            <w:r w:rsidR="00566478">
              <w:rPr>
                <w:rFonts w:ascii="Source Sans Pro" w:hAnsi="Source Sans Pro"/>
                <w:sz w:val="21"/>
                <w:szCs w:val="21"/>
              </w:rPr>
              <w:t>Organismo de control</w:t>
            </w:r>
          </w:p>
        </w:tc>
        <w:tc>
          <w:tcPr>
            <w:tcW w:w="1083" w:type="dxa"/>
          </w:tcPr>
          <w:p w14:paraId="6A3AF40C" w14:textId="77777777" w:rsidR="00272F56" w:rsidRPr="004A06DB" w:rsidRDefault="00272F56" w:rsidP="00CA51A4">
            <w:pPr>
              <w:jc w:val="center"/>
              <w:rPr>
                <w:rFonts w:ascii="Source Sans Pro" w:hAnsi="Source Sans Pro"/>
                <w:sz w:val="21"/>
                <w:szCs w:val="21"/>
              </w:rPr>
            </w:pPr>
          </w:p>
        </w:tc>
        <w:tc>
          <w:tcPr>
            <w:tcW w:w="1084" w:type="dxa"/>
          </w:tcPr>
          <w:p w14:paraId="72B171AF" w14:textId="77777777" w:rsidR="00272F56" w:rsidRPr="004A06DB" w:rsidRDefault="00272F56" w:rsidP="00CA51A4">
            <w:pPr>
              <w:jc w:val="center"/>
              <w:rPr>
                <w:rFonts w:ascii="Source Sans Pro" w:hAnsi="Source Sans Pro"/>
                <w:sz w:val="21"/>
                <w:szCs w:val="21"/>
              </w:rPr>
            </w:pPr>
          </w:p>
        </w:tc>
      </w:tr>
      <w:tr w:rsidR="00272F56" w:rsidRPr="003249AF" w14:paraId="2D752631" w14:textId="77777777" w:rsidTr="00A3343C">
        <w:trPr>
          <w:jc w:val="center"/>
        </w:trPr>
        <w:tc>
          <w:tcPr>
            <w:tcW w:w="7132" w:type="dxa"/>
          </w:tcPr>
          <w:p w14:paraId="24D07260"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¿Se dispone de albarán de suministro de las diferentes remesas de aditivos?</w:t>
            </w:r>
          </w:p>
        </w:tc>
        <w:tc>
          <w:tcPr>
            <w:tcW w:w="1083" w:type="dxa"/>
          </w:tcPr>
          <w:p w14:paraId="6BC08153" w14:textId="77777777" w:rsidR="00272F56" w:rsidRPr="004A06DB" w:rsidRDefault="00272F56" w:rsidP="00CA51A4">
            <w:pPr>
              <w:jc w:val="center"/>
              <w:rPr>
                <w:rFonts w:ascii="Source Sans Pro" w:hAnsi="Source Sans Pro"/>
                <w:sz w:val="21"/>
                <w:szCs w:val="21"/>
              </w:rPr>
            </w:pPr>
          </w:p>
        </w:tc>
        <w:tc>
          <w:tcPr>
            <w:tcW w:w="1084" w:type="dxa"/>
          </w:tcPr>
          <w:p w14:paraId="532E2CAF" w14:textId="77777777" w:rsidR="00272F56" w:rsidRPr="004A06DB" w:rsidRDefault="00272F56" w:rsidP="00CA51A4">
            <w:pPr>
              <w:jc w:val="center"/>
              <w:rPr>
                <w:rFonts w:ascii="Source Sans Pro" w:hAnsi="Source Sans Pro"/>
                <w:sz w:val="21"/>
                <w:szCs w:val="21"/>
              </w:rPr>
            </w:pPr>
          </w:p>
        </w:tc>
      </w:tr>
      <w:tr w:rsidR="00272F56" w:rsidRPr="003249AF" w14:paraId="78D2A7DC" w14:textId="77777777" w:rsidTr="00A3343C">
        <w:trPr>
          <w:jc w:val="center"/>
        </w:trPr>
        <w:tc>
          <w:tcPr>
            <w:tcW w:w="9299" w:type="dxa"/>
            <w:gridSpan w:val="3"/>
          </w:tcPr>
          <w:p w14:paraId="0246FFDE"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Comprobar sobre el albarán de suministro si se indican los siguientes datos:</w:t>
            </w:r>
          </w:p>
        </w:tc>
      </w:tr>
      <w:tr w:rsidR="00272F56" w:rsidRPr="003249AF" w14:paraId="08353EE1" w14:textId="77777777" w:rsidTr="00A3343C">
        <w:trPr>
          <w:jc w:val="center"/>
        </w:trPr>
        <w:tc>
          <w:tcPr>
            <w:tcW w:w="7132" w:type="dxa"/>
          </w:tcPr>
          <w:p w14:paraId="447E9650"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Identificación del suministrador</w:t>
            </w:r>
          </w:p>
        </w:tc>
        <w:tc>
          <w:tcPr>
            <w:tcW w:w="1083" w:type="dxa"/>
          </w:tcPr>
          <w:p w14:paraId="4759617D" w14:textId="77777777" w:rsidR="00272F56" w:rsidRPr="004A06DB" w:rsidRDefault="00272F56" w:rsidP="00CA51A4">
            <w:pPr>
              <w:jc w:val="center"/>
              <w:rPr>
                <w:rFonts w:ascii="Source Sans Pro" w:hAnsi="Source Sans Pro"/>
                <w:sz w:val="21"/>
                <w:szCs w:val="21"/>
              </w:rPr>
            </w:pPr>
          </w:p>
        </w:tc>
        <w:tc>
          <w:tcPr>
            <w:tcW w:w="1084" w:type="dxa"/>
          </w:tcPr>
          <w:p w14:paraId="4AFDDDDD" w14:textId="77777777" w:rsidR="00272F56" w:rsidRPr="004A06DB" w:rsidRDefault="00272F56" w:rsidP="00CA51A4">
            <w:pPr>
              <w:jc w:val="center"/>
              <w:rPr>
                <w:rFonts w:ascii="Source Sans Pro" w:hAnsi="Source Sans Pro"/>
                <w:sz w:val="21"/>
                <w:szCs w:val="21"/>
              </w:rPr>
            </w:pPr>
          </w:p>
        </w:tc>
      </w:tr>
      <w:tr w:rsidR="00272F56" w:rsidRPr="003249AF" w14:paraId="2E2BFCA0" w14:textId="77777777" w:rsidTr="00A3343C">
        <w:trPr>
          <w:jc w:val="center"/>
        </w:trPr>
        <w:tc>
          <w:tcPr>
            <w:tcW w:w="7132" w:type="dxa"/>
          </w:tcPr>
          <w:p w14:paraId="7DB9FE2C"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Número del certificado de marcado CE</w:t>
            </w:r>
          </w:p>
        </w:tc>
        <w:tc>
          <w:tcPr>
            <w:tcW w:w="1083" w:type="dxa"/>
          </w:tcPr>
          <w:p w14:paraId="6358E647" w14:textId="77777777" w:rsidR="00272F56" w:rsidRPr="004A06DB" w:rsidRDefault="00272F56" w:rsidP="00CA51A4">
            <w:pPr>
              <w:jc w:val="center"/>
              <w:rPr>
                <w:rFonts w:ascii="Source Sans Pro" w:hAnsi="Source Sans Pro"/>
                <w:sz w:val="21"/>
                <w:szCs w:val="21"/>
              </w:rPr>
            </w:pPr>
          </w:p>
        </w:tc>
        <w:tc>
          <w:tcPr>
            <w:tcW w:w="1084" w:type="dxa"/>
          </w:tcPr>
          <w:p w14:paraId="64871B37" w14:textId="77777777" w:rsidR="00272F56" w:rsidRPr="004A06DB" w:rsidRDefault="00272F56" w:rsidP="00CA51A4">
            <w:pPr>
              <w:jc w:val="center"/>
              <w:rPr>
                <w:rFonts w:ascii="Source Sans Pro" w:hAnsi="Source Sans Pro"/>
                <w:sz w:val="21"/>
                <w:szCs w:val="21"/>
              </w:rPr>
            </w:pPr>
          </w:p>
        </w:tc>
      </w:tr>
      <w:tr w:rsidR="00272F56" w:rsidRPr="003249AF" w14:paraId="781F0E85" w14:textId="77777777" w:rsidTr="00A3343C">
        <w:trPr>
          <w:jc w:val="center"/>
        </w:trPr>
        <w:tc>
          <w:tcPr>
            <w:tcW w:w="7132" w:type="dxa"/>
          </w:tcPr>
          <w:p w14:paraId="68875253"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Número de serie de la hoja de suministro</w:t>
            </w:r>
          </w:p>
        </w:tc>
        <w:tc>
          <w:tcPr>
            <w:tcW w:w="1083" w:type="dxa"/>
          </w:tcPr>
          <w:p w14:paraId="2A6E2FF1" w14:textId="77777777" w:rsidR="00272F56" w:rsidRPr="004A06DB" w:rsidRDefault="00272F56" w:rsidP="00CA51A4">
            <w:pPr>
              <w:jc w:val="center"/>
              <w:rPr>
                <w:rFonts w:ascii="Source Sans Pro" w:hAnsi="Source Sans Pro"/>
                <w:sz w:val="21"/>
                <w:szCs w:val="21"/>
              </w:rPr>
            </w:pPr>
          </w:p>
        </w:tc>
        <w:tc>
          <w:tcPr>
            <w:tcW w:w="1084" w:type="dxa"/>
          </w:tcPr>
          <w:p w14:paraId="6031F8B5" w14:textId="77777777" w:rsidR="00272F56" w:rsidRPr="004A06DB" w:rsidRDefault="00272F56" w:rsidP="00CA51A4">
            <w:pPr>
              <w:jc w:val="center"/>
              <w:rPr>
                <w:rFonts w:ascii="Source Sans Pro" w:hAnsi="Source Sans Pro"/>
                <w:sz w:val="21"/>
                <w:szCs w:val="21"/>
              </w:rPr>
            </w:pPr>
          </w:p>
        </w:tc>
      </w:tr>
      <w:tr w:rsidR="00272F56" w:rsidRPr="003249AF" w14:paraId="4F49BF8E" w14:textId="77777777" w:rsidTr="00A3343C">
        <w:trPr>
          <w:jc w:val="center"/>
        </w:trPr>
        <w:tc>
          <w:tcPr>
            <w:tcW w:w="7132" w:type="dxa"/>
          </w:tcPr>
          <w:p w14:paraId="5A7CEB31"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Identificación del destinatario del suministro</w:t>
            </w:r>
          </w:p>
        </w:tc>
        <w:tc>
          <w:tcPr>
            <w:tcW w:w="1083" w:type="dxa"/>
          </w:tcPr>
          <w:p w14:paraId="05579FC7" w14:textId="77777777" w:rsidR="00272F56" w:rsidRPr="004A06DB" w:rsidRDefault="00272F56" w:rsidP="00CA51A4">
            <w:pPr>
              <w:jc w:val="center"/>
              <w:rPr>
                <w:rFonts w:ascii="Source Sans Pro" w:hAnsi="Source Sans Pro"/>
                <w:sz w:val="21"/>
                <w:szCs w:val="21"/>
              </w:rPr>
            </w:pPr>
          </w:p>
        </w:tc>
        <w:tc>
          <w:tcPr>
            <w:tcW w:w="1084" w:type="dxa"/>
          </w:tcPr>
          <w:p w14:paraId="0D995B21" w14:textId="77777777" w:rsidR="00272F56" w:rsidRPr="004A06DB" w:rsidRDefault="00272F56" w:rsidP="00CA51A4">
            <w:pPr>
              <w:jc w:val="center"/>
              <w:rPr>
                <w:rFonts w:ascii="Source Sans Pro" w:hAnsi="Source Sans Pro"/>
                <w:sz w:val="21"/>
                <w:szCs w:val="21"/>
              </w:rPr>
            </w:pPr>
          </w:p>
        </w:tc>
      </w:tr>
      <w:tr w:rsidR="00272F56" w:rsidRPr="003249AF" w14:paraId="4A790776" w14:textId="77777777" w:rsidTr="00A3343C">
        <w:trPr>
          <w:jc w:val="center"/>
        </w:trPr>
        <w:tc>
          <w:tcPr>
            <w:tcW w:w="7132" w:type="dxa"/>
          </w:tcPr>
          <w:p w14:paraId="5B4677C3"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Fecha de entrega</w:t>
            </w:r>
          </w:p>
        </w:tc>
        <w:tc>
          <w:tcPr>
            <w:tcW w:w="1083" w:type="dxa"/>
          </w:tcPr>
          <w:p w14:paraId="396D5120" w14:textId="77777777" w:rsidR="00272F56" w:rsidRPr="004A06DB" w:rsidRDefault="00272F56" w:rsidP="00CA51A4">
            <w:pPr>
              <w:jc w:val="center"/>
              <w:rPr>
                <w:rFonts w:ascii="Source Sans Pro" w:hAnsi="Source Sans Pro"/>
                <w:sz w:val="21"/>
                <w:szCs w:val="21"/>
              </w:rPr>
            </w:pPr>
          </w:p>
        </w:tc>
        <w:tc>
          <w:tcPr>
            <w:tcW w:w="1084" w:type="dxa"/>
          </w:tcPr>
          <w:p w14:paraId="31CE17EF" w14:textId="77777777" w:rsidR="00272F56" w:rsidRPr="004A06DB" w:rsidRDefault="00272F56" w:rsidP="00CA51A4">
            <w:pPr>
              <w:jc w:val="center"/>
              <w:rPr>
                <w:rFonts w:ascii="Source Sans Pro" w:hAnsi="Source Sans Pro"/>
                <w:sz w:val="21"/>
                <w:szCs w:val="21"/>
              </w:rPr>
            </w:pPr>
          </w:p>
        </w:tc>
      </w:tr>
      <w:tr w:rsidR="00272F56" w:rsidRPr="003249AF" w14:paraId="37BD8558" w14:textId="77777777" w:rsidTr="00A3343C">
        <w:trPr>
          <w:jc w:val="center"/>
        </w:trPr>
        <w:tc>
          <w:tcPr>
            <w:tcW w:w="7132" w:type="dxa"/>
          </w:tcPr>
          <w:p w14:paraId="20201954"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Cantidad de aditivo suministrada</w:t>
            </w:r>
          </w:p>
        </w:tc>
        <w:tc>
          <w:tcPr>
            <w:tcW w:w="1083" w:type="dxa"/>
          </w:tcPr>
          <w:p w14:paraId="0A786EBB" w14:textId="77777777" w:rsidR="00272F56" w:rsidRPr="004A06DB" w:rsidRDefault="00272F56" w:rsidP="00CA51A4">
            <w:pPr>
              <w:jc w:val="center"/>
              <w:rPr>
                <w:rFonts w:ascii="Source Sans Pro" w:hAnsi="Source Sans Pro"/>
                <w:sz w:val="21"/>
                <w:szCs w:val="21"/>
              </w:rPr>
            </w:pPr>
          </w:p>
        </w:tc>
        <w:tc>
          <w:tcPr>
            <w:tcW w:w="1084" w:type="dxa"/>
          </w:tcPr>
          <w:p w14:paraId="493CACC9" w14:textId="77777777" w:rsidR="00272F56" w:rsidRPr="004A06DB" w:rsidRDefault="00272F56" w:rsidP="00CA51A4">
            <w:pPr>
              <w:jc w:val="center"/>
              <w:rPr>
                <w:rFonts w:ascii="Source Sans Pro" w:hAnsi="Source Sans Pro"/>
                <w:sz w:val="21"/>
                <w:szCs w:val="21"/>
              </w:rPr>
            </w:pPr>
          </w:p>
        </w:tc>
      </w:tr>
      <w:tr w:rsidR="00272F56" w:rsidRPr="003249AF" w14:paraId="37C12F5C" w14:textId="77777777" w:rsidTr="00A3343C">
        <w:trPr>
          <w:jc w:val="center"/>
        </w:trPr>
        <w:tc>
          <w:tcPr>
            <w:tcW w:w="7132" w:type="dxa"/>
          </w:tcPr>
          <w:p w14:paraId="7CB15123"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 xml:space="preserve">Designación del aditivo según se especifica en el CodE apartado 31.2 conforme a la norma UNE-EN 934-2 </w:t>
            </w:r>
          </w:p>
        </w:tc>
        <w:tc>
          <w:tcPr>
            <w:tcW w:w="1083" w:type="dxa"/>
          </w:tcPr>
          <w:p w14:paraId="3982B98E" w14:textId="77777777" w:rsidR="00272F56" w:rsidRPr="004A06DB" w:rsidRDefault="00272F56" w:rsidP="00CA51A4">
            <w:pPr>
              <w:jc w:val="center"/>
              <w:rPr>
                <w:rFonts w:ascii="Source Sans Pro" w:hAnsi="Source Sans Pro"/>
                <w:sz w:val="21"/>
                <w:szCs w:val="21"/>
              </w:rPr>
            </w:pPr>
          </w:p>
        </w:tc>
        <w:tc>
          <w:tcPr>
            <w:tcW w:w="1084" w:type="dxa"/>
          </w:tcPr>
          <w:p w14:paraId="67155094" w14:textId="77777777" w:rsidR="00272F56" w:rsidRPr="004A06DB" w:rsidRDefault="00272F56" w:rsidP="00CA51A4">
            <w:pPr>
              <w:jc w:val="center"/>
              <w:rPr>
                <w:rFonts w:ascii="Source Sans Pro" w:hAnsi="Source Sans Pro"/>
                <w:sz w:val="21"/>
                <w:szCs w:val="21"/>
              </w:rPr>
            </w:pPr>
          </w:p>
        </w:tc>
      </w:tr>
      <w:tr w:rsidR="00272F56" w:rsidRPr="003249AF" w14:paraId="5382A136" w14:textId="77777777" w:rsidTr="00A3343C">
        <w:trPr>
          <w:jc w:val="center"/>
        </w:trPr>
        <w:tc>
          <w:tcPr>
            <w:tcW w:w="7132" w:type="dxa"/>
          </w:tcPr>
          <w:p w14:paraId="09429DFD" w14:textId="77777777" w:rsidR="00272F56" w:rsidRPr="004A06DB" w:rsidRDefault="00272F56"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Identificación del lugar de suministro</w:t>
            </w:r>
          </w:p>
        </w:tc>
        <w:tc>
          <w:tcPr>
            <w:tcW w:w="1083" w:type="dxa"/>
          </w:tcPr>
          <w:p w14:paraId="5BB3A3E9" w14:textId="77777777" w:rsidR="00272F56" w:rsidRPr="004A06DB" w:rsidRDefault="00272F56" w:rsidP="00CA51A4">
            <w:pPr>
              <w:jc w:val="center"/>
              <w:rPr>
                <w:rFonts w:ascii="Source Sans Pro" w:hAnsi="Source Sans Pro"/>
                <w:sz w:val="21"/>
                <w:szCs w:val="21"/>
              </w:rPr>
            </w:pPr>
          </w:p>
        </w:tc>
        <w:tc>
          <w:tcPr>
            <w:tcW w:w="1084" w:type="dxa"/>
          </w:tcPr>
          <w:p w14:paraId="15A419E8" w14:textId="77777777" w:rsidR="00272F56" w:rsidRPr="004A06DB" w:rsidRDefault="00272F56" w:rsidP="00CA51A4">
            <w:pPr>
              <w:jc w:val="center"/>
              <w:rPr>
                <w:rFonts w:ascii="Source Sans Pro" w:hAnsi="Source Sans Pro"/>
                <w:sz w:val="21"/>
                <w:szCs w:val="21"/>
              </w:rPr>
            </w:pPr>
          </w:p>
        </w:tc>
      </w:tr>
      <w:tr w:rsidR="00272F56" w:rsidRPr="003249AF" w14:paraId="0F50F2D2" w14:textId="77777777" w:rsidTr="00A3343C">
        <w:trPr>
          <w:jc w:val="center"/>
        </w:trPr>
        <w:tc>
          <w:tcPr>
            <w:tcW w:w="7132" w:type="dxa"/>
          </w:tcPr>
          <w:p w14:paraId="556F7CD7"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lastRenderedPageBreak/>
              <w:t>¿Se dispone de certificado de ensayos de los diferentes suministros de aditivo?</w:t>
            </w:r>
          </w:p>
        </w:tc>
        <w:tc>
          <w:tcPr>
            <w:tcW w:w="1083" w:type="dxa"/>
          </w:tcPr>
          <w:p w14:paraId="31153759" w14:textId="77777777" w:rsidR="00272F56" w:rsidRPr="004A06DB" w:rsidRDefault="00272F56" w:rsidP="00CA51A4">
            <w:pPr>
              <w:jc w:val="center"/>
              <w:rPr>
                <w:rFonts w:ascii="Source Sans Pro" w:hAnsi="Source Sans Pro"/>
                <w:sz w:val="21"/>
                <w:szCs w:val="21"/>
              </w:rPr>
            </w:pPr>
          </w:p>
        </w:tc>
        <w:tc>
          <w:tcPr>
            <w:tcW w:w="1084" w:type="dxa"/>
          </w:tcPr>
          <w:p w14:paraId="15F912BF" w14:textId="77777777" w:rsidR="00272F56" w:rsidRPr="004A06DB" w:rsidRDefault="00272F56" w:rsidP="00CA51A4">
            <w:pPr>
              <w:jc w:val="center"/>
              <w:rPr>
                <w:rFonts w:ascii="Source Sans Pro" w:hAnsi="Source Sans Pro"/>
                <w:sz w:val="21"/>
                <w:szCs w:val="21"/>
              </w:rPr>
            </w:pPr>
          </w:p>
        </w:tc>
      </w:tr>
      <w:tr w:rsidR="00272F56" w:rsidRPr="003249AF" w14:paraId="026C093E" w14:textId="77777777" w:rsidTr="00A3343C">
        <w:trPr>
          <w:jc w:val="center"/>
        </w:trPr>
        <w:tc>
          <w:tcPr>
            <w:tcW w:w="7132" w:type="dxa"/>
          </w:tcPr>
          <w:p w14:paraId="2F801611" w14:textId="77777777" w:rsidR="00272F56" w:rsidRPr="004A06DB" w:rsidRDefault="00272F56" w:rsidP="00CA51A4">
            <w:pPr>
              <w:rPr>
                <w:rFonts w:ascii="Source Sans Pro" w:hAnsi="Source Sans Pro"/>
                <w:sz w:val="21"/>
                <w:szCs w:val="21"/>
              </w:rPr>
            </w:pPr>
            <w:r w:rsidRPr="004A06DB">
              <w:rPr>
                <w:rFonts w:ascii="Source Sans Pro" w:hAnsi="Source Sans Pro"/>
                <w:sz w:val="21"/>
                <w:szCs w:val="21"/>
              </w:rPr>
              <w:t>En el caso de aditivos no sujetos a marcado</w:t>
            </w:r>
            <w:r w:rsidR="00A603CB" w:rsidRPr="004A06DB">
              <w:rPr>
                <w:rFonts w:ascii="Source Sans Pro" w:hAnsi="Source Sans Pro"/>
                <w:sz w:val="21"/>
                <w:szCs w:val="21"/>
              </w:rPr>
              <w:t xml:space="preserve"> CE</w:t>
            </w:r>
            <w:r w:rsidRPr="004A06DB">
              <w:rPr>
                <w:rFonts w:ascii="Source Sans Pro" w:hAnsi="Source Sans Pro"/>
                <w:sz w:val="21"/>
                <w:szCs w:val="21"/>
              </w:rPr>
              <w:t xml:space="preserve">: </w:t>
            </w:r>
          </w:p>
        </w:tc>
        <w:tc>
          <w:tcPr>
            <w:tcW w:w="1083" w:type="dxa"/>
            <w:vAlign w:val="center"/>
          </w:tcPr>
          <w:p w14:paraId="5FDB515B" w14:textId="77777777" w:rsidR="00272F56" w:rsidRPr="004A06DB" w:rsidRDefault="00272F56" w:rsidP="00CA51A4">
            <w:pPr>
              <w:jc w:val="center"/>
              <w:rPr>
                <w:rFonts w:ascii="Source Sans Pro" w:hAnsi="Source Sans Pro"/>
                <w:sz w:val="21"/>
                <w:szCs w:val="21"/>
              </w:rPr>
            </w:pPr>
          </w:p>
        </w:tc>
        <w:tc>
          <w:tcPr>
            <w:tcW w:w="1084" w:type="dxa"/>
            <w:vAlign w:val="center"/>
          </w:tcPr>
          <w:p w14:paraId="7BCCFF53" w14:textId="77777777" w:rsidR="00272F56" w:rsidRPr="004A06DB" w:rsidRDefault="00272F56" w:rsidP="00CA51A4">
            <w:pPr>
              <w:jc w:val="center"/>
              <w:rPr>
                <w:rFonts w:ascii="Source Sans Pro" w:hAnsi="Source Sans Pro"/>
                <w:sz w:val="21"/>
                <w:szCs w:val="21"/>
              </w:rPr>
            </w:pPr>
          </w:p>
        </w:tc>
      </w:tr>
      <w:tr w:rsidR="00272F56" w:rsidRPr="003249AF" w14:paraId="3BDA4280" w14:textId="77777777" w:rsidTr="00A3343C">
        <w:trPr>
          <w:jc w:val="center"/>
        </w:trPr>
        <w:tc>
          <w:tcPr>
            <w:tcW w:w="7132" w:type="dxa"/>
          </w:tcPr>
          <w:p w14:paraId="05AB4D31" w14:textId="77777777" w:rsidR="00272F56" w:rsidRPr="004A06DB" w:rsidRDefault="00D66D51" w:rsidP="00CA51A4">
            <w:pPr>
              <w:rPr>
                <w:rFonts w:ascii="Source Sans Pro" w:hAnsi="Source Sans Pro"/>
                <w:sz w:val="21"/>
                <w:szCs w:val="21"/>
              </w:rPr>
            </w:pPr>
            <w:r w:rsidRPr="004A06DB">
              <w:rPr>
                <w:rFonts w:ascii="Source Sans Pro" w:hAnsi="Source Sans Pro"/>
                <w:sz w:val="21"/>
                <w:szCs w:val="21"/>
              </w:rPr>
              <w:t xml:space="preserve">    </w:t>
            </w:r>
            <w:r w:rsidR="00272F56" w:rsidRPr="004A06DB">
              <w:rPr>
                <w:rFonts w:ascii="Source Sans Pro" w:hAnsi="Source Sans Pro"/>
                <w:sz w:val="21"/>
                <w:szCs w:val="21"/>
              </w:rPr>
              <w:t>¿Se dispone de informe o acta de ensayo, con antigüedad inferior a seis meses?</w:t>
            </w:r>
          </w:p>
        </w:tc>
        <w:tc>
          <w:tcPr>
            <w:tcW w:w="1083" w:type="dxa"/>
            <w:vAlign w:val="center"/>
          </w:tcPr>
          <w:p w14:paraId="17BD1717" w14:textId="77777777" w:rsidR="00272F56" w:rsidRPr="004A06DB" w:rsidRDefault="00272F56" w:rsidP="00CA51A4">
            <w:pPr>
              <w:jc w:val="center"/>
              <w:rPr>
                <w:rFonts w:ascii="Source Sans Pro" w:hAnsi="Source Sans Pro"/>
                <w:sz w:val="21"/>
                <w:szCs w:val="21"/>
              </w:rPr>
            </w:pPr>
          </w:p>
        </w:tc>
        <w:tc>
          <w:tcPr>
            <w:tcW w:w="1084" w:type="dxa"/>
            <w:vAlign w:val="center"/>
          </w:tcPr>
          <w:p w14:paraId="4C2B7FFF" w14:textId="77777777" w:rsidR="00272F56" w:rsidRPr="004A06DB" w:rsidRDefault="00272F56" w:rsidP="00CA51A4">
            <w:pPr>
              <w:jc w:val="center"/>
              <w:rPr>
                <w:rFonts w:ascii="Source Sans Pro" w:hAnsi="Source Sans Pro"/>
                <w:sz w:val="21"/>
                <w:szCs w:val="21"/>
              </w:rPr>
            </w:pPr>
          </w:p>
        </w:tc>
      </w:tr>
      <w:tr w:rsidR="00272F56" w:rsidRPr="003249AF" w14:paraId="53C0F0AE" w14:textId="77777777" w:rsidTr="00A3343C">
        <w:trPr>
          <w:jc w:val="center"/>
        </w:trPr>
        <w:tc>
          <w:tcPr>
            <w:tcW w:w="7132" w:type="dxa"/>
          </w:tcPr>
          <w:p w14:paraId="3F35F706" w14:textId="77777777" w:rsidR="00272F56" w:rsidRPr="004A06DB" w:rsidRDefault="00D66D51" w:rsidP="00055023">
            <w:pPr>
              <w:tabs>
                <w:tab w:val="clear" w:pos="567"/>
              </w:tabs>
              <w:autoSpaceDE w:val="0"/>
              <w:autoSpaceDN w:val="0"/>
              <w:adjustRightInd w:val="0"/>
              <w:spacing w:line="240" w:lineRule="auto"/>
              <w:rPr>
                <w:rFonts w:ascii="Source Sans Pro" w:hAnsi="Source Sans Pro"/>
                <w:sz w:val="21"/>
                <w:szCs w:val="21"/>
              </w:rPr>
            </w:pPr>
            <w:r w:rsidRPr="004A06DB">
              <w:rPr>
                <w:rFonts w:ascii="Source Sans Pro" w:hAnsi="Source Sans Pro"/>
                <w:sz w:val="21"/>
                <w:szCs w:val="21"/>
              </w:rPr>
              <w:t xml:space="preserve">    </w:t>
            </w:r>
            <w:r w:rsidR="00272F56" w:rsidRPr="004A06DB">
              <w:rPr>
                <w:rFonts w:ascii="Source Sans Pro" w:hAnsi="Source Sans Pro"/>
                <w:sz w:val="21"/>
                <w:szCs w:val="21"/>
              </w:rPr>
              <w:t>¿Declaraci</w:t>
            </w:r>
            <w:r w:rsidR="00272F56" w:rsidRPr="004A06DB">
              <w:rPr>
                <w:rFonts w:ascii="Source Sans Pro" w:hAnsi="Source Sans Pro" w:hint="eastAsia"/>
                <w:sz w:val="21"/>
                <w:szCs w:val="21"/>
              </w:rPr>
              <w:t>ó</w:t>
            </w:r>
            <w:r w:rsidR="00272F56" w:rsidRPr="004A06DB">
              <w:rPr>
                <w:rFonts w:ascii="Source Sans Pro" w:hAnsi="Source Sans Pro"/>
                <w:sz w:val="21"/>
                <w:szCs w:val="21"/>
              </w:rPr>
              <w:t>n firmada por persona f</w:t>
            </w:r>
            <w:r w:rsidR="00272F56" w:rsidRPr="004A06DB">
              <w:rPr>
                <w:rFonts w:ascii="Source Sans Pro" w:hAnsi="Source Sans Pro" w:hint="eastAsia"/>
                <w:sz w:val="21"/>
                <w:szCs w:val="21"/>
              </w:rPr>
              <w:t>í</w:t>
            </w:r>
            <w:r w:rsidR="00272F56" w:rsidRPr="004A06DB">
              <w:rPr>
                <w:rFonts w:ascii="Source Sans Pro" w:hAnsi="Source Sans Pro"/>
                <w:sz w:val="21"/>
                <w:szCs w:val="21"/>
              </w:rPr>
              <w:t>sica con poder de representaci</w:t>
            </w:r>
            <w:r w:rsidR="00272F56" w:rsidRPr="004A06DB">
              <w:rPr>
                <w:rFonts w:ascii="Source Sans Pro" w:hAnsi="Source Sans Pro" w:hint="eastAsia"/>
                <w:sz w:val="21"/>
                <w:szCs w:val="21"/>
              </w:rPr>
              <w:t>ó</w:t>
            </w:r>
            <w:r w:rsidR="00272F56" w:rsidRPr="004A06DB">
              <w:rPr>
                <w:rFonts w:ascii="Source Sans Pro" w:hAnsi="Source Sans Pro"/>
                <w:sz w:val="21"/>
                <w:szCs w:val="21"/>
              </w:rPr>
              <w:t>n suficiente en la que se garantice el cumplimiento de todas las especificaciones referidas en el Art</w:t>
            </w:r>
            <w:r w:rsidR="00272F56" w:rsidRPr="004A06DB">
              <w:rPr>
                <w:rFonts w:ascii="Source Sans Pro" w:hAnsi="Source Sans Pro" w:hint="eastAsia"/>
                <w:sz w:val="21"/>
                <w:szCs w:val="21"/>
              </w:rPr>
              <w:t>í</w:t>
            </w:r>
            <w:r w:rsidR="00272F56" w:rsidRPr="004A06DB">
              <w:rPr>
                <w:rFonts w:ascii="Source Sans Pro" w:hAnsi="Source Sans Pro"/>
                <w:sz w:val="21"/>
                <w:szCs w:val="21"/>
              </w:rPr>
              <w:t>culo 31 del CodE?</w:t>
            </w:r>
          </w:p>
        </w:tc>
        <w:tc>
          <w:tcPr>
            <w:tcW w:w="1083" w:type="dxa"/>
            <w:vAlign w:val="center"/>
          </w:tcPr>
          <w:p w14:paraId="145288CF" w14:textId="77777777" w:rsidR="00272F56" w:rsidRPr="004A06DB" w:rsidRDefault="00272F56" w:rsidP="00CA51A4">
            <w:pPr>
              <w:jc w:val="center"/>
              <w:rPr>
                <w:rFonts w:ascii="Source Sans Pro" w:hAnsi="Source Sans Pro"/>
                <w:sz w:val="21"/>
                <w:szCs w:val="21"/>
              </w:rPr>
            </w:pPr>
          </w:p>
        </w:tc>
        <w:tc>
          <w:tcPr>
            <w:tcW w:w="1084" w:type="dxa"/>
            <w:vAlign w:val="center"/>
          </w:tcPr>
          <w:p w14:paraId="3D5728B1" w14:textId="77777777" w:rsidR="00272F56" w:rsidRPr="004A06DB" w:rsidRDefault="00272F56" w:rsidP="00CA51A4">
            <w:pPr>
              <w:jc w:val="center"/>
              <w:rPr>
                <w:rFonts w:ascii="Source Sans Pro" w:hAnsi="Source Sans Pro"/>
                <w:sz w:val="21"/>
                <w:szCs w:val="21"/>
              </w:rPr>
            </w:pPr>
          </w:p>
        </w:tc>
      </w:tr>
      <w:tr w:rsidR="00272F56" w:rsidRPr="003249AF" w14:paraId="08583828" w14:textId="77777777" w:rsidTr="00A3343C">
        <w:trPr>
          <w:jc w:val="center"/>
        </w:trPr>
        <w:tc>
          <w:tcPr>
            <w:tcW w:w="7132" w:type="dxa"/>
          </w:tcPr>
          <w:p w14:paraId="2BDE3002" w14:textId="77777777" w:rsidR="00272F56" w:rsidRPr="004A06DB" w:rsidRDefault="00D66D51" w:rsidP="00CA51A4">
            <w:pPr>
              <w:tabs>
                <w:tab w:val="clear" w:pos="567"/>
              </w:tabs>
              <w:autoSpaceDE w:val="0"/>
              <w:autoSpaceDN w:val="0"/>
              <w:adjustRightInd w:val="0"/>
              <w:spacing w:line="240" w:lineRule="auto"/>
              <w:jc w:val="left"/>
              <w:rPr>
                <w:rFonts w:ascii="Source Sans Pro" w:hAnsi="Source Sans Pro"/>
                <w:sz w:val="21"/>
                <w:szCs w:val="21"/>
              </w:rPr>
            </w:pPr>
            <w:r w:rsidRPr="004A06DB">
              <w:rPr>
                <w:rFonts w:ascii="Source Sans Pro" w:hAnsi="Source Sans Pro"/>
                <w:sz w:val="21"/>
                <w:szCs w:val="21"/>
              </w:rPr>
              <w:t xml:space="preserve">    </w:t>
            </w:r>
            <w:r w:rsidR="00055023" w:rsidRPr="003249AF">
              <w:rPr>
                <w:rFonts w:ascii="Source Sans Pro" w:hAnsi="Source Sans Pro"/>
                <w:sz w:val="21"/>
                <w:szCs w:val="21"/>
              </w:rPr>
              <w:t>¿Se dispone de Declaración del laboratorio de cumplir los requisitos contemplados en el apartado 17.2.2</w:t>
            </w:r>
            <w:r w:rsidR="00055023">
              <w:rPr>
                <w:rFonts w:ascii="Source Sans Pro" w:hAnsi="Source Sans Pro"/>
                <w:sz w:val="21"/>
                <w:szCs w:val="21"/>
              </w:rPr>
              <w:t>.</w:t>
            </w:r>
            <w:r w:rsidR="00272F56" w:rsidRPr="004A06DB">
              <w:rPr>
                <w:rFonts w:ascii="Source Sans Pro" w:hAnsi="Source Sans Pro"/>
                <w:sz w:val="21"/>
                <w:szCs w:val="21"/>
              </w:rPr>
              <w:t>1 del CodE?</w:t>
            </w:r>
          </w:p>
        </w:tc>
        <w:tc>
          <w:tcPr>
            <w:tcW w:w="1083" w:type="dxa"/>
            <w:vAlign w:val="center"/>
          </w:tcPr>
          <w:p w14:paraId="05E48CAE" w14:textId="77777777" w:rsidR="00272F56" w:rsidRPr="004A06DB" w:rsidRDefault="00272F56" w:rsidP="00CA51A4">
            <w:pPr>
              <w:jc w:val="center"/>
              <w:rPr>
                <w:rFonts w:ascii="Source Sans Pro" w:hAnsi="Source Sans Pro"/>
                <w:sz w:val="21"/>
                <w:szCs w:val="21"/>
              </w:rPr>
            </w:pPr>
          </w:p>
        </w:tc>
        <w:tc>
          <w:tcPr>
            <w:tcW w:w="1084" w:type="dxa"/>
            <w:vAlign w:val="center"/>
          </w:tcPr>
          <w:p w14:paraId="2BF59B6C" w14:textId="77777777" w:rsidR="00272F56" w:rsidRPr="004A06DB" w:rsidRDefault="00272F56" w:rsidP="00CA51A4">
            <w:pPr>
              <w:jc w:val="center"/>
              <w:rPr>
                <w:rFonts w:ascii="Source Sans Pro" w:hAnsi="Source Sans Pro"/>
                <w:sz w:val="21"/>
                <w:szCs w:val="21"/>
              </w:rPr>
            </w:pPr>
          </w:p>
        </w:tc>
      </w:tr>
    </w:tbl>
    <w:p w14:paraId="3B6F19AB" w14:textId="77777777" w:rsidR="00272F56" w:rsidRDefault="00272F56">
      <w:pPr>
        <w:tabs>
          <w:tab w:val="clear" w:pos="567"/>
        </w:tabs>
        <w:spacing w:line="240" w:lineRule="auto"/>
        <w:jc w:val="left"/>
      </w:pPr>
    </w:p>
    <w:p w14:paraId="3038855F" w14:textId="77777777" w:rsidR="00272F56" w:rsidRPr="004A06DB" w:rsidRDefault="00CE1043" w:rsidP="00272F56">
      <w:pPr>
        <w:rPr>
          <w:rFonts w:ascii="Source Sans Pro" w:hAnsi="Source Sans Pro"/>
          <w:sz w:val="21"/>
          <w:szCs w:val="21"/>
          <w:u w:val="single"/>
        </w:rPr>
      </w:pPr>
      <w:r w:rsidRPr="004A06DB">
        <w:rPr>
          <w:rFonts w:ascii="Source Sans Pro" w:hAnsi="Source Sans Pro"/>
          <w:sz w:val="21"/>
          <w:szCs w:val="21"/>
        </w:rPr>
        <w:t xml:space="preserve">   </w:t>
      </w:r>
      <w:r w:rsidR="00272F56" w:rsidRPr="004A06DB">
        <w:rPr>
          <w:rFonts w:ascii="Source Sans Pro" w:hAnsi="Source Sans Pro"/>
          <w:sz w:val="21"/>
          <w:szCs w:val="21"/>
          <w:u w:val="single"/>
        </w:rPr>
        <w:t>COMENTARIOS</w:t>
      </w:r>
    </w:p>
    <w:p w14:paraId="03615599" w14:textId="77777777" w:rsidR="00272F56" w:rsidRPr="004A06DB" w:rsidRDefault="00272F56" w:rsidP="00272F5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272F56" w:rsidRPr="003249AF" w14:paraId="78C782B8" w14:textId="77777777" w:rsidTr="006B2294">
        <w:trPr>
          <w:jc w:val="center"/>
        </w:trPr>
        <w:tc>
          <w:tcPr>
            <w:tcW w:w="8644" w:type="dxa"/>
            <w:shd w:val="clear" w:color="auto" w:fill="auto"/>
          </w:tcPr>
          <w:p w14:paraId="481D7804" w14:textId="77777777" w:rsidR="00272F56" w:rsidRPr="004A06DB" w:rsidRDefault="00272F56" w:rsidP="00CA51A4">
            <w:pPr>
              <w:rPr>
                <w:rFonts w:ascii="Source Sans Pro" w:hAnsi="Source Sans Pro"/>
                <w:color w:val="365F91"/>
                <w:sz w:val="21"/>
                <w:szCs w:val="21"/>
                <w:u w:val="single"/>
              </w:rPr>
            </w:pPr>
          </w:p>
          <w:p w14:paraId="2D921C74" w14:textId="77777777" w:rsidR="00272F56" w:rsidRPr="004A06DB" w:rsidRDefault="00272F56" w:rsidP="00CA51A4">
            <w:pPr>
              <w:rPr>
                <w:rFonts w:ascii="Source Sans Pro" w:hAnsi="Source Sans Pro"/>
                <w:color w:val="365F91"/>
                <w:sz w:val="21"/>
                <w:szCs w:val="21"/>
                <w:u w:val="single"/>
              </w:rPr>
            </w:pPr>
          </w:p>
          <w:p w14:paraId="595A504D" w14:textId="77777777" w:rsidR="00272F56" w:rsidRPr="004A06DB" w:rsidRDefault="00272F56" w:rsidP="00CA51A4">
            <w:pPr>
              <w:rPr>
                <w:rFonts w:ascii="Source Sans Pro" w:hAnsi="Source Sans Pro"/>
                <w:color w:val="365F91"/>
                <w:sz w:val="21"/>
                <w:szCs w:val="21"/>
                <w:u w:val="single"/>
              </w:rPr>
            </w:pPr>
          </w:p>
        </w:tc>
      </w:tr>
    </w:tbl>
    <w:p w14:paraId="18EECA80" w14:textId="77777777" w:rsidR="00B31C68" w:rsidRDefault="00B31C68">
      <w:pPr>
        <w:tabs>
          <w:tab w:val="clear" w:pos="567"/>
        </w:tabs>
        <w:spacing w:line="240" w:lineRule="auto"/>
        <w:jc w:val="left"/>
        <w:rPr>
          <w:rFonts w:eastAsia="Arial Unicode MS" w:cs="Arial"/>
          <w:b/>
        </w:rPr>
      </w:pPr>
    </w:p>
    <w:p w14:paraId="1BDB5B81" w14:textId="77777777" w:rsidR="0054670F" w:rsidRDefault="0054670F">
      <w:pPr>
        <w:tabs>
          <w:tab w:val="clear" w:pos="567"/>
        </w:tabs>
        <w:spacing w:line="240" w:lineRule="auto"/>
        <w:jc w:val="left"/>
        <w:rPr>
          <w:rFonts w:eastAsia="Arial Unicode MS" w:cs="Arial"/>
          <w:b/>
        </w:rPr>
      </w:pPr>
    </w:p>
    <w:p w14:paraId="495236E2" w14:textId="77777777" w:rsidR="00272F56" w:rsidRPr="008D1807" w:rsidRDefault="00272F56" w:rsidP="00BD4002">
      <w:pPr>
        <w:pStyle w:val="Nivel3"/>
        <w:numPr>
          <w:ilvl w:val="2"/>
          <w:numId w:val="10"/>
        </w:numPr>
        <w:ind w:left="1224"/>
        <w:rPr>
          <w:rFonts w:ascii="Source Sans Pro" w:hAnsi="Source Sans Pro"/>
          <w:sz w:val="22"/>
          <w:szCs w:val="22"/>
        </w:rPr>
      </w:pPr>
      <w:bookmarkStart w:id="179" w:name="_Toc101792497"/>
      <w:r w:rsidRPr="008D1807">
        <w:rPr>
          <w:rFonts w:ascii="Source Sans Pro" w:hAnsi="Source Sans Pro"/>
          <w:sz w:val="22"/>
          <w:szCs w:val="22"/>
        </w:rPr>
        <w:t>Almacenamiento</w:t>
      </w:r>
      <w:bookmarkEnd w:id="179"/>
    </w:p>
    <w:p w14:paraId="72105FD4" w14:textId="77777777" w:rsidR="00CE1043" w:rsidRDefault="00CE1043" w:rsidP="004A06DB">
      <w:pPr>
        <w:pStyle w:val="Nivel3"/>
        <w:ind w:left="1224" w:hanging="504"/>
      </w:pPr>
    </w:p>
    <w:tbl>
      <w:tblPr>
        <w:tblStyle w:val="Tablaconcuadrcula"/>
        <w:tblW w:w="9299" w:type="dxa"/>
        <w:tblInd w:w="-34" w:type="dxa"/>
        <w:tblLook w:val="04A0" w:firstRow="1" w:lastRow="0" w:firstColumn="1" w:lastColumn="0" w:noHBand="0" w:noVBand="1"/>
      </w:tblPr>
      <w:tblGrid>
        <w:gridCol w:w="9299"/>
      </w:tblGrid>
      <w:tr w:rsidR="00CE1043" w:rsidRPr="00566478" w14:paraId="4EB5501C" w14:textId="77777777" w:rsidTr="004A06DB">
        <w:tc>
          <w:tcPr>
            <w:tcW w:w="9214" w:type="dxa"/>
          </w:tcPr>
          <w:p w14:paraId="79393F26" w14:textId="77777777" w:rsidR="00CE1043" w:rsidRPr="004A06DB" w:rsidRDefault="00CE1043" w:rsidP="00CE1043">
            <w:pPr>
              <w:pStyle w:val="Textoindependiente"/>
              <w:rPr>
                <w:rFonts w:ascii="Source Sans Pro" w:hAnsi="Source Sans Pro"/>
                <w:b/>
                <w:bCs/>
                <w:color w:val="000000" w:themeColor="text1"/>
                <w:szCs w:val="16"/>
                <w:u w:val="single"/>
              </w:rPr>
            </w:pPr>
            <w:r w:rsidRPr="004A06DB">
              <w:rPr>
                <w:rFonts w:ascii="Source Sans Pro" w:hAnsi="Source Sans Pro"/>
                <w:b/>
                <w:bCs/>
                <w:color w:val="000000" w:themeColor="text1"/>
                <w:szCs w:val="16"/>
                <w:u w:val="single"/>
              </w:rPr>
              <w:t>RD 163/2019 Apartado 4.3 Aditivos</w:t>
            </w:r>
          </w:p>
          <w:p w14:paraId="24388DD1" w14:textId="77777777" w:rsidR="00C752AE" w:rsidRPr="00566478" w:rsidRDefault="00CE1043" w:rsidP="00C752AE">
            <w:pPr>
              <w:pStyle w:val="Textoindependiente"/>
              <w:rPr>
                <w:rFonts w:ascii="Source Sans Pro" w:hAnsi="Source Sans Pro"/>
                <w:b/>
                <w:bCs/>
                <w:color w:val="FF0000"/>
                <w:szCs w:val="16"/>
                <w:u w:val="single"/>
              </w:rPr>
            </w:pPr>
            <w:r w:rsidRPr="004A06DB">
              <w:rPr>
                <w:rFonts w:ascii="Source Sans Pro" w:hAnsi="Source Sans Pro"/>
                <w:color w:val="000000" w:themeColor="text1"/>
                <w:szCs w:val="16"/>
              </w:rPr>
              <w:t>Los depósitos estarán identificados indicando la designación del aditivo que contienen.</w:t>
            </w:r>
          </w:p>
          <w:p w14:paraId="28A54BE4" w14:textId="77777777" w:rsidR="00C752AE" w:rsidRPr="00566478" w:rsidRDefault="00C752AE" w:rsidP="00C752AE">
            <w:pPr>
              <w:pStyle w:val="Textoindependiente"/>
              <w:rPr>
                <w:rFonts w:ascii="Source Sans Pro" w:hAnsi="Source Sans Pro"/>
                <w:b/>
                <w:bCs/>
                <w:color w:val="000000" w:themeColor="text1"/>
                <w:szCs w:val="16"/>
                <w:u w:val="single"/>
              </w:rPr>
            </w:pPr>
            <w:r w:rsidRPr="00566478">
              <w:rPr>
                <w:rFonts w:ascii="Source Sans Pro" w:hAnsi="Source Sans Pro"/>
                <w:b/>
                <w:bCs/>
                <w:color w:val="000000" w:themeColor="text1"/>
                <w:szCs w:val="16"/>
                <w:u w:val="single"/>
              </w:rPr>
              <w:t>CodE Apartado 51.2.2.5 Aditivos</w:t>
            </w:r>
          </w:p>
          <w:p w14:paraId="685D2FCF" w14:textId="77777777" w:rsidR="00C752AE" w:rsidRPr="00566478" w:rsidRDefault="00C752AE" w:rsidP="00A3343C">
            <w:pPr>
              <w:tabs>
                <w:tab w:val="clear" w:pos="567"/>
              </w:tabs>
              <w:autoSpaceDE w:val="0"/>
              <w:autoSpaceDN w:val="0"/>
              <w:adjustRightInd w:val="0"/>
              <w:spacing w:line="240" w:lineRule="auto"/>
              <w:rPr>
                <w:rFonts w:ascii="Source Sans Pro" w:hAnsi="Source Sans Pro"/>
                <w:i/>
                <w:color w:val="000000" w:themeColor="text1"/>
                <w:sz w:val="16"/>
                <w:szCs w:val="16"/>
              </w:rPr>
            </w:pPr>
            <w:r w:rsidRPr="00566478">
              <w:rPr>
                <w:rFonts w:ascii="Source Sans Pro" w:hAnsi="Source Sans Pro"/>
                <w:i/>
                <w:color w:val="000000" w:themeColor="text1"/>
                <w:sz w:val="16"/>
                <w:szCs w:val="16"/>
              </w:rPr>
              <w:t>Los aditivos pulverulentos se almacenarán en las mismas condiciones que los cementos, evitando cualquier tipo de contaminación.</w:t>
            </w:r>
          </w:p>
          <w:p w14:paraId="5A000B10" w14:textId="77777777" w:rsidR="00C752AE" w:rsidRPr="004A06DB" w:rsidRDefault="00C752AE" w:rsidP="00A3343C">
            <w:pPr>
              <w:tabs>
                <w:tab w:val="clear" w:pos="567"/>
              </w:tabs>
              <w:autoSpaceDE w:val="0"/>
              <w:autoSpaceDN w:val="0"/>
              <w:adjustRightInd w:val="0"/>
              <w:spacing w:line="240" w:lineRule="auto"/>
              <w:rPr>
                <w:rFonts w:ascii="Source Sans Pro" w:hAnsi="Source Sans Pro"/>
                <w:bCs/>
                <w:i/>
                <w:sz w:val="16"/>
                <w:szCs w:val="16"/>
              </w:rPr>
            </w:pPr>
            <w:r w:rsidRPr="00566478">
              <w:rPr>
                <w:rFonts w:ascii="Source Sans Pro" w:hAnsi="Source Sans Pro"/>
                <w:i/>
                <w:color w:val="000000" w:themeColor="text1"/>
                <w:sz w:val="16"/>
                <w:szCs w:val="16"/>
              </w:rPr>
              <w:t>Los aditivos l</w:t>
            </w:r>
            <w:r w:rsidRPr="00566478">
              <w:rPr>
                <w:rFonts w:ascii="Source Sans Pro" w:hAnsi="Source Sans Pro" w:hint="eastAsia"/>
                <w:i/>
                <w:color w:val="000000" w:themeColor="text1"/>
                <w:sz w:val="16"/>
                <w:szCs w:val="16"/>
              </w:rPr>
              <w:t>í</w:t>
            </w:r>
            <w:r w:rsidRPr="00566478">
              <w:rPr>
                <w:rFonts w:ascii="Source Sans Pro" w:hAnsi="Source Sans Pro"/>
                <w:i/>
                <w:color w:val="000000" w:themeColor="text1"/>
                <w:sz w:val="16"/>
                <w:szCs w:val="16"/>
              </w:rPr>
              <w:t>quidos y los pulverulentos diluidos en agua se deben almacenar en dep</w:t>
            </w:r>
            <w:r w:rsidRPr="00566478">
              <w:rPr>
                <w:rFonts w:ascii="Source Sans Pro" w:hAnsi="Source Sans Pro" w:hint="eastAsia"/>
                <w:i/>
                <w:color w:val="000000" w:themeColor="text1"/>
                <w:sz w:val="16"/>
                <w:szCs w:val="16"/>
              </w:rPr>
              <w:t>ó</w:t>
            </w:r>
            <w:r w:rsidRPr="00566478">
              <w:rPr>
                <w:rFonts w:ascii="Source Sans Pro" w:hAnsi="Source Sans Pro"/>
                <w:i/>
                <w:color w:val="000000" w:themeColor="text1"/>
                <w:sz w:val="16"/>
                <w:szCs w:val="16"/>
              </w:rPr>
              <w:t>sitos que deber</w:t>
            </w:r>
            <w:r w:rsidRPr="00566478">
              <w:rPr>
                <w:rFonts w:ascii="Source Sans Pro" w:hAnsi="Source Sans Pro" w:hint="eastAsia"/>
                <w:i/>
                <w:color w:val="000000" w:themeColor="text1"/>
                <w:sz w:val="16"/>
                <w:szCs w:val="16"/>
              </w:rPr>
              <w:t>á</w:t>
            </w:r>
            <w:r w:rsidRPr="00566478">
              <w:rPr>
                <w:rFonts w:ascii="Source Sans Pro" w:hAnsi="Source Sans Pro"/>
                <w:i/>
                <w:color w:val="000000" w:themeColor="text1"/>
                <w:sz w:val="16"/>
                <w:szCs w:val="16"/>
              </w:rPr>
              <w:t>n estar protegidos de la helada, impedir cualquier contaminaci</w:t>
            </w:r>
            <w:r w:rsidRPr="00566478">
              <w:rPr>
                <w:rFonts w:ascii="Source Sans Pro" w:hAnsi="Source Sans Pro" w:hint="eastAsia"/>
                <w:i/>
                <w:color w:val="000000" w:themeColor="text1"/>
                <w:sz w:val="16"/>
                <w:szCs w:val="16"/>
              </w:rPr>
              <w:t>ó</w:t>
            </w:r>
            <w:r w:rsidRPr="00566478">
              <w:rPr>
                <w:rFonts w:ascii="Source Sans Pro" w:hAnsi="Source Sans Pro"/>
                <w:i/>
                <w:color w:val="000000" w:themeColor="text1"/>
                <w:sz w:val="16"/>
                <w:szCs w:val="16"/>
              </w:rPr>
              <w:t xml:space="preserve">n y evitar que se produzcan sedimentaciones incorporando, en los casos que fuera necesario, elementos </w:t>
            </w:r>
            <w:r w:rsidRPr="00A3343C">
              <w:rPr>
                <w:rFonts w:ascii="Source Sans Pro" w:hAnsi="Source Sans Pro"/>
                <w:i/>
                <w:color w:val="000000" w:themeColor="text1"/>
                <w:sz w:val="16"/>
                <w:szCs w:val="16"/>
              </w:rPr>
              <w:t>agitadores para mantener los sólidos en suspensión.</w:t>
            </w:r>
          </w:p>
        </w:tc>
      </w:tr>
    </w:tbl>
    <w:p w14:paraId="1CCF2036" w14:textId="77777777" w:rsidR="0054670F" w:rsidRPr="004A06DB" w:rsidRDefault="0054670F" w:rsidP="004A06DB">
      <w:pPr>
        <w:pStyle w:val="Nivel1"/>
        <w:numPr>
          <w:ilvl w:val="0"/>
          <w:numId w:val="0"/>
        </w:numPr>
        <w:rPr>
          <w:b w:val="0"/>
          <w:bCs/>
          <w:u w:val="none"/>
        </w:rPr>
      </w:pPr>
    </w:p>
    <w:p w14:paraId="51136985" w14:textId="77777777" w:rsidR="00CE1043" w:rsidRDefault="00CE1043" w:rsidP="00EB7EDD">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1"/>
        <w:gridCol w:w="864"/>
        <w:gridCol w:w="894"/>
      </w:tblGrid>
      <w:tr w:rsidR="00EB7EDD" w:rsidRPr="003249AF" w14:paraId="4513BA8B" w14:textId="77777777" w:rsidTr="004A06DB">
        <w:trPr>
          <w:tblHeader/>
          <w:jc w:val="center"/>
        </w:trPr>
        <w:tc>
          <w:tcPr>
            <w:tcW w:w="7541" w:type="dxa"/>
            <w:tcBorders>
              <w:top w:val="nil"/>
              <w:left w:val="nil"/>
            </w:tcBorders>
          </w:tcPr>
          <w:p w14:paraId="70C3EC1B" w14:textId="77777777" w:rsidR="00EB7EDD" w:rsidRPr="004A06DB" w:rsidRDefault="00EB7EDD" w:rsidP="00EB7EDD">
            <w:pPr>
              <w:rPr>
                <w:rFonts w:ascii="Source Sans Pro" w:hAnsi="Source Sans Pro"/>
                <w:sz w:val="21"/>
                <w:szCs w:val="21"/>
              </w:rPr>
            </w:pPr>
          </w:p>
        </w:tc>
        <w:tc>
          <w:tcPr>
            <w:tcW w:w="864" w:type="dxa"/>
            <w:vAlign w:val="center"/>
          </w:tcPr>
          <w:p w14:paraId="2745AB04" w14:textId="77777777" w:rsidR="00EB7EDD" w:rsidRPr="004A06DB" w:rsidRDefault="00EB7EDD" w:rsidP="00EB7EDD">
            <w:pPr>
              <w:jc w:val="center"/>
              <w:rPr>
                <w:rFonts w:ascii="Source Sans Pro" w:hAnsi="Source Sans Pro"/>
                <w:sz w:val="21"/>
                <w:szCs w:val="21"/>
              </w:rPr>
            </w:pPr>
            <w:r w:rsidRPr="004A06DB">
              <w:rPr>
                <w:rFonts w:ascii="Source Sans Pro" w:hAnsi="Source Sans Pro"/>
                <w:sz w:val="21"/>
                <w:szCs w:val="21"/>
              </w:rPr>
              <w:t>SI</w:t>
            </w:r>
          </w:p>
        </w:tc>
        <w:tc>
          <w:tcPr>
            <w:tcW w:w="894" w:type="dxa"/>
            <w:vAlign w:val="center"/>
          </w:tcPr>
          <w:p w14:paraId="36BE7ED0" w14:textId="77777777" w:rsidR="00EB7EDD" w:rsidRPr="004A06DB" w:rsidRDefault="00EB7EDD" w:rsidP="00EB7EDD">
            <w:pPr>
              <w:jc w:val="center"/>
              <w:rPr>
                <w:rFonts w:ascii="Source Sans Pro" w:hAnsi="Source Sans Pro"/>
                <w:sz w:val="21"/>
                <w:szCs w:val="21"/>
              </w:rPr>
            </w:pPr>
            <w:r w:rsidRPr="004A06DB">
              <w:rPr>
                <w:rFonts w:ascii="Source Sans Pro" w:hAnsi="Source Sans Pro"/>
                <w:sz w:val="21"/>
                <w:szCs w:val="21"/>
              </w:rPr>
              <w:t>NO</w:t>
            </w:r>
          </w:p>
        </w:tc>
      </w:tr>
      <w:tr w:rsidR="00EB7EDD" w:rsidRPr="003249AF" w14:paraId="08803A59" w14:textId="77777777" w:rsidTr="003903F3">
        <w:trPr>
          <w:jc w:val="center"/>
        </w:trPr>
        <w:tc>
          <w:tcPr>
            <w:tcW w:w="9299" w:type="dxa"/>
            <w:gridSpan w:val="3"/>
          </w:tcPr>
          <w:p w14:paraId="20E83D31" w14:textId="77777777" w:rsidR="00EB7EDD" w:rsidRPr="004A06DB" w:rsidRDefault="00EB7EDD" w:rsidP="00EB7EDD">
            <w:pPr>
              <w:rPr>
                <w:rFonts w:ascii="Source Sans Pro" w:hAnsi="Source Sans Pro"/>
                <w:sz w:val="21"/>
                <w:szCs w:val="21"/>
              </w:rPr>
            </w:pPr>
            <w:r w:rsidRPr="004A06DB">
              <w:rPr>
                <w:rFonts w:ascii="Source Sans Pro" w:hAnsi="Source Sans Pro"/>
                <w:sz w:val="21"/>
                <w:szCs w:val="21"/>
              </w:rPr>
              <w:t xml:space="preserve">En caso de utilizarse aditivos, </w:t>
            </w:r>
          </w:p>
        </w:tc>
      </w:tr>
      <w:tr w:rsidR="008A5F41" w:rsidRPr="003249AF" w14:paraId="134BB2A1" w14:textId="77777777" w:rsidTr="003903F3">
        <w:trPr>
          <w:jc w:val="center"/>
        </w:trPr>
        <w:tc>
          <w:tcPr>
            <w:tcW w:w="7541" w:type="dxa"/>
          </w:tcPr>
          <w:p w14:paraId="3A4B2EFD" w14:textId="77777777" w:rsidR="008A5F41" w:rsidRPr="004A06DB" w:rsidRDefault="008A5F41" w:rsidP="00EB7EDD">
            <w:pPr>
              <w:rPr>
                <w:rFonts w:ascii="Source Sans Pro" w:hAnsi="Source Sans Pro"/>
                <w:sz w:val="21"/>
                <w:szCs w:val="21"/>
              </w:rPr>
            </w:pPr>
            <w:r w:rsidRPr="004A06DB">
              <w:rPr>
                <w:rFonts w:ascii="Source Sans Pro" w:hAnsi="Source Sans Pro"/>
                <w:sz w:val="21"/>
                <w:szCs w:val="21"/>
              </w:rPr>
              <w:t>¿Se almacenan correctamente?</w:t>
            </w:r>
          </w:p>
        </w:tc>
        <w:tc>
          <w:tcPr>
            <w:tcW w:w="864" w:type="dxa"/>
          </w:tcPr>
          <w:p w14:paraId="715684C3" w14:textId="77777777" w:rsidR="008A5F41" w:rsidRPr="004A06DB" w:rsidRDefault="008A5F41" w:rsidP="00EB7EDD">
            <w:pPr>
              <w:jc w:val="center"/>
              <w:rPr>
                <w:rFonts w:ascii="Source Sans Pro" w:hAnsi="Source Sans Pro"/>
                <w:sz w:val="21"/>
                <w:szCs w:val="21"/>
              </w:rPr>
            </w:pPr>
          </w:p>
        </w:tc>
        <w:tc>
          <w:tcPr>
            <w:tcW w:w="894" w:type="dxa"/>
          </w:tcPr>
          <w:p w14:paraId="1F30196A" w14:textId="77777777" w:rsidR="008A5F41" w:rsidRPr="004A06DB" w:rsidRDefault="008A5F41" w:rsidP="00EB7EDD">
            <w:pPr>
              <w:jc w:val="center"/>
              <w:rPr>
                <w:rFonts w:ascii="Source Sans Pro" w:hAnsi="Source Sans Pro"/>
                <w:sz w:val="21"/>
                <w:szCs w:val="21"/>
              </w:rPr>
            </w:pPr>
          </w:p>
        </w:tc>
      </w:tr>
      <w:tr w:rsidR="003903F3" w:rsidRPr="003249AF" w14:paraId="62586734" w14:textId="77777777" w:rsidTr="003F023B">
        <w:trPr>
          <w:jc w:val="center"/>
        </w:trPr>
        <w:tc>
          <w:tcPr>
            <w:tcW w:w="9299" w:type="dxa"/>
            <w:gridSpan w:val="3"/>
          </w:tcPr>
          <w:p w14:paraId="5A108A07" w14:textId="77777777" w:rsidR="003903F3" w:rsidRPr="004A06DB" w:rsidRDefault="003903F3" w:rsidP="008A5F41">
            <w:pPr>
              <w:rPr>
                <w:rFonts w:ascii="Source Sans Pro" w:hAnsi="Source Sans Pro"/>
                <w:sz w:val="21"/>
                <w:szCs w:val="21"/>
              </w:rPr>
            </w:pPr>
            <w:r w:rsidRPr="004A06DB">
              <w:rPr>
                <w:rFonts w:ascii="Source Sans Pro" w:hAnsi="Source Sans Pro"/>
                <w:sz w:val="21"/>
                <w:szCs w:val="21"/>
              </w:rPr>
              <w:t>Indicar el sistema de almacenamiento</w:t>
            </w:r>
            <w:r>
              <w:rPr>
                <w:rFonts w:ascii="Source Sans Pro" w:hAnsi="Source Sans Pro"/>
                <w:sz w:val="21"/>
                <w:szCs w:val="21"/>
              </w:rPr>
              <w:t>:</w:t>
            </w:r>
          </w:p>
          <w:p w14:paraId="478C0995" w14:textId="77777777" w:rsidR="003903F3" w:rsidRPr="004A06DB" w:rsidRDefault="003903F3" w:rsidP="00EB7EDD">
            <w:pPr>
              <w:jc w:val="center"/>
              <w:rPr>
                <w:rFonts w:ascii="Source Sans Pro" w:hAnsi="Source Sans Pro"/>
                <w:sz w:val="21"/>
                <w:szCs w:val="21"/>
              </w:rPr>
            </w:pPr>
          </w:p>
        </w:tc>
      </w:tr>
      <w:tr w:rsidR="008A5F41" w:rsidRPr="003249AF" w14:paraId="0B27DE3D" w14:textId="77777777" w:rsidTr="003903F3">
        <w:trPr>
          <w:jc w:val="center"/>
        </w:trPr>
        <w:tc>
          <w:tcPr>
            <w:tcW w:w="7541" w:type="dxa"/>
          </w:tcPr>
          <w:p w14:paraId="747C1A11" w14:textId="77777777" w:rsidR="008A5F41" w:rsidRPr="004A06DB" w:rsidRDefault="008A5F41" w:rsidP="00EB7EDD">
            <w:pPr>
              <w:rPr>
                <w:rFonts w:ascii="Source Sans Pro" w:hAnsi="Source Sans Pro"/>
                <w:sz w:val="21"/>
                <w:szCs w:val="21"/>
              </w:rPr>
            </w:pPr>
            <w:r w:rsidRPr="004A06DB">
              <w:rPr>
                <w:rFonts w:ascii="Source Sans Pro" w:hAnsi="Source Sans Pro"/>
                <w:sz w:val="21"/>
                <w:szCs w:val="21"/>
              </w:rPr>
              <w:t>¿Está claramente identificada la designación del aditivo?</w:t>
            </w:r>
          </w:p>
        </w:tc>
        <w:tc>
          <w:tcPr>
            <w:tcW w:w="864" w:type="dxa"/>
          </w:tcPr>
          <w:p w14:paraId="5800F8C2" w14:textId="77777777" w:rsidR="008A5F41" w:rsidRPr="004A06DB" w:rsidRDefault="008A5F41" w:rsidP="00EB7EDD">
            <w:pPr>
              <w:jc w:val="center"/>
              <w:rPr>
                <w:rFonts w:ascii="Source Sans Pro" w:hAnsi="Source Sans Pro"/>
                <w:sz w:val="21"/>
                <w:szCs w:val="21"/>
              </w:rPr>
            </w:pPr>
          </w:p>
        </w:tc>
        <w:tc>
          <w:tcPr>
            <w:tcW w:w="894" w:type="dxa"/>
          </w:tcPr>
          <w:p w14:paraId="38540A9C" w14:textId="77777777" w:rsidR="008A5F41" w:rsidRPr="004A06DB" w:rsidRDefault="008A5F41" w:rsidP="00EB7EDD">
            <w:pPr>
              <w:jc w:val="center"/>
              <w:rPr>
                <w:rFonts w:ascii="Source Sans Pro" w:hAnsi="Source Sans Pro"/>
                <w:sz w:val="21"/>
                <w:szCs w:val="21"/>
              </w:rPr>
            </w:pPr>
          </w:p>
        </w:tc>
      </w:tr>
    </w:tbl>
    <w:p w14:paraId="13857C4A" w14:textId="77777777" w:rsidR="004F46AC" w:rsidRDefault="004F46AC" w:rsidP="00E04A16">
      <w:pPr>
        <w:rPr>
          <w:rFonts w:ascii="Source Sans Pro" w:hAnsi="Source Sans Pro"/>
          <w:sz w:val="21"/>
          <w:szCs w:val="21"/>
          <w:u w:val="single"/>
        </w:rPr>
      </w:pPr>
    </w:p>
    <w:p w14:paraId="02FDEA38" w14:textId="77777777" w:rsidR="004F46AC" w:rsidRDefault="004F46AC">
      <w:pPr>
        <w:tabs>
          <w:tab w:val="clear" w:pos="567"/>
        </w:tabs>
        <w:spacing w:line="240" w:lineRule="auto"/>
        <w:jc w:val="left"/>
        <w:rPr>
          <w:rFonts w:ascii="Source Sans Pro" w:hAnsi="Source Sans Pro"/>
          <w:sz w:val="21"/>
          <w:szCs w:val="21"/>
          <w:u w:val="single"/>
        </w:rPr>
      </w:pPr>
      <w:r>
        <w:rPr>
          <w:rFonts w:ascii="Source Sans Pro" w:hAnsi="Source Sans Pro"/>
          <w:sz w:val="21"/>
          <w:szCs w:val="21"/>
          <w:u w:val="single"/>
        </w:rPr>
        <w:br w:type="page"/>
      </w:r>
    </w:p>
    <w:p w14:paraId="620F16D2" w14:textId="77777777" w:rsidR="00E04A16" w:rsidRPr="004A06DB" w:rsidRDefault="00234388" w:rsidP="00E04A16">
      <w:pPr>
        <w:rPr>
          <w:rFonts w:ascii="Source Sans Pro" w:hAnsi="Source Sans Pro"/>
          <w:sz w:val="21"/>
          <w:szCs w:val="21"/>
          <w:u w:val="single"/>
        </w:rPr>
      </w:pPr>
      <w:r w:rsidRPr="004A06DB">
        <w:rPr>
          <w:rFonts w:ascii="Source Sans Pro" w:hAnsi="Source Sans Pro"/>
          <w:sz w:val="21"/>
          <w:szCs w:val="21"/>
        </w:rPr>
        <w:lastRenderedPageBreak/>
        <w:t xml:space="preserve">    </w:t>
      </w:r>
      <w:r w:rsidR="00E04A16" w:rsidRPr="004A06DB">
        <w:rPr>
          <w:rFonts w:ascii="Source Sans Pro" w:hAnsi="Source Sans Pro"/>
          <w:sz w:val="21"/>
          <w:szCs w:val="21"/>
          <w:u w:val="single"/>
        </w:rPr>
        <w:t>COMENTARIOS</w:t>
      </w:r>
    </w:p>
    <w:p w14:paraId="77EB6422" w14:textId="77777777" w:rsidR="00E04A16" w:rsidRPr="004A06DB" w:rsidRDefault="00E04A16" w:rsidP="00E04A1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3249AF" w14:paraId="7E056DDA" w14:textId="77777777" w:rsidTr="00566478">
        <w:trPr>
          <w:jc w:val="center"/>
        </w:trPr>
        <w:tc>
          <w:tcPr>
            <w:tcW w:w="9299" w:type="dxa"/>
            <w:shd w:val="clear" w:color="auto" w:fill="auto"/>
          </w:tcPr>
          <w:p w14:paraId="1C6D6823" w14:textId="77777777" w:rsidR="00E04A16" w:rsidRPr="004A06DB" w:rsidRDefault="00E04A16" w:rsidP="00E04A16">
            <w:pPr>
              <w:rPr>
                <w:rFonts w:ascii="Source Sans Pro" w:hAnsi="Source Sans Pro"/>
                <w:color w:val="365F91"/>
                <w:sz w:val="21"/>
                <w:szCs w:val="21"/>
                <w:u w:val="single"/>
              </w:rPr>
            </w:pPr>
          </w:p>
          <w:p w14:paraId="2C40BCE4" w14:textId="77777777" w:rsidR="00E04A16" w:rsidRPr="004A06DB" w:rsidRDefault="00E04A16" w:rsidP="00E04A16">
            <w:pPr>
              <w:rPr>
                <w:rFonts w:ascii="Source Sans Pro" w:hAnsi="Source Sans Pro"/>
                <w:color w:val="365F91"/>
                <w:sz w:val="21"/>
                <w:szCs w:val="21"/>
                <w:u w:val="single"/>
              </w:rPr>
            </w:pPr>
          </w:p>
          <w:p w14:paraId="4A9B36D1" w14:textId="77777777" w:rsidR="005D5DD6" w:rsidRPr="004A06DB" w:rsidRDefault="005D5DD6" w:rsidP="00E04A16">
            <w:pPr>
              <w:rPr>
                <w:rFonts w:ascii="Source Sans Pro" w:hAnsi="Source Sans Pro"/>
                <w:color w:val="365F91"/>
                <w:sz w:val="21"/>
                <w:szCs w:val="21"/>
                <w:u w:val="single"/>
              </w:rPr>
            </w:pPr>
          </w:p>
          <w:p w14:paraId="3F92CE69" w14:textId="77777777" w:rsidR="00E04A16" w:rsidRPr="004A06DB" w:rsidRDefault="00E04A16" w:rsidP="00E04A16">
            <w:pPr>
              <w:rPr>
                <w:rFonts w:ascii="Source Sans Pro" w:hAnsi="Source Sans Pro"/>
                <w:color w:val="365F91"/>
                <w:sz w:val="21"/>
                <w:szCs w:val="21"/>
                <w:u w:val="single"/>
              </w:rPr>
            </w:pPr>
          </w:p>
        </w:tc>
      </w:tr>
    </w:tbl>
    <w:p w14:paraId="315450FD" w14:textId="77777777" w:rsidR="00566478" w:rsidRDefault="00566478" w:rsidP="00566478">
      <w:pPr>
        <w:pStyle w:val="Nivel2"/>
        <w:numPr>
          <w:ilvl w:val="0"/>
          <w:numId w:val="0"/>
        </w:numPr>
        <w:ind w:left="792" w:hanging="432"/>
        <w:rPr>
          <w:rFonts w:ascii="Source Sans Pro" w:hAnsi="Source Sans Pro"/>
          <w:sz w:val="24"/>
          <w:szCs w:val="24"/>
        </w:rPr>
      </w:pPr>
      <w:bookmarkStart w:id="180" w:name="_Toc529265599"/>
      <w:bookmarkStart w:id="181" w:name="_Toc529266917"/>
      <w:bookmarkStart w:id="182" w:name="_Toc529267006"/>
      <w:bookmarkStart w:id="183" w:name="_Toc531600603"/>
      <w:bookmarkStart w:id="184" w:name="_Toc532372994"/>
      <w:bookmarkStart w:id="185" w:name="_Toc532373241"/>
    </w:p>
    <w:p w14:paraId="0AB3B914" w14:textId="77777777" w:rsidR="00E04A16" w:rsidRPr="008D1807" w:rsidRDefault="00E04A16" w:rsidP="00E04A16">
      <w:pPr>
        <w:pStyle w:val="Nivel2"/>
        <w:rPr>
          <w:rFonts w:ascii="Source Sans Pro" w:hAnsi="Source Sans Pro"/>
          <w:sz w:val="24"/>
          <w:szCs w:val="24"/>
        </w:rPr>
      </w:pPr>
      <w:bookmarkStart w:id="186" w:name="_Toc101792498"/>
      <w:r w:rsidRPr="008D1807">
        <w:rPr>
          <w:rFonts w:ascii="Source Sans Pro" w:hAnsi="Source Sans Pro"/>
          <w:sz w:val="24"/>
          <w:szCs w:val="24"/>
        </w:rPr>
        <w:t>ADICIONES</w:t>
      </w:r>
      <w:bookmarkEnd w:id="180"/>
      <w:bookmarkEnd w:id="181"/>
      <w:bookmarkEnd w:id="182"/>
      <w:bookmarkEnd w:id="183"/>
      <w:bookmarkEnd w:id="184"/>
      <w:bookmarkEnd w:id="185"/>
      <w:bookmarkEnd w:id="186"/>
    </w:p>
    <w:p w14:paraId="2BCFEC77" w14:textId="77777777" w:rsidR="004443DB" w:rsidRDefault="004443DB" w:rsidP="00E04A16">
      <w:pPr>
        <w:pStyle w:val="Nivel2"/>
        <w:numPr>
          <w:ilvl w:val="0"/>
          <w:numId w:val="0"/>
        </w:numPr>
        <w:ind w:left="792"/>
      </w:pPr>
    </w:p>
    <w:p w14:paraId="62AF4D8C" w14:textId="77777777" w:rsidR="004443DB" w:rsidRPr="008D1807" w:rsidRDefault="003D4ED1" w:rsidP="003D4ED1">
      <w:pPr>
        <w:pStyle w:val="Nivel3"/>
        <w:ind w:left="1224" w:hanging="504"/>
        <w:rPr>
          <w:rFonts w:ascii="Source Sans Pro" w:hAnsi="Source Sans Pro"/>
          <w:sz w:val="22"/>
          <w:szCs w:val="22"/>
        </w:rPr>
      </w:pPr>
      <w:bookmarkStart w:id="187" w:name="_Toc4934403"/>
      <w:bookmarkStart w:id="188" w:name="_Toc101792499"/>
      <w:r>
        <w:rPr>
          <w:rFonts w:ascii="Source Sans Pro" w:hAnsi="Source Sans Pro"/>
          <w:sz w:val="22"/>
          <w:szCs w:val="22"/>
        </w:rPr>
        <w:t>4.5.1</w:t>
      </w:r>
      <w:r>
        <w:rPr>
          <w:rFonts w:ascii="Source Sans Pro" w:hAnsi="Source Sans Pro"/>
          <w:sz w:val="22"/>
          <w:szCs w:val="22"/>
        </w:rPr>
        <w:tab/>
      </w:r>
      <w:r>
        <w:rPr>
          <w:rFonts w:ascii="Source Sans Pro" w:hAnsi="Source Sans Pro"/>
          <w:sz w:val="22"/>
          <w:szCs w:val="22"/>
        </w:rPr>
        <w:tab/>
      </w:r>
      <w:r w:rsidR="004443DB" w:rsidRPr="008D1807">
        <w:rPr>
          <w:rFonts w:ascii="Source Sans Pro" w:hAnsi="Source Sans Pro"/>
          <w:sz w:val="22"/>
          <w:szCs w:val="22"/>
        </w:rPr>
        <w:t>Tipos de adiciones</w:t>
      </w:r>
      <w:bookmarkEnd w:id="187"/>
      <w:bookmarkEnd w:id="188"/>
    </w:p>
    <w:p w14:paraId="7A3ED629" w14:textId="77777777" w:rsidR="004443DB" w:rsidRDefault="004443DB" w:rsidP="004443DB">
      <w:pPr>
        <w:pStyle w:val="Nivel3"/>
      </w:pPr>
    </w:p>
    <w:tbl>
      <w:tblPr>
        <w:tblStyle w:val="Tablaconcuadrcula"/>
        <w:tblW w:w="9299" w:type="dxa"/>
        <w:tblLook w:val="04A0" w:firstRow="1" w:lastRow="0" w:firstColumn="1" w:lastColumn="0" w:noHBand="0" w:noVBand="1"/>
      </w:tblPr>
      <w:tblGrid>
        <w:gridCol w:w="9299"/>
      </w:tblGrid>
      <w:tr w:rsidR="004443DB" w:rsidRPr="00566478" w14:paraId="7FDF378C" w14:textId="77777777" w:rsidTr="006B2294">
        <w:tc>
          <w:tcPr>
            <w:tcW w:w="9210" w:type="dxa"/>
          </w:tcPr>
          <w:p w14:paraId="57AAEF16" w14:textId="77777777" w:rsidR="00D84411" w:rsidRPr="004A06DB" w:rsidRDefault="00D84411" w:rsidP="002312AE">
            <w:pPr>
              <w:spacing w:line="240" w:lineRule="auto"/>
              <w:rPr>
                <w:rFonts w:ascii="Source Sans Pro" w:hAnsi="Source Sans Pro"/>
                <w:b/>
                <w:bCs/>
                <w:i/>
                <w:sz w:val="16"/>
                <w:szCs w:val="16"/>
                <w:u w:val="single"/>
              </w:rPr>
            </w:pPr>
            <w:r w:rsidRPr="004A06DB">
              <w:rPr>
                <w:rFonts w:ascii="Source Sans Pro" w:hAnsi="Source Sans Pro"/>
                <w:b/>
                <w:bCs/>
                <w:i/>
                <w:sz w:val="16"/>
                <w:szCs w:val="16"/>
                <w:u w:val="single"/>
              </w:rPr>
              <w:t>CodE Artículo 32 Adiciones.</w:t>
            </w:r>
          </w:p>
          <w:p w14:paraId="53A2F323" w14:textId="77777777" w:rsidR="00EB6BD1" w:rsidRPr="004A06DB" w:rsidRDefault="00EB6BD1" w:rsidP="002312AE">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Para utilizar cenizas volantes o humo de sílice como adición al hormigón, deberá emplearse un cemento tipo CEM I. Además, en el caso de la adición de cenizas volantes, el hormigón deberá presentar un nivel de garantía conforme a lo indicado en el Artículo 18 de este Código, es decir, mediante la posesi</w:t>
            </w:r>
            <w:r w:rsidRPr="004A06DB">
              <w:rPr>
                <w:rFonts w:ascii="Source Sans Pro" w:hAnsi="Source Sans Pro" w:hint="eastAsia"/>
                <w:i/>
                <w:sz w:val="16"/>
                <w:szCs w:val="16"/>
              </w:rPr>
              <w:t>ó</w:t>
            </w:r>
            <w:r w:rsidRPr="004A06DB">
              <w:rPr>
                <w:rFonts w:ascii="Source Sans Pro" w:hAnsi="Source Sans Pro"/>
                <w:i/>
                <w:sz w:val="16"/>
                <w:szCs w:val="16"/>
              </w:rPr>
              <w:t>n de un distintivo de calidad oficialmente reconocido.</w:t>
            </w:r>
          </w:p>
          <w:p w14:paraId="2D565EE2" w14:textId="77777777" w:rsidR="00AA545A" w:rsidRPr="00566478" w:rsidRDefault="00EB6BD1">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En aplicaciones concretas de hormigón de alta resistencia, fabricado con cemento tipo CEM I, se permite la adici</w:t>
            </w:r>
            <w:r w:rsidRPr="004A06DB">
              <w:rPr>
                <w:rFonts w:ascii="Source Sans Pro" w:hAnsi="Source Sans Pro" w:hint="eastAsia"/>
                <w:i/>
                <w:sz w:val="16"/>
                <w:szCs w:val="16"/>
              </w:rPr>
              <w:t>ó</w:t>
            </w:r>
            <w:r w:rsidRPr="004A06DB">
              <w:rPr>
                <w:rFonts w:ascii="Source Sans Pro" w:hAnsi="Source Sans Pro"/>
                <w:i/>
                <w:sz w:val="16"/>
                <w:szCs w:val="16"/>
              </w:rPr>
              <w:t>n simult</w:t>
            </w:r>
            <w:r w:rsidRPr="004A06DB">
              <w:rPr>
                <w:rFonts w:ascii="Source Sans Pro" w:hAnsi="Source Sans Pro" w:hint="eastAsia"/>
                <w:i/>
                <w:sz w:val="16"/>
                <w:szCs w:val="16"/>
              </w:rPr>
              <w:t>á</w:t>
            </w:r>
            <w:r w:rsidRPr="004A06DB">
              <w:rPr>
                <w:rFonts w:ascii="Source Sans Pro" w:hAnsi="Source Sans Pro"/>
                <w:i/>
                <w:sz w:val="16"/>
                <w:szCs w:val="16"/>
              </w:rPr>
              <w:t>nea de cenizas volantes y humo de s</w:t>
            </w:r>
            <w:r w:rsidRPr="004A06DB">
              <w:rPr>
                <w:rFonts w:ascii="Source Sans Pro" w:hAnsi="Source Sans Pro" w:hint="eastAsia"/>
                <w:i/>
                <w:sz w:val="16"/>
                <w:szCs w:val="16"/>
              </w:rPr>
              <w:t>í</w:t>
            </w:r>
            <w:r w:rsidRPr="004A06DB">
              <w:rPr>
                <w:rFonts w:ascii="Source Sans Pro" w:hAnsi="Source Sans Pro"/>
                <w:i/>
                <w:sz w:val="16"/>
                <w:szCs w:val="16"/>
              </w:rPr>
              <w:t>lice, siempre que el porcentaje de humo de s</w:t>
            </w:r>
            <w:r w:rsidRPr="004A06DB">
              <w:rPr>
                <w:rFonts w:ascii="Source Sans Pro" w:hAnsi="Source Sans Pro" w:hint="eastAsia"/>
                <w:i/>
                <w:sz w:val="16"/>
                <w:szCs w:val="16"/>
              </w:rPr>
              <w:t>í</w:t>
            </w:r>
            <w:r w:rsidRPr="004A06DB">
              <w:rPr>
                <w:rFonts w:ascii="Source Sans Pro" w:hAnsi="Source Sans Pro"/>
                <w:i/>
                <w:sz w:val="16"/>
                <w:szCs w:val="16"/>
              </w:rPr>
              <w:t>lice no sea superior al 10</w:t>
            </w:r>
            <w:r w:rsidR="00AA545A" w:rsidRPr="00566478">
              <w:rPr>
                <w:rFonts w:ascii="Source Sans Pro" w:hAnsi="Source Sans Pro"/>
                <w:i/>
                <w:sz w:val="16"/>
                <w:szCs w:val="16"/>
              </w:rPr>
              <w:t xml:space="preserve"> </w:t>
            </w:r>
            <w:r w:rsidRPr="004A06DB">
              <w:rPr>
                <w:rFonts w:ascii="Source Sans Pro" w:hAnsi="Source Sans Pro"/>
                <w:i/>
                <w:sz w:val="16"/>
                <w:szCs w:val="16"/>
              </w:rPr>
              <w:t>% y que el porcentaje total de adiciones (cenizas volantes y humo de s</w:t>
            </w:r>
            <w:r w:rsidRPr="004A06DB">
              <w:rPr>
                <w:rFonts w:ascii="Source Sans Pro" w:hAnsi="Source Sans Pro" w:hint="eastAsia"/>
                <w:i/>
                <w:sz w:val="16"/>
                <w:szCs w:val="16"/>
              </w:rPr>
              <w:t>í</w:t>
            </w:r>
            <w:r w:rsidRPr="004A06DB">
              <w:rPr>
                <w:rFonts w:ascii="Source Sans Pro" w:hAnsi="Source Sans Pro"/>
                <w:i/>
                <w:sz w:val="16"/>
                <w:szCs w:val="16"/>
              </w:rPr>
              <w:t>lice) no sea superior al 20</w:t>
            </w:r>
            <w:r w:rsidR="00AA545A" w:rsidRPr="00566478">
              <w:rPr>
                <w:rFonts w:ascii="Source Sans Pro" w:hAnsi="Source Sans Pro"/>
                <w:i/>
                <w:sz w:val="16"/>
                <w:szCs w:val="16"/>
              </w:rPr>
              <w:t xml:space="preserve"> </w:t>
            </w:r>
            <w:r w:rsidRPr="004A06DB">
              <w:rPr>
                <w:rFonts w:ascii="Source Sans Pro" w:hAnsi="Source Sans Pro"/>
                <w:i/>
                <w:sz w:val="16"/>
                <w:szCs w:val="16"/>
              </w:rPr>
              <w:t xml:space="preserve">%, en ambos casos respecto al peso de cemento. </w:t>
            </w:r>
          </w:p>
          <w:p w14:paraId="6582BD6B" w14:textId="77777777" w:rsidR="00E74A5C" w:rsidRPr="00566478" w:rsidRDefault="00E74A5C" w:rsidP="00841503">
            <w:pPr>
              <w:tabs>
                <w:tab w:val="clear" w:pos="567"/>
              </w:tabs>
              <w:autoSpaceDE w:val="0"/>
              <w:autoSpaceDN w:val="0"/>
              <w:adjustRightInd w:val="0"/>
              <w:spacing w:line="240" w:lineRule="auto"/>
              <w:rPr>
                <w:rFonts w:ascii="Source Sans Pro" w:hAnsi="Source Sans Pro"/>
                <w:i/>
                <w:sz w:val="16"/>
                <w:szCs w:val="16"/>
              </w:rPr>
            </w:pPr>
            <w:r w:rsidRPr="00566478">
              <w:rPr>
                <w:rFonts w:ascii="Source Sans Pro" w:hAnsi="Source Sans Pro"/>
                <w:i/>
                <w:sz w:val="16"/>
                <w:szCs w:val="16"/>
              </w:rPr>
              <w:t>En hormig</w:t>
            </w:r>
            <w:r w:rsidRPr="00566478">
              <w:rPr>
                <w:rFonts w:ascii="Source Sans Pro" w:hAnsi="Source Sans Pro" w:hint="eastAsia"/>
                <w:i/>
                <w:sz w:val="16"/>
                <w:szCs w:val="16"/>
              </w:rPr>
              <w:t>ó</w:t>
            </w:r>
            <w:r w:rsidRPr="00566478">
              <w:rPr>
                <w:rFonts w:ascii="Source Sans Pro" w:hAnsi="Source Sans Pro"/>
                <w:i/>
                <w:sz w:val="16"/>
                <w:szCs w:val="16"/>
              </w:rPr>
              <w:t>n pretensado podr</w:t>
            </w:r>
            <w:r w:rsidRPr="00566478">
              <w:rPr>
                <w:rFonts w:ascii="Source Sans Pro" w:hAnsi="Source Sans Pro" w:hint="eastAsia"/>
                <w:i/>
                <w:sz w:val="16"/>
                <w:szCs w:val="16"/>
              </w:rPr>
              <w:t>á</w:t>
            </w:r>
            <w:r w:rsidRPr="00566478">
              <w:rPr>
                <w:rFonts w:ascii="Source Sans Pro" w:hAnsi="Source Sans Pro"/>
                <w:i/>
                <w:sz w:val="16"/>
                <w:szCs w:val="16"/>
              </w:rPr>
              <w:t xml:space="preserve"> emplearse adici</w:t>
            </w:r>
            <w:r w:rsidRPr="00566478">
              <w:rPr>
                <w:rFonts w:ascii="Source Sans Pro" w:hAnsi="Source Sans Pro" w:hint="eastAsia"/>
                <w:i/>
                <w:sz w:val="16"/>
                <w:szCs w:val="16"/>
              </w:rPr>
              <w:t>ó</w:t>
            </w:r>
            <w:r w:rsidRPr="00566478">
              <w:rPr>
                <w:rFonts w:ascii="Source Sans Pro" w:hAnsi="Source Sans Pro"/>
                <w:i/>
                <w:sz w:val="16"/>
                <w:szCs w:val="16"/>
              </w:rPr>
              <w:t>n de cenizas volantes cuya cantidad no podr</w:t>
            </w:r>
            <w:r w:rsidRPr="00566478">
              <w:rPr>
                <w:rFonts w:ascii="Source Sans Pro" w:hAnsi="Source Sans Pro" w:hint="eastAsia"/>
                <w:i/>
                <w:sz w:val="16"/>
                <w:szCs w:val="16"/>
              </w:rPr>
              <w:t>á</w:t>
            </w:r>
            <w:r w:rsidRPr="00566478">
              <w:rPr>
                <w:rFonts w:ascii="Source Sans Pro" w:hAnsi="Source Sans Pro"/>
                <w:i/>
                <w:sz w:val="16"/>
                <w:szCs w:val="16"/>
              </w:rPr>
              <w:t xml:space="preserve"> exceder del 20 % del peso de cemento, o humo de s</w:t>
            </w:r>
            <w:r w:rsidRPr="00566478">
              <w:rPr>
                <w:rFonts w:ascii="Source Sans Pro" w:hAnsi="Source Sans Pro" w:hint="eastAsia"/>
                <w:i/>
                <w:sz w:val="16"/>
                <w:szCs w:val="16"/>
              </w:rPr>
              <w:t>í</w:t>
            </w:r>
            <w:r w:rsidRPr="00566478">
              <w:rPr>
                <w:rFonts w:ascii="Source Sans Pro" w:hAnsi="Source Sans Pro"/>
                <w:i/>
                <w:sz w:val="16"/>
                <w:szCs w:val="16"/>
              </w:rPr>
              <w:t>lice cuyo porcentaje no podr</w:t>
            </w:r>
            <w:r w:rsidRPr="00566478">
              <w:rPr>
                <w:rFonts w:ascii="Source Sans Pro" w:hAnsi="Source Sans Pro" w:hint="eastAsia"/>
                <w:i/>
                <w:sz w:val="16"/>
                <w:szCs w:val="16"/>
              </w:rPr>
              <w:t>á</w:t>
            </w:r>
            <w:r w:rsidRPr="00566478">
              <w:rPr>
                <w:rFonts w:ascii="Source Sans Pro" w:hAnsi="Source Sans Pro"/>
                <w:i/>
                <w:sz w:val="16"/>
                <w:szCs w:val="16"/>
              </w:rPr>
              <w:t xml:space="preserve"> exceder del 10 % del peso del cemento.</w:t>
            </w:r>
          </w:p>
          <w:p w14:paraId="63A9B059" w14:textId="77777777" w:rsidR="004443DB" w:rsidRPr="004A06DB" w:rsidRDefault="00EB6BD1" w:rsidP="00AA545A">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En elementos no pretensados en estructuras de edificaci</w:t>
            </w:r>
            <w:r w:rsidRPr="004A06DB">
              <w:rPr>
                <w:rFonts w:ascii="Source Sans Pro" w:hAnsi="Source Sans Pro" w:hint="eastAsia"/>
                <w:i/>
                <w:sz w:val="16"/>
                <w:szCs w:val="16"/>
              </w:rPr>
              <w:t>ó</w:t>
            </w:r>
            <w:r w:rsidRPr="004A06DB">
              <w:rPr>
                <w:rFonts w:ascii="Source Sans Pro" w:hAnsi="Source Sans Pro"/>
                <w:i/>
                <w:sz w:val="16"/>
                <w:szCs w:val="16"/>
              </w:rPr>
              <w:t>n, la cantidad m</w:t>
            </w:r>
            <w:r w:rsidRPr="004A06DB">
              <w:rPr>
                <w:rFonts w:ascii="Source Sans Pro" w:hAnsi="Source Sans Pro" w:hint="eastAsia"/>
                <w:i/>
                <w:sz w:val="16"/>
                <w:szCs w:val="16"/>
              </w:rPr>
              <w:t>á</w:t>
            </w:r>
            <w:r w:rsidRPr="004A06DB">
              <w:rPr>
                <w:rFonts w:ascii="Source Sans Pro" w:hAnsi="Source Sans Pro"/>
                <w:i/>
                <w:sz w:val="16"/>
                <w:szCs w:val="16"/>
              </w:rPr>
              <w:t>xima de cenizas volantes adicionadas no excederá del 35</w:t>
            </w:r>
            <w:r w:rsidR="000818C1" w:rsidRPr="00566478">
              <w:rPr>
                <w:rFonts w:ascii="Source Sans Pro" w:hAnsi="Source Sans Pro"/>
                <w:i/>
                <w:sz w:val="16"/>
                <w:szCs w:val="16"/>
              </w:rPr>
              <w:t xml:space="preserve"> </w:t>
            </w:r>
            <w:r w:rsidRPr="004A06DB">
              <w:rPr>
                <w:rFonts w:ascii="Source Sans Pro" w:hAnsi="Source Sans Pro"/>
                <w:i/>
                <w:sz w:val="16"/>
                <w:szCs w:val="16"/>
              </w:rPr>
              <w:t>% del peso de cemento, mientras que la cantidad máxima de humo de sílice adicionado no excederá del 10</w:t>
            </w:r>
            <w:r w:rsidR="000818C1" w:rsidRPr="00566478">
              <w:rPr>
                <w:rFonts w:ascii="Source Sans Pro" w:hAnsi="Source Sans Pro"/>
                <w:i/>
                <w:sz w:val="16"/>
                <w:szCs w:val="16"/>
              </w:rPr>
              <w:t xml:space="preserve"> </w:t>
            </w:r>
            <w:r w:rsidRPr="004A06DB">
              <w:rPr>
                <w:rFonts w:ascii="Source Sans Pro" w:hAnsi="Source Sans Pro"/>
                <w:i/>
                <w:sz w:val="16"/>
                <w:szCs w:val="16"/>
              </w:rPr>
              <w:t xml:space="preserve">% del peso de cemento. </w:t>
            </w:r>
          </w:p>
        </w:tc>
      </w:tr>
    </w:tbl>
    <w:p w14:paraId="3162E14F" w14:textId="77777777" w:rsidR="004443DB" w:rsidRDefault="004443DB" w:rsidP="004443DB">
      <w:pPr>
        <w:pStyle w:val="Nivel3"/>
      </w:pPr>
    </w:p>
    <w:p w14:paraId="396A5975" w14:textId="77777777" w:rsidR="00B23610" w:rsidRPr="004A06DB" w:rsidRDefault="00B23610" w:rsidP="00B23610">
      <w:pPr>
        <w:pStyle w:val="Prrafodelista"/>
        <w:numPr>
          <w:ilvl w:val="0"/>
          <w:numId w:val="11"/>
        </w:numPr>
        <w:rPr>
          <w:rFonts w:ascii="Source Sans Pro" w:hAnsi="Source Sans Pro"/>
          <w:sz w:val="21"/>
          <w:szCs w:val="21"/>
        </w:rPr>
      </w:pPr>
      <w:r w:rsidRPr="004A06DB">
        <w:rPr>
          <w:rFonts w:ascii="Source Sans Pro" w:hAnsi="Source Sans Pro"/>
          <w:sz w:val="21"/>
          <w:szCs w:val="21"/>
        </w:rPr>
        <w:t>Indicar en la siguiente tabla las adiciones que se emplearán en cada uno de los hormigones que se fabricarán para la obra.</w:t>
      </w:r>
    </w:p>
    <w:p w14:paraId="3FF6BB77" w14:textId="77777777" w:rsidR="00B23610" w:rsidRPr="004A06DB" w:rsidRDefault="00B23610" w:rsidP="00B23610">
      <w:pPr>
        <w:rPr>
          <w:rFonts w:ascii="Source Sans Pro" w:hAnsi="Source Sans Pro"/>
          <w:sz w:val="21"/>
          <w:szCs w:val="21"/>
        </w:rPr>
      </w:pPr>
      <w:r w:rsidRPr="004A06DB">
        <w:rPr>
          <w:rFonts w:ascii="Source Sans Pro" w:hAnsi="Source Sans Pro"/>
          <w:sz w:val="21"/>
          <w:szCs w:val="21"/>
        </w:rPr>
        <w:tab/>
        <w:t>Insertar tantas filas como sean necesarias para cumplimentar la siguiente tabla:</w:t>
      </w:r>
    </w:p>
    <w:p w14:paraId="77829586" w14:textId="77777777" w:rsidR="00B23610" w:rsidRPr="004A06DB" w:rsidRDefault="00B23610" w:rsidP="00E04A16">
      <w:pPr>
        <w:pStyle w:val="Nivel2"/>
        <w:numPr>
          <w:ilvl w:val="0"/>
          <w:numId w:val="0"/>
        </w:numPr>
        <w:ind w:left="792"/>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2303"/>
        <w:gridCol w:w="2303"/>
        <w:gridCol w:w="2303"/>
      </w:tblGrid>
      <w:tr w:rsidR="00E04A16" w:rsidRPr="003249AF" w14:paraId="320FB856" w14:textId="77777777" w:rsidTr="004A06DB">
        <w:trPr>
          <w:trHeight w:val="816"/>
          <w:tblHeader/>
          <w:jc w:val="center"/>
        </w:trPr>
        <w:tc>
          <w:tcPr>
            <w:tcW w:w="2377" w:type="dxa"/>
            <w:vAlign w:val="center"/>
          </w:tcPr>
          <w:p w14:paraId="67AF38F4" w14:textId="77777777" w:rsidR="00E04A16" w:rsidRPr="004A06DB" w:rsidRDefault="008808BA" w:rsidP="00E04A16">
            <w:pPr>
              <w:jc w:val="center"/>
              <w:rPr>
                <w:rFonts w:ascii="Source Sans Pro" w:hAnsi="Source Sans Pro"/>
                <w:b/>
                <w:sz w:val="21"/>
                <w:szCs w:val="21"/>
              </w:rPr>
            </w:pPr>
            <w:r w:rsidRPr="004A06DB">
              <w:rPr>
                <w:rFonts w:ascii="Source Sans Pro" w:hAnsi="Source Sans Pro"/>
                <w:b/>
                <w:sz w:val="21"/>
                <w:szCs w:val="21"/>
              </w:rPr>
              <w:t>TIPO DE HORMIGÓN</w:t>
            </w:r>
          </w:p>
        </w:tc>
        <w:tc>
          <w:tcPr>
            <w:tcW w:w="2289" w:type="dxa"/>
            <w:vAlign w:val="center"/>
          </w:tcPr>
          <w:p w14:paraId="4828CB79" w14:textId="77777777" w:rsidR="00E04A16" w:rsidRPr="004A06DB" w:rsidRDefault="00E04A16" w:rsidP="00E04A16">
            <w:pPr>
              <w:jc w:val="center"/>
              <w:rPr>
                <w:rFonts w:ascii="Source Sans Pro" w:hAnsi="Source Sans Pro"/>
                <w:b/>
                <w:sz w:val="21"/>
                <w:szCs w:val="21"/>
              </w:rPr>
            </w:pPr>
            <w:r w:rsidRPr="004A06DB">
              <w:rPr>
                <w:rFonts w:ascii="Source Sans Pro" w:hAnsi="Source Sans Pro"/>
                <w:b/>
                <w:sz w:val="21"/>
                <w:szCs w:val="21"/>
              </w:rPr>
              <w:t xml:space="preserve">CEMENTO </w:t>
            </w:r>
          </w:p>
        </w:tc>
        <w:tc>
          <w:tcPr>
            <w:tcW w:w="2289" w:type="dxa"/>
            <w:vAlign w:val="center"/>
          </w:tcPr>
          <w:p w14:paraId="6012AAD6" w14:textId="77777777" w:rsidR="00E04A16" w:rsidRPr="004A06DB" w:rsidRDefault="00E04A16" w:rsidP="00E04A16">
            <w:pPr>
              <w:jc w:val="center"/>
              <w:rPr>
                <w:rFonts w:ascii="Source Sans Pro" w:hAnsi="Source Sans Pro"/>
                <w:b/>
                <w:sz w:val="21"/>
                <w:szCs w:val="21"/>
              </w:rPr>
            </w:pPr>
            <w:r w:rsidRPr="004A06DB">
              <w:rPr>
                <w:rFonts w:ascii="Source Sans Pro" w:hAnsi="Source Sans Pro"/>
                <w:b/>
                <w:sz w:val="21"/>
                <w:szCs w:val="21"/>
              </w:rPr>
              <w:t>TIPO DE ADICIÓN</w:t>
            </w:r>
          </w:p>
        </w:tc>
        <w:tc>
          <w:tcPr>
            <w:tcW w:w="2289" w:type="dxa"/>
            <w:vAlign w:val="center"/>
          </w:tcPr>
          <w:p w14:paraId="4730B154" w14:textId="77777777" w:rsidR="00E04A16" w:rsidRPr="004A06DB" w:rsidRDefault="00E04A16" w:rsidP="00E04A16">
            <w:pPr>
              <w:jc w:val="center"/>
              <w:rPr>
                <w:rFonts w:ascii="Source Sans Pro" w:hAnsi="Source Sans Pro"/>
                <w:b/>
                <w:sz w:val="21"/>
                <w:szCs w:val="21"/>
              </w:rPr>
            </w:pPr>
            <w:r w:rsidRPr="004A06DB">
              <w:rPr>
                <w:rFonts w:ascii="Source Sans Pro" w:hAnsi="Source Sans Pro"/>
                <w:b/>
                <w:sz w:val="21"/>
                <w:szCs w:val="21"/>
              </w:rPr>
              <w:t xml:space="preserve">Nº CERTIFICADO DE CONFORMIDAD CE  </w:t>
            </w:r>
          </w:p>
        </w:tc>
      </w:tr>
      <w:tr w:rsidR="00F91FDF" w:rsidRPr="003249AF" w14:paraId="21167364" w14:textId="77777777" w:rsidTr="006B2294">
        <w:trPr>
          <w:trHeight w:val="460"/>
          <w:jc w:val="center"/>
        </w:trPr>
        <w:tc>
          <w:tcPr>
            <w:tcW w:w="2377" w:type="dxa"/>
            <w:vAlign w:val="center"/>
          </w:tcPr>
          <w:p w14:paraId="201F8666" w14:textId="77777777" w:rsidR="00F91FDF" w:rsidRPr="004A06DB" w:rsidRDefault="00F91FDF" w:rsidP="00E04A16">
            <w:pPr>
              <w:jc w:val="center"/>
              <w:rPr>
                <w:rFonts w:ascii="Source Sans Pro" w:hAnsi="Source Sans Pro"/>
                <w:sz w:val="21"/>
                <w:szCs w:val="21"/>
              </w:rPr>
            </w:pPr>
          </w:p>
        </w:tc>
        <w:tc>
          <w:tcPr>
            <w:tcW w:w="2289" w:type="dxa"/>
            <w:vAlign w:val="center"/>
          </w:tcPr>
          <w:p w14:paraId="7473B1A5" w14:textId="77777777" w:rsidR="00F91FDF" w:rsidRPr="004A06DB" w:rsidRDefault="00F91FDF" w:rsidP="00E04A16">
            <w:pPr>
              <w:jc w:val="center"/>
              <w:rPr>
                <w:rFonts w:ascii="Source Sans Pro" w:hAnsi="Source Sans Pro"/>
                <w:sz w:val="21"/>
                <w:szCs w:val="21"/>
              </w:rPr>
            </w:pPr>
          </w:p>
        </w:tc>
        <w:tc>
          <w:tcPr>
            <w:tcW w:w="2289" w:type="dxa"/>
            <w:vAlign w:val="center"/>
          </w:tcPr>
          <w:p w14:paraId="157308CC" w14:textId="77777777" w:rsidR="00F91FDF" w:rsidRPr="004A06DB" w:rsidRDefault="00F91FDF" w:rsidP="00E04A16">
            <w:pPr>
              <w:jc w:val="center"/>
              <w:rPr>
                <w:rFonts w:ascii="Source Sans Pro" w:hAnsi="Source Sans Pro"/>
                <w:sz w:val="21"/>
                <w:szCs w:val="21"/>
              </w:rPr>
            </w:pPr>
          </w:p>
        </w:tc>
        <w:tc>
          <w:tcPr>
            <w:tcW w:w="2289" w:type="dxa"/>
            <w:vAlign w:val="center"/>
          </w:tcPr>
          <w:p w14:paraId="79252557" w14:textId="77777777" w:rsidR="00F91FDF" w:rsidRPr="004A06DB" w:rsidRDefault="00F91FDF" w:rsidP="00E04A16">
            <w:pPr>
              <w:jc w:val="center"/>
              <w:rPr>
                <w:rFonts w:ascii="Source Sans Pro" w:hAnsi="Source Sans Pro"/>
                <w:sz w:val="21"/>
                <w:szCs w:val="21"/>
              </w:rPr>
            </w:pPr>
          </w:p>
        </w:tc>
      </w:tr>
      <w:tr w:rsidR="00F91FDF" w:rsidRPr="003249AF" w14:paraId="66117E8E" w14:textId="77777777" w:rsidTr="006B2294">
        <w:trPr>
          <w:trHeight w:val="482"/>
          <w:jc w:val="center"/>
        </w:trPr>
        <w:tc>
          <w:tcPr>
            <w:tcW w:w="2377" w:type="dxa"/>
            <w:vAlign w:val="center"/>
          </w:tcPr>
          <w:p w14:paraId="755595AC" w14:textId="77777777" w:rsidR="00F91FDF" w:rsidRPr="004A06DB" w:rsidRDefault="00F91FDF" w:rsidP="00E04A16">
            <w:pPr>
              <w:jc w:val="center"/>
              <w:rPr>
                <w:rFonts w:ascii="Source Sans Pro" w:hAnsi="Source Sans Pro"/>
                <w:sz w:val="21"/>
                <w:szCs w:val="21"/>
              </w:rPr>
            </w:pPr>
          </w:p>
        </w:tc>
        <w:tc>
          <w:tcPr>
            <w:tcW w:w="2289" w:type="dxa"/>
            <w:vAlign w:val="center"/>
          </w:tcPr>
          <w:p w14:paraId="6F5BD939" w14:textId="77777777" w:rsidR="00F91FDF" w:rsidRPr="004A06DB" w:rsidRDefault="00F91FDF" w:rsidP="00E04A16">
            <w:pPr>
              <w:jc w:val="center"/>
              <w:rPr>
                <w:rFonts w:ascii="Source Sans Pro" w:hAnsi="Source Sans Pro"/>
                <w:sz w:val="21"/>
                <w:szCs w:val="21"/>
              </w:rPr>
            </w:pPr>
          </w:p>
        </w:tc>
        <w:tc>
          <w:tcPr>
            <w:tcW w:w="2289" w:type="dxa"/>
            <w:vAlign w:val="center"/>
          </w:tcPr>
          <w:p w14:paraId="31A955B8" w14:textId="77777777" w:rsidR="00F91FDF" w:rsidRPr="004A06DB" w:rsidRDefault="00F91FDF" w:rsidP="00E04A16">
            <w:pPr>
              <w:jc w:val="center"/>
              <w:rPr>
                <w:rFonts w:ascii="Source Sans Pro" w:hAnsi="Source Sans Pro"/>
                <w:sz w:val="21"/>
                <w:szCs w:val="21"/>
              </w:rPr>
            </w:pPr>
          </w:p>
        </w:tc>
        <w:tc>
          <w:tcPr>
            <w:tcW w:w="2289" w:type="dxa"/>
            <w:vAlign w:val="center"/>
          </w:tcPr>
          <w:p w14:paraId="484A50FB" w14:textId="77777777" w:rsidR="00F91FDF" w:rsidRPr="004A06DB" w:rsidRDefault="00F91FDF" w:rsidP="00E04A16">
            <w:pPr>
              <w:jc w:val="center"/>
              <w:rPr>
                <w:rFonts w:ascii="Source Sans Pro" w:hAnsi="Source Sans Pro"/>
                <w:sz w:val="21"/>
                <w:szCs w:val="21"/>
              </w:rPr>
            </w:pPr>
          </w:p>
        </w:tc>
      </w:tr>
      <w:tr w:rsidR="00F91FDF" w:rsidRPr="003249AF" w14:paraId="11AED522" w14:textId="77777777" w:rsidTr="006B2294">
        <w:trPr>
          <w:trHeight w:val="460"/>
          <w:jc w:val="center"/>
        </w:trPr>
        <w:tc>
          <w:tcPr>
            <w:tcW w:w="2377" w:type="dxa"/>
            <w:vAlign w:val="center"/>
          </w:tcPr>
          <w:p w14:paraId="4830F177" w14:textId="77777777" w:rsidR="00F91FDF" w:rsidRPr="004A06DB" w:rsidRDefault="00F91FDF" w:rsidP="00E04A16">
            <w:pPr>
              <w:jc w:val="center"/>
              <w:rPr>
                <w:rFonts w:ascii="Source Sans Pro" w:hAnsi="Source Sans Pro"/>
                <w:sz w:val="21"/>
                <w:szCs w:val="21"/>
              </w:rPr>
            </w:pPr>
          </w:p>
        </w:tc>
        <w:tc>
          <w:tcPr>
            <w:tcW w:w="2289" w:type="dxa"/>
            <w:vAlign w:val="center"/>
          </w:tcPr>
          <w:p w14:paraId="18AC40F1" w14:textId="77777777" w:rsidR="00F91FDF" w:rsidRPr="004A06DB" w:rsidRDefault="00F91FDF" w:rsidP="00E04A16">
            <w:pPr>
              <w:jc w:val="center"/>
              <w:rPr>
                <w:rFonts w:ascii="Source Sans Pro" w:hAnsi="Source Sans Pro"/>
                <w:sz w:val="21"/>
                <w:szCs w:val="21"/>
              </w:rPr>
            </w:pPr>
          </w:p>
        </w:tc>
        <w:tc>
          <w:tcPr>
            <w:tcW w:w="2289" w:type="dxa"/>
            <w:vAlign w:val="center"/>
          </w:tcPr>
          <w:p w14:paraId="234427CF" w14:textId="77777777" w:rsidR="00F91FDF" w:rsidRPr="004A06DB" w:rsidRDefault="00F91FDF" w:rsidP="00E04A16">
            <w:pPr>
              <w:jc w:val="center"/>
              <w:rPr>
                <w:rFonts w:ascii="Source Sans Pro" w:hAnsi="Source Sans Pro"/>
                <w:sz w:val="21"/>
                <w:szCs w:val="21"/>
              </w:rPr>
            </w:pPr>
          </w:p>
        </w:tc>
        <w:tc>
          <w:tcPr>
            <w:tcW w:w="2289" w:type="dxa"/>
            <w:vAlign w:val="center"/>
          </w:tcPr>
          <w:p w14:paraId="08B7E3E7" w14:textId="77777777" w:rsidR="00F91FDF" w:rsidRPr="004A06DB" w:rsidRDefault="00F91FDF" w:rsidP="00E04A16">
            <w:pPr>
              <w:jc w:val="center"/>
              <w:rPr>
                <w:rFonts w:ascii="Source Sans Pro" w:hAnsi="Source Sans Pro"/>
                <w:sz w:val="21"/>
                <w:szCs w:val="21"/>
              </w:rPr>
            </w:pPr>
          </w:p>
        </w:tc>
      </w:tr>
      <w:tr w:rsidR="00F91FDF" w:rsidRPr="003249AF" w14:paraId="732D5E5D" w14:textId="77777777" w:rsidTr="006B2294">
        <w:trPr>
          <w:trHeight w:val="482"/>
          <w:jc w:val="center"/>
        </w:trPr>
        <w:tc>
          <w:tcPr>
            <w:tcW w:w="2377" w:type="dxa"/>
            <w:vAlign w:val="center"/>
          </w:tcPr>
          <w:p w14:paraId="7B334660" w14:textId="77777777" w:rsidR="00F91FDF" w:rsidRPr="004A06DB" w:rsidRDefault="00F91FDF" w:rsidP="00E04A16">
            <w:pPr>
              <w:jc w:val="center"/>
              <w:rPr>
                <w:rFonts w:ascii="Source Sans Pro" w:hAnsi="Source Sans Pro"/>
                <w:sz w:val="21"/>
                <w:szCs w:val="21"/>
              </w:rPr>
            </w:pPr>
          </w:p>
        </w:tc>
        <w:tc>
          <w:tcPr>
            <w:tcW w:w="2289" w:type="dxa"/>
            <w:vAlign w:val="center"/>
          </w:tcPr>
          <w:p w14:paraId="791FC696" w14:textId="77777777" w:rsidR="00F91FDF" w:rsidRPr="004A06DB" w:rsidRDefault="00F91FDF" w:rsidP="00E04A16">
            <w:pPr>
              <w:jc w:val="center"/>
              <w:rPr>
                <w:rFonts w:ascii="Source Sans Pro" w:hAnsi="Source Sans Pro"/>
                <w:sz w:val="21"/>
                <w:szCs w:val="21"/>
              </w:rPr>
            </w:pPr>
          </w:p>
        </w:tc>
        <w:tc>
          <w:tcPr>
            <w:tcW w:w="2289" w:type="dxa"/>
            <w:vAlign w:val="center"/>
          </w:tcPr>
          <w:p w14:paraId="5312501E" w14:textId="77777777" w:rsidR="00F91FDF" w:rsidRPr="004A06DB" w:rsidRDefault="00F91FDF" w:rsidP="00E04A16">
            <w:pPr>
              <w:jc w:val="center"/>
              <w:rPr>
                <w:rFonts w:ascii="Source Sans Pro" w:hAnsi="Source Sans Pro"/>
                <w:sz w:val="21"/>
                <w:szCs w:val="21"/>
              </w:rPr>
            </w:pPr>
          </w:p>
        </w:tc>
        <w:tc>
          <w:tcPr>
            <w:tcW w:w="2289" w:type="dxa"/>
            <w:vAlign w:val="center"/>
          </w:tcPr>
          <w:p w14:paraId="009870D5" w14:textId="77777777" w:rsidR="00F91FDF" w:rsidRPr="004A06DB" w:rsidRDefault="00F91FDF" w:rsidP="00E04A16">
            <w:pPr>
              <w:jc w:val="center"/>
              <w:rPr>
                <w:rFonts w:ascii="Source Sans Pro" w:hAnsi="Source Sans Pro"/>
                <w:sz w:val="21"/>
                <w:szCs w:val="21"/>
              </w:rPr>
            </w:pPr>
          </w:p>
        </w:tc>
      </w:tr>
    </w:tbl>
    <w:p w14:paraId="2E89FE76" w14:textId="77777777" w:rsidR="004443DB" w:rsidRDefault="004443DB" w:rsidP="00FD1DC7">
      <w:pPr>
        <w:pStyle w:val="Nivel3"/>
        <w:ind w:left="1276"/>
      </w:pPr>
      <w:bookmarkStart w:id="189" w:name="_Toc4934404"/>
      <w:bookmarkStart w:id="190" w:name="_Toc529265600"/>
      <w:bookmarkStart w:id="191" w:name="_Toc529266918"/>
      <w:bookmarkStart w:id="192" w:name="_Toc529267007"/>
    </w:p>
    <w:p w14:paraId="7EF3D0CD" w14:textId="77777777" w:rsidR="004F46AC" w:rsidRDefault="004F46AC">
      <w:pPr>
        <w:tabs>
          <w:tab w:val="clear" w:pos="567"/>
        </w:tabs>
        <w:spacing w:line="240" w:lineRule="auto"/>
        <w:jc w:val="left"/>
        <w:rPr>
          <w:rFonts w:ascii="Source Sans Pro" w:hAnsi="Source Sans Pro"/>
          <w:color w:val="FF0000"/>
          <w:sz w:val="21"/>
          <w:szCs w:val="21"/>
        </w:rPr>
      </w:pPr>
      <w:r>
        <w:rPr>
          <w:rFonts w:ascii="Source Sans Pro" w:hAnsi="Source Sans Pro"/>
          <w:color w:val="FF0000"/>
          <w:sz w:val="21"/>
          <w:szCs w:val="21"/>
        </w:rPr>
        <w:br w:type="page"/>
      </w:r>
    </w:p>
    <w:p w14:paraId="6A9E43CD" w14:textId="77777777" w:rsidR="00FD1DC7" w:rsidRPr="004A06DB" w:rsidRDefault="00FD1DC7" w:rsidP="00FD1DC7">
      <w:pPr>
        <w:rPr>
          <w:rFonts w:ascii="Source Sans Pro" w:hAnsi="Source Sans Pro"/>
          <w:color w:val="000000" w:themeColor="text1"/>
          <w:sz w:val="21"/>
          <w:szCs w:val="21"/>
          <w:u w:val="single"/>
        </w:rPr>
      </w:pPr>
      <w:r w:rsidRPr="004A06DB">
        <w:rPr>
          <w:rFonts w:ascii="Source Sans Pro" w:hAnsi="Source Sans Pro"/>
          <w:color w:val="000000" w:themeColor="text1"/>
          <w:sz w:val="21"/>
          <w:szCs w:val="21"/>
          <w:u w:val="single"/>
        </w:rPr>
        <w:lastRenderedPageBreak/>
        <w:t>COMENTARIOS</w:t>
      </w:r>
    </w:p>
    <w:p w14:paraId="549C0F13" w14:textId="77777777" w:rsidR="00FD1DC7" w:rsidRPr="004A06DB" w:rsidRDefault="00FD1DC7" w:rsidP="00FD1DC7">
      <w:pPr>
        <w:rPr>
          <w:rFonts w:ascii="Source Sans Pro" w:hAnsi="Source Sans Pro"/>
          <w:color w:val="FF0000"/>
          <w:sz w:val="21"/>
          <w:szCs w:val="21"/>
          <w:u w:val="single"/>
        </w:rPr>
      </w:pPr>
    </w:p>
    <w:tbl>
      <w:tblPr>
        <w:tblStyle w:val="Tablaconcuadrcula"/>
        <w:tblW w:w="9299" w:type="dxa"/>
        <w:tblLook w:val="04A0" w:firstRow="1" w:lastRow="0" w:firstColumn="1" w:lastColumn="0" w:noHBand="0" w:noVBand="1"/>
      </w:tblPr>
      <w:tblGrid>
        <w:gridCol w:w="9299"/>
      </w:tblGrid>
      <w:tr w:rsidR="00FD1DC7" w:rsidRPr="00FD1DC7" w14:paraId="222FE536" w14:textId="77777777" w:rsidTr="004D32BF">
        <w:tc>
          <w:tcPr>
            <w:tcW w:w="9322" w:type="dxa"/>
          </w:tcPr>
          <w:p w14:paraId="01FB328F" w14:textId="77777777" w:rsidR="00FD1DC7" w:rsidRPr="004A06DB" w:rsidRDefault="00FD1DC7" w:rsidP="004D32BF">
            <w:pPr>
              <w:tabs>
                <w:tab w:val="clear" w:pos="567"/>
              </w:tabs>
              <w:spacing w:line="240" w:lineRule="auto"/>
              <w:jc w:val="left"/>
              <w:rPr>
                <w:rFonts w:ascii="Source Sans Pro" w:hAnsi="Source Sans Pro"/>
                <w:color w:val="FF0000"/>
                <w:sz w:val="21"/>
                <w:szCs w:val="21"/>
              </w:rPr>
            </w:pPr>
          </w:p>
          <w:p w14:paraId="1CCF4595" w14:textId="77777777" w:rsidR="00FD1DC7" w:rsidRPr="004A06DB" w:rsidRDefault="00FD1DC7" w:rsidP="004D32BF">
            <w:pPr>
              <w:tabs>
                <w:tab w:val="clear" w:pos="567"/>
              </w:tabs>
              <w:spacing w:line="240" w:lineRule="auto"/>
              <w:jc w:val="left"/>
              <w:rPr>
                <w:rFonts w:ascii="Source Sans Pro" w:hAnsi="Source Sans Pro"/>
                <w:color w:val="FF0000"/>
                <w:sz w:val="21"/>
                <w:szCs w:val="21"/>
              </w:rPr>
            </w:pPr>
          </w:p>
          <w:p w14:paraId="56AD305C" w14:textId="77777777" w:rsidR="00FD1DC7" w:rsidRPr="004A06DB" w:rsidRDefault="00FD1DC7" w:rsidP="004D32BF">
            <w:pPr>
              <w:tabs>
                <w:tab w:val="clear" w:pos="567"/>
              </w:tabs>
              <w:spacing w:line="240" w:lineRule="auto"/>
              <w:jc w:val="left"/>
              <w:rPr>
                <w:rFonts w:ascii="Source Sans Pro" w:hAnsi="Source Sans Pro"/>
                <w:color w:val="FF0000"/>
                <w:sz w:val="21"/>
                <w:szCs w:val="21"/>
              </w:rPr>
            </w:pPr>
          </w:p>
          <w:p w14:paraId="4D2511FD" w14:textId="77777777" w:rsidR="00FD1DC7" w:rsidRPr="004A06DB" w:rsidRDefault="00FD1DC7" w:rsidP="004D32BF">
            <w:pPr>
              <w:tabs>
                <w:tab w:val="clear" w:pos="567"/>
              </w:tabs>
              <w:spacing w:line="240" w:lineRule="auto"/>
              <w:jc w:val="left"/>
              <w:rPr>
                <w:rFonts w:ascii="Source Sans Pro" w:hAnsi="Source Sans Pro"/>
                <w:color w:val="FF0000"/>
                <w:sz w:val="21"/>
                <w:szCs w:val="21"/>
              </w:rPr>
            </w:pPr>
          </w:p>
        </w:tc>
      </w:tr>
      <w:bookmarkEnd w:id="189"/>
    </w:tbl>
    <w:p w14:paraId="22791B57" w14:textId="77777777" w:rsidR="00566478" w:rsidRDefault="00566478" w:rsidP="00566478">
      <w:pPr>
        <w:pStyle w:val="Nivel3"/>
        <w:ind w:left="1224" w:hanging="504"/>
        <w:rPr>
          <w:rFonts w:ascii="Source Sans Pro" w:hAnsi="Source Sans Pro"/>
          <w:sz w:val="22"/>
          <w:szCs w:val="22"/>
        </w:rPr>
      </w:pPr>
    </w:p>
    <w:p w14:paraId="1B1AA077" w14:textId="77777777" w:rsidR="009350B9" w:rsidRDefault="009350B9">
      <w:pPr>
        <w:tabs>
          <w:tab w:val="clear" w:pos="567"/>
        </w:tabs>
        <w:spacing w:line="240" w:lineRule="auto"/>
        <w:jc w:val="left"/>
        <w:rPr>
          <w:rFonts w:ascii="Source Sans Pro" w:eastAsia="Arial Unicode MS" w:hAnsi="Source Sans Pro" w:cs="Arial"/>
          <w:b/>
          <w:sz w:val="22"/>
          <w:szCs w:val="22"/>
        </w:rPr>
      </w:pPr>
    </w:p>
    <w:p w14:paraId="678AB01F" w14:textId="77777777" w:rsidR="00B66FCC" w:rsidRPr="00A457B6" w:rsidRDefault="003D4ED1" w:rsidP="003D4ED1">
      <w:pPr>
        <w:pStyle w:val="Nivel3"/>
        <w:ind w:left="1224" w:hanging="504"/>
        <w:rPr>
          <w:rFonts w:ascii="Source Sans Pro" w:hAnsi="Source Sans Pro"/>
          <w:sz w:val="22"/>
          <w:szCs w:val="22"/>
        </w:rPr>
      </w:pPr>
      <w:bookmarkStart w:id="193" w:name="_Toc101792500"/>
      <w:r>
        <w:rPr>
          <w:rFonts w:ascii="Source Sans Pro" w:hAnsi="Source Sans Pro"/>
          <w:sz w:val="22"/>
          <w:szCs w:val="22"/>
        </w:rPr>
        <w:t>4.5.2.</w:t>
      </w:r>
      <w:r>
        <w:rPr>
          <w:rFonts w:ascii="Source Sans Pro" w:hAnsi="Source Sans Pro"/>
          <w:sz w:val="22"/>
          <w:szCs w:val="22"/>
        </w:rPr>
        <w:tab/>
      </w:r>
      <w:r w:rsidR="00B66FCC" w:rsidRPr="00A457B6">
        <w:rPr>
          <w:rFonts w:ascii="Source Sans Pro" w:hAnsi="Source Sans Pro"/>
          <w:sz w:val="22"/>
          <w:szCs w:val="22"/>
        </w:rPr>
        <w:t>Documentación</w:t>
      </w:r>
      <w:bookmarkEnd w:id="193"/>
    </w:p>
    <w:p w14:paraId="4E938C9F" w14:textId="77777777" w:rsidR="004443DB" w:rsidRDefault="004443DB" w:rsidP="00270B07">
      <w:pPr>
        <w:pStyle w:val="Nivel1"/>
        <w:numPr>
          <w:ilvl w:val="0"/>
          <w:numId w:val="0"/>
        </w:numPr>
        <w:ind w:left="709"/>
      </w:pPr>
    </w:p>
    <w:tbl>
      <w:tblPr>
        <w:tblStyle w:val="Tablaconcuadrcula"/>
        <w:tblW w:w="9299" w:type="dxa"/>
        <w:tblInd w:w="-34" w:type="dxa"/>
        <w:tblLook w:val="04A0" w:firstRow="1" w:lastRow="0" w:firstColumn="1" w:lastColumn="0" w:noHBand="0" w:noVBand="1"/>
      </w:tblPr>
      <w:tblGrid>
        <w:gridCol w:w="9299"/>
      </w:tblGrid>
      <w:tr w:rsidR="004443DB" w:rsidRPr="00566478" w14:paraId="1418FECE" w14:textId="77777777" w:rsidTr="004A06DB">
        <w:tc>
          <w:tcPr>
            <w:tcW w:w="9356" w:type="dxa"/>
          </w:tcPr>
          <w:p w14:paraId="0D86972B" w14:textId="77777777" w:rsidR="00F80894" w:rsidRPr="004A06DB" w:rsidRDefault="00F80894" w:rsidP="007B3DA1">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Apdo. 4.4 Adiciones</w:t>
            </w:r>
          </w:p>
          <w:p w14:paraId="7F61F335" w14:textId="77777777" w:rsidR="00F80894" w:rsidRPr="004A06DB" w:rsidRDefault="00F80894" w:rsidP="007B3DA1">
            <w:pPr>
              <w:spacing w:line="240" w:lineRule="auto"/>
              <w:rPr>
                <w:rFonts w:ascii="Source Sans Pro" w:hAnsi="Source Sans Pro"/>
                <w:i/>
                <w:color w:val="FF0000"/>
                <w:sz w:val="16"/>
                <w:szCs w:val="16"/>
              </w:rPr>
            </w:pPr>
            <w:r w:rsidRPr="004A06DB">
              <w:rPr>
                <w:rFonts w:ascii="Source Sans Pro" w:hAnsi="Source Sans Pro"/>
                <w:i/>
                <w:color w:val="000000" w:themeColor="text1"/>
                <w:sz w:val="16"/>
                <w:szCs w:val="16"/>
              </w:rPr>
              <w:t xml:space="preserve"> Las adiciones sujetas a marcado CE deberán presentar la declaración de prestaciones y el marcado CE conforme se establece en el Reglamento 305/2011 del Parlamento Europeo y del Consejo, de 9 de marzo de 2011. El responsable de la recepción comprobará, del modo que considere conveniente, la idoneidad de la adición respecto al uso al que vaya destinado, siendo imprescindible la verificación documental de que los valores declarados en el citado marcado CE y en </w:t>
            </w:r>
            <w:r w:rsidRPr="004A06DB">
              <w:rPr>
                <w:rFonts w:ascii="Source Sans Pro" w:hAnsi="Source Sans Pro"/>
                <w:i/>
                <w:color w:val="000000" w:themeColor="text1"/>
                <w:sz w:val="16"/>
                <w:szCs w:val="16"/>
                <w:u w:val="single"/>
              </w:rPr>
              <w:t>la declaración de prestaciones cumplen las especificaciones contempladas en el artículo 30 de la Instrucción EHE-08</w:t>
            </w:r>
            <w:r w:rsidRPr="004A06DB">
              <w:rPr>
                <w:rFonts w:ascii="Source Sans Pro" w:hAnsi="Source Sans Pro"/>
                <w:i/>
                <w:color w:val="FF0000"/>
                <w:sz w:val="16"/>
                <w:szCs w:val="16"/>
              </w:rPr>
              <w:t xml:space="preserve"> </w:t>
            </w:r>
            <w:r w:rsidRPr="004F46AC">
              <w:rPr>
                <w:rFonts w:ascii="Source Sans Pro" w:hAnsi="Source Sans Pro"/>
                <w:b/>
                <w:bCs/>
                <w:iCs/>
                <w:color w:val="7030A0"/>
                <w:sz w:val="16"/>
                <w:szCs w:val="16"/>
              </w:rPr>
              <w:t>(*</w:t>
            </w:r>
            <w:r w:rsidR="0013480C" w:rsidRPr="004F46AC">
              <w:rPr>
                <w:rFonts w:ascii="Source Sans Pro" w:hAnsi="Source Sans Pro"/>
                <w:b/>
                <w:bCs/>
                <w:iCs/>
                <w:color w:val="7030A0"/>
                <w:sz w:val="16"/>
                <w:szCs w:val="16"/>
              </w:rPr>
              <w:t>1</w:t>
            </w:r>
            <w:r w:rsidRPr="004F46AC">
              <w:rPr>
                <w:rFonts w:ascii="Source Sans Pro" w:hAnsi="Source Sans Pro"/>
                <w:b/>
                <w:bCs/>
                <w:iCs/>
                <w:color w:val="7030A0"/>
                <w:sz w:val="16"/>
                <w:szCs w:val="16"/>
              </w:rPr>
              <w:t>)</w:t>
            </w:r>
            <w:r w:rsidRPr="004F46AC">
              <w:rPr>
                <w:rFonts w:ascii="Source Sans Pro" w:hAnsi="Source Sans Pro"/>
                <w:b/>
                <w:bCs/>
                <w:i/>
                <w:color w:val="7030A0"/>
                <w:sz w:val="16"/>
                <w:szCs w:val="16"/>
              </w:rPr>
              <w:t>.</w:t>
            </w:r>
            <w:r w:rsidRPr="004F46AC">
              <w:rPr>
                <w:rFonts w:ascii="Source Sans Pro" w:hAnsi="Source Sans Pro"/>
                <w:b/>
                <w:bCs/>
                <w:i/>
                <w:color w:val="FF0000"/>
                <w:sz w:val="16"/>
                <w:szCs w:val="16"/>
              </w:rPr>
              <w:t xml:space="preserve"> </w:t>
            </w:r>
          </w:p>
          <w:p w14:paraId="6BBC26FF" w14:textId="77777777" w:rsidR="00DB66AC" w:rsidRPr="004A06DB" w:rsidRDefault="00F80894" w:rsidP="007B3DA1">
            <w:pPr>
              <w:spacing w:line="240" w:lineRule="auto"/>
              <w:rPr>
                <w:rFonts w:ascii="Source Sans Pro" w:hAnsi="Source Sans Pro"/>
                <w:i/>
                <w:color w:val="000000" w:themeColor="text1"/>
                <w:sz w:val="16"/>
                <w:szCs w:val="16"/>
                <w:u w:val="single"/>
              </w:rPr>
            </w:pPr>
            <w:r w:rsidRPr="004A06DB">
              <w:rPr>
                <w:rFonts w:ascii="Source Sans Pro" w:hAnsi="Source Sans Pro"/>
                <w:i/>
                <w:color w:val="000000" w:themeColor="text1"/>
                <w:sz w:val="16"/>
                <w:szCs w:val="16"/>
              </w:rPr>
              <w:t>El fabricante de hormigón deberá recopilar la documentación relevante, que contemplará los suministros de los últimos tres meses o bien del último suministro, si este fuera anterior a los tres meses.</w:t>
            </w:r>
          </w:p>
          <w:p w14:paraId="2C30F076" w14:textId="77777777" w:rsidR="00841503" w:rsidRPr="004A06DB" w:rsidRDefault="0013480C" w:rsidP="007B3DA1">
            <w:pPr>
              <w:tabs>
                <w:tab w:val="clear" w:pos="567"/>
              </w:tabs>
              <w:spacing w:line="240" w:lineRule="auto"/>
              <w:rPr>
                <w:rFonts w:ascii="Source Sans Pro" w:hAnsi="Source Sans Pro"/>
                <w:color w:val="7030A0"/>
                <w:sz w:val="16"/>
                <w:szCs w:val="16"/>
              </w:rPr>
            </w:pPr>
            <w:r w:rsidRPr="004F46AC">
              <w:rPr>
                <w:rFonts w:ascii="Source Sans Pro" w:hAnsi="Source Sans Pro"/>
                <w:b/>
                <w:bCs/>
                <w:color w:val="7030A0"/>
                <w:sz w:val="16"/>
                <w:szCs w:val="16"/>
              </w:rPr>
              <w:t>(*1)</w:t>
            </w:r>
            <w:r w:rsidR="004F46AC" w:rsidRPr="004F46AC">
              <w:rPr>
                <w:rFonts w:ascii="Source Sans Pro" w:hAnsi="Source Sans Pro"/>
                <w:b/>
                <w:bCs/>
                <w:color w:val="7030A0"/>
                <w:sz w:val="16"/>
                <w:szCs w:val="16"/>
              </w:rPr>
              <w:t xml:space="preserve"> -</w:t>
            </w:r>
            <w:r w:rsidR="004F46AC">
              <w:rPr>
                <w:rFonts w:ascii="Source Sans Pro" w:hAnsi="Source Sans Pro"/>
                <w:color w:val="7030A0"/>
                <w:sz w:val="16"/>
                <w:szCs w:val="16"/>
              </w:rPr>
              <w:t xml:space="preserve"> </w:t>
            </w:r>
            <w:r w:rsidR="00F7778D" w:rsidRPr="00566478">
              <w:rPr>
                <w:rFonts w:ascii="Source Sans Pro" w:hAnsi="Source Sans Pro"/>
                <w:color w:val="7030A0"/>
                <w:sz w:val="16"/>
                <w:szCs w:val="16"/>
              </w:rPr>
              <w:t xml:space="preserve"> […]</w:t>
            </w:r>
            <w:r w:rsidR="00F7778D" w:rsidRPr="00566478">
              <w:rPr>
                <w:rFonts w:ascii="Source Sans Pro" w:hAnsi="Source Sans Pro"/>
                <w:i/>
                <w:color w:val="000000" w:themeColor="text1"/>
                <w:sz w:val="16"/>
                <w:szCs w:val="16"/>
              </w:rPr>
              <w:t xml:space="preserve"> </w:t>
            </w:r>
            <w:r w:rsidR="00F7778D" w:rsidRPr="00566478">
              <w:rPr>
                <w:rFonts w:ascii="Source Sans Pro" w:hAnsi="Source Sans Pro"/>
                <w:iCs/>
                <w:color w:val="000000" w:themeColor="text1"/>
                <w:sz w:val="16"/>
                <w:szCs w:val="16"/>
              </w:rPr>
              <w:t>la declaración de prestaciones cumple</w:t>
            </w:r>
            <w:r w:rsidR="00F7778D" w:rsidRPr="004A06DB">
              <w:rPr>
                <w:rFonts w:ascii="Source Sans Pro" w:hAnsi="Source Sans Pro"/>
                <w:iCs/>
                <w:color w:val="000000" w:themeColor="text1"/>
                <w:sz w:val="16"/>
                <w:szCs w:val="16"/>
              </w:rPr>
              <w:t xml:space="preserve"> las especificaciones contempladas en el </w:t>
            </w:r>
            <w:r w:rsidR="00F7778D" w:rsidRPr="00566478">
              <w:rPr>
                <w:rFonts w:ascii="Source Sans Pro" w:hAnsi="Source Sans Pro"/>
                <w:iCs/>
                <w:color w:val="000000" w:themeColor="text1"/>
                <w:sz w:val="16"/>
                <w:szCs w:val="16"/>
              </w:rPr>
              <w:t>a</w:t>
            </w:r>
            <w:r w:rsidR="00F7778D" w:rsidRPr="004A06DB">
              <w:rPr>
                <w:rFonts w:ascii="Source Sans Pro" w:hAnsi="Source Sans Pro"/>
                <w:iCs/>
                <w:color w:val="000000" w:themeColor="text1"/>
                <w:sz w:val="16"/>
                <w:szCs w:val="16"/>
              </w:rPr>
              <w:t>rtículo 3</w:t>
            </w:r>
            <w:r w:rsidR="00F7778D" w:rsidRPr="00566478">
              <w:rPr>
                <w:rFonts w:ascii="Source Sans Pro" w:hAnsi="Source Sans Pro"/>
                <w:iCs/>
                <w:color w:val="000000" w:themeColor="text1"/>
                <w:sz w:val="16"/>
                <w:szCs w:val="16"/>
              </w:rPr>
              <w:t>2</w:t>
            </w:r>
            <w:r w:rsidR="00F7778D" w:rsidRPr="004A06DB">
              <w:rPr>
                <w:rFonts w:ascii="Source Sans Pro" w:hAnsi="Source Sans Pro"/>
                <w:iCs/>
                <w:color w:val="000000" w:themeColor="text1"/>
                <w:sz w:val="16"/>
                <w:szCs w:val="16"/>
              </w:rPr>
              <w:t xml:space="preserve"> del </w:t>
            </w:r>
            <w:r w:rsidR="00F7778D" w:rsidRPr="00566478">
              <w:rPr>
                <w:rFonts w:ascii="Source Sans Pro" w:hAnsi="Source Sans Pro"/>
                <w:iCs/>
                <w:color w:val="000000" w:themeColor="text1"/>
                <w:sz w:val="16"/>
                <w:szCs w:val="16"/>
              </w:rPr>
              <w:t>CodE.</w:t>
            </w:r>
          </w:p>
          <w:p w14:paraId="6C85A107" w14:textId="77777777" w:rsidR="004443DB" w:rsidRPr="004A06DB" w:rsidRDefault="004443DB" w:rsidP="007B3DA1">
            <w:pPr>
              <w:spacing w:line="240" w:lineRule="auto"/>
              <w:rPr>
                <w:rFonts w:ascii="Source Sans Pro" w:hAnsi="Source Sans Pro"/>
                <w:b/>
                <w:bCs/>
                <w:i/>
                <w:sz w:val="16"/>
                <w:szCs w:val="16"/>
                <w:u w:val="single"/>
              </w:rPr>
            </w:pPr>
            <w:r w:rsidRPr="004A06DB">
              <w:rPr>
                <w:rFonts w:ascii="Source Sans Pro" w:hAnsi="Source Sans Pro"/>
                <w:b/>
                <w:bCs/>
                <w:i/>
                <w:sz w:val="16"/>
                <w:szCs w:val="16"/>
                <w:u w:val="single"/>
              </w:rPr>
              <w:t>CodE Artículo 32 Adiciones</w:t>
            </w:r>
          </w:p>
          <w:p w14:paraId="5D7F724B" w14:textId="77777777" w:rsidR="00EB6BD1" w:rsidRPr="004A06DB" w:rsidRDefault="00EB6BD1" w:rsidP="007B3DA1">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Las cenizas volantes deben tener marcado CE (sujetas la norma UNE-EN 450-1) y la declaraci</w:t>
            </w:r>
            <w:r w:rsidRPr="004A06DB">
              <w:rPr>
                <w:rFonts w:ascii="Source Sans Pro" w:hAnsi="Source Sans Pro" w:hint="eastAsia"/>
                <w:i/>
                <w:sz w:val="16"/>
                <w:szCs w:val="16"/>
              </w:rPr>
              <w:t>ó</w:t>
            </w:r>
            <w:r w:rsidRPr="004A06DB">
              <w:rPr>
                <w:rFonts w:ascii="Source Sans Pro" w:hAnsi="Source Sans Pro"/>
                <w:i/>
                <w:sz w:val="16"/>
                <w:szCs w:val="16"/>
              </w:rPr>
              <w:t>n de prestaciones (DdP)</w:t>
            </w:r>
            <w:r w:rsidRPr="004A06DB">
              <w:rPr>
                <w:rFonts w:ascii="Source Sans Pro" w:eastAsia="Roboto-Light" w:hAnsi="Source Sans Pro" w:cs="Roboto-Light"/>
                <w:i/>
                <w:color w:val="585757"/>
                <w:sz w:val="16"/>
                <w:szCs w:val="16"/>
              </w:rPr>
              <w:t xml:space="preserve"> </w:t>
            </w:r>
            <w:r w:rsidRPr="004A06DB">
              <w:rPr>
                <w:rFonts w:ascii="Source Sans Pro" w:hAnsi="Source Sans Pro"/>
                <w:i/>
                <w:sz w:val="16"/>
                <w:szCs w:val="16"/>
              </w:rPr>
              <w:t>deber</w:t>
            </w:r>
            <w:r w:rsidRPr="004A06DB">
              <w:rPr>
                <w:rFonts w:ascii="Source Sans Pro" w:hAnsi="Source Sans Pro" w:hint="eastAsia"/>
                <w:i/>
                <w:sz w:val="16"/>
                <w:szCs w:val="16"/>
              </w:rPr>
              <w:t>á</w:t>
            </w:r>
            <w:r w:rsidRPr="004A06DB">
              <w:rPr>
                <w:rFonts w:ascii="Source Sans Pro" w:hAnsi="Source Sans Pro"/>
                <w:i/>
                <w:sz w:val="16"/>
                <w:szCs w:val="16"/>
              </w:rPr>
              <w:t xml:space="preserve"> recoger los requisitos esenciales indicados en el apartado 32.1.</w:t>
            </w:r>
          </w:p>
          <w:p w14:paraId="7D507EAF" w14:textId="77777777" w:rsidR="00EB6BD1" w:rsidRPr="004A06DB" w:rsidRDefault="00EB6BD1"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En el caso del humo de sílice, debe tener marcado CE (conforme a la norma UNE-EN 13263-1+A1) y la declaraci</w:t>
            </w:r>
            <w:r w:rsidRPr="004A06DB">
              <w:rPr>
                <w:rFonts w:ascii="Source Sans Pro" w:hAnsi="Source Sans Pro" w:hint="eastAsia"/>
                <w:i/>
                <w:sz w:val="16"/>
                <w:szCs w:val="16"/>
              </w:rPr>
              <w:t>ó</w:t>
            </w:r>
            <w:r w:rsidRPr="004A06DB">
              <w:rPr>
                <w:rFonts w:ascii="Source Sans Pro" w:hAnsi="Source Sans Pro"/>
                <w:i/>
                <w:sz w:val="16"/>
                <w:szCs w:val="16"/>
              </w:rPr>
              <w:t>n de prestaciones (DdP) deber</w:t>
            </w:r>
            <w:r w:rsidRPr="004A06DB">
              <w:rPr>
                <w:rFonts w:ascii="Source Sans Pro" w:hAnsi="Source Sans Pro" w:hint="eastAsia"/>
                <w:i/>
                <w:sz w:val="16"/>
                <w:szCs w:val="16"/>
              </w:rPr>
              <w:t>á</w:t>
            </w:r>
            <w:r w:rsidRPr="004A06DB">
              <w:rPr>
                <w:rFonts w:ascii="Source Sans Pro" w:hAnsi="Source Sans Pro"/>
                <w:i/>
                <w:sz w:val="16"/>
                <w:szCs w:val="16"/>
              </w:rPr>
              <w:t xml:space="preserve"> recoger los requisitos esenciales indicados en al apartado 32.2.</w:t>
            </w:r>
          </w:p>
        </w:tc>
      </w:tr>
    </w:tbl>
    <w:p w14:paraId="1DF3E8CC" w14:textId="77777777" w:rsidR="00541E44" w:rsidRDefault="00541E44" w:rsidP="00270B07">
      <w:pPr>
        <w:pStyle w:val="Nivel1"/>
        <w:numPr>
          <w:ilvl w:val="0"/>
          <w:numId w:val="0"/>
        </w:numPr>
        <w:ind w:left="709"/>
      </w:pP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2"/>
        <w:gridCol w:w="992"/>
        <w:gridCol w:w="1079"/>
      </w:tblGrid>
      <w:tr w:rsidR="004443DB" w:rsidRPr="00711C12" w14:paraId="14A92D31" w14:textId="77777777" w:rsidTr="004A06DB">
        <w:trPr>
          <w:tblHeader/>
          <w:jc w:val="center"/>
        </w:trPr>
        <w:tc>
          <w:tcPr>
            <w:tcW w:w="7232" w:type="dxa"/>
            <w:tcBorders>
              <w:top w:val="nil"/>
              <w:left w:val="nil"/>
              <w:bottom w:val="single" w:sz="4" w:space="0" w:color="auto"/>
              <w:right w:val="single" w:sz="4" w:space="0" w:color="auto"/>
            </w:tcBorders>
          </w:tcPr>
          <w:p w14:paraId="3136AA49" w14:textId="77777777" w:rsidR="004443DB" w:rsidRPr="004A06DB" w:rsidRDefault="00B64BFB" w:rsidP="00D84411">
            <w:pPr>
              <w:rPr>
                <w:rFonts w:ascii="Source Sans Pro" w:hAnsi="Source Sans Pro"/>
                <w:b/>
                <w:bCs/>
                <w:color w:val="000000" w:themeColor="text1"/>
                <w:sz w:val="21"/>
                <w:szCs w:val="21"/>
              </w:rPr>
            </w:pPr>
            <w:r w:rsidRPr="00711C12">
              <w:rPr>
                <w:rFonts w:ascii="Source Sans Pro" w:hAnsi="Source Sans Pro"/>
                <w:b/>
                <w:bCs/>
                <w:color w:val="000000" w:themeColor="text1"/>
                <w:sz w:val="21"/>
                <w:szCs w:val="21"/>
              </w:rPr>
              <w:t xml:space="preserve">ADICIONES: </w:t>
            </w:r>
            <w:r w:rsidR="00E4358C" w:rsidRPr="00711C12">
              <w:rPr>
                <w:rFonts w:ascii="Source Sans Pro" w:hAnsi="Source Sans Pro"/>
                <w:b/>
                <w:bCs/>
                <w:color w:val="000000" w:themeColor="text1"/>
                <w:sz w:val="21"/>
                <w:szCs w:val="21"/>
              </w:rPr>
              <w:t>CENIZAS VOLANTES</w:t>
            </w:r>
          </w:p>
        </w:tc>
        <w:tc>
          <w:tcPr>
            <w:tcW w:w="992" w:type="dxa"/>
            <w:tcBorders>
              <w:top w:val="single" w:sz="4" w:space="0" w:color="auto"/>
              <w:left w:val="single" w:sz="4" w:space="0" w:color="auto"/>
              <w:bottom w:val="single" w:sz="4" w:space="0" w:color="auto"/>
              <w:right w:val="single" w:sz="4" w:space="0" w:color="auto"/>
            </w:tcBorders>
            <w:vAlign w:val="center"/>
          </w:tcPr>
          <w:p w14:paraId="192F73A3" w14:textId="77777777" w:rsidR="004443DB" w:rsidRPr="004A06DB" w:rsidRDefault="004443DB" w:rsidP="00D84411">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1079" w:type="dxa"/>
            <w:tcBorders>
              <w:top w:val="single" w:sz="4" w:space="0" w:color="auto"/>
              <w:left w:val="single" w:sz="4" w:space="0" w:color="auto"/>
              <w:bottom w:val="single" w:sz="4" w:space="0" w:color="auto"/>
              <w:right w:val="single" w:sz="4" w:space="0" w:color="auto"/>
            </w:tcBorders>
            <w:vAlign w:val="center"/>
          </w:tcPr>
          <w:p w14:paraId="4C73E1C5" w14:textId="77777777" w:rsidR="004443DB" w:rsidRPr="004A06DB" w:rsidRDefault="004443DB" w:rsidP="00D84411">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4443DB" w:rsidRPr="00711C12" w14:paraId="568ECA42" w14:textId="77777777" w:rsidTr="00C13FBB">
        <w:trPr>
          <w:jc w:val="center"/>
        </w:trPr>
        <w:tc>
          <w:tcPr>
            <w:tcW w:w="7232" w:type="dxa"/>
            <w:tcBorders>
              <w:top w:val="single" w:sz="4" w:space="0" w:color="auto"/>
              <w:left w:val="single" w:sz="4" w:space="0" w:color="auto"/>
              <w:bottom w:val="single" w:sz="4" w:space="0" w:color="auto"/>
              <w:right w:val="single" w:sz="4" w:space="0" w:color="auto"/>
            </w:tcBorders>
          </w:tcPr>
          <w:p w14:paraId="3937767C" w14:textId="77777777" w:rsidR="004443DB" w:rsidRPr="004A06DB" w:rsidRDefault="004443DB" w:rsidP="00D84411">
            <w:pPr>
              <w:rPr>
                <w:rFonts w:ascii="Source Sans Pro" w:hAnsi="Source Sans Pro"/>
                <w:color w:val="000000" w:themeColor="text1"/>
                <w:sz w:val="21"/>
                <w:szCs w:val="21"/>
              </w:rPr>
            </w:pPr>
            <w:r w:rsidRPr="004A06DB">
              <w:rPr>
                <w:rFonts w:ascii="Source Sans Pro" w:hAnsi="Source Sans Pro"/>
                <w:color w:val="000000" w:themeColor="text1"/>
                <w:sz w:val="21"/>
                <w:szCs w:val="21"/>
              </w:rPr>
              <w:t>¿Está prevista la utilización de adiciones</w:t>
            </w:r>
            <w:r w:rsidR="00E4358C" w:rsidRPr="00711C12">
              <w:rPr>
                <w:rFonts w:ascii="Source Sans Pro" w:hAnsi="Source Sans Pro"/>
                <w:color w:val="000000" w:themeColor="text1"/>
                <w:sz w:val="21"/>
                <w:szCs w:val="21"/>
              </w:rPr>
              <w:t xml:space="preserve"> (cenizas volantes)</w:t>
            </w:r>
            <w:r w:rsidRPr="004A06DB">
              <w:rPr>
                <w:rFonts w:ascii="Source Sans Pro" w:hAnsi="Source Sans Pro"/>
                <w:color w:val="000000" w:themeColor="text1"/>
                <w:sz w:val="21"/>
                <w:szCs w:val="21"/>
              </w:rPr>
              <w:t xml:space="preserve"> en la fabricación de los hormigones suministrados a obra?</w:t>
            </w:r>
          </w:p>
        </w:tc>
        <w:tc>
          <w:tcPr>
            <w:tcW w:w="992" w:type="dxa"/>
            <w:tcBorders>
              <w:top w:val="single" w:sz="4" w:space="0" w:color="auto"/>
              <w:left w:val="single" w:sz="4" w:space="0" w:color="auto"/>
              <w:bottom w:val="single" w:sz="4" w:space="0" w:color="auto"/>
              <w:right w:val="single" w:sz="4" w:space="0" w:color="auto"/>
            </w:tcBorders>
            <w:vAlign w:val="center"/>
          </w:tcPr>
          <w:p w14:paraId="1FC94A0A" w14:textId="77777777" w:rsidR="004443DB" w:rsidRPr="004A06DB" w:rsidRDefault="004443DB" w:rsidP="00D84411">
            <w:pPr>
              <w:jc w:val="center"/>
              <w:rPr>
                <w:rFonts w:ascii="Source Sans Pro" w:hAnsi="Source Sans Pro"/>
                <w:color w:val="000000" w:themeColor="text1"/>
                <w:sz w:val="21"/>
                <w:szCs w:val="21"/>
              </w:rPr>
            </w:pPr>
          </w:p>
        </w:tc>
        <w:tc>
          <w:tcPr>
            <w:tcW w:w="1079" w:type="dxa"/>
            <w:tcBorders>
              <w:top w:val="single" w:sz="4" w:space="0" w:color="auto"/>
              <w:left w:val="single" w:sz="4" w:space="0" w:color="auto"/>
              <w:bottom w:val="single" w:sz="4" w:space="0" w:color="auto"/>
              <w:right w:val="single" w:sz="4" w:space="0" w:color="auto"/>
            </w:tcBorders>
            <w:vAlign w:val="center"/>
          </w:tcPr>
          <w:p w14:paraId="082A370E" w14:textId="77777777" w:rsidR="004443DB" w:rsidRPr="004A06DB" w:rsidRDefault="004443DB" w:rsidP="00D84411">
            <w:pPr>
              <w:jc w:val="center"/>
              <w:rPr>
                <w:rFonts w:ascii="Source Sans Pro" w:hAnsi="Source Sans Pro"/>
                <w:color w:val="000000" w:themeColor="text1"/>
                <w:sz w:val="21"/>
                <w:szCs w:val="21"/>
              </w:rPr>
            </w:pPr>
          </w:p>
        </w:tc>
      </w:tr>
      <w:tr w:rsidR="0027444F" w:rsidRPr="00711C12" w14:paraId="6B9B70FF" w14:textId="77777777" w:rsidTr="003F023B">
        <w:trPr>
          <w:jc w:val="center"/>
        </w:trPr>
        <w:tc>
          <w:tcPr>
            <w:tcW w:w="9303" w:type="dxa"/>
            <w:gridSpan w:val="3"/>
            <w:tcBorders>
              <w:top w:val="single" w:sz="4" w:space="0" w:color="auto"/>
              <w:left w:val="single" w:sz="4" w:space="0" w:color="auto"/>
              <w:bottom w:val="single" w:sz="4" w:space="0" w:color="auto"/>
              <w:right w:val="single" w:sz="4" w:space="0" w:color="auto"/>
            </w:tcBorders>
          </w:tcPr>
          <w:p w14:paraId="3EF22C54" w14:textId="77777777" w:rsidR="0027444F" w:rsidRPr="00711C12" w:rsidRDefault="0027444F" w:rsidP="0027444F">
            <w:pPr>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si se dispone de la siguiente documentación:</w:t>
            </w:r>
          </w:p>
        </w:tc>
      </w:tr>
      <w:tr w:rsidR="001E7005" w:rsidRPr="00711C12" w14:paraId="5EA48ADE" w14:textId="77777777" w:rsidTr="00C13FBB">
        <w:trPr>
          <w:jc w:val="center"/>
        </w:trPr>
        <w:tc>
          <w:tcPr>
            <w:tcW w:w="7232" w:type="dxa"/>
            <w:tcBorders>
              <w:top w:val="single" w:sz="4" w:space="0" w:color="auto"/>
              <w:left w:val="single" w:sz="4" w:space="0" w:color="auto"/>
              <w:bottom w:val="single" w:sz="4" w:space="0" w:color="auto"/>
              <w:right w:val="single" w:sz="4" w:space="0" w:color="auto"/>
            </w:tcBorders>
          </w:tcPr>
          <w:p w14:paraId="454AE8B6" w14:textId="77777777" w:rsidR="001E7005" w:rsidRPr="00711C12" w:rsidRDefault="001E7005"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Pr>
                <w:rFonts w:ascii="Source Sans Pro" w:hAnsi="Source Sans Pro"/>
                <w:color w:val="000000" w:themeColor="text1"/>
                <w:sz w:val="21"/>
                <w:szCs w:val="21"/>
              </w:rPr>
              <w:t>DCOR del hormigón</w:t>
            </w:r>
          </w:p>
        </w:tc>
        <w:tc>
          <w:tcPr>
            <w:tcW w:w="992" w:type="dxa"/>
            <w:tcBorders>
              <w:top w:val="single" w:sz="4" w:space="0" w:color="auto"/>
              <w:left w:val="single" w:sz="4" w:space="0" w:color="auto"/>
              <w:bottom w:val="single" w:sz="4" w:space="0" w:color="auto"/>
              <w:right w:val="single" w:sz="4" w:space="0" w:color="auto"/>
            </w:tcBorders>
            <w:vAlign w:val="center"/>
          </w:tcPr>
          <w:p w14:paraId="65CE748B" w14:textId="77777777" w:rsidR="001E7005" w:rsidRPr="00711C12" w:rsidRDefault="001E7005" w:rsidP="0027444F">
            <w:pPr>
              <w:jc w:val="center"/>
              <w:rPr>
                <w:rFonts w:ascii="Source Sans Pro" w:hAnsi="Source Sans Pro"/>
                <w:color w:val="000000" w:themeColor="text1"/>
                <w:sz w:val="21"/>
                <w:szCs w:val="21"/>
              </w:rPr>
            </w:pPr>
          </w:p>
        </w:tc>
        <w:tc>
          <w:tcPr>
            <w:tcW w:w="1079" w:type="dxa"/>
            <w:tcBorders>
              <w:top w:val="single" w:sz="4" w:space="0" w:color="auto"/>
              <w:left w:val="single" w:sz="4" w:space="0" w:color="auto"/>
              <w:bottom w:val="single" w:sz="4" w:space="0" w:color="auto"/>
              <w:right w:val="single" w:sz="4" w:space="0" w:color="auto"/>
            </w:tcBorders>
            <w:vAlign w:val="center"/>
          </w:tcPr>
          <w:p w14:paraId="3C59DDF3" w14:textId="77777777" w:rsidR="001E7005" w:rsidRPr="00711C12" w:rsidRDefault="001E7005" w:rsidP="0027444F">
            <w:pPr>
              <w:jc w:val="center"/>
              <w:rPr>
                <w:rFonts w:ascii="Source Sans Pro" w:hAnsi="Source Sans Pro"/>
                <w:color w:val="000000" w:themeColor="text1"/>
                <w:sz w:val="21"/>
                <w:szCs w:val="21"/>
              </w:rPr>
            </w:pPr>
          </w:p>
        </w:tc>
      </w:tr>
      <w:tr w:rsidR="001E7005" w:rsidRPr="00711C12" w14:paraId="5559591F" w14:textId="77777777" w:rsidTr="00C13FBB">
        <w:trPr>
          <w:jc w:val="center"/>
        </w:trPr>
        <w:tc>
          <w:tcPr>
            <w:tcW w:w="7232" w:type="dxa"/>
            <w:tcBorders>
              <w:top w:val="single" w:sz="4" w:space="0" w:color="auto"/>
              <w:left w:val="single" w:sz="4" w:space="0" w:color="auto"/>
              <w:bottom w:val="single" w:sz="4" w:space="0" w:color="auto"/>
              <w:right w:val="single" w:sz="4" w:space="0" w:color="auto"/>
            </w:tcBorders>
          </w:tcPr>
          <w:p w14:paraId="69704D73" w14:textId="77777777" w:rsidR="001E7005" w:rsidRPr="00711C12" w:rsidRDefault="00F85DEC"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Pr>
                <w:rFonts w:ascii="Source Sans Pro" w:hAnsi="Source Sans Pro"/>
                <w:color w:val="000000" w:themeColor="text1"/>
                <w:sz w:val="21"/>
                <w:szCs w:val="21"/>
              </w:rPr>
              <w:t>Documentación acreditativa de que el cemento es tipo CEM I</w:t>
            </w:r>
          </w:p>
        </w:tc>
        <w:tc>
          <w:tcPr>
            <w:tcW w:w="992" w:type="dxa"/>
            <w:tcBorders>
              <w:top w:val="single" w:sz="4" w:space="0" w:color="auto"/>
              <w:left w:val="single" w:sz="4" w:space="0" w:color="auto"/>
              <w:bottom w:val="single" w:sz="4" w:space="0" w:color="auto"/>
              <w:right w:val="single" w:sz="4" w:space="0" w:color="auto"/>
            </w:tcBorders>
            <w:vAlign w:val="center"/>
          </w:tcPr>
          <w:p w14:paraId="145816B6" w14:textId="77777777" w:rsidR="001E7005" w:rsidRPr="00711C12" w:rsidRDefault="001E7005" w:rsidP="0027444F">
            <w:pPr>
              <w:jc w:val="center"/>
              <w:rPr>
                <w:rFonts w:ascii="Source Sans Pro" w:hAnsi="Source Sans Pro"/>
                <w:color w:val="000000" w:themeColor="text1"/>
                <w:sz w:val="21"/>
                <w:szCs w:val="21"/>
              </w:rPr>
            </w:pPr>
          </w:p>
        </w:tc>
        <w:tc>
          <w:tcPr>
            <w:tcW w:w="1079" w:type="dxa"/>
            <w:tcBorders>
              <w:top w:val="single" w:sz="4" w:space="0" w:color="auto"/>
              <w:left w:val="single" w:sz="4" w:space="0" w:color="auto"/>
              <w:bottom w:val="single" w:sz="4" w:space="0" w:color="auto"/>
              <w:right w:val="single" w:sz="4" w:space="0" w:color="auto"/>
            </w:tcBorders>
            <w:vAlign w:val="center"/>
          </w:tcPr>
          <w:p w14:paraId="126C071B" w14:textId="77777777" w:rsidR="001E7005" w:rsidRPr="00711C12" w:rsidRDefault="001E7005" w:rsidP="0027444F">
            <w:pPr>
              <w:jc w:val="center"/>
              <w:rPr>
                <w:rFonts w:ascii="Source Sans Pro" w:hAnsi="Source Sans Pro"/>
                <w:color w:val="000000" w:themeColor="text1"/>
                <w:sz w:val="21"/>
                <w:szCs w:val="21"/>
              </w:rPr>
            </w:pPr>
          </w:p>
        </w:tc>
      </w:tr>
      <w:tr w:rsidR="0027444F" w:rsidRPr="00711C12" w14:paraId="2123E65C" w14:textId="77777777" w:rsidTr="00C13FBB">
        <w:trPr>
          <w:jc w:val="center"/>
        </w:trPr>
        <w:tc>
          <w:tcPr>
            <w:tcW w:w="7232" w:type="dxa"/>
            <w:tcBorders>
              <w:top w:val="single" w:sz="4" w:space="0" w:color="auto"/>
              <w:left w:val="single" w:sz="4" w:space="0" w:color="auto"/>
              <w:bottom w:val="single" w:sz="4" w:space="0" w:color="auto"/>
              <w:right w:val="single" w:sz="4" w:space="0" w:color="auto"/>
            </w:tcBorders>
          </w:tcPr>
          <w:p w14:paraId="5FBCCA95"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¿Las adiciones</w:t>
            </w:r>
            <w:r w:rsidRPr="00711C12">
              <w:rPr>
                <w:rFonts w:ascii="Source Sans Pro" w:hAnsi="Source Sans Pro"/>
                <w:color w:val="000000" w:themeColor="text1"/>
                <w:sz w:val="21"/>
                <w:szCs w:val="21"/>
              </w:rPr>
              <w:t xml:space="preserve"> (cenizas volantes)</w:t>
            </w:r>
            <w:r w:rsidRPr="004A06DB">
              <w:rPr>
                <w:rFonts w:ascii="Source Sans Pro" w:hAnsi="Source Sans Pro"/>
                <w:color w:val="000000" w:themeColor="text1"/>
                <w:sz w:val="21"/>
                <w:szCs w:val="21"/>
              </w:rPr>
              <w:t xml:space="preserve"> empleadas en la fabricación del hormigón, disponen de marcado CE?</w:t>
            </w:r>
          </w:p>
        </w:tc>
        <w:tc>
          <w:tcPr>
            <w:tcW w:w="992" w:type="dxa"/>
            <w:tcBorders>
              <w:top w:val="single" w:sz="4" w:space="0" w:color="auto"/>
              <w:left w:val="single" w:sz="4" w:space="0" w:color="auto"/>
              <w:bottom w:val="single" w:sz="4" w:space="0" w:color="auto"/>
              <w:right w:val="single" w:sz="4" w:space="0" w:color="auto"/>
            </w:tcBorders>
            <w:vAlign w:val="center"/>
          </w:tcPr>
          <w:p w14:paraId="68B4AB8A" w14:textId="77777777" w:rsidR="0027444F" w:rsidRPr="004A06DB" w:rsidRDefault="0027444F" w:rsidP="0027444F">
            <w:pPr>
              <w:jc w:val="center"/>
              <w:rPr>
                <w:rFonts w:ascii="Source Sans Pro" w:hAnsi="Source Sans Pro"/>
                <w:color w:val="000000" w:themeColor="text1"/>
                <w:sz w:val="21"/>
                <w:szCs w:val="21"/>
              </w:rPr>
            </w:pPr>
          </w:p>
        </w:tc>
        <w:tc>
          <w:tcPr>
            <w:tcW w:w="1079" w:type="dxa"/>
            <w:tcBorders>
              <w:top w:val="single" w:sz="4" w:space="0" w:color="auto"/>
              <w:left w:val="single" w:sz="4" w:space="0" w:color="auto"/>
              <w:bottom w:val="single" w:sz="4" w:space="0" w:color="auto"/>
              <w:right w:val="single" w:sz="4" w:space="0" w:color="auto"/>
            </w:tcBorders>
            <w:vAlign w:val="center"/>
          </w:tcPr>
          <w:p w14:paraId="7625BF2C"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77672081" w14:textId="77777777" w:rsidTr="00C13FBB">
        <w:trPr>
          <w:jc w:val="center"/>
        </w:trPr>
        <w:tc>
          <w:tcPr>
            <w:tcW w:w="7232" w:type="dxa"/>
          </w:tcPr>
          <w:p w14:paraId="79491622" w14:textId="77777777" w:rsidR="0027444F" w:rsidRPr="004A06DB" w:rsidRDefault="0027444F"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Etiqueta CE</w:t>
            </w:r>
          </w:p>
        </w:tc>
        <w:tc>
          <w:tcPr>
            <w:tcW w:w="992" w:type="dxa"/>
            <w:vAlign w:val="center"/>
          </w:tcPr>
          <w:p w14:paraId="03E317D5"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3A15F50F"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09C0C8A2" w14:textId="77777777" w:rsidTr="00C13FBB">
        <w:trPr>
          <w:jc w:val="center"/>
        </w:trPr>
        <w:tc>
          <w:tcPr>
            <w:tcW w:w="7232" w:type="dxa"/>
          </w:tcPr>
          <w:p w14:paraId="4A56EFD2" w14:textId="77777777" w:rsidR="0027444F" w:rsidRPr="004A06DB" w:rsidRDefault="0027444F"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Declaración de Prestaciones</w:t>
            </w:r>
          </w:p>
        </w:tc>
        <w:tc>
          <w:tcPr>
            <w:tcW w:w="992" w:type="dxa"/>
            <w:vAlign w:val="center"/>
          </w:tcPr>
          <w:p w14:paraId="043B27FB"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6C796FBE"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024A4E8B" w14:textId="77777777" w:rsidTr="00C13FBB">
        <w:trPr>
          <w:jc w:val="center"/>
        </w:trPr>
        <w:tc>
          <w:tcPr>
            <w:tcW w:w="7232" w:type="dxa"/>
          </w:tcPr>
          <w:p w14:paraId="43DDA506" w14:textId="77777777" w:rsidR="0027444F" w:rsidRPr="004A06DB" w:rsidRDefault="0027444F"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Certificado de control de producción por </w:t>
            </w:r>
            <w:r>
              <w:rPr>
                <w:rFonts w:ascii="Source Sans Pro" w:hAnsi="Source Sans Pro"/>
                <w:color w:val="000000" w:themeColor="text1"/>
                <w:sz w:val="21"/>
                <w:szCs w:val="21"/>
              </w:rPr>
              <w:t>Organismo de control</w:t>
            </w:r>
          </w:p>
        </w:tc>
        <w:tc>
          <w:tcPr>
            <w:tcW w:w="992" w:type="dxa"/>
            <w:vAlign w:val="center"/>
          </w:tcPr>
          <w:p w14:paraId="2910BD89"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0243E8E5"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33F9A73D" w14:textId="77777777" w:rsidTr="00C13FBB">
        <w:trPr>
          <w:jc w:val="center"/>
        </w:trPr>
        <w:tc>
          <w:tcPr>
            <w:tcW w:w="7232" w:type="dxa"/>
          </w:tcPr>
          <w:p w14:paraId="77B3EA8F"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Lo indicado en la documentación del marcado CE, ¿</w:t>
            </w:r>
            <w:r w:rsidRPr="00711C12">
              <w:rPr>
                <w:rFonts w:ascii="Source Sans Pro" w:hAnsi="Source Sans Pro"/>
                <w:color w:val="000000" w:themeColor="text1"/>
                <w:sz w:val="21"/>
                <w:szCs w:val="21"/>
              </w:rPr>
              <w:t>c</w:t>
            </w:r>
            <w:r w:rsidRPr="004A06DB">
              <w:rPr>
                <w:rFonts w:ascii="Source Sans Pro" w:hAnsi="Source Sans Pro"/>
                <w:color w:val="000000" w:themeColor="text1"/>
                <w:sz w:val="21"/>
                <w:szCs w:val="21"/>
              </w:rPr>
              <w:t>umple con las especificaciones contempladas en el proyecto y en el CodE Artículo 32</w:t>
            </w:r>
            <w:r w:rsidRPr="00711C12">
              <w:rPr>
                <w:rFonts w:ascii="Source Sans Pro" w:hAnsi="Source Sans Pro"/>
                <w:color w:val="000000" w:themeColor="text1"/>
                <w:sz w:val="21"/>
                <w:szCs w:val="21"/>
              </w:rPr>
              <w:t>.1</w:t>
            </w:r>
            <w:r w:rsidRPr="004A06DB">
              <w:rPr>
                <w:rFonts w:ascii="Source Sans Pro" w:hAnsi="Source Sans Pro"/>
                <w:color w:val="000000" w:themeColor="text1"/>
                <w:sz w:val="21"/>
                <w:szCs w:val="21"/>
              </w:rPr>
              <w:t>?</w:t>
            </w:r>
          </w:p>
        </w:tc>
        <w:tc>
          <w:tcPr>
            <w:tcW w:w="992" w:type="dxa"/>
            <w:vAlign w:val="center"/>
          </w:tcPr>
          <w:p w14:paraId="4C3A6C66"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785D725F"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10978F2B" w14:textId="77777777" w:rsidTr="00C13FBB">
        <w:trPr>
          <w:jc w:val="center"/>
        </w:trPr>
        <w:tc>
          <w:tcPr>
            <w:tcW w:w="7232" w:type="dxa"/>
          </w:tcPr>
          <w:p w14:paraId="0B91AB67"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albarán de suministro de las diferentes remesas de adiciones</w:t>
            </w:r>
            <w:r w:rsidRPr="00711C12">
              <w:rPr>
                <w:rFonts w:ascii="Source Sans Pro" w:hAnsi="Source Sans Pro"/>
                <w:color w:val="000000" w:themeColor="text1"/>
                <w:sz w:val="21"/>
                <w:szCs w:val="21"/>
              </w:rPr>
              <w:t xml:space="preserve"> (cenizas volantes)</w:t>
            </w:r>
            <w:r w:rsidRPr="004A06DB">
              <w:rPr>
                <w:rFonts w:ascii="Source Sans Pro" w:hAnsi="Source Sans Pro"/>
                <w:color w:val="000000" w:themeColor="text1"/>
                <w:sz w:val="21"/>
                <w:szCs w:val="21"/>
              </w:rPr>
              <w:t>?</w:t>
            </w:r>
          </w:p>
        </w:tc>
        <w:tc>
          <w:tcPr>
            <w:tcW w:w="992" w:type="dxa"/>
            <w:vAlign w:val="center"/>
          </w:tcPr>
          <w:p w14:paraId="6E693288"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54C47A60"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646030E6" w14:textId="77777777" w:rsidTr="00C13FBB">
        <w:trPr>
          <w:jc w:val="center"/>
        </w:trPr>
        <w:tc>
          <w:tcPr>
            <w:tcW w:w="9303" w:type="dxa"/>
            <w:gridSpan w:val="3"/>
          </w:tcPr>
          <w:p w14:paraId="215C1361"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Comprobar sobre el albarán de suministro si se indican los siguientes datos:</w:t>
            </w:r>
          </w:p>
        </w:tc>
      </w:tr>
      <w:tr w:rsidR="0027444F" w:rsidRPr="00711C12" w14:paraId="4A24290B" w14:textId="77777777" w:rsidTr="00C13FBB">
        <w:trPr>
          <w:jc w:val="center"/>
        </w:trPr>
        <w:tc>
          <w:tcPr>
            <w:tcW w:w="7232" w:type="dxa"/>
          </w:tcPr>
          <w:p w14:paraId="5940DE64"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suministrador</w:t>
            </w:r>
          </w:p>
        </w:tc>
        <w:tc>
          <w:tcPr>
            <w:tcW w:w="992" w:type="dxa"/>
            <w:vAlign w:val="center"/>
          </w:tcPr>
          <w:p w14:paraId="28A07F51"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304109DD"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00209EF0" w14:textId="77777777" w:rsidTr="00C13FBB">
        <w:trPr>
          <w:jc w:val="center"/>
        </w:trPr>
        <w:tc>
          <w:tcPr>
            <w:tcW w:w="7232" w:type="dxa"/>
          </w:tcPr>
          <w:p w14:paraId="684768F4"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Número del certificado de marcado CE, para las cenizas volantes</w:t>
            </w:r>
          </w:p>
        </w:tc>
        <w:tc>
          <w:tcPr>
            <w:tcW w:w="992" w:type="dxa"/>
            <w:vAlign w:val="center"/>
          </w:tcPr>
          <w:p w14:paraId="1692504E"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061F76E3"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43726AC5" w14:textId="77777777" w:rsidTr="00C13FBB">
        <w:trPr>
          <w:jc w:val="center"/>
        </w:trPr>
        <w:tc>
          <w:tcPr>
            <w:tcW w:w="7232" w:type="dxa"/>
          </w:tcPr>
          <w:p w14:paraId="7E7E00B3"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lastRenderedPageBreak/>
              <w:t>Número de serie de la hoja de suministro</w:t>
            </w:r>
          </w:p>
        </w:tc>
        <w:tc>
          <w:tcPr>
            <w:tcW w:w="992" w:type="dxa"/>
            <w:vAlign w:val="center"/>
          </w:tcPr>
          <w:p w14:paraId="42EDD6FA"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395D181A"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517991AC" w14:textId="77777777" w:rsidTr="00C13FBB">
        <w:trPr>
          <w:jc w:val="center"/>
        </w:trPr>
        <w:tc>
          <w:tcPr>
            <w:tcW w:w="7232" w:type="dxa"/>
          </w:tcPr>
          <w:p w14:paraId="1776F2CB"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Número del certificado de marcado CE, para las cenizas volantes</w:t>
            </w:r>
          </w:p>
        </w:tc>
        <w:tc>
          <w:tcPr>
            <w:tcW w:w="992" w:type="dxa"/>
            <w:vAlign w:val="center"/>
          </w:tcPr>
          <w:p w14:paraId="494D0673"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2AFD462A"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58747919" w14:textId="77777777" w:rsidTr="00C13FBB">
        <w:trPr>
          <w:jc w:val="center"/>
        </w:trPr>
        <w:tc>
          <w:tcPr>
            <w:tcW w:w="7232" w:type="dxa"/>
          </w:tcPr>
          <w:p w14:paraId="3FD65A36"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destinatario del suministro</w:t>
            </w:r>
          </w:p>
        </w:tc>
        <w:tc>
          <w:tcPr>
            <w:tcW w:w="992" w:type="dxa"/>
            <w:vAlign w:val="center"/>
          </w:tcPr>
          <w:p w14:paraId="1D4FA495"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1369AF3D"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1B6950FE" w14:textId="77777777" w:rsidTr="00C13FBB">
        <w:trPr>
          <w:jc w:val="center"/>
        </w:trPr>
        <w:tc>
          <w:tcPr>
            <w:tcW w:w="7232" w:type="dxa"/>
          </w:tcPr>
          <w:p w14:paraId="075687EE"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Fecha de entrega</w:t>
            </w:r>
          </w:p>
        </w:tc>
        <w:tc>
          <w:tcPr>
            <w:tcW w:w="992" w:type="dxa"/>
            <w:vAlign w:val="center"/>
          </w:tcPr>
          <w:p w14:paraId="1DA972C1"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08A41FEC"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76EF9BFD" w14:textId="77777777" w:rsidTr="00C13FBB">
        <w:trPr>
          <w:jc w:val="center"/>
        </w:trPr>
        <w:tc>
          <w:tcPr>
            <w:tcW w:w="7232" w:type="dxa"/>
          </w:tcPr>
          <w:p w14:paraId="3254D2DA"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Cantidad de adiciones suministrada</w:t>
            </w:r>
          </w:p>
        </w:tc>
        <w:tc>
          <w:tcPr>
            <w:tcW w:w="992" w:type="dxa"/>
            <w:vAlign w:val="center"/>
          </w:tcPr>
          <w:p w14:paraId="7B29BFF8"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0BB697F0"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4A228899" w14:textId="77777777" w:rsidTr="00C13FBB">
        <w:trPr>
          <w:jc w:val="center"/>
        </w:trPr>
        <w:tc>
          <w:tcPr>
            <w:tcW w:w="7232" w:type="dxa"/>
          </w:tcPr>
          <w:p w14:paraId="614035E4"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Designación de la adición según se especifica en el CodE Artículo 32</w:t>
            </w:r>
            <w:r w:rsidRPr="00711C12">
              <w:rPr>
                <w:rFonts w:ascii="Source Sans Pro" w:hAnsi="Source Sans Pro"/>
                <w:color w:val="000000" w:themeColor="text1"/>
                <w:sz w:val="21"/>
                <w:szCs w:val="21"/>
              </w:rPr>
              <w:t>.1</w:t>
            </w:r>
            <w:r w:rsidRPr="004A06DB">
              <w:rPr>
                <w:rFonts w:ascii="Source Sans Pro" w:hAnsi="Source Sans Pro"/>
                <w:color w:val="000000" w:themeColor="text1"/>
                <w:sz w:val="21"/>
                <w:szCs w:val="21"/>
              </w:rPr>
              <w:t xml:space="preserve"> </w:t>
            </w:r>
          </w:p>
        </w:tc>
        <w:tc>
          <w:tcPr>
            <w:tcW w:w="992" w:type="dxa"/>
            <w:vAlign w:val="center"/>
          </w:tcPr>
          <w:p w14:paraId="776044C4"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433B0458"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4AF472D4" w14:textId="77777777" w:rsidTr="00C13FBB">
        <w:trPr>
          <w:jc w:val="center"/>
        </w:trPr>
        <w:tc>
          <w:tcPr>
            <w:tcW w:w="7232" w:type="dxa"/>
          </w:tcPr>
          <w:p w14:paraId="29DF2D40" w14:textId="77777777" w:rsidR="0027444F" w:rsidRPr="004A06DB" w:rsidRDefault="0027444F"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lugar de suministro</w:t>
            </w:r>
          </w:p>
        </w:tc>
        <w:tc>
          <w:tcPr>
            <w:tcW w:w="992" w:type="dxa"/>
            <w:vAlign w:val="center"/>
          </w:tcPr>
          <w:p w14:paraId="71D7B7A7"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7BAD85D7"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2D671EC6" w14:textId="77777777" w:rsidTr="00C13FBB">
        <w:trPr>
          <w:jc w:val="center"/>
        </w:trPr>
        <w:tc>
          <w:tcPr>
            <w:tcW w:w="7232" w:type="dxa"/>
          </w:tcPr>
          <w:p w14:paraId="1EE6143F"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certificado de ensayos de los diferentes suministros de adiciones</w:t>
            </w:r>
            <w:r w:rsidRPr="00711C12">
              <w:rPr>
                <w:rFonts w:ascii="Source Sans Pro" w:hAnsi="Source Sans Pro"/>
                <w:color w:val="000000" w:themeColor="text1"/>
                <w:sz w:val="21"/>
                <w:szCs w:val="21"/>
              </w:rPr>
              <w:t xml:space="preserve"> (cenizas volantes)</w:t>
            </w:r>
            <w:r w:rsidRPr="004A06DB">
              <w:rPr>
                <w:rFonts w:ascii="Source Sans Pro" w:hAnsi="Source Sans Pro"/>
                <w:color w:val="000000" w:themeColor="text1"/>
                <w:sz w:val="21"/>
                <w:szCs w:val="21"/>
              </w:rPr>
              <w:t>?</w:t>
            </w:r>
          </w:p>
        </w:tc>
        <w:tc>
          <w:tcPr>
            <w:tcW w:w="992" w:type="dxa"/>
            <w:vAlign w:val="center"/>
          </w:tcPr>
          <w:p w14:paraId="7BA37792"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492F0F34" w14:textId="77777777" w:rsidR="0027444F" w:rsidRPr="004A06DB" w:rsidRDefault="0027444F" w:rsidP="0027444F">
            <w:pPr>
              <w:jc w:val="center"/>
              <w:rPr>
                <w:rFonts w:ascii="Source Sans Pro" w:hAnsi="Source Sans Pro"/>
                <w:color w:val="000000" w:themeColor="text1"/>
                <w:sz w:val="21"/>
                <w:szCs w:val="21"/>
              </w:rPr>
            </w:pPr>
          </w:p>
        </w:tc>
      </w:tr>
      <w:tr w:rsidR="0027444F" w:rsidRPr="00711C12" w14:paraId="77FA0033" w14:textId="77777777" w:rsidTr="00C13FBB">
        <w:trPr>
          <w:jc w:val="center"/>
        </w:trPr>
        <w:tc>
          <w:tcPr>
            <w:tcW w:w="7232" w:type="dxa"/>
          </w:tcPr>
          <w:p w14:paraId="68146672" w14:textId="77777777" w:rsidR="0027444F" w:rsidRPr="004A06DB" w:rsidRDefault="0027444F" w:rsidP="0027444F">
            <w:pPr>
              <w:rPr>
                <w:rFonts w:ascii="Source Sans Pro" w:hAnsi="Source Sans Pro"/>
                <w:color w:val="000000" w:themeColor="text1"/>
                <w:sz w:val="21"/>
                <w:szCs w:val="21"/>
              </w:rPr>
            </w:pPr>
            <w:r w:rsidRPr="004A06DB">
              <w:rPr>
                <w:rFonts w:ascii="Source Sans Pro" w:hAnsi="Source Sans Pro"/>
                <w:color w:val="000000" w:themeColor="text1"/>
                <w:sz w:val="21"/>
                <w:szCs w:val="21"/>
              </w:rPr>
              <w:t>Lo indicado en los certificados de ensayo, ¿cumple con las especificaciones contempladas en el proyecto y en el CodE Artículo 32</w:t>
            </w:r>
            <w:r w:rsidRPr="00711C12">
              <w:rPr>
                <w:rFonts w:ascii="Source Sans Pro" w:hAnsi="Source Sans Pro"/>
                <w:color w:val="000000" w:themeColor="text1"/>
                <w:sz w:val="21"/>
                <w:szCs w:val="21"/>
              </w:rPr>
              <w:t>.1</w:t>
            </w:r>
            <w:r w:rsidRPr="004A06DB">
              <w:rPr>
                <w:rFonts w:ascii="Source Sans Pro" w:hAnsi="Source Sans Pro"/>
                <w:color w:val="000000" w:themeColor="text1"/>
                <w:sz w:val="21"/>
                <w:szCs w:val="21"/>
              </w:rPr>
              <w:t>?</w:t>
            </w:r>
          </w:p>
        </w:tc>
        <w:tc>
          <w:tcPr>
            <w:tcW w:w="992" w:type="dxa"/>
            <w:vAlign w:val="center"/>
          </w:tcPr>
          <w:p w14:paraId="71AB1F6B" w14:textId="77777777" w:rsidR="0027444F" w:rsidRPr="004A06DB" w:rsidRDefault="0027444F" w:rsidP="0027444F">
            <w:pPr>
              <w:jc w:val="center"/>
              <w:rPr>
                <w:rFonts w:ascii="Source Sans Pro" w:hAnsi="Source Sans Pro"/>
                <w:color w:val="000000" w:themeColor="text1"/>
                <w:sz w:val="21"/>
                <w:szCs w:val="21"/>
              </w:rPr>
            </w:pPr>
          </w:p>
        </w:tc>
        <w:tc>
          <w:tcPr>
            <w:tcW w:w="1079" w:type="dxa"/>
            <w:vAlign w:val="center"/>
          </w:tcPr>
          <w:p w14:paraId="4CE13D50" w14:textId="77777777" w:rsidR="0027444F" w:rsidRPr="004A06DB" w:rsidRDefault="0027444F" w:rsidP="0027444F">
            <w:pPr>
              <w:jc w:val="center"/>
              <w:rPr>
                <w:rFonts w:ascii="Source Sans Pro" w:hAnsi="Source Sans Pro"/>
                <w:color w:val="000000" w:themeColor="text1"/>
                <w:sz w:val="21"/>
                <w:szCs w:val="21"/>
              </w:rPr>
            </w:pPr>
          </w:p>
        </w:tc>
      </w:tr>
    </w:tbl>
    <w:p w14:paraId="4CE69212" w14:textId="77777777" w:rsidR="00F47A63" w:rsidRDefault="00F47A63">
      <w:pPr>
        <w:rPr>
          <w:color w:val="000000" w:themeColor="text1"/>
        </w:rPr>
      </w:pPr>
      <w:bookmarkStart w:id="194" w:name="_Toc97737923"/>
    </w:p>
    <w:p w14:paraId="447EABF5" w14:textId="77777777" w:rsidR="00434CB1" w:rsidRDefault="00434CB1">
      <w:pPr>
        <w:rPr>
          <w:color w:val="000000" w:themeColor="text1"/>
        </w:rPr>
      </w:pP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5"/>
        <w:gridCol w:w="976"/>
        <w:gridCol w:w="1122"/>
      </w:tblGrid>
      <w:tr w:rsidR="00E4358C" w:rsidRPr="00711C12" w14:paraId="06F5ADDD" w14:textId="77777777" w:rsidTr="00434CB1">
        <w:trPr>
          <w:tblHeader/>
          <w:jc w:val="center"/>
        </w:trPr>
        <w:tc>
          <w:tcPr>
            <w:tcW w:w="7205" w:type="dxa"/>
            <w:tcBorders>
              <w:top w:val="nil"/>
              <w:left w:val="nil"/>
              <w:bottom w:val="single" w:sz="4" w:space="0" w:color="auto"/>
              <w:right w:val="single" w:sz="4" w:space="0" w:color="auto"/>
            </w:tcBorders>
          </w:tcPr>
          <w:p w14:paraId="4A97B3AA" w14:textId="77777777" w:rsidR="007B3DA1" w:rsidRPr="00711C12" w:rsidRDefault="00F47A63" w:rsidP="00525FFD">
            <w:pPr>
              <w:rPr>
                <w:rFonts w:ascii="Source Sans Pro" w:hAnsi="Source Sans Pro"/>
                <w:b/>
                <w:bCs/>
                <w:color w:val="000000" w:themeColor="text1"/>
                <w:sz w:val="21"/>
                <w:szCs w:val="21"/>
              </w:rPr>
            </w:pPr>
            <w:r>
              <w:rPr>
                <w:color w:val="000000" w:themeColor="text1"/>
              </w:rPr>
              <w:br w:type="page"/>
            </w:r>
          </w:p>
          <w:p w14:paraId="38D45C8C" w14:textId="77777777" w:rsidR="00E4358C" w:rsidRPr="004A06DB" w:rsidRDefault="00B64BFB" w:rsidP="00525FFD">
            <w:pPr>
              <w:rPr>
                <w:rFonts w:ascii="Source Sans Pro" w:hAnsi="Source Sans Pro"/>
                <w:b/>
                <w:bCs/>
                <w:color w:val="000000" w:themeColor="text1"/>
                <w:sz w:val="21"/>
                <w:szCs w:val="21"/>
              </w:rPr>
            </w:pPr>
            <w:r w:rsidRPr="00711C12">
              <w:rPr>
                <w:rFonts w:ascii="Source Sans Pro" w:hAnsi="Source Sans Pro"/>
                <w:b/>
                <w:bCs/>
                <w:color w:val="000000" w:themeColor="text1"/>
                <w:sz w:val="21"/>
                <w:szCs w:val="21"/>
              </w:rPr>
              <w:t>ADICIONES: H</w:t>
            </w:r>
            <w:r w:rsidR="00F05DF3" w:rsidRPr="00711C12">
              <w:rPr>
                <w:rFonts w:ascii="Source Sans Pro" w:hAnsi="Source Sans Pro"/>
                <w:b/>
                <w:bCs/>
                <w:color w:val="000000" w:themeColor="text1"/>
                <w:sz w:val="21"/>
                <w:szCs w:val="21"/>
              </w:rPr>
              <w:t>U</w:t>
            </w:r>
            <w:r w:rsidRPr="00711C12">
              <w:rPr>
                <w:rFonts w:ascii="Source Sans Pro" w:hAnsi="Source Sans Pro"/>
                <w:b/>
                <w:bCs/>
                <w:color w:val="000000" w:themeColor="text1"/>
                <w:sz w:val="21"/>
                <w:szCs w:val="21"/>
              </w:rPr>
              <w:t>MO DE SÍLICE</w:t>
            </w:r>
          </w:p>
        </w:tc>
        <w:tc>
          <w:tcPr>
            <w:tcW w:w="976" w:type="dxa"/>
            <w:tcBorders>
              <w:top w:val="single" w:sz="4" w:space="0" w:color="auto"/>
              <w:left w:val="single" w:sz="4" w:space="0" w:color="auto"/>
              <w:bottom w:val="single" w:sz="4" w:space="0" w:color="auto"/>
              <w:right w:val="single" w:sz="4" w:space="0" w:color="auto"/>
            </w:tcBorders>
            <w:vAlign w:val="center"/>
          </w:tcPr>
          <w:p w14:paraId="45EF2DE4" w14:textId="77777777" w:rsidR="00E4358C" w:rsidRPr="004A06DB" w:rsidRDefault="00E4358C" w:rsidP="00525FFD">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1122" w:type="dxa"/>
            <w:tcBorders>
              <w:top w:val="single" w:sz="4" w:space="0" w:color="auto"/>
              <w:left w:val="single" w:sz="4" w:space="0" w:color="auto"/>
              <w:bottom w:val="single" w:sz="4" w:space="0" w:color="auto"/>
              <w:right w:val="single" w:sz="4" w:space="0" w:color="auto"/>
            </w:tcBorders>
            <w:vAlign w:val="center"/>
          </w:tcPr>
          <w:p w14:paraId="03C0652A" w14:textId="77777777" w:rsidR="00E4358C" w:rsidRPr="004A06DB" w:rsidRDefault="00E4358C" w:rsidP="00525FFD">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E4358C" w:rsidRPr="00711C12" w14:paraId="786862F4" w14:textId="77777777" w:rsidTr="00434CB1">
        <w:trPr>
          <w:jc w:val="center"/>
        </w:trPr>
        <w:tc>
          <w:tcPr>
            <w:tcW w:w="7205" w:type="dxa"/>
            <w:tcBorders>
              <w:top w:val="single" w:sz="4" w:space="0" w:color="auto"/>
              <w:left w:val="single" w:sz="4" w:space="0" w:color="auto"/>
              <w:bottom w:val="single" w:sz="4" w:space="0" w:color="auto"/>
              <w:right w:val="single" w:sz="4" w:space="0" w:color="auto"/>
            </w:tcBorders>
          </w:tcPr>
          <w:p w14:paraId="1A1BB434" w14:textId="77777777" w:rsidR="00E4358C" w:rsidRPr="004A06DB" w:rsidRDefault="00E4358C" w:rsidP="00525FFD">
            <w:pPr>
              <w:rPr>
                <w:rFonts w:ascii="Source Sans Pro" w:hAnsi="Source Sans Pro"/>
                <w:color w:val="000000" w:themeColor="text1"/>
                <w:sz w:val="21"/>
                <w:szCs w:val="21"/>
              </w:rPr>
            </w:pPr>
            <w:r w:rsidRPr="004A06DB">
              <w:rPr>
                <w:rFonts w:ascii="Source Sans Pro" w:hAnsi="Source Sans Pro"/>
                <w:color w:val="000000" w:themeColor="text1"/>
                <w:sz w:val="21"/>
                <w:szCs w:val="21"/>
              </w:rPr>
              <w:t>¿Está prevista la utilización de adiciones</w:t>
            </w:r>
            <w:r w:rsidRPr="00711C12">
              <w:rPr>
                <w:rFonts w:ascii="Source Sans Pro" w:hAnsi="Source Sans Pro"/>
                <w:color w:val="000000" w:themeColor="text1"/>
                <w:sz w:val="21"/>
                <w:szCs w:val="21"/>
              </w:rPr>
              <w:t xml:space="preserve"> (</w:t>
            </w:r>
            <w:r w:rsidR="00B64BFB" w:rsidRPr="00711C12">
              <w:rPr>
                <w:rFonts w:ascii="Source Sans Pro" w:hAnsi="Source Sans Pro"/>
                <w:color w:val="000000" w:themeColor="text1"/>
                <w:sz w:val="21"/>
                <w:szCs w:val="21"/>
              </w:rPr>
              <w:t>humo de sílice</w:t>
            </w:r>
            <w:r w:rsidRPr="00711C12">
              <w:rPr>
                <w:rFonts w:ascii="Source Sans Pro" w:hAnsi="Source Sans Pro"/>
                <w:color w:val="000000" w:themeColor="text1"/>
                <w:sz w:val="21"/>
                <w:szCs w:val="21"/>
              </w:rPr>
              <w:t>)</w:t>
            </w:r>
            <w:r w:rsidRPr="004A06DB">
              <w:rPr>
                <w:rFonts w:ascii="Source Sans Pro" w:hAnsi="Source Sans Pro"/>
                <w:color w:val="000000" w:themeColor="text1"/>
                <w:sz w:val="21"/>
                <w:szCs w:val="21"/>
              </w:rPr>
              <w:t xml:space="preserve"> en la fabricación de los hormigones suministrados a obra?</w:t>
            </w:r>
          </w:p>
        </w:tc>
        <w:tc>
          <w:tcPr>
            <w:tcW w:w="976" w:type="dxa"/>
            <w:tcBorders>
              <w:top w:val="single" w:sz="4" w:space="0" w:color="auto"/>
              <w:left w:val="single" w:sz="4" w:space="0" w:color="auto"/>
              <w:bottom w:val="single" w:sz="4" w:space="0" w:color="auto"/>
              <w:right w:val="single" w:sz="4" w:space="0" w:color="auto"/>
            </w:tcBorders>
            <w:vAlign w:val="center"/>
          </w:tcPr>
          <w:p w14:paraId="33DCFC38" w14:textId="77777777" w:rsidR="00E4358C" w:rsidRPr="004A06DB" w:rsidRDefault="00E4358C" w:rsidP="00525FFD">
            <w:pPr>
              <w:jc w:val="center"/>
              <w:rPr>
                <w:rFonts w:ascii="Source Sans Pro" w:hAnsi="Source Sans Pro"/>
                <w:color w:val="000000" w:themeColor="text1"/>
                <w:sz w:val="21"/>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3FC4B534" w14:textId="77777777" w:rsidR="00E4358C" w:rsidRPr="004A06DB" w:rsidRDefault="00E4358C" w:rsidP="00525FFD">
            <w:pPr>
              <w:jc w:val="center"/>
              <w:rPr>
                <w:rFonts w:ascii="Source Sans Pro" w:hAnsi="Source Sans Pro"/>
                <w:color w:val="000000" w:themeColor="text1"/>
                <w:sz w:val="21"/>
                <w:szCs w:val="21"/>
              </w:rPr>
            </w:pPr>
          </w:p>
        </w:tc>
      </w:tr>
      <w:tr w:rsidR="00F47A63" w:rsidRPr="00711C12" w14:paraId="0464E29C" w14:textId="77777777" w:rsidTr="00434CB1">
        <w:trPr>
          <w:jc w:val="center"/>
        </w:trPr>
        <w:tc>
          <w:tcPr>
            <w:tcW w:w="7205" w:type="dxa"/>
            <w:tcBorders>
              <w:top w:val="single" w:sz="4" w:space="0" w:color="auto"/>
              <w:left w:val="single" w:sz="4" w:space="0" w:color="auto"/>
              <w:bottom w:val="single" w:sz="4" w:space="0" w:color="auto"/>
              <w:right w:val="single" w:sz="4" w:space="0" w:color="auto"/>
            </w:tcBorders>
          </w:tcPr>
          <w:p w14:paraId="57A92D64" w14:textId="77777777" w:rsidR="00F47A63" w:rsidRPr="00711C12"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si se dispone de la siguiente documentación:</w:t>
            </w:r>
          </w:p>
        </w:tc>
        <w:tc>
          <w:tcPr>
            <w:tcW w:w="976" w:type="dxa"/>
            <w:tcBorders>
              <w:top w:val="single" w:sz="4" w:space="0" w:color="auto"/>
              <w:left w:val="single" w:sz="4" w:space="0" w:color="auto"/>
              <w:bottom w:val="single" w:sz="4" w:space="0" w:color="auto"/>
              <w:right w:val="single" w:sz="4" w:space="0" w:color="auto"/>
            </w:tcBorders>
            <w:vAlign w:val="center"/>
          </w:tcPr>
          <w:p w14:paraId="103F2DD2" w14:textId="77777777" w:rsidR="00F47A63" w:rsidRPr="00711C12" w:rsidRDefault="00F47A63" w:rsidP="00F47A63">
            <w:pPr>
              <w:jc w:val="center"/>
              <w:rPr>
                <w:rFonts w:ascii="Source Sans Pro" w:hAnsi="Source Sans Pro"/>
                <w:color w:val="000000" w:themeColor="text1"/>
                <w:sz w:val="21"/>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62CD989E" w14:textId="77777777" w:rsidR="00F47A63" w:rsidRPr="00711C12" w:rsidRDefault="00F47A63" w:rsidP="00F47A63">
            <w:pPr>
              <w:jc w:val="center"/>
              <w:rPr>
                <w:rFonts w:ascii="Source Sans Pro" w:hAnsi="Source Sans Pro"/>
                <w:color w:val="000000" w:themeColor="text1"/>
                <w:sz w:val="21"/>
                <w:szCs w:val="21"/>
              </w:rPr>
            </w:pPr>
          </w:p>
        </w:tc>
      </w:tr>
      <w:tr w:rsidR="00F47A63" w:rsidRPr="00711C12" w14:paraId="363310AA" w14:textId="77777777" w:rsidTr="00434CB1">
        <w:trPr>
          <w:jc w:val="center"/>
        </w:trPr>
        <w:tc>
          <w:tcPr>
            <w:tcW w:w="7205" w:type="dxa"/>
            <w:tcBorders>
              <w:top w:val="single" w:sz="4" w:space="0" w:color="auto"/>
              <w:left w:val="single" w:sz="4" w:space="0" w:color="auto"/>
              <w:bottom w:val="single" w:sz="4" w:space="0" w:color="auto"/>
              <w:right w:val="single" w:sz="4" w:space="0" w:color="auto"/>
            </w:tcBorders>
          </w:tcPr>
          <w:p w14:paraId="2D561BCB" w14:textId="77777777" w:rsidR="00F47A63" w:rsidRPr="00711C12" w:rsidRDefault="00F47A63"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Pr>
                <w:rFonts w:ascii="Source Sans Pro" w:hAnsi="Source Sans Pro"/>
                <w:color w:val="000000" w:themeColor="text1"/>
                <w:sz w:val="21"/>
                <w:szCs w:val="21"/>
              </w:rPr>
              <w:t>DCOR del hormigón</w:t>
            </w:r>
          </w:p>
        </w:tc>
        <w:tc>
          <w:tcPr>
            <w:tcW w:w="976" w:type="dxa"/>
            <w:tcBorders>
              <w:top w:val="single" w:sz="4" w:space="0" w:color="auto"/>
              <w:left w:val="single" w:sz="4" w:space="0" w:color="auto"/>
              <w:bottom w:val="single" w:sz="4" w:space="0" w:color="auto"/>
              <w:right w:val="single" w:sz="4" w:space="0" w:color="auto"/>
            </w:tcBorders>
            <w:vAlign w:val="center"/>
          </w:tcPr>
          <w:p w14:paraId="5B74F929" w14:textId="77777777" w:rsidR="00F47A63" w:rsidRPr="00711C12" w:rsidRDefault="00F47A63" w:rsidP="00F47A63">
            <w:pPr>
              <w:jc w:val="center"/>
              <w:rPr>
                <w:rFonts w:ascii="Source Sans Pro" w:hAnsi="Source Sans Pro"/>
                <w:color w:val="000000" w:themeColor="text1"/>
                <w:sz w:val="21"/>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31877F80" w14:textId="77777777" w:rsidR="00F47A63" w:rsidRPr="00711C12" w:rsidRDefault="00F47A63" w:rsidP="00F47A63">
            <w:pPr>
              <w:jc w:val="center"/>
              <w:rPr>
                <w:rFonts w:ascii="Source Sans Pro" w:hAnsi="Source Sans Pro"/>
                <w:color w:val="000000" w:themeColor="text1"/>
                <w:sz w:val="21"/>
                <w:szCs w:val="21"/>
              </w:rPr>
            </w:pPr>
          </w:p>
        </w:tc>
      </w:tr>
      <w:tr w:rsidR="00F47A63" w:rsidRPr="00711C12" w14:paraId="7D3F325C" w14:textId="77777777" w:rsidTr="00434CB1">
        <w:trPr>
          <w:jc w:val="center"/>
        </w:trPr>
        <w:tc>
          <w:tcPr>
            <w:tcW w:w="7205" w:type="dxa"/>
            <w:tcBorders>
              <w:top w:val="single" w:sz="4" w:space="0" w:color="auto"/>
              <w:left w:val="single" w:sz="4" w:space="0" w:color="auto"/>
              <w:bottom w:val="single" w:sz="4" w:space="0" w:color="auto"/>
              <w:right w:val="single" w:sz="4" w:space="0" w:color="auto"/>
            </w:tcBorders>
          </w:tcPr>
          <w:p w14:paraId="60132851" w14:textId="77777777" w:rsidR="00F47A63" w:rsidRPr="00711C12" w:rsidRDefault="00F47A63"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Pr>
                <w:rFonts w:ascii="Source Sans Pro" w:hAnsi="Source Sans Pro"/>
                <w:color w:val="000000" w:themeColor="text1"/>
                <w:sz w:val="21"/>
                <w:szCs w:val="21"/>
              </w:rPr>
              <w:t>Documentación acreditativa de que el cemento es tipo CEM I</w:t>
            </w:r>
          </w:p>
        </w:tc>
        <w:tc>
          <w:tcPr>
            <w:tcW w:w="976" w:type="dxa"/>
            <w:tcBorders>
              <w:top w:val="single" w:sz="4" w:space="0" w:color="auto"/>
              <w:left w:val="single" w:sz="4" w:space="0" w:color="auto"/>
              <w:bottom w:val="single" w:sz="4" w:space="0" w:color="auto"/>
              <w:right w:val="single" w:sz="4" w:space="0" w:color="auto"/>
            </w:tcBorders>
            <w:vAlign w:val="center"/>
          </w:tcPr>
          <w:p w14:paraId="59FE8E1B" w14:textId="77777777" w:rsidR="00F47A63" w:rsidRPr="00711C12" w:rsidRDefault="00F47A63" w:rsidP="00F47A63">
            <w:pPr>
              <w:jc w:val="center"/>
              <w:rPr>
                <w:rFonts w:ascii="Source Sans Pro" w:hAnsi="Source Sans Pro"/>
                <w:color w:val="000000" w:themeColor="text1"/>
                <w:sz w:val="21"/>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159E841E" w14:textId="77777777" w:rsidR="00F47A63" w:rsidRPr="00711C12" w:rsidRDefault="00F47A63" w:rsidP="00F47A63">
            <w:pPr>
              <w:jc w:val="center"/>
              <w:rPr>
                <w:rFonts w:ascii="Source Sans Pro" w:hAnsi="Source Sans Pro"/>
                <w:color w:val="000000" w:themeColor="text1"/>
                <w:sz w:val="21"/>
                <w:szCs w:val="21"/>
              </w:rPr>
            </w:pPr>
          </w:p>
        </w:tc>
      </w:tr>
      <w:tr w:rsidR="00F47A63" w:rsidRPr="00711C12" w14:paraId="466991C4" w14:textId="77777777" w:rsidTr="00434CB1">
        <w:trPr>
          <w:jc w:val="center"/>
        </w:trPr>
        <w:tc>
          <w:tcPr>
            <w:tcW w:w="7205" w:type="dxa"/>
            <w:tcBorders>
              <w:top w:val="single" w:sz="4" w:space="0" w:color="auto"/>
              <w:left w:val="single" w:sz="4" w:space="0" w:color="auto"/>
              <w:bottom w:val="single" w:sz="4" w:space="0" w:color="auto"/>
              <w:right w:val="single" w:sz="4" w:space="0" w:color="auto"/>
            </w:tcBorders>
          </w:tcPr>
          <w:p w14:paraId="7C7BEDDA"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¿Las adiciones</w:t>
            </w:r>
            <w:r w:rsidRPr="00711C12">
              <w:rPr>
                <w:rFonts w:ascii="Source Sans Pro" w:hAnsi="Source Sans Pro"/>
                <w:color w:val="000000" w:themeColor="text1"/>
                <w:sz w:val="21"/>
                <w:szCs w:val="21"/>
              </w:rPr>
              <w:t xml:space="preserve"> (humo de sílice)</w:t>
            </w:r>
            <w:r w:rsidRPr="004A06DB">
              <w:rPr>
                <w:rFonts w:ascii="Source Sans Pro" w:hAnsi="Source Sans Pro"/>
                <w:color w:val="000000" w:themeColor="text1"/>
                <w:sz w:val="21"/>
                <w:szCs w:val="21"/>
              </w:rPr>
              <w:t xml:space="preserve"> empleadas en la fabricación del hormigón, disponen de marcado CE?</w:t>
            </w:r>
          </w:p>
        </w:tc>
        <w:tc>
          <w:tcPr>
            <w:tcW w:w="976" w:type="dxa"/>
            <w:tcBorders>
              <w:top w:val="single" w:sz="4" w:space="0" w:color="auto"/>
              <w:left w:val="single" w:sz="4" w:space="0" w:color="auto"/>
              <w:bottom w:val="single" w:sz="4" w:space="0" w:color="auto"/>
              <w:right w:val="single" w:sz="4" w:space="0" w:color="auto"/>
            </w:tcBorders>
            <w:vAlign w:val="center"/>
          </w:tcPr>
          <w:p w14:paraId="3960BCE8" w14:textId="77777777" w:rsidR="00F47A63" w:rsidRPr="004A06DB" w:rsidRDefault="00F47A63" w:rsidP="00F47A63">
            <w:pPr>
              <w:jc w:val="center"/>
              <w:rPr>
                <w:rFonts w:ascii="Source Sans Pro" w:hAnsi="Source Sans Pro"/>
                <w:color w:val="000000" w:themeColor="text1"/>
                <w:sz w:val="21"/>
                <w:szCs w:val="21"/>
              </w:rPr>
            </w:pPr>
          </w:p>
        </w:tc>
        <w:tc>
          <w:tcPr>
            <w:tcW w:w="1122" w:type="dxa"/>
            <w:tcBorders>
              <w:top w:val="single" w:sz="4" w:space="0" w:color="auto"/>
              <w:left w:val="single" w:sz="4" w:space="0" w:color="auto"/>
              <w:bottom w:val="single" w:sz="4" w:space="0" w:color="auto"/>
              <w:right w:val="single" w:sz="4" w:space="0" w:color="auto"/>
            </w:tcBorders>
            <w:vAlign w:val="center"/>
          </w:tcPr>
          <w:p w14:paraId="4F3BDBBC"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6B2249AA" w14:textId="77777777" w:rsidTr="00434CB1">
        <w:trPr>
          <w:jc w:val="center"/>
        </w:trPr>
        <w:tc>
          <w:tcPr>
            <w:tcW w:w="7205" w:type="dxa"/>
          </w:tcPr>
          <w:p w14:paraId="5B09D734" w14:textId="77777777" w:rsidR="00F47A63" w:rsidRPr="004A06DB" w:rsidRDefault="00F47A63"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Etiqueta CE</w:t>
            </w:r>
          </w:p>
        </w:tc>
        <w:tc>
          <w:tcPr>
            <w:tcW w:w="976" w:type="dxa"/>
            <w:vAlign w:val="center"/>
          </w:tcPr>
          <w:p w14:paraId="2391DF47"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2E2F6429"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08641C6E" w14:textId="77777777" w:rsidTr="00434CB1">
        <w:trPr>
          <w:jc w:val="center"/>
        </w:trPr>
        <w:tc>
          <w:tcPr>
            <w:tcW w:w="7205" w:type="dxa"/>
          </w:tcPr>
          <w:p w14:paraId="1D70F79F" w14:textId="77777777" w:rsidR="00F47A63" w:rsidRPr="004A06DB" w:rsidRDefault="00F47A63"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Declaración de Prestaciones</w:t>
            </w:r>
          </w:p>
        </w:tc>
        <w:tc>
          <w:tcPr>
            <w:tcW w:w="976" w:type="dxa"/>
            <w:vAlign w:val="center"/>
          </w:tcPr>
          <w:p w14:paraId="11D841CB"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3060B09C"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42F78F47" w14:textId="77777777" w:rsidTr="00434CB1">
        <w:trPr>
          <w:jc w:val="center"/>
        </w:trPr>
        <w:tc>
          <w:tcPr>
            <w:tcW w:w="7205" w:type="dxa"/>
          </w:tcPr>
          <w:p w14:paraId="03A34D94" w14:textId="77777777" w:rsidR="00F47A63" w:rsidRPr="004A06DB" w:rsidRDefault="00F47A63" w:rsidP="007443E8">
            <w:pPr>
              <w:numPr>
                <w:ilvl w:val="0"/>
                <w:numId w:val="20"/>
              </w:numPr>
              <w:tabs>
                <w:tab w:val="clear" w:pos="567"/>
                <w:tab w:val="clear" w:pos="1080"/>
                <w:tab w:val="num" w:pos="426"/>
              </w:tabs>
              <w:spacing w:line="240" w:lineRule="auto"/>
              <w:ind w:left="426" w:hanging="284"/>
              <w:jc w:val="left"/>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Certificado de control de producción por </w:t>
            </w:r>
            <w:r>
              <w:rPr>
                <w:rFonts w:ascii="Source Sans Pro" w:hAnsi="Source Sans Pro"/>
                <w:color w:val="000000" w:themeColor="text1"/>
                <w:sz w:val="21"/>
                <w:szCs w:val="21"/>
              </w:rPr>
              <w:t>Organismo de control</w:t>
            </w:r>
          </w:p>
        </w:tc>
        <w:tc>
          <w:tcPr>
            <w:tcW w:w="976" w:type="dxa"/>
            <w:vAlign w:val="center"/>
          </w:tcPr>
          <w:p w14:paraId="2AE3E149"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0346820B"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37AB4354" w14:textId="77777777" w:rsidTr="00434CB1">
        <w:trPr>
          <w:jc w:val="center"/>
        </w:trPr>
        <w:tc>
          <w:tcPr>
            <w:tcW w:w="7205" w:type="dxa"/>
          </w:tcPr>
          <w:p w14:paraId="2E4061E0"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Lo indicado en la documentación del marcado CE, </w:t>
            </w:r>
            <w:r w:rsidRPr="00711C12">
              <w:rPr>
                <w:rFonts w:ascii="Source Sans Pro" w:hAnsi="Source Sans Pro"/>
                <w:color w:val="000000" w:themeColor="text1"/>
                <w:sz w:val="21"/>
                <w:szCs w:val="21"/>
              </w:rPr>
              <w:t>¿cumple con las especificaciones contempladas en el proyecto y en el CodE Artículo 32.2</w:t>
            </w:r>
            <w:r w:rsidRPr="004A06DB">
              <w:rPr>
                <w:rFonts w:ascii="Source Sans Pro" w:hAnsi="Source Sans Pro"/>
                <w:color w:val="000000" w:themeColor="text1"/>
                <w:sz w:val="21"/>
                <w:szCs w:val="21"/>
              </w:rPr>
              <w:t>?</w:t>
            </w:r>
          </w:p>
        </w:tc>
        <w:tc>
          <w:tcPr>
            <w:tcW w:w="976" w:type="dxa"/>
            <w:vAlign w:val="center"/>
          </w:tcPr>
          <w:p w14:paraId="76F79900"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13B591E9"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286E9DA2" w14:textId="77777777" w:rsidTr="00434CB1">
        <w:trPr>
          <w:jc w:val="center"/>
        </w:trPr>
        <w:tc>
          <w:tcPr>
            <w:tcW w:w="7205" w:type="dxa"/>
          </w:tcPr>
          <w:p w14:paraId="4042C362"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albarán de suministro de las diferentes remesas de adiciones</w:t>
            </w:r>
            <w:r w:rsidRPr="00711C12">
              <w:rPr>
                <w:rFonts w:ascii="Source Sans Pro" w:hAnsi="Source Sans Pro"/>
                <w:color w:val="000000" w:themeColor="text1"/>
                <w:sz w:val="21"/>
                <w:szCs w:val="21"/>
              </w:rPr>
              <w:t xml:space="preserve"> (humo de sílice)</w:t>
            </w:r>
            <w:r w:rsidRPr="004A06DB">
              <w:rPr>
                <w:rFonts w:ascii="Source Sans Pro" w:hAnsi="Source Sans Pro"/>
                <w:color w:val="000000" w:themeColor="text1"/>
                <w:sz w:val="21"/>
                <w:szCs w:val="21"/>
              </w:rPr>
              <w:t>?</w:t>
            </w:r>
          </w:p>
        </w:tc>
        <w:tc>
          <w:tcPr>
            <w:tcW w:w="976" w:type="dxa"/>
            <w:vAlign w:val="center"/>
          </w:tcPr>
          <w:p w14:paraId="5C4E6695"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46C2561E"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03437E37" w14:textId="77777777" w:rsidTr="00916958">
        <w:trPr>
          <w:jc w:val="center"/>
        </w:trPr>
        <w:tc>
          <w:tcPr>
            <w:tcW w:w="9303" w:type="dxa"/>
            <w:gridSpan w:val="3"/>
          </w:tcPr>
          <w:p w14:paraId="36A2166F"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Comprobar sobre el albarán de suministro si se indican los siguientes datos:</w:t>
            </w:r>
          </w:p>
        </w:tc>
      </w:tr>
      <w:tr w:rsidR="00F47A63" w:rsidRPr="00711C12" w14:paraId="2431D749" w14:textId="77777777" w:rsidTr="00434CB1">
        <w:trPr>
          <w:jc w:val="center"/>
        </w:trPr>
        <w:tc>
          <w:tcPr>
            <w:tcW w:w="7205" w:type="dxa"/>
          </w:tcPr>
          <w:p w14:paraId="4F4DA7F2"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suministrador</w:t>
            </w:r>
          </w:p>
        </w:tc>
        <w:tc>
          <w:tcPr>
            <w:tcW w:w="976" w:type="dxa"/>
            <w:vAlign w:val="center"/>
          </w:tcPr>
          <w:p w14:paraId="7130CFF2"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78A6705F"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794FE5C4" w14:textId="77777777" w:rsidTr="00434CB1">
        <w:trPr>
          <w:jc w:val="center"/>
        </w:trPr>
        <w:tc>
          <w:tcPr>
            <w:tcW w:w="7205" w:type="dxa"/>
          </w:tcPr>
          <w:p w14:paraId="271CDF37"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Número del certificado de marcado CE, para </w:t>
            </w:r>
            <w:r w:rsidRPr="00711C12">
              <w:rPr>
                <w:rFonts w:ascii="Source Sans Pro" w:hAnsi="Source Sans Pro"/>
                <w:color w:val="000000" w:themeColor="text1"/>
                <w:sz w:val="21"/>
                <w:szCs w:val="21"/>
              </w:rPr>
              <w:t>el</w:t>
            </w:r>
            <w:r w:rsidRPr="004A06DB">
              <w:rPr>
                <w:rFonts w:ascii="Source Sans Pro" w:hAnsi="Source Sans Pro"/>
                <w:color w:val="000000" w:themeColor="text1"/>
                <w:sz w:val="21"/>
                <w:szCs w:val="21"/>
              </w:rPr>
              <w:t xml:space="preserve"> </w:t>
            </w:r>
            <w:r w:rsidRPr="00711C12">
              <w:rPr>
                <w:rFonts w:ascii="Source Sans Pro" w:hAnsi="Source Sans Pro"/>
                <w:color w:val="000000" w:themeColor="text1"/>
                <w:sz w:val="21"/>
                <w:szCs w:val="21"/>
              </w:rPr>
              <w:t>humo de sílice</w:t>
            </w:r>
          </w:p>
        </w:tc>
        <w:tc>
          <w:tcPr>
            <w:tcW w:w="976" w:type="dxa"/>
            <w:vAlign w:val="center"/>
          </w:tcPr>
          <w:p w14:paraId="19AC16B3"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79EFA312"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4DF0088E" w14:textId="77777777" w:rsidTr="00434CB1">
        <w:trPr>
          <w:jc w:val="center"/>
        </w:trPr>
        <w:tc>
          <w:tcPr>
            <w:tcW w:w="7205" w:type="dxa"/>
          </w:tcPr>
          <w:p w14:paraId="092E96B4"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Número de serie de la hoja de suministro</w:t>
            </w:r>
          </w:p>
        </w:tc>
        <w:tc>
          <w:tcPr>
            <w:tcW w:w="976" w:type="dxa"/>
            <w:vAlign w:val="center"/>
          </w:tcPr>
          <w:p w14:paraId="5B582CAA"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60B65537"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718B9BA1" w14:textId="77777777" w:rsidTr="00434CB1">
        <w:trPr>
          <w:jc w:val="center"/>
        </w:trPr>
        <w:tc>
          <w:tcPr>
            <w:tcW w:w="7205" w:type="dxa"/>
          </w:tcPr>
          <w:p w14:paraId="0C8506CE"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destinatario del suministro</w:t>
            </w:r>
          </w:p>
        </w:tc>
        <w:tc>
          <w:tcPr>
            <w:tcW w:w="976" w:type="dxa"/>
            <w:vAlign w:val="center"/>
          </w:tcPr>
          <w:p w14:paraId="6662D0CB"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77F0F248"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48B0AC22" w14:textId="77777777" w:rsidTr="00434CB1">
        <w:trPr>
          <w:jc w:val="center"/>
        </w:trPr>
        <w:tc>
          <w:tcPr>
            <w:tcW w:w="7205" w:type="dxa"/>
          </w:tcPr>
          <w:p w14:paraId="13DE69D9"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Fecha de entrega</w:t>
            </w:r>
          </w:p>
        </w:tc>
        <w:tc>
          <w:tcPr>
            <w:tcW w:w="976" w:type="dxa"/>
            <w:vAlign w:val="center"/>
          </w:tcPr>
          <w:p w14:paraId="568F7522"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588D883F"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6D750613" w14:textId="77777777" w:rsidTr="00434CB1">
        <w:trPr>
          <w:jc w:val="center"/>
        </w:trPr>
        <w:tc>
          <w:tcPr>
            <w:tcW w:w="7205" w:type="dxa"/>
          </w:tcPr>
          <w:p w14:paraId="3CC866A0"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Cantidad de adiciones suministrada</w:t>
            </w:r>
          </w:p>
        </w:tc>
        <w:tc>
          <w:tcPr>
            <w:tcW w:w="976" w:type="dxa"/>
            <w:vAlign w:val="center"/>
          </w:tcPr>
          <w:p w14:paraId="6F15CC88"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32547764"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613FF0F9" w14:textId="77777777" w:rsidTr="00434CB1">
        <w:trPr>
          <w:jc w:val="center"/>
        </w:trPr>
        <w:tc>
          <w:tcPr>
            <w:tcW w:w="7205" w:type="dxa"/>
          </w:tcPr>
          <w:p w14:paraId="3D77036F"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lastRenderedPageBreak/>
              <w:t>Designación de la adición según se especifica en el CodE Artículo 32</w:t>
            </w:r>
            <w:r w:rsidRPr="00711C12">
              <w:rPr>
                <w:rFonts w:ascii="Source Sans Pro" w:hAnsi="Source Sans Pro"/>
                <w:color w:val="000000" w:themeColor="text1"/>
                <w:sz w:val="21"/>
                <w:szCs w:val="21"/>
              </w:rPr>
              <w:t>.2</w:t>
            </w:r>
          </w:p>
        </w:tc>
        <w:tc>
          <w:tcPr>
            <w:tcW w:w="976" w:type="dxa"/>
            <w:vAlign w:val="center"/>
          </w:tcPr>
          <w:p w14:paraId="19CB8EF8"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31388B2C"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18915E92" w14:textId="77777777" w:rsidTr="00434CB1">
        <w:trPr>
          <w:jc w:val="center"/>
        </w:trPr>
        <w:tc>
          <w:tcPr>
            <w:tcW w:w="7205" w:type="dxa"/>
          </w:tcPr>
          <w:p w14:paraId="6D0C6010" w14:textId="77777777" w:rsidR="00F47A63" w:rsidRPr="004A06DB" w:rsidRDefault="00F47A63"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A06DB">
              <w:rPr>
                <w:rFonts w:ascii="Source Sans Pro" w:hAnsi="Source Sans Pro"/>
                <w:color w:val="000000" w:themeColor="text1"/>
                <w:sz w:val="21"/>
                <w:szCs w:val="21"/>
              </w:rPr>
              <w:t>Identificación del lugar de suministro</w:t>
            </w:r>
          </w:p>
        </w:tc>
        <w:tc>
          <w:tcPr>
            <w:tcW w:w="976" w:type="dxa"/>
            <w:vAlign w:val="center"/>
          </w:tcPr>
          <w:p w14:paraId="0ECE3D54"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19136834"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49EE4FA0" w14:textId="77777777" w:rsidTr="00434CB1">
        <w:trPr>
          <w:jc w:val="center"/>
        </w:trPr>
        <w:tc>
          <w:tcPr>
            <w:tcW w:w="7205" w:type="dxa"/>
          </w:tcPr>
          <w:p w14:paraId="1BE5CC0D"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¿Se dispone de certificado de ensayos de los diferentes suministros de adiciones</w:t>
            </w:r>
            <w:r w:rsidRPr="00711C12">
              <w:rPr>
                <w:rFonts w:ascii="Source Sans Pro" w:hAnsi="Source Sans Pro"/>
                <w:color w:val="000000" w:themeColor="text1"/>
                <w:sz w:val="21"/>
                <w:szCs w:val="21"/>
              </w:rPr>
              <w:t xml:space="preserve"> (humo de sílice)</w:t>
            </w:r>
            <w:r w:rsidRPr="004A06DB">
              <w:rPr>
                <w:rFonts w:ascii="Source Sans Pro" w:hAnsi="Source Sans Pro"/>
                <w:color w:val="000000" w:themeColor="text1"/>
                <w:sz w:val="21"/>
                <w:szCs w:val="21"/>
              </w:rPr>
              <w:t>?</w:t>
            </w:r>
          </w:p>
        </w:tc>
        <w:tc>
          <w:tcPr>
            <w:tcW w:w="976" w:type="dxa"/>
            <w:vAlign w:val="center"/>
          </w:tcPr>
          <w:p w14:paraId="59D1CD5D"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60C03CEE" w14:textId="77777777" w:rsidR="00F47A63" w:rsidRPr="004A06DB" w:rsidRDefault="00F47A63" w:rsidP="00F47A63">
            <w:pPr>
              <w:jc w:val="center"/>
              <w:rPr>
                <w:rFonts w:ascii="Source Sans Pro" w:hAnsi="Source Sans Pro"/>
                <w:color w:val="000000" w:themeColor="text1"/>
                <w:sz w:val="21"/>
                <w:szCs w:val="21"/>
              </w:rPr>
            </w:pPr>
          </w:p>
        </w:tc>
      </w:tr>
      <w:tr w:rsidR="00F47A63" w:rsidRPr="00711C12" w14:paraId="0AAB463E" w14:textId="77777777" w:rsidTr="00434CB1">
        <w:trPr>
          <w:jc w:val="center"/>
        </w:trPr>
        <w:tc>
          <w:tcPr>
            <w:tcW w:w="7205" w:type="dxa"/>
          </w:tcPr>
          <w:p w14:paraId="56718CCF" w14:textId="77777777" w:rsidR="00F47A63" w:rsidRPr="004A06DB" w:rsidRDefault="00F47A63" w:rsidP="00F47A63">
            <w:pPr>
              <w:rPr>
                <w:rFonts w:ascii="Source Sans Pro" w:hAnsi="Source Sans Pro"/>
                <w:color w:val="000000" w:themeColor="text1"/>
                <w:sz w:val="21"/>
                <w:szCs w:val="21"/>
              </w:rPr>
            </w:pPr>
            <w:r w:rsidRPr="004A06DB">
              <w:rPr>
                <w:rFonts w:ascii="Source Sans Pro" w:hAnsi="Source Sans Pro"/>
                <w:color w:val="000000" w:themeColor="text1"/>
                <w:sz w:val="21"/>
                <w:szCs w:val="21"/>
              </w:rPr>
              <w:t>Lo indicado en los certificados de ensayo, ¿cumple con las especificaciones contempladas en el proyecto y en el CodE Artículo 32</w:t>
            </w:r>
            <w:r w:rsidRPr="00711C12">
              <w:rPr>
                <w:rFonts w:ascii="Source Sans Pro" w:hAnsi="Source Sans Pro"/>
                <w:color w:val="000000" w:themeColor="text1"/>
                <w:sz w:val="21"/>
                <w:szCs w:val="21"/>
              </w:rPr>
              <w:t>.2</w:t>
            </w:r>
            <w:r w:rsidRPr="004A06DB">
              <w:rPr>
                <w:rFonts w:ascii="Source Sans Pro" w:hAnsi="Source Sans Pro"/>
                <w:color w:val="000000" w:themeColor="text1"/>
                <w:sz w:val="21"/>
                <w:szCs w:val="21"/>
              </w:rPr>
              <w:t>?</w:t>
            </w:r>
          </w:p>
        </w:tc>
        <w:tc>
          <w:tcPr>
            <w:tcW w:w="976" w:type="dxa"/>
            <w:vAlign w:val="center"/>
          </w:tcPr>
          <w:p w14:paraId="5D33B950" w14:textId="77777777" w:rsidR="00F47A63" w:rsidRPr="004A06DB" w:rsidRDefault="00F47A63" w:rsidP="00F47A63">
            <w:pPr>
              <w:jc w:val="center"/>
              <w:rPr>
                <w:rFonts w:ascii="Source Sans Pro" w:hAnsi="Source Sans Pro"/>
                <w:color w:val="000000" w:themeColor="text1"/>
                <w:sz w:val="21"/>
                <w:szCs w:val="21"/>
              </w:rPr>
            </w:pPr>
          </w:p>
        </w:tc>
        <w:tc>
          <w:tcPr>
            <w:tcW w:w="1122" w:type="dxa"/>
            <w:vAlign w:val="center"/>
          </w:tcPr>
          <w:p w14:paraId="24592348" w14:textId="77777777" w:rsidR="00F47A63" w:rsidRPr="004A06DB" w:rsidRDefault="00F47A63" w:rsidP="00F47A63">
            <w:pPr>
              <w:jc w:val="center"/>
              <w:rPr>
                <w:rFonts w:ascii="Source Sans Pro" w:hAnsi="Source Sans Pro"/>
                <w:color w:val="000000" w:themeColor="text1"/>
                <w:sz w:val="21"/>
                <w:szCs w:val="21"/>
              </w:rPr>
            </w:pPr>
          </w:p>
        </w:tc>
      </w:tr>
      <w:bookmarkEnd w:id="194"/>
    </w:tbl>
    <w:p w14:paraId="67B27E21" w14:textId="77777777" w:rsidR="00541E44" w:rsidRDefault="00541E44" w:rsidP="00541E44">
      <w:pPr>
        <w:tabs>
          <w:tab w:val="clear" w:pos="567"/>
        </w:tabs>
        <w:spacing w:line="240" w:lineRule="auto"/>
        <w:jc w:val="left"/>
        <w:rPr>
          <w:rFonts w:ascii="Source Sans Pro" w:hAnsi="Source Sans Pro"/>
          <w:sz w:val="21"/>
          <w:szCs w:val="21"/>
        </w:rPr>
      </w:pPr>
    </w:p>
    <w:p w14:paraId="459DAE60" w14:textId="77777777" w:rsidR="00EF26A0" w:rsidRDefault="00EF26A0" w:rsidP="00541E44">
      <w:pPr>
        <w:tabs>
          <w:tab w:val="clear" w:pos="567"/>
        </w:tabs>
        <w:spacing w:line="240" w:lineRule="auto"/>
        <w:jc w:val="left"/>
        <w:rPr>
          <w:rFonts w:ascii="Source Sans Pro" w:hAnsi="Source Sans Pro"/>
          <w:sz w:val="21"/>
          <w:szCs w:val="21"/>
          <w:u w:val="single"/>
        </w:rPr>
      </w:pPr>
      <w:r w:rsidRPr="004A06DB">
        <w:rPr>
          <w:rFonts w:ascii="Source Sans Pro" w:hAnsi="Source Sans Pro"/>
          <w:sz w:val="21"/>
          <w:szCs w:val="21"/>
        </w:rPr>
        <w:t xml:space="preserve">    </w:t>
      </w:r>
      <w:r w:rsidRPr="00DF4AF3">
        <w:rPr>
          <w:rFonts w:ascii="Source Sans Pro" w:hAnsi="Source Sans Pro"/>
          <w:sz w:val="21"/>
          <w:szCs w:val="21"/>
          <w:u w:val="single"/>
        </w:rPr>
        <w:t>COMENTARIOS</w:t>
      </w:r>
    </w:p>
    <w:p w14:paraId="4D37726A" w14:textId="77777777" w:rsidR="00605028" w:rsidRPr="00DF4AF3" w:rsidRDefault="00605028" w:rsidP="00541E44">
      <w:pPr>
        <w:tabs>
          <w:tab w:val="clear" w:pos="567"/>
        </w:tabs>
        <w:spacing w:line="240" w:lineRule="auto"/>
        <w:jc w:val="left"/>
        <w:rPr>
          <w:rFonts w:ascii="Source Sans Pro" w:hAnsi="Source Sans Pro"/>
          <w:sz w:val="21"/>
          <w:szCs w:val="21"/>
          <w:u w:val="single"/>
        </w:rPr>
      </w:pPr>
    </w:p>
    <w:tbl>
      <w:tblPr>
        <w:tblStyle w:val="Tablaconcuadrcula"/>
        <w:tblW w:w="9356" w:type="dxa"/>
        <w:tblInd w:w="-34" w:type="dxa"/>
        <w:tblLook w:val="04A0" w:firstRow="1" w:lastRow="0" w:firstColumn="1" w:lastColumn="0" w:noHBand="0" w:noVBand="1"/>
      </w:tblPr>
      <w:tblGrid>
        <w:gridCol w:w="9356"/>
      </w:tblGrid>
      <w:tr w:rsidR="00EF26A0" w:rsidRPr="00DF4AF3" w14:paraId="399D39A0" w14:textId="77777777" w:rsidTr="004A06DB">
        <w:tc>
          <w:tcPr>
            <w:tcW w:w="9356" w:type="dxa"/>
          </w:tcPr>
          <w:p w14:paraId="632D28AB" w14:textId="77777777" w:rsidR="00EF26A0" w:rsidRPr="00DF4AF3" w:rsidRDefault="00EF26A0" w:rsidP="00270B07">
            <w:pPr>
              <w:pStyle w:val="Nivel1"/>
              <w:numPr>
                <w:ilvl w:val="0"/>
                <w:numId w:val="0"/>
              </w:numPr>
              <w:rPr>
                <w:rFonts w:ascii="Source Sans Pro" w:hAnsi="Source Sans Pro"/>
                <w:b w:val="0"/>
                <w:bCs/>
                <w:color w:val="FF0000"/>
                <w:sz w:val="21"/>
                <w:szCs w:val="21"/>
                <w:u w:val="none"/>
              </w:rPr>
            </w:pPr>
          </w:p>
          <w:p w14:paraId="567E11FE" w14:textId="77777777" w:rsidR="00EF26A0" w:rsidRPr="00DF4AF3" w:rsidRDefault="00EF26A0" w:rsidP="00270B07">
            <w:pPr>
              <w:pStyle w:val="Nivel1"/>
              <w:numPr>
                <w:ilvl w:val="0"/>
                <w:numId w:val="0"/>
              </w:numPr>
              <w:rPr>
                <w:rFonts w:ascii="Source Sans Pro" w:hAnsi="Source Sans Pro"/>
                <w:b w:val="0"/>
                <w:bCs/>
                <w:color w:val="FF0000"/>
                <w:sz w:val="21"/>
                <w:szCs w:val="21"/>
                <w:u w:val="none"/>
              </w:rPr>
            </w:pPr>
          </w:p>
          <w:p w14:paraId="3D85305D" w14:textId="77777777" w:rsidR="00EF26A0" w:rsidRPr="00DF4AF3" w:rsidRDefault="00EF26A0" w:rsidP="00270B07">
            <w:pPr>
              <w:pStyle w:val="Nivel1"/>
              <w:numPr>
                <w:ilvl w:val="0"/>
                <w:numId w:val="0"/>
              </w:numPr>
              <w:rPr>
                <w:rFonts w:ascii="Source Sans Pro" w:hAnsi="Source Sans Pro"/>
                <w:b w:val="0"/>
                <w:bCs/>
                <w:color w:val="FF0000"/>
                <w:sz w:val="21"/>
                <w:szCs w:val="21"/>
                <w:u w:val="none"/>
              </w:rPr>
            </w:pPr>
          </w:p>
        </w:tc>
      </w:tr>
    </w:tbl>
    <w:p w14:paraId="5FB880CC" w14:textId="77777777" w:rsidR="00EF26A0" w:rsidRDefault="00EF26A0" w:rsidP="00270B07">
      <w:pPr>
        <w:pStyle w:val="Nivel1"/>
        <w:numPr>
          <w:ilvl w:val="0"/>
          <w:numId w:val="0"/>
        </w:numPr>
        <w:ind w:left="709"/>
        <w:rPr>
          <w:rFonts w:ascii="Source Sans Pro" w:hAnsi="Source Sans Pro"/>
          <w:b w:val="0"/>
          <w:bCs/>
          <w:color w:val="FF0000"/>
          <w:sz w:val="21"/>
          <w:szCs w:val="21"/>
          <w:u w:val="none"/>
        </w:rPr>
      </w:pPr>
    </w:p>
    <w:p w14:paraId="4431EB80" w14:textId="77777777" w:rsidR="004443DB" w:rsidRPr="008D1807" w:rsidRDefault="004443DB" w:rsidP="007443E8">
      <w:pPr>
        <w:pStyle w:val="Nivel3"/>
        <w:numPr>
          <w:ilvl w:val="2"/>
          <w:numId w:val="30"/>
        </w:numPr>
        <w:ind w:left="1276" w:hanging="567"/>
        <w:rPr>
          <w:rFonts w:ascii="Source Sans Pro" w:hAnsi="Source Sans Pro"/>
          <w:sz w:val="22"/>
          <w:szCs w:val="22"/>
        </w:rPr>
      </w:pPr>
      <w:bookmarkStart w:id="195" w:name="_Toc101792501"/>
      <w:r w:rsidRPr="008D1807">
        <w:rPr>
          <w:rFonts w:ascii="Source Sans Pro" w:hAnsi="Source Sans Pro"/>
          <w:sz w:val="22"/>
          <w:szCs w:val="22"/>
        </w:rPr>
        <w:t>Almacenamiento</w:t>
      </w:r>
      <w:bookmarkEnd w:id="195"/>
    </w:p>
    <w:p w14:paraId="4A245BBA" w14:textId="77777777" w:rsidR="0074693D" w:rsidRPr="008D1807" w:rsidRDefault="0074693D" w:rsidP="0074693D">
      <w:pPr>
        <w:pStyle w:val="Nivel3"/>
        <w:ind w:left="1224" w:hanging="504"/>
        <w:rPr>
          <w:rFonts w:ascii="Source Sans Pro" w:hAnsi="Source Sans Pro"/>
          <w:sz w:val="22"/>
          <w:szCs w:val="22"/>
        </w:rPr>
      </w:pPr>
    </w:p>
    <w:tbl>
      <w:tblPr>
        <w:tblStyle w:val="Tablaconcuadrcula"/>
        <w:tblW w:w="9299" w:type="dxa"/>
        <w:tblLook w:val="04A0" w:firstRow="1" w:lastRow="0" w:firstColumn="1" w:lastColumn="0" w:noHBand="0" w:noVBand="1"/>
      </w:tblPr>
      <w:tblGrid>
        <w:gridCol w:w="9299"/>
      </w:tblGrid>
      <w:tr w:rsidR="00DF5B40" w:rsidRPr="00566478" w14:paraId="17BAB5C7" w14:textId="77777777" w:rsidTr="004A06DB">
        <w:tc>
          <w:tcPr>
            <w:tcW w:w="8789" w:type="dxa"/>
          </w:tcPr>
          <w:p w14:paraId="6FDFBA52" w14:textId="77777777" w:rsidR="00DF5B40" w:rsidRPr="004A06DB" w:rsidRDefault="00DF5B40" w:rsidP="002312AE">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w:t>
            </w:r>
            <w:r w:rsidRPr="00566478">
              <w:rPr>
                <w:rFonts w:ascii="Source Sans Pro" w:hAnsi="Source Sans Pro"/>
                <w:b/>
                <w:bCs/>
                <w:i/>
                <w:color w:val="000000" w:themeColor="text1"/>
                <w:sz w:val="16"/>
                <w:szCs w:val="16"/>
                <w:u w:val="single"/>
              </w:rPr>
              <w:t>arta</w:t>
            </w:r>
            <w:r w:rsidRPr="004A06DB">
              <w:rPr>
                <w:rFonts w:ascii="Source Sans Pro" w:hAnsi="Source Sans Pro"/>
                <w:b/>
                <w:bCs/>
                <w:i/>
                <w:color w:val="000000" w:themeColor="text1"/>
                <w:sz w:val="16"/>
                <w:szCs w:val="16"/>
                <w:u w:val="single"/>
              </w:rPr>
              <w:t>do 4.4 Adiciones</w:t>
            </w:r>
          </w:p>
          <w:p w14:paraId="74FBCE20" w14:textId="77777777" w:rsidR="00DF5B40" w:rsidRPr="004A06DB" w:rsidRDefault="00DF5B40" w:rsidP="002312AE">
            <w:pPr>
              <w:spacing w:line="240" w:lineRule="auto"/>
              <w:rPr>
                <w:rFonts w:ascii="Source Sans Pro" w:hAnsi="Source Sans Pro"/>
                <w:i/>
                <w:color w:val="FF0000"/>
                <w:sz w:val="16"/>
                <w:szCs w:val="16"/>
              </w:rPr>
            </w:pPr>
            <w:r w:rsidRPr="004A06DB">
              <w:rPr>
                <w:rFonts w:ascii="Source Sans Pro" w:hAnsi="Source Sans Pro"/>
                <w:i/>
                <w:color w:val="000000" w:themeColor="text1"/>
                <w:sz w:val="16"/>
                <w:szCs w:val="16"/>
                <w:u w:val="single"/>
              </w:rPr>
              <w:t>Las condiciones de utilización y almacenamiento de las adiciones serán las indicadas en los artículos 30 y 71.2, respectivamente, de la Instrucción EHE-08</w:t>
            </w:r>
            <w:r w:rsidRPr="00566478">
              <w:rPr>
                <w:rFonts w:ascii="Source Sans Pro" w:hAnsi="Source Sans Pro"/>
                <w:i/>
                <w:color w:val="FF0000"/>
                <w:sz w:val="16"/>
                <w:szCs w:val="16"/>
              </w:rPr>
              <w:t xml:space="preserve"> </w:t>
            </w:r>
            <w:r w:rsidRPr="009B3EC4">
              <w:rPr>
                <w:rFonts w:ascii="Source Sans Pro" w:hAnsi="Source Sans Pro"/>
                <w:b/>
                <w:bCs/>
                <w:iCs/>
                <w:color w:val="7030A0"/>
                <w:sz w:val="16"/>
                <w:szCs w:val="16"/>
              </w:rPr>
              <w:t>(*1)</w:t>
            </w:r>
            <w:r w:rsidRPr="009B3EC4">
              <w:rPr>
                <w:rFonts w:ascii="Source Sans Pro" w:hAnsi="Source Sans Pro"/>
                <w:b/>
                <w:bCs/>
                <w:i/>
                <w:color w:val="000000" w:themeColor="text1"/>
                <w:sz w:val="16"/>
                <w:szCs w:val="16"/>
              </w:rPr>
              <w:t>.</w:t>
            </w:r>
            <w:r w:rsidRPr="004A06DB">
              <w:rPr>
                <w:rFonts w:ascii="Source Sans Pro" w:hAnsi="Source Sans Pro"/>
                <w:i/>
                <w:color w:val="000000" w:themeColor="text1"/>
                <w:sz w:val="16"/>
                <w:szCs w:val="16"/>
              </w:rPr>
              <w:t xml:space="preserve"> </w:t>
            </w:r>
          </w:p>
          <w:p w14:paraId="7B1FA904" w14:textId="77777777" w:rsidR="008A3EE4" w:rsidRPr="00566478" w:rsidRDefault="00DF5B40" w:rsidP="002312AE">
            <w:pPr>
              <w:pStyle w:val="Nivel3"/>
              <w:spacing w:line="240" w:lineRule="auto"/>
              <w:rPr>
                <w:rFonts w:ascii="Source Sans Pro" w:eastAsia="Times New Roman" w:hAnsi="Source Sans Pro" w:cs="Times New Roman"/>
                <w:b w:val="0"/>
                <w:i/>
                <w:color w:val="000000" w:themeColor="text1"/>
                <w:sz w:val="16"/>
                <w:szCs w:val="16"/>
              </w:rPr>
            </w:pPr>
            <w:bookmarkStart w:id="196" w:name="_Toc97737925"/>
            <w:bookmarkStart w:id="197" w:name="_Toc99965034"/>
            <w:bookmarkStart w:id="198" w:name="_Toc101792502"/>
            <w:r w:rsidRPr="004A06DB">
              <w:rPr>
                <w:rFonts w:ascii="Source Sans Pro" w:eastAsia="Times New Roman" w:hAnsi="Source Sans Pro" w:cs="Times New Roman"/>
                <w:b w:val="0"/>
                <w:i/>
                <w:color w:val="000000" w:themeColor="text1"/>
                <w:sz w:val="16"/>
                <w:szCs w:val="16"/>
              </w:rPr>
              <w:t>Los silos de acopio estarán identificados en la boca de carga, indicando el tipo de adiciones que contienen.</w:t>
            </w:r>
            <w:bookmarkEnd w:id="196"/>
            <w:bookmarkEnd w:id="197"/>
            <w:bookmarkEnd w:id="198"/>
          </w:p>
          <w:p w14:paraId="08A4075A" w14:textId="77777777" w:rsidR="00DF5B40" w:rsidRPr="00566478" w:rsidRDefault="00DF5B40" w:rsidP="002312AE">
            <w:pPr>
              <w:tabs>
                <w:tab w:val="clear" w:pos="567"/>
              </w:tabs>
              <w:spacing w:line="240" w:lineRule="auto"/>
              <w:jc w:val="left"/>
              <w:rPr>
                <w:rFonts w:ascii="Source Sans Pro" w:hAnsi="Source Sans Pro"/>
                <w:sz w:val="16"/>
                <w:szCs w:val="16"/>
              </w:rPr>
            </w:pPr>
            <w:r w:rsidRPr="009B3EC4">
              <w:rPr>
                <w:rFonts w:ascii="Source Sans Pro" w:hAnsi="Source Sans Pro"/>
                <w:b/>
                <w:bCs/>
                <w:color w:val="7030A0"/>
                <w:sz w:val="16"/>
                <w:szCs w:val="16"/>
              </w:rPr>
              <w:t>(*1)</w:t>
            </w:r>
            <w:r w:rsidR="009B3EC4" w:rsidRPr="009B3EC4">
              <w:rPr>
                <w:rFonts w:ascii="Source Sans Pro" w:hAnsi="Source Sans Pro"/>
                <w:b/>
                <w:bCs/>
                <w:color w:val="7030A0"/>
                <w:sz w:val="16"/>
                <w:szCs w:val="16"/>
              </w:rPr>
              <w:t xml:space="preserve"> -</w:t>
            </w:r>
            <w:r w:rsidR="009B3EC4">
              <w:rPr>
                <w:rFonts w:ascii="Source Sans Pro" w:hAnsi="Source Sans Pro"/>
                <w:color w:val="7030A0"/>
                <w:sz w:val="16"/>
                <w:szCs w:val="16"/>
              </w:rPr>
              <w:t xml:space="preserve"> </w:t>
            </w:r>
            <w:r w:rsidR="00FB268E" w:rsidRPr="00566478">
              <w:rPr>
                <w:rFonts w:ascii="Source Sans Pro" w:hAnsi="Source Sans Pro"/>
                <w:i/>
                <w:color w:val="000000" w:themeColor="text1"/>
                <w:sz w:val="16"/>
                <w:szCs w:val="16"/>
              </w:rPr>
              <w:t xml:space="preserve"> </w:t>
            </w:r>
            <w:r w:rsidR="00FB268E" w:rsidRPr="004A06DB">
              <w:rPr>
                <w:rFonts w:ascii="Source Sans Pro" w:hAnsi="Source Sans Pro"/>
                <w:iCs/>
                <w:color w:val="000000" w:themeColor="text1"/>
                <w:sz w:val="16"/>
                <w:szCs w:val="16"/>
              </w:rPr>
              <w:t>Las condiciones de utilización y almacenamiento de las adiciones serán las indicadas en los artículos 3</w:t>
            </w:r>
            <w:r w:rsidR="00FB268E" w:rsidRPr="00566478">
              <w:rPr>
                <w:rFonts w:ascii="Source Sans Pro" w:hAnsi="Source Sans Pro"/>
                <w:iCs/>
                <w:color w:val="000000" w:themeColor="text1"/>
                <w:sz w:val="16"/>
                <w:szCs w:val="16"/>
              </w:rPr>
              <w:t>2</w:t>
            </w:r>
            <w:r w:rsidR="00FB268E" w:rsidRPr="004A06DB">
              <w:rPr>
                <w:rFonts w:ascii="Source Sans Pro" w:hAnsi="Source Sans Pro"/>
                <w:iCs/>
                <w:color w:val="000000" w:themeColor="text1"/>
                <w:sz w:val="16"/>
                <w:szCs w:val="16"/>
              </w:rPr>
              <w:t xml:space="preserve"> y </w:t>
            </w:r>
            <w:r w:rsidR="00FB268E" w:rsidRPr="00566478">
              <w:rPr>
                <w:rFonts w:ascii="Source Sans Pro" w:hAnsi="Source Sans Pro"/>
                <w:iCs/>
                <w:color w:val="000000" w:themeColor="text1"/>
                <w:sz w:val="16"/>
                <w:szCs w:val="16"/>
              </w:rPr>
              <w:t>51</w:t>
            </w:r>
            <w:r w:rsidR="00FB268E" w:rsidRPr="004A06DB">
              <w:rPr>
                <w:rFonts w:ascii="Source Sans Pro" w:hAnsi="Source Sans Pro"/>
                <w:iCs/>
                <w:color w:val="000000" w:themeColor="text1"/>
                <w:sz w:val="16"/>
                <w:szCs w:val="16"/>
              </w:rPr>
              <w:t>.2</w:t>
            </w:r>
            <w:r w:rsidR="00FB268E" w:rsidRPr="00566478">
              <w:rPr>
                <w:rFonts w:ascii="Source Sans Pro" w:hAnsi="Source Sans Pro"/>
                <w:iCs/>
                <w:color w:val="000000" w:themeColor="text1"/>
                <w:sz w:val="16"/>
                <w:szCs w:val="16"/>
              </w:rPr>
              <w:t>.2.4</w:t>
            </w:r>
            <w:r w:rsidR="00FB268E" w:rsidRPr="004A06DB">
              <w:rPr>
                <w:rFonts w:ascii="Source Sans Pro" w:hAnsi="Source Sans Pro"/>
                <w:iCs/>
                <w:color w:val="000000" w:themeColor="text1"/>
                <w:sz w:val="16"/>
                <w:szCs w:val="16"/>
              </w:rPr>
              <w:t>, respectivamente, de</w:t>
            </w:r>
            <w:r w:rsidR="00FB268E" w:rsidRPr="00566478">
              <w:rPr>
                <w:rFonts w:ascii="Source Sans Pro" w:hAnsi="Source Sans Pro"/>
                <w:iCs/>
                <w:color w:val="000000" w:themeColor="text1"/>
                <w:sz w:val="16"/>
                <w:szCs w:val="16"/>
              </w:rPr>
              <w:t>l</w:t>
            </w:r>
            <w:r w:rsidR="00FB268E" w:rsidRPr="004A06DB">
              <w:rPr>
                <w:rFonts w:ascii="Source Sans Pro" w:hAnsi="Source Sans Pro"/>
                <w:iCs/>
                <w:color w:val="000000" w:themeColor="text1"/>
                <w:sz w:val="16"/>
                <w:szCs w:val="16"/>
              </w:rPr>
              <w:t xml:space="preserve"> </w:t>
            </w:r>
            <w:r w:rsidR="00FB268E" w:rsidRPr="00566478">
              <w:rPr>
                <w:rFonts w:ascii="Source Sans Pro" w:hAnsi="Source Sans Pro"/>
                <w:iCs/>
                <w:color w:val="000000" w:themeColor="text1"/>
                <w:sz w:val="16"/>
                <w:szCs w:val="16"/>
              </w:rPr>
              <w:t>CodE.</w:t>
            </w:r>
          </w:p>
        </w:tc>
      </w:tr>
    </w:tbl>
    <w:p w14:paraId="70DC61F7" w14:textId="77777777" w:rsidR="00F04332" w:rsidRDefault="00F04332" w:rsidP="0074693D">
      <w:pPr>
        <w:pStyle w:val="Nivel3"/>
        <w:ind w:left="1224" w:hanging="504"/>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2"/>
        <w:gridCol w:w="908"/>
        <w:gridCol w:w="1019"/>
      </w:tblGrid>
      <w:tr w:rsidR="0074693D" w:rsidRPr="00DF4AF3" w14:paraId="6C1B255D" w14:textId="77777777" w:rsidTr="004A06DB">
        <w:trPr>
          <w:jc w:val="center"/>
        </w:trPr>
        <w:tc>
          <w:tcPr>
            <w:tcW w:w="6912" w:type="dxa"/>
            <w:tcBorders>
              <w:top w:val="nil"/>
              <w:left w:val="nil"/>
            </w:tcBorders>
          </w:tcPr>
          <w:p w14:paraId="51A7364B" w14:textId="77777777" w:rsidR="0074693D" w:rsidRPr="00DF4AF3" w:rsidRDefault="00FB268E" w:rsidP="00D84411">
            <w:pPr>
              <w:rPr>
                <w:rFonts w:ascii="Source Sans Pro" w:hAnsi="Source Sans Pro"/>
                <w:sz w:val="21"/>
                <w:szCs w:val="21"/>
              </w:rPr>
            </w:pPr>
            <w:r>
              <w:br w:type="page"/>
            </w:r>
          </w:p>
        </w:tc>
        <w:tc>
          <w:tcPr>
            <w:tcW w:w="851" w:type="dxa"/>
            <w:vAlign w:val="center"/>
          </w:tcPr>
          <w:p w14:paraId="16DAB4F0" w14:textId="77777777" w:rsidR="0074693D" w:rsidRPr="00DF4AF3" w:rsidRDefault="0074693D" w:rsidP="00D84411">
            <w:pPr>
              <w:jc w:val="center"/>
              <w:rPr>
                <w:rFonts w:ascii="Source Sans Pro" w:hAnsi="Source Sans Pro"/>
                <w:sz w:val="21"/>
                <w:szCs w:val="21"/>
              </w:rPr>
            </w:pPr>
            <w:r w:rsidRPr="00DF4AF3">
              <w:rPr>
                <w:rFonts w:ascii="Source Sans Pro" w:hAnsi="Source Sans Pro"/>
                <w:sz w:val="21"/>
                <w:szCs w:val="21"/>
              </w:rPr>
              <w:t>SI</w:t>
            </w:r>
          </w:p>
        </w:tc>
        <w:tc>
          <w:tcPr>
            <w:tcW w:w="955" w:type="dxa"/>
            <w:vAlign w:val="center"/>
          </w:tcPr>
          <w:p w14:paraId="5F5C1EEC" w14:textId="77777777" w:rsidR="0074693D" w:rsidRPr="00DF4AF3" w:rsidRDefault="0074693D" w:rsidP="00D84411">
            <w:pPr>
              <w:jc w:val="center"/>
              <w:rPr>
                <w:rFonts w:ascii="Source Sans Pro" w:hAnsi="Source Sans Pro"/>
                <w:sz w:val="21"/>
                <w:szCs w:val="21"/>
              </w:rPr>
            </w:pPr>
            <w:r w:rsidRPr="00DF4AF3">
              <w:rPr>
                <w:rFonts w:ascii="Source Sans Pro" w:hAnsi="Source Sans Pro"/>
                <w:sz w:val="21"/>
                <w:szCs w:val="21"/>
              </w:rPr>
              <w:t>NO</w:t>
            </w:r>
          </w:p>
        </w:tc>
      </w:tr>
      <w:tr w:rsidR="0074693D" w:rsidRPr="00DF4AF3" w14:paraId="783C5111" w14:textId="77777777" w:rsidTr="006B2294">
        <w:trPr>
          <w:jc w:val="center"/>
        </w:trPr>
        <w:tc>
          <w:tcPr>
            <w:tcW w:w="8718" w:type="dxa"/>
            <w:gridSpan w:val="3"/>
          </w:tcPr>
          <w:p w14:paraId="6875549F" w14:textId="77777777" w:rsidR="0074693D" w:rsidRPr="00DF4AF3" w:rsidRDefault="0074693D" w:rsidP="00D84411">
            <w:pPr>
              <w:rPr>
                <w:rFonts w:ascii="Source Sans Pro" w:hAnsi="Source Sans Pro"/>
                <w:sz w:val="21"/>
                <w:szCs w:val="21"/>
              </w:rPr>
            </w:pPr>
            <w:r w:rsidRPr="00DF4AF3">
              <w:rPr>
                <w:rFonts w:ascii="Source Sans Pro" w:hAnsi="Source Sans Pro"/>
                <w:sz w:val="21"/>
                <w:szCs w:val="21"/>
              </w:rPr>
              <w:t>En caso de utilizarse adiciones,</w:t>
            </w:r>
          </w:p>
        </w:tc>
      </w:tr>
      <w:tr w:rsidR="0074693D" w:rsidRPr="00DF4AF3" w14:paraId="2E1BEE2F" w14:textId="77777777" w:rsidTr="006B2294">
        <w:trPr>
          <w:jc w:val="center"/>
        </w:trPr>
        <w:tc>
          <w:tcPr>
            <w:tcW w:w="6912" w:type="dxa"/>
          </w:tcPr>
          <w:p w14:paraId="3CFEFC4D" w14:textId="77777777" w:rsidR="0074693D" w:rsidRPr="00DF4AF3" w:rsidRDefault="0074693D" w:rsidP="00D84411">
            <w:pPr>
              <w:rPr>
                <w:rFonts w:ascii="Source Sans Pro" w:hAnsi="Source Sans Pro"/>
                <w:sz w:val="21"/>
                <w:szCs w:val="21"/>
              </w:rPr>
            </w:pPr>
            <w:r w:rsidRPr="00DF4AF3">
              <w:rPr>
                <w:rFonts w:ascii="Source Sans Pro" w:hAnsi="Source Sans Pro"/>
                <w:sz w:val="21"/>
                <w:szCs w:val="21"/>
              </w:rPr>
              <w:t>¿Se almacenan correctamente?</w:t>
            </w:r>
          </w:p>
        </w:tc>
        <w:tc>
          <w:tcPr>
            <w:tcW w:w="851" w:type="dxa"/>
          </w:tcPr>
          <w:p w14:paraId="1D21EB05" w14:textId="77777777" w:rsidR="0074693D" w:rsidRPr="00DF4AF3" w:rsidRDefault="0074693D" w:rsidP="00D84411">
            <w:pPr>
              <w:jc w:val="center"/>
              <w:rPr>
                <w:rFonts w:ascii="Source Sans Pro" w:hAnsi="Source Sans Pro"/>
                <w:sz w:val="21"/>
                <w:szCs w:val="21"/>
              </w:rPr>
            </w:pPr>
          </w:p>
        </w:tc>
        <w:tc>
          <w:tcPr>
            <w:tcW w:w="955" w:type="dxa"/>
          </w:tcPr>
          <w:p w14:paraId="3941D883" w14:textId="77777777" w:rsidR="0074693D" w:rsidRPr="00DF4AF3" w:rsidRDefault="0074693D" w:rsidP="00D84411">
            <w:pPr>
              <w:jc w:val="center"/>
              <w:rPr>
                <w:rFonts w:ascii="Source Sans Pro" w:hAnsi="Source Sans Pro"/>
                <w:sz w:val="21"/>
                <w:szCs w:val="21"/>
              </w:rPr>
            </w:pPr>
          </w:p>
        </w:tc>
      </w:tr>
      <w:tr w:rsidR="00EA5438" w:rsidRPr="00DF4AF3" w14:paraId="77B2FE8E" w14:textId="77777777" w:rsidTr="006B2294">
        <w:trPr>
          <w:jc w:val="center"/>
        </w:trPr>
        <w:tc>
          <w:tcPr>
            <w:tcW w:w="8718" w:type="dxa"/>
            <w:gridSpan w:val="3"/>
          </w:tcPr>
          <w:p w14:paraId="008D5DB1" w14:textId="77777777" w:rsidR="00EA5438" w:rsidRPr="00DF4AF3" w:rsidRDefault="00EA5438" w:rsidP="00F04332">
            <w:pPr>
              <w:rPr>
                <w:rFonts w:ascii="Source Sans Pro" w:hAnsi="Source Sans Pro"/>
                <w:sz w:val="21"/>
                <w:szCs w:val="21"/>
              </w:rPr>
            </w:pPr>
            <w:r w:rsidRPr="00DF4AF3">
              <w:rPr>
                <w:rFonts w:ascii="Source Sans Pro" w:hAnsi="Source Sans Pro"/>
                <w:sz w:val="21"/>
                <w:szCs w:val="21"/>
              </w:rPr>
              <w:t>Indicar el sistema de almacenamiento</w:t>
            </w:r>
          </w:p>
          <w:p w14:paraId="4A4FEFE5" w14:textId="77777777" w:rsidR="00EA5438" w:rsidRPr="00DF4AF3" w:rsidRDefault="00EA5438" w:rsidP="00F04332">
            <w:pPr>
              <w:jc w:val="center"/>
              <w:rPr>
                <w:rFonts w:ascii="Source Sans Pro" w:hAnsi="Source Sans Pro"/>
                <w:sz w:val="21"/>
                <w:szCs w:val="21"/>
              </w:rPr>
            </w:pPr>
          </w:p>
        </w:tc>
      </w:tr>
    </w:tbl>
    <w:p w14:paraId="28DC7523" w14:textId="77777777" w:rsidR="0074693D" w:rsidRDefault="0074693D" w:rsidP="0074693D">
      <w:pPr>
        <w:pStyle w:val="Nivel1"/>
        <w:numPr>
          <w:ilvl w:val="0"/>
          <w:numId w:val="0"/>
        </w:numPr>
        <w:ind w:left="360" w:hanging="360"/>
      </w:pPr>
    </w:p>
    <w:p w14:paraId="2C869AC1" w14:textId="77777777" w:rsidR="0074693D" w:rsidRPr="00DF4AF3" w:rsidRDefault="0074693D" w:rsidP="0074693D">
      <w:pPr>
        <w:rPr>
          <w:rFonts w:ascii="Source Sans Pro" w:hAnsi="Source Sans Pro"/>
          <w:sz w:val="21"/>
          <w:szCs w:val="21"/>
          <w:u w:val="single"/>
        </w:rPr>
      </w:pPr>
      <w:r w:rsidRPr="00DF4AF3">
        <w:rPr>
          <w:rFonts w:ascii="Source Sans Pro" w:hAnsi="Source Sans Pro"/>
          <w:sz w:val="21"/>
          <w:szCs w:val="21"/>
          <w:u w:val="single"/>
        </w:rPr>
        <w:t>COMENTARIOS</w:t>
      </w:r>
    </w:p>
    <w:p w14:paraId="42EBAC30" w14:textId="77777777" w:rsidR="0074693D" w:rsidRPr="00DF4AF3" w:rsidRDefault="0074693D" w:rsidP="0074693D">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74693D" w:rsidRPr="00DF4AF3" w14:paraId="54CD4388" w14:textId="77777777" w:rsidTr="006B2294">
        <w:trPr>
          <w:jc w:val="center"/>
        </w:trPr>
        <w:tc>
          <w:tcPr>
            <w:tcW w:w="8644" w:type="dxa"/>
            <w:shd w:val="clear" w:color="auto" w:fill="auto"/>
          </w:tcPr>
          <w:p w14:paraId="6639919D" w14:textId="77777777" w:rsidR="0074693D" w:rsidRPr="00DF4AF3" w:rsidRDefault="0074693D" w:rsidP="00D84411">
            <w:pPr>
              <w:rPr>
                <w:rFonts w:ascii="Source Sans Pro" w:hAnsi="Source Sans Pro"/>
                <w:color w:val="365F91"/>
                <w:sz w:val="21"/>
                <w:szCs w:val="21"/>
                <w:u w:val="single"/>
              </w:rPr>
            </w:pPr>
          </w:p>
          <w:p w14:paraId="49942E9E" w14:textId="77777777" w:rsidR="0074693D" w:rsidRPr="00DF4AF3" w:rsidRDefault="0074693D" w:rsidP="00D84411">
            <w:pPr>
              <w:rPr>
                <w:rFonts w:ascii="Source Sans Pro" w:hAnsi="Source Sans Pro"/>
                <w:color w:val="365F91"/>
                <w:sz w:val="21"/>
                <w:szCs w:val="21"/>
                <w:u w:val="single"/>
              </w:rPr>
            </w:pPr>
          </w:p>
        </w:tc>
      </w:tr>
    </w:tbl>
    <w:p w14:paraId="61A493F8" w14:textId="77777777" w:rsidR="0074693D" w:rsidRPr="00DF4AF3" w:rsidRDefault="0074693D" w:rsidP="0074693D">
      <w:pPr>
        <w:rPr>
          <w:rFonts w:ascii="Source Sans Pro" w:hAnsi="Source Sans Pro"/>
          <w:sz w:val="21"/>
          <w:szCs w:val="21"/>
        </w:rPr>
      </w:pPr>
    </w:p>
    <w:tbl>
      <w:tblPr>
        <w:tblStyle w:val="Tablaconcuadrcula"/>
        <w:tblW w:w="9299" w:type="dxa"/>
        <w:tblInd w:w="-34" w:type="dxa"/>
        <w:tblLook w:val="04A0" w:firstRow="1" w:lastRow="0" w:firstColumn="1" w:lastColumn="0" w:noHBand="0" w:noVBand="1"/>
      </w:tblPr>
      <w:tblGrid>
        <w:gridCol w:w="9299"/>
      </w:tblGrid>
      <w:tr w:rsidR="0074693D" w:rsidRPr="00DF4AF3" w14:paraId="67C1C062" w14:textId="77777777" w:rsidTr="004A06DB">
        <w:tc>
          <w:tcPr>
            <w:tcW w:w="9725" w:type="dxa"/>
          </w:tcPr>
          <w:p w14:paraId="01CD6997" w14:textId="77777777" w:rsidR="0074693D" w:rsidRPr="00CD647E" w:rsidRDefault="0074693D" w:rsidP="0074693D">
            <w:pPr>
              <w:rPr>
                <w:rFonts w:ascii="Source Sans Pro" w:hAnsi="Source Sans Pro"/>
                <w:b/>
                <w:sz w:val="16"/>
                <w:szCs w:val="16"/>
              </w:rPr>
            </w:pPr>
            <w:r w:rsidRPr="00CD647E">
              <w:rPr>
                <w:rFonts w:ascii="Source Sans Pro" w:hAnsi="Source Sans Pro"/>
                <w:b/>
                <w:sz w:val="16"/>
                <w:szCs w:val="16"/>
              </w:rPr>
              <w:t>Adjuntar en el Anejo 2 la siguiente documentación:</w:t>
            </w:r>
          </w:p>
          <w:p w14:paraId="405866D3" w14:textId="77777777" w:rsidR="0074693D" w:rsidRPr="00CD647E" w:rsidRDefault="0074693D" w:rsidP="007443E8">
            <w:pPr>
              <w:numPr>
                <w:ilvl w:val="0"/>
                <w:numId w:val="18"/>
              </w:numPr>
              <w:tabs>
                <w:tab w:val="clear" w:pos="567"/>
              </w:tabs>
              <w:spacing w:line="240" w:lineRule="auto"/>
              <w:rPr>
                <w:rFonts w:ascii="Source Sans Pro" w:hAnsi="Source Sans Pro"/>
                <w:b/>
                <w:sz w:val="16"/>
                <w:szCs w:val="16"/>
              </w:rPr>
            </w:pPr>
            <w:r w:rsidRPr="00CD647E">
              <w:rPr>
                <w:rFonts w:ascii="Source Sans Pro" w:hAnsi="Source Sans Pro"/>
                <w:b/>
                <w:sz w:val="16"/>
                <w:szCs w:val="16"/>
              </w:rPr>
              <w:t>Certificados de los materiales constituyentes. Marcados CE.</w:t>
            </w:r>
          </w:p>
          <w:p w14:paraId="1A6D8380" w14:textId="77777777" w:rsidR="0074693D" w:rsidRPr="00CD647E" w:rsidRDefault="0074693D" w:rsidP="007443E8">
            <w:pPr>
              <w:numPr>
                <w:ilvl w:val="0"/>
                <w:numId w:val="18"/>
              </w:numPr>
              <w:tabs>
                <w:tab w:val="clear" w:pos="567"/>
              </w:tabs>
              <w:spacing w:line="240" w:lineRule="auto"/>
              <w:rPr>
                <w:rFonts w:ascii="Source Sans Pro" w:hAnsi="Source Sans Pro"/>
                <w:b/>
                <w:sz w:val="16"/>
                <w:szCs w:val="16"/>
              </w:rPr>
            </w:pPr>
            <w:r w:rsidRPr="00CD647E">
              <w:rPr>
                <w:rFonts w:ascii="Source Sans Pro" w:hAnsi="Source Sans Pro"/>
                <w:b/>
                <w:sz w:val="16"/>
                <w:szCs w:val="16"/>
              </w:rPr>
              <w:t>En el caso de materiales sin marcado CE. Certificados de ensayos.</w:t>
            </w:r>
          </w:p>
          <w:p w14:paraId="765A7D9E" w14:textId="77777777" w:rsidR="0074693D" w:rsidRPr="00CD647E" w:rsidRDefault="0074693D" w:rsidP="007443E8">
            <w:pPr>
              <w:numPr>
                <w:ilvl w:val="0"/>
                <w:numId w:val="18"/>
              </w:numPr>
              <w:tabs>
                <w:tab w:val="clear" w:pos="567"/>
              </w:tabs>
              <w:spacing w:line="240" w:lineRule="auto"/>
              <w:rPr>
                <w:rFonts w:ascii="Source Sans Pro" w:hAnsi="Source Sans Pro"/>
                <w:b/>
                <w:sz w:val="16"/>
                <w:szCs w:val="16"/>
              </w:rPr>
            </w:pPr>
            <w:r w:rsidRPr="00CD647E">
              <w:rPr>
                <w:rFonts w:ascii="Source Sans Pro" w:hAnsi="Source Sans Pro"/>
                <w:b/>
                <w:sz w:val="16"/>
                <w:szCs w:val="16"/>
              </w:rPr>
              <w:t>Albaranes de suministro de los materiales constituyentes.</w:t>
            </w:r>
          </w:p>
          <w:p w14:paraId="0892187A" w14:textId="77777777" w:rsidR="0074693D" w:rsidRPr="004C1BC4" w:rsidRDefault="004C1BC4" w:rsidP="007443E8">
            <w:pPr>
              <w:numPr>
                <w:ilvl w:val="0"/>
                <w:numId w:val="18"/>
              </w:numPr>
              <w:tabs>
                <w:tab w:val="clear" w:pos="567"/>
              </w:tabs>
              <w:spacing w:line="240" w:lineRule="auto"/>
              <w:rPr>
                <w:rFonts w:ascii="Source Sans Pro" w:hAnsi="Source Sans Pro"/>
                <w:sz w:val="16"/>
                <w:szCs w:val="16"/>
              </w:rPr>
            </w:pPr>
            <w:r w:rsidRPr="00CD647E">
              <w:rPr>
                <w:rFonts w:ascii="Source Sans Pro" w:hAnsi="Source Sans Pro"/>
                <w:b/>
                <w:sz w:val="16"/>
                <w:szCs w:val="16"/>
              </w:rPr>
              <w:t>Resultados de los últimos ensayos realizados en la planta de control de recepción de materiales constituyentes</w:t>
            </w:r>
          </w:p>
        </w:tc>
      </w:tr>
    </w:tbl>
    <w:p w14:paraId="0EFE550F" w14:textId="77777777" w:rsidR="00EA5438" w:rsidRDefault="00EA5438">
      <w:pPr>
        <w:tabs>
          <w:tab w:val="clear" w:pos="567"/>
        </w:tabs>
        <w:spacing w:line="240" w:lineRule="auto"/>
        <w:jc w:val="left"/>
        <w:rPr>
          <w:sz w:val="16"/>
          <w:szCs w:val="16"/>
        </w:rPr>
      </w:pPr>
    </w:p>
    <w:p w14:paraId="4E11D1AD" w14:textId="77777777" w:rsidR="00FA0233" w:rsidRPr="00997E35" w:rsidRDefault="00FA0233" w:rsidP="004A06DB">
      <w:pPr>
        <w:pStyle w:val="Nivel2"/>
        <w:numPr>
          <w:ilvl w:val="0"/>
          <w:numId w:val="10"/>
        </w:numPr>
        <w:rPr>
          <w:rFonts w:ascii="Source Sans Pro" w:hAnsi="Source Sans Pro"/>
          <w:sz w:val="26"/>
          <w:szCs w:val="26"/>
        </w:rPr>
      </w:pPr>
      <w:bookmarkStart w:id="199" w:name="_Toc101792503"/>
      <w:r w:rsidRPr="00997E35">
        <w:rPr>
          <w:rFonts w:ascii="Source Sans Pro" w:hAnsi="Source Sans Pro"/>
          <w:sz w:val="26"/>
          <w:szCs w:val="26"/>
        </w:rPr>
        <w:lastRenderedPageBreak/>
        <w:t>HORMIGÓN. DOCUMENTACIÓN DE DOSIFICACIÓN.</w:t>
      </w:r>
      <w:bookmarkEnd w:id="199"/>
    </w:p>
    <w:p w14:paraId="1CA5C0A7" w14:textId="77777777" w:rsidR="00FA0233" w:rsidRPr="00DC6D77" w:rsidRDefault="00FA0233" w:rsidP="00FA0233">
      <w:pPr>
        <w:pStyle w:val="Nivel1"/>
        <w:numPr>
          <w:ilvl w:val="0"/>
          <w:numId w:val="0"/>
        </w:numPr>
        <w:ind w:left="851"/>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FA0233" w:rsidRPr="00566478" w14:paraId="6AFE0B74" w14:textId="77777777" w:rsidTr="006B2294">
        <w:trPr>
          <w:jc w:val="center"/>
        </w:trPr>
        <w:tc>
          <w:tcPr>
            <w:tcW w:w="8857" w:type="dxa"/>
          </w:tcPr>
          <w:p w14:paraId="1DDC823D" w14:textId="77777777" w:rsidR="004E110E" w:rsidRPr="00566478" w:rsidRDefault="004E110E" w:rsidP="004E110E">
            <w:pPr>
              <w:spacing w:line="240" w:lineRule="auto"/>
              <w:rPr>
                <w:rFonts w:ascii="Source Sans Pro" w:hAnsi="Source Sans Pro"/>
                <w:b/>
                <w:bCs/>
                <w:i/>
                <w:sz w:val="16"/>
                <w:szCs w:val="16"/>
                <w:u w:val="single"/>
              </w:rPr>
            </w:pPr>
            <w:r w:rsidRPr="00566478">
              <w:rPr>
                <w:rFonts w:ascii="Source Sans Pro" w:hAnsi="Source Sans Pro"/>
                <w:b/>
                <w:bCs/>
                <w:i/>
                <w:sz w:val="16"/>
                <w:szCs w:val="16"/>
                <w:u w:val="single"/>
              </w:rPr>
              <w:t>CodE apartado 57.4.1. Comprobación documental previa al suministro</w:t>
            </w:r>
          </w:p>
          <w:p w14:paraId="2F7D2126" w14:textId="77777777" w:rsidR="004E110E" w:rsidRPr="00566478" w:rsidRDefault="004E110E" w:rsidP="004E110E">
            <w:pPr>
              <w:tabs>
                <w:tab w:val="clear" w:pos="567"/>
              </w:tabs>
              <w:autoSpaceDE w:val="0"/>
              <w:autoSpaceDN w:val="0"/>
              <w:adjustRightInd w:val="0"/>
              <w:spacing w:line="240" w:lineRule="auto"/>
              <w:rPr>
                <w:rFonts w:ascii="Source Sans Pro" w:hAnsi="Source Sans Pro"/>
                <w:i/>
                <w:sz w:val="16"/>
                <w:szCs w:val="16"/>
              </w:rPr>
            </w:pPr>
            <w:r w:rsidRPr="00566478">
              <w:rPr>
                <w:rFonts w:ascii="Source Sans Pro" w:hAnsi="Source Sans Pro"/>
                <w:i/>
                <w:sz w:val="16"/>
                <w:szCs w:val="16"/>
              </w:rPr>
              <w:t xml:space="preserve">Además de la documentación general a la que hace referencia el apartado 57.5.1, que sea aplicable al hormigón, en el caso de hormigones que no estén en posesión de un distintivo de calidad oficialmente reconocido, según el Anejo 4 el suministrador, o en su caso el constructor, deberá presentar a la dirección facultativa una copia firmada por persona física con representación suficiente, de la declaración responsable cuyo modelo se adjunta en el citado anejo, y en su caso el resto de los ensayos previos y característicos, con una antigüedad máxima de seis meses. </w:t>
            </w:r>
          </w:p>
          <w:p w14:paraId="6E6D711D" w14:textId="77777777" w:rsidR="004E110E" w:rsidRPr="00566478" w:rsidRDefault="004E110E" w:rsidP="00073B77">
            <w:pPr>
              <w:tabs>
                <w:tab w:val="clear" w:pos="567"/>
              </w:tabs>
              <w:autoSpaceDE w:val="0"/>
              <w:autoSpaceDN w:val="0"/>
              <w:adjustRightInd w:val="0"/>
              <w:spacing w:line="240" w:lineRule="auto"/>
              <w:rPr>
                <w:rFonts w:ascii="Source Sans Pro" w:hAnsi="Source Sans Pro"/>
                <w:b/>
                <w:bCs/>
                <w:i/>
                <w:color w:val="000000" w:themeColor="text1"/>
                <w:sz w:val="16"/>
                <w:szCs w:val="16"/>
                <w:u w:val="single"/>
              </w:rPr>
            </w:pPr>
            <w:r w:rsidRPr="00566478">
              <w:rPr>
                <w:rFonts w:ascii="Source Sans Pro" w:hAnsi="Source Sans Pro"/>
                <w:i/>
                <w:sz w:val="16"/>
                <w:szCs w:val="16"/>
              </w:rPr>
              <w:t>En su caso, certificado de inspección de la central suministradora del hormigón preparado, según proceda, en función de lo establecido en la reglamentación industrial vigente relativa al control de producción de hormigones fabricados en central.</w:t>
            </w:r>
          </w:p>
          <w:p w14:paraId="77995C38" w14:textId="77777777" w:rsidR="003B2649" w:rsidRPr="00566478" w:rsidRDefault="003B2649" w:rsidP="002312AE">
            <w:pPr>
              <w:spacing w:line="240" w:lineRule="auto"/>
              <w:rPr>
                <w:rFonts w:ascii="Source Sans Pro" w:hAnsi="Source Sans Pro"/>
                <w:b/>
                <w:bCs/>
                <w:i/>
                <w:color w:val="000000" w:themeColor="text1"/>
                <w:sz w:val="16"/>
                <w:szCs w:val="16"/>
                <w:u w:val="single"/>
              </w:rPr>
            </w:pPr>
            <w:r w:rsidRPr="00566478">
              <w:rPr>
                <w:rFonts w:ascii="Source Sans Pro" w:hAnsi="Source Sans Pro"/>
                <w:b/>
                <w:bCs/>
                <w:i/>
                <w:color w:val="000000" w:themeColor="text1"/>
                <w:sz w:val="16"/>
                <w:szCs w:val="16"/>
                <w:u w:val="single"/>
              </w:rPr>
              <w:t>RD 163</w:t>
            </w:r>
            <w:r w:rsidR="00C13FBB" w:rsidRPr="00566478">
              <w:rPr>
                <w:rFonts w:ascii="Source Sans Pro" w:hAnsi="Source Sans Pro"/>
                <w:b/>
                <w:bCs/>
                <w:i/>
                <w:color w:val="000000" w:themeColor="text1"/>
                <w:sz w:val="16"/>
                <w:szCs w:val="16"/>
                <w:u w:val="single"/>
              </w:rPr>
              <w:t>/</w:t>
            </w:r>
            <w:r w:rsidRPr="00566478">
              <w:rPr>
                <w:rFonts w:ascii="Source Sans Pro" w:hAnsi="Source Sans Pro"/>
                <w:b/>
                <w:bCs/>
                <w:i/>
                <w:color w:val="000000" w:themeColor="text1"/>
                <w:sz w:val="16"/>
                <w:szCs w:val="16"/>
                <w:u w:val="single"/>
              </w:rPr>
              <w:t>2019 Apdo. 7.1 Control previo al suministro</w:t>
            </w:r>
          </w:p>
          <w:p w14:paraId="5173C5C1" w14:textId="77777777" w:rsidR="003B2649" w:rsidRPr="00566478" w:rsidRDefault="003B2649" w:rsidP="004A06DB">
            <w:pPr>
              <w:tabs>
                <w:tab w:val="clear" w:pos="567"/>
              </w:tabs>
              <w:autoSpaceDE w:val="0"/>
              <w:autoSpaceDN w:val="0"/>
              <w:adjustRightInd w:val="0"/>
              <w:spacing w:line="240" w:lineRule="auto"/>
              <w:rPr>
                <w:rFonts w:ascii="Source Sans Pro" w:hAnsi="Source Sans Pro"/>
                <w:i/>
                <w:sz w:val="16"/>
                <w:szCs w:val="16"/>
              </w:rPr>
            </w:pPr>
            <w:r w:rsidRPr="00566478">
              <w:rPr>
                <w:rFonts w:ascii="Source Sans Pro" w:hAnsi="Source Sans Pro"/>
                <w:i/>
                <w:sz w:val="16"/>
                <w:szCs w:val="16"/>
              </w:rPr>
              <w:t xml:space="preserve">Cuando la central fabrique un hormigón con menos de dos años de experiencia, deberá poner a disposición de la administración o la entidad que realice el control administrativo los certificados de ensayos previos y característicos. </w:t>
            </w:r>
          </w:p>
          <w:p w14:paraId="61766F3A" w14:textId="77777777" w:rsidR="003B2649" w:rsidRPr="00566478" w:rsidRDefault="003B2649" w:rsidP="004A06DB">
            <w:pPr>
              <w:tabs>
                <w:tab w:val="clear" w:pos="567"/>
              </w:tabs>
              <w:autoSpaceDE w:val="0"/>
              <w:autoSpaceDN w:val="0"/>
              <w:adjustRightInd w:val="0"/>
              <w:spacing w:line="240" w:lineRule="auto"/>
              <w:rPr>
                <w:rFonts w:ascii="Source Sans Pro" w:hAnsi="Source Sans Pro"/>
                <w:i/>
                <w:sz w:val="16"/>
                <w:szCs w:val="16"/>
              </w:rPr>
            </w:pPr>
            <w:r w:rsidRPr="00566478">
              <w:rPr>
                <w:rFonts w:ascii="Source Sans Pro" w:hAnsi="Source Sans Pro"/>
                <w:i/>
                <w:sz w:val="16"/>
                <w:szCs w:val="16"/>
                <w:u w:val="single"/>
              </w:rPr>
              <w:t>En el caso de hormigones de las clases generales III y IV o de las clases específicas de exposición indicadas en las tablas 8.2.2 y 8.2.3.a, respectivamente, de la Instrucción EHE-08, el fabricante deberá estar en condición de facilitar al organismo de control los resultados de los ensayos de la penetración de agua bajo presión, y en el caso de hormigones de la clase de exposición F (tabla 8.2.3.a de la Instrucción EHE-08), los resultados del ensayo de aire ocluido (según artículo 37.3.3 y 37.3.4 de la Instrucción EHE-08)</w:t>
            </w:r>
            <w:r w:rsidR="00642316" w:rsidRPr="00566478">
              <w:rPr>
                <w:rFonts w:ascii="Source Sans Pro" w:hAnsi="Source Sans Pro"/>
                <w:i/>
                <w:sz w:val="16"/>
                <w:szCs w:val="16"/>
              </w:rPr>
              <w:t xml:space="preserve"> </w:t>
            </w:r>
            <w:r w:rsidR="00642316" w:rsidRPr="005352C8">
              <w:rPr>
                <w:rFonts w:ascii="Source Sans Pro" w:hAnsi="Source Sans Pro"/>
                <w:b/>
                <w:bCs/>
                <w:iCs/>
                <w:color w:val="7030A0"/>
                <w:sz w:val="16"/>
                <w:szCs w:val="16"/>
              </w:rPr>
              <w:t>(*1)</w:t>
            </w:r>
            <w:r w:rsidRPr="005352C8">
              <w:rPr>
                <w:rFonts w:ascii="Source Sans Pro" w:hAnsi="Source Sans Pro"/>
                <w:b/>
                <w:bCs/>
                <w:i/>
                <w:sz w:val="16"/>
                <w:szCs w:val="16"/>
              </w:rPr>
              <w:t>.</w:t>
            </w:r>
            <w:r w:rsidRPr="00566478">
              <w:rPr>
                <w:rFonts w:ascii="Source Sans Pro" w:hAnsi="Source Sans Pro"/>
                <w:i/>
                <w:sz w:val="16"/>
                <w:szCs w:val="16"/>
              </w:rPr>
              <w:t xml:space="preserve"> </w:t>
            </w:r>
          </w:p>
          <w:p w14:paraId="1795F66A" w14:textId="77777777" w:rsidR="003B2649" w:rsidRPr="00566478" w:rsidRDefault="003B2649" w:rsidP="00073B77">
            <w:pPr>
              <w:tabs>
                <w:tab w:val="clear" w:pos="567"/>
              </w:tabs>
              <w:autoSpaceDE w:val="0"/>
              <w:autoSpaceDN w:val="0"/>
              <w:adjustRightInd w:val="0"/>
              <w:spacing w:line="240" w:lineRule="auto"/>
              <w:rPr>
                <w:rFonts w:ascii="Source Sans Pro" w:hAnsi="Source Sans Pro"/>
                <w:strike/>
                <w:szCs w:val="16"/>
                <w:u w:val="single"/>
              </w:rPr>
            </w:pPr>
            <w:r w:rsidRPr="004A06DB">
              <w:rPr>
                <w:rFonts w:ascii="Source Sans Pro" w:hAnsi="Source Sans Pro"/>
                <w:i/>
                <w:sz w:val="16"/>
                <w:szCs w:val="16"/>
                <w:u w:val="single"/>
              </w:rPr>
              <w:t>En lo referente a los materiales componentes del hormigón, deberá aportarse documentación según lo establecido en el anejo 21, apartado 1.2.6 de la Instrucción EHE-08</w:t>
            </w:r>
            <w:r w:rsidRPr="00566478">
              <w:rPr>
                <w:rFonts w:ascii="Source Sans Pro" w:hAnsi="Source Sans Pro"/>
                <w:i/>
                <w:sz w:val="16"/>
                <w:szCs w:val="16"/>
              </w:rPr>
              <w:t xml:space="preserve"> </w:t>
            </w:r>
            <w:r w:rsidRPr="005352C8">
              <w:rPr>
                <w:rFonts w:ascii="Source Sans Pro" w:hAnsi="Source Sans Pro"/>
                <w:b/>
                <w:bCs/>
                <w:iCs/>
                <w:color w:val="7030A0"/>
                <w:sz w:val="16"/>
                <w:szCs w:val="16"/>
              </w:rPr>
              <w:t>(*</w:t>
            </w:r>
            <w:r w:rsidR="00642316" w:rsidRPr="005352C8">
              <w:rPr>
                <w:rFonts w:ascii="Source Sans Pro" w:hAnsi="Source Sans Pro"/>
                <w:b/>
                <w:bCs/>
                <w:iCs/>
                <w:color w:val="7030A0"/>
                <w:sz w:val="16"/>
                <w:szCs w:val="16"/>
              </w:rPr>
              <w:t>2</w:t>
            </w:r>
            <w:r w:rsidRPr="005352C8">
              <w:rPr>
                <w:rFonts w:ascii="Source Sans Pro" w:hAnsi="Source Sans Pro"/>
                <w:b/>
                <w:bCs/>
                <w:iCs/>
                <w:color w:val="7030A0"/>
                <w:sz w:val="16"/>
                <w:szCs w:val="16"/>
              </w:rPr>
              <w:t>)</w:t>
            </w:r>
            <w:r w:rsidRPr="005352C8">
              <w:rPr>
                <w:rFonts w:ascii="Source Sans Pro" w:hAnsi="Source Sans Pro"/>
                <w:b/>
                <w:bCs/>
                <w:i/>
                <w:sz w:val="16"/>
                <w:szCs w:val="16"/>
              </w:rPr>
              <w:t>.</w:t>
            </w:r>
          </w:p>
          <w:p w14:paraId="6F1AFB06" w14:textId="77777777" w:rsidR="003B2649" w:rsidRPr="00566478" w:rsidRDefault="00152533" w:rsidP="002312AE">
            <w:pPr>
              <w:tabs>
                <w:tab w:val="clear" w:pos="567"/>
              </w:tabs>
              <w:autoSpaceDE w:val="0"/>
              <w:autoSpaceDN w:val="0"/>
              <w:adjustRightInd w:val="0"/>
              <w:spacing w:line="240" w:lineRule="auto"/>
              <w:rPr>
                <w:rFonts w:ascii="Source Sans Pro" w:hAnsi="Source Sans Pro"/>
                <w:i/>
                <w:sz w:val="16"/>
                <w:szCs w:val="16"/>
              </w:rPr>
            </w:pPr>
            <w:r w:rsidRPr="005352C8">
              <w:rPr>
                <w:rFonts w:ascii="Source Sans Pro" w:hAnsi="Source Sans Pro"/>
                <w:b/>
                <w:bCs/>
                <w:iCs/>
                <w:color w:val="7030A0"/>
                <w:sz w:val="16"/>
                <w:szCs w:val="16"/>
              </w:rPr>
              <w:t>(*1)</w:t>
            </w:r>
            <w:r w:rsidR="004C1BC4">
              <w:rPr>
                <w:rFonts w:ascii="Source Sans Pro" w:hAnsi="Source Sans Pro"/>
                <w:b/>
                <w:bCs/>
                <w:iCs/>
                <w:color w:val="7030A0"/>
                <w:sz w:val="16"/>
                <w:szCs w:val="16"/>
              </w:rPr>
              <w:t xml:space="preserve"> -</w:t>
            </w:r>
            <w:r w:rsidR="00EE713C" w:rsidRPr="00566478">
              <w:rPr>
                <w:rFonts w:ascii="Source Sans Pro" w:hAnsi="Source Sans Pro"/>
                <w:i/>
                <w:sz w:val="16"/>
                <w:szCs w:val="16"/>
              </w:rPr>
              <w:t xml:space="preserve"> </w:t>
            </w:r>
            <w:r w:rsidR="00642316" w:rsidRPr="00566478">
              <w:rPr>
                <w:rFonts w:ascii="Source Sans Pro" w:hAnsi="Source Sans Pro"/>
                <w:iCs/>
                <w:sz w:val="16"/>
                <w:szCs w:val="16"/>
              </w:rPr>
              <w:t xml:space="preserve">En el caso de hormigones de las clases </w:t>
            </w:r>
            <w:r w:rsidR="00B4558E" w:rsidRPr="00566478">
              <w:rPr>
                <w:rFonts w:ascii="Source Sans Pro" w:hAnsi="Source Sans Pro"/>
                <w:iCs/>
                <w:sz w:val="16"/>
                <w:szCs w:val="16"/>
              </w:rPr>
              <w:t>exposición ambiental XS, XD, XF, XM o XA</w:t>
            </w:r>
            <w:r w:rsidR="00642316" w:rsidRPr="00566478">
              <w:rPr>
                <w:rFonts w:ascii="Source Sans Pro" w:hAnsi="Source Sans Pro"/>
                <w:iCs/>
                <w:sz w:val="16"/>
                <w:szCs w:val="16"/>
              </w:rPr>
              <w:t xml:space="preserve"> </w:t>
            </w:r>
            <w:r w:rsidR="00B4558E" w:rsidRPr="00566478">
              <w:rPr>
                <w:rFonts w:ascii="Source Sans Pro" w:hAnsi="Source Sans Pro"/>
                <w:iCs/>
                <w:sz w:val="16"/>
                <w:szCs w:val="16"/>
              </w:rPr>
              <w:t>(</w:t>
            </w:r>
            <w:r w:rsidR="00642316" w:rsidRPr="00566478">
              <w:rPr>
                <w:rFonts w:ascii="Source Sans Pro" w:hAnsi="Source Sans Pro"/>
                <w:iCs/>
                <w:sz w:val="16"/>
                <w:szCs w:val="16"/>
              </w:rPr>
              <w:t xml:space="preserve">indicadas en la tabla </w:t>
            </w:r>
            <w:r w:rsidR="00B4558E" w:rsidRPr="00566478">
              <w:rPr>
                <w:rFonts w:ascii="Source Sans Pro" w:hAnsi="Source Sans Pro"/>
                <w:iCs/>
                <w:sz w:val="16"/>
                <w:szCs w:val="16"/>
              </w:rPr>
              <w:t>43.3.2)</w:t>
            </w:r>
            <w:r w:rsidR="00642316" w:rsidRPr="00566478">
              <w:rPr>
                <w:rFonts w:ascii="Source Sans Pro" w:hAnsi="Source Sans Pro"/>
                <w:iCs/>
                <w:sz w:val="16"/>
                <w:szCs w:val="16"/>
              </w:rPr>
              <w:t>, de</w:t>
            </w:r>
            <w:r w:rsidR="00B4558E" w:rsidRPr="00566478">
              <w:rPr>
                <w:rFonts w:ascii="Source Sans Pro" w:hAnsi="Source Sans Pro"/>
                <w:iCs/>
                <w:sz w:val="16"/>
                <w:szCs w:val="16"/>
              </w:rPr>
              <w:t>l CodE</w:t>
            </w:r>
            <w:r w:rsidR="00642316" w:rsidRPr="00566478">
              <w:rPr>
                <w:rFonts w:ascii="Source Sans Pro" w:hAnsi="Source Sans Pro"/>
                <w:iCs/>
                <w:sz w:val="16"/>
                <w:szCs w:val="16"/>
              </w:rPr>
              <w:t xml:space="preserve">, el fabricante deberá estar en condición de facilitar al organismo de control los resultados de los ensayos de la penetración de agua bajo presión, y en el caso de hormigones de la clase de exposición </w:t>
            </w:r>
            <w:r w:rsidR="00B4558E" w:rsidRPr="00566478">
              <w:rPr>
                <w:rFonts w:ascii="Source Sans Pro" w:hAnsi="Source Sans Pro"/>
                <w:iCs/>
                <w:sz w:val="16"/>
                <w:szCs w:val="16"/>
              </w:rPr>
              <w:t>X</w:t>
            </w:r>
            <w:r w:rsidR="00642316" w:rsidRPr="00566478">
              <w:rPr>
                <w:rFonts w:ascii="Source Sans Pro" w:hAnsi="Source Sans Pro"/>
                <w:iCs/>
                <w:sz w:val="16"/>
                <w:szCs w:val="16"/>
              </w:rPr>
              <w:t>F</w:t>
            </w:r>
            <w:r w:rsidR="00B4558E" w:rsidRPr="00566478">
              <w:rPr>
                <w:rFonts w:ascii="Source Sans Pro" w:hAnsi="Source Sans Pro"/>
                <w:iCs/>
                <w:sz w:val="16"/>
                <w:szCs w:val="16"/>
              </w:rPr>
              <w:t>2 y XF4</w:t>
            </w:r>
            <w:r w:rsidR="00642316" w:rsidRPr="00566478">
              <w:rPr>
                <w:rFonts w:ascii="Source Sans Pro" w:hAnsi="Source Sans Pro"/>
                <w:iCs/>
                <w:sz w:val="16"/>
                <w:szCs w:val="16"/>
              </w:rPr>
              <w:t xml:space="preserve"> , los resultados del ensayo de aire ocluido (según artículo </w:t>
            </w:r>
            <w:r w:rsidR="00B4558E" w:rsidRPr="00566478">
              <w:rPr>
                <w:rFonts w:ascii="Source Sans Pro" w:hAnsi="Source Sans Pro"/>
                <w:iCs/>
                <w:sz w:val="16"/>
                <w:szCs w:val="16"/>
              </w:rPr>
              <w:t>43</w:t>
            </w:r>
            <w:r w:rsidR="00642316" w:rsidRPr="00566478">
              <w:rPr>
                <w:rFonts w:ascii="Source Sans Pro" w:hAnsi="Source Sans Pro"/>
                <w:iCs/>
                <w:sz w:val="16"/>
                <w:szCs w:val="16"/>
              </w:rPr>
              <w:t>.3.</w:t>
            </w:r>
            <w:r w:rsidR="00B4558E" w:rsidRPr="00566478">
              <w:rPr>
                <w:rFonts w:ascii="Source Sans Pro" w:hAnsi="Source Sans Pro"/>
                <w:iCs/>
                <w:sz w:val="16"/>
                <w:szCs w:val="16"/>
              </w:rPr>
              <w:t>2</w:t>
            </w:r>
            <w:r w:rsidR="00642316" w:rsidRPr="00566478">
              <w:rPr>
                <w:rFonts w:ascii="Source Sans Pro" w:hAnsi="Source Sans Pro"/>
                <w:iCs/>
                <w:sz w:val="16"/>
                <w:szCs w:val="16"/>
              </w:rPr>
              <w:t xml:space="preserve"> y </w:t>
            </w:r>
            <w:r w:rsidR="00B4558E" w:rsidRPr="00566478">
              <w:rPr>
                <w:rFonts w:ascii="Source Sans Pro" w:hAnsi="Source Sans Pro"/>
                <w:iCs/>
                <w:sz w:val="16"/>
                <w:szCs w:val="16"/>
              </w:rPr>
              <w:t>43</w:t>
            </w:r>
            <w:r w:rsidR="00642316" w:rsidRPr="00566478">
              <w:rPr>
                <w:rFonts w:ascii="Source Sans Pro" w:hAnsi="Source Sans Pro"/>
                <w:iCs/>
                <w:sz w:val="16"/>
                <w:szCs w:val="16"/>
              </w:rPr>
              <w:t>.3.</w:t>
            </w:r>
            <w:r w:rsidR="00B4558E" w:rsidRPr="00566478">
              <w:rPr>
                <w:rFonts w:ascii="Source Sans Pro" w:hAnsi="Source Sans Pro"/>
                <w:iCs/>
                <w:sz w:val="16"/>
                <w:szCs w:val="16"/>
              </w:rPr>
              <w:t>3</w:t>
            </w:r>
            <w:r w:rsidR="00642316" w:rsidRPr="00566478">
              <w:rPr>
                <w:rFonts w:ascii="Source Sans Pro" w:hAnsi="Source Sans Pro"/>
                <w:iCs/>
                <w:sz w:val="16"/>
                <w:szCs w:val="16"/>
              </w:rPr>
              <w:t xml:space="preserve"> de</w:t>
            </w:r>
            <w:r w:rsidR="00B4558E" w:rsidRPr="00566478">
              <w:rPr>
                <w:rFonts w:ascii="Source Sans Pro" w:hAnsi="Source Sans Pro"/>
                <w:iCs/>
                <w:sz w:val="16"/>
                <w:szCs w:val="16"/>
              </w:rPr>
              <w:t>l CodE)</w:t>
            </w:r>
            <w:r w:rsidR="00642316" w:rsidRPr="00566478">
              <w:rPr>
                <w:rFonts w:ascii="Source Sans Pro" w:hAnsi="Source Sans Pro"/>
                <w:iCs/>
                <w:sz w:val="16"/>
                <w:szCs w:val="16"/>
              </w:rPr>
              <w:t>.</w:t>
            </w:r>
          </w:p>
          <w:p w14:paraId="791D100F" w14:textId="77777777" w:rsidR="00FA0233" w:rsidRPr="00566478" w:rsidRDefault="00642316" w:rsidP="004E110E">
            <w:pPr>
              <w:pStyle w:val="Textoindependiente"/>
              <w:spacing w:line="240" w:lineRule="auto"/>
              <w:rPr>
                <w:rFonts w:ascii="Source Sans Pro" w:hAnsi="Source Sans Pro"/>
                <w:color w:val="FF0000"/>
                <w:szCs w:val="16"/>
              </w:rPr>
            </w:pPr>
            <w:r w:rsidRPr="004C1BC4">
              <w:rPr>
                <w:rFonts w:ascii="Source Sans Pro" w:hAnsi="Source Sans Pro"/>
                <w:b/>
                <w:bCs/>
                <w:i w:val="0"/>
                <w:color w:val="7030A0"/>
                <w:szCs w:val="16"/>
              </w:rPr>
              <w:t>(*2)</w:t>
            </w:r>
            <w:r w:rsidR="004C1BC4" w:rsidRPr="004C1BC4">
              <w:rPr>
                <w:rFonts w:ascii="Source Sans Pro" w:hAnsi="Source Sans Pro"/>
                <w:b/>
                <w:bCs/>
                <w:i w:val="0"/>
                <w:color w:val="7030A0"/>
                <w:szCs w:val="16"/>
              </w:rPr>
              <w:t xml:space="preserve"> -</w:t>
            </w:r>
            <w:r w:rsidR="004C1BC4">
              <w:rPr>
                <w:rFonts w:ascii="Source Sans Pro" w:hAnsi="Source Sans Pro"/>
                <w:i w:val="0"/>
                <w:color w:val="7030A0"/>
                <w:szCs w:val="16"/>
              </w:rPr>
              <w:t xml:space="preserve"> </w:t>
            </w:r>
            <w:r w:rsidRPr="00566478">
              <w:rPr>
                <w:rFonts w:ascii="Source Sans Pro" w:hAnsi="Source Sans Pro"/>
                <w:i w:val="0"/>
                <w:color w:val="7030A0"/>
                <w:szCs w:val="16"/>
              </w:rPr>
              <w:t xml:space="preserve"> </w:t>
            </w:r>
            <w:r w:rsidR="006F49B7" w:rsidRPr="004A06DB">
              <w:rPr>
                <w:rFonts w:ascii="Source Sans Pro" w:hAnsi="Source Sans Pro"/>
                <w:i w:val="0"/>
                <w:iCs/>
                <w:szCs w:val="16"/>
              </w:rPr>
              <w:t xml:space="preserve">En lo referente a los materiales componentes del hormigón, deberá aportarse documentación según lo establecido en el anejo </w:t>
            </w:r>
            <w:r w:rsidR="009D4460" w:rsidRPr="00566478">
              <w:rPr>
                <w:rFonts w:ascii="Source Sans Pro" w:hAnsi="Source Sans Pro"/>
                <w:i w:val="0"/>
                <w:iCs/>
                <w:szCs w:val="16"/>
              </w:rPr>
              <w:t>4</w:t>
            </w:r>
            <w:r w:rsidR="006F49B7" w:rsidRPr="004A06DB">
              <w:rPr>
                <w:rFonts w:ascii="Source Sans Pro" w:hAnsi="Source Sans Pro"/>
                <w:i w:val="0"/>
                <w:iCs/>
                <w:szCs w:val="16"/>
              </w:rPr>
              <w:t>, apartado 1.</w:t>
            </w:r>
            <w:r w:rsidR="009D4460" w:rsidRPr="00566478">
              <w:rPr>
                <w:rFonts w:ascii="Source Sans Pro" w:hAnsi="Source Sans Pro"/>
                <w:i w:val="0"/>
                <w:iCs/>
                <w:szCs w:val="16"/>
              </w:rPr>
              <w:t>1</w:t>
            </w:r>
            <w:r w:rsidR="006F49B7" w:rsidRPr="004A06DB">
              <w:rPr>
                <w:rFonts w:ascii="Source Sans Pro" w:hAnsi="Source Sans Pro"/>
                <w:i w:val="0"/>
                <w:iCs/>
                <w:szCs w:val="16"/>
              </w:rPr>
              <w:t>.6 de</w:t>
            </w:r>
            <w:r w:rsidR="009D4460" w:rsidRPr="00566478">
              <w:rPr>
                <w:rFonts w:ascii="Source Sans Pro" w:hAnsi="Source Sans Pro"/>
                <w:i w:val="0"/>
                <w:iCs/>
                <w:szCs w:val="16"/>
              </w:rPr>
              <w:t>l CodE</w:t>
            </w:r>
            <w:r w:rsidR="006F49B7" w:rsidRPr="00566478">
              <w:rPr>
                <w:rFonts w:ascii="Source Sans Pro" w:hAnsi="Source Sans Pro"/>
                <w:i w:val="0"/>
                <w:iCs/>
                <w:szCs w:val="16"/>
              </w:rPr>
              <w:t>.</w:t>
            </w:r>
          </w:p>
        </w:tc>
      </w:tr>
    </w:tbl>
    <w:p w14:paraId="2F0A52A9" w14:textId="77777777" w:rsidR="00FA0233" w:rsidRDefault="00FA0233" w:rsidP="00FA0233">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FA0233" w:rsidRPr="00566478" w14:paraId="20CEE478" w14:textId="77777777" w:rsidTr="004E110E">
        <w:trPr>
          <w:jc w:val="center"/>
        </w:trPr>
        <w:tc>
          <w:tcPr>
            <w:tcW w:w="9299" w:type="dxa"/>
          </w:tcPr>
          <w:p w14:paraId="3A11D810" w14:textId="77777777" w:rsidR="00FA0233" w:rsidRPr="00566478" w:rsidRDefault="00FA0233" w:rsidP="002312AE">
            <w:pPr>
              <w:spacing w:line="240" w:lineRule="auto"/>
              <w:rPr>
                <w:rFonts w:ascii="Source Sans Pro" w:hAnsi="Source Sans Pro"/>
                <w:b/>
                <w:bCs/>
                <w:i/>
                <w:sz w:val="16"/>
                <w:szCs w:val="16"/>
                <w:u w:val="single"/>
              </w:rPr>
            </w:pPr>
            <w:r w:rsidRPr="00566478">
              <w:rPr>
                <w:rFonts w:ascii="Source Sans Pro" w:hAnsi="Source Sans Pro"/>
                <w:b/>
                <w:bCs/>
                <w:i/>
                <w:sz w:val="16"/>
                <w:szCs w:val="16"/>
                <w:u w:val="single"/>
              </w:rPr>
              <w:t>CodE apartado 57.6. Certificado del hormigón suministrado</w:t>
            </w:r>
          </w:p>
          <w:p w14:paraId="599AC044" w14:textId="77777777" w:rsidR="00FA0233" w:rsidRPr="00566478" w:rsidRDefault="00FA0233" w:rsidP="002312AE">
            <w:pPr>
              <w:tabs>
                <w:tab w:val="clear" w:pos="567"/>
              </w:tabs>
              <w:autoSpaceDE w:val="0"/>
              <w:autoSpaceDN w:val="0"/>
              <w:adjustRightInd w:val="0"/>
              <w:spacing w:line="240" w:lineRule="auto"/>
              <w:rPr>
                <w:sz w:val="16"/>
                <w:szCs w:val="16"/>
              </w:rPr>
            </w:pPr>
            <w:r w:rsidRPr="00566478">
              <w:rPr>
                <w:rFonts w:ascii="Source Sans Pro" w:hAnsi="Source Sans Pro"/>
                <w:i/>
                <w:sz w:val="16"/>
                <w:szCs w:val="16"/>
              </w:rPr>
              <w:t>Al finalizar el suministro de un hormigón a la obra, el constructor facilitará a la dirección facultativa un certificado de los hormigones suministrados, con indicación de los tipos y cantidades de los mismos, elaborado por el fabricante y firmado por persona física con representación suficiente, cuyo contenido será conforme a lo establecido en el Anejo 4 de este Código. También se podrán elaborar certificados parciales mensuales en el caso de suministros prolongados en el tiempo.</w:t>
            </w:r>
          </w:p>
        </w:tc>
      </w:tr>
    </w:tbl>
    <w:p w14:paraId="3C1F9B6C" w14:textId="77777777" w:rsidR="00FA0233" w:rsidRDefault="00FA0233" w:rsidP="00FA0233"/>
    <w:p w14:paraId="239A512F" w14:textId="77777777" w:rsidR="00FA0233" w:rsidRPr="008D1807" w:rsidRDefault="00FA0233" w:rsidP="00FA0233">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949"/>
        <w:gridCol w:w="954"/>
        <w:gridCol w:w="961"/>
        <w:gridCol w:w="963"/>
        <w:gridCol w:w="961"/>
        <w:gridCol w:w="962"/>
        <w:gridCol w:w="974"/>
        <w:gridCol w:w="1068"/>
      </w:tblGrid>
      <w:tr w:rsidR="00FA0233" w:rsidRPr="008D1807" w14:paraId="3B2B5418" w14:textId="77777777" w:rsidTr="006B2294">
        <w:trPr>
          <w:tblHeader/>
          <w:jc w:val="center"/>
        </w:trPr>
        <w:tc>
          <w:tcPr>
            <w:tcW w:w="1492" w:type="dxa"/>
            <w:vMerge w:val="restart"/>
            <w:shd w:val="clear" w:color="auto" w:fill="auto"/>
            <w:vAlign w:val="center"/>
          </w:tcPr>
          <w:p w14:paraId="72292E78"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HORMIGÓN TIPO</w:t>
            </w:r>
          </w:p>
        </w:tc>
        <w:tc>
          <w:tcPr>
            <w:tcW w:w="1885" w:type="dxa"/>
            <w:gridSpan w:val="2"/>
            <w:shd w:val="clear" w:color="auto" w:fill="auto"/>
            <w:vAlign w:val="center"/>
          </w:tcPr>
          <w:p w14:paraId="30E8ACDA"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REQUIERE CEMENTO ESPECIAL (*)</w:t>
            </w:r>
          </w:p>
        </w:tc>
        <w:tc>
          <w:tcPr>
            <w:tcW w:w="1906" w:type="dxa"/>
            <w:gridSpan w:val="2"/>
            <w:shd w:val="clear" w:color="auto" w:fill="auto"/>
            <w:vAlign w:val="center"/>
          </w:tcPr>
          <w:p w14:paraId="693BF964"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REQUIERE ÁRIDOS ESPECIALES (**)</w:t>
            </w:r>
          </w:p>
        </w:tc>
        <w:tc>
          <w:tcPr>
            <w:tcW w:w="1905" w:type="dxa"/>
            <w:gridSpan w:val="2"/>
          </w:tcPr>
          <w:p w14:paraId="3CDB5522"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REQUIERE ENSAYO DE CONTENIDO DE AIRE (***)</w:t>
            </w:r>
          </w:p>
        </w:tc>
        <w:tc>
          <w:tcPr>
            <w:tcW w:w="2023" w:type="dxa"/>
            <w:gridSpan w:val="2"/>
            <w:shd w:val="clear" w:color="auto" w:fill="auto"/>
            <w:vAlign w:val="center"/>
          </w:tcPr>
          <w:p w14:paraId="455DD118"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REQUIERE ENSAYO DE PENETRACIÓN DE AGUA (****)</w:t>
            </w:r>
          </w:p>
        </w:tc>
      </w:tr>
      <w:tr w:rsidR="00FA0233" w:rsidRPr="008D1807" w14:paraId="53BB17E8" w14:textId="77777777" w:rsidTr="006B2294">
        <w:trPr>
          <w:tblHeader/>
          <w:jc w:val="center"/>
        </w:trPr>
        <w:tc>
          <w:tcPr>
            <w:tcW w:w="1492" w:type="dxa"/>
            <w:vMerge/>
            <w:shd w:val="clear" w:color="auto" w:fill="auto"/>
            <w:vAlign w:val="center"/>
          </w:tcPr>
          <w:p w14:paraId="0845F669" w14:textId="77777777" w:rsidR="00FA0233" w:rsidRPr="008D1807" w:rsidRDefault="00FA0233" w:rsidP="002312AE">
            <w:pPr>
              <w:spacing w:line="240" w:lineRule="auto"/>
              <w:jc w:val="center"/>
              <w:rPr>
                <w:rFonts w:ascii="Source Sans Pro" w:hAnsi="Source Sans Pro"/>
                <w:b/>
                <w:color w:val="000000"/>
                <w:sz w:val="21"/>
                <w:szCs w:val="21"/>
              </w:rPr>
            </w:pPr>
          </w:p>
        </w:tc>
        <w:tc>
          <w:tcPr>
            <w:tcW w:w="940" w:type="dxa"/>
            <w:shd w:val="clear" w:color="auto" w:fill="auto"/>
            <w:vAlign w:val="center"/>
          </w:tcPr>
          <w:p w14:paraId="7F0ADDE0"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SI</w:t>
            </w:r>
          </w:p>
        </w:tc>
        <w:tc>
          <w:tcPr>
            <w:tcW w:w="945" w:type="dxa"/>
            <w:shd w:val="clear" w:color="auto" w:fill="auto"/>
            <w:vAlign w:val="center"/>
          </w:tcPr>
          <w:p w14:paraId="5EEEE25E"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NO</w:t>
            </w:r>
          </w:p>
        </w:tc>
        <w:tc>
          <w:tcPr>
            <w:tcW w:w="952" w:type="dxa"/>
            <w:shd w:val="clear" w:color="auto" w:fill="auto"/>
            <w:vAlign w:val="center"/>
          </w:tcPr>
          <w:p w14:paraId="0D6F2411"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SI</w:t>
            </w:r>
          </w:p>
        </w:tc>
        <w:tc>
          <w:tcPr>
            <w:tcW w:w="954" w:type="dxa"/>
            <w:shd w:val="clear" w:color="auto" w:fill="auto"/>
            <w:vAlign w:val="center"/>
          </w:tcPr>
          <w:p w14:paraId="7BC75393"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NO</w:t>
            </w:r>
          </w:p>
        </w:tc>
        <w:tc>
          <w:tcPr>
            <w:tcW w:w="952" w:type="dxa"/>
            <w:vAlign w:val="center"/>
          </w:tcPr>
          <w:p w14:paraId="28DE1F79"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SI</w:t>
            </w:r>
          </w:p>
        </w:tc>
        <w:tc>
          <w:tcPr>
            <w:tcW w:w="953" w:type="dxa"/>
            <w:vAlign w:val="center"/>
          </w:tcPr>
          <w:p w14:paraId="6C6A1C2D"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NO</w:t>
            </w:r>
          </w:p>
        </w:tc>
        <w:tc>
          <w:tcPr>
            <w:tcW w:w="965" w:type="dxa"/>
            <w:shd w:val="clear" w:color="auto" w:fill="auto"/>
            <w:vAlign w:val="center"/>
          </w:tcPr>
          <w:p w14:paraId="3DC7E588"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SI</w:t>
            </w:r>
          </w:p>
        </w:tc>
        <w:tc>
          <w:tcPr>
            <w:tcW w:w="1058" w:type="dxa"/>
            <w:shd w:val="clear" w:color="auto" w:fill="auto"/>
            <w:vAlign w:val="center"/>
          </w:tcPr>
          <w:p w14:paraId="38BD5D8F" w14:textId="77777777" w:rsidR="00FA0233" w:rsidRPr="00B8584D" w:rsidRDefault="00FA0233" w:rsidP="002312AE">
            <w:pPr>
              <w:spacing w:line="240" w:lineRule="auto"/>
              <w:jc w:val="center"/>
              <w:rPr>
                <w:rFonts w:ascii="Source Sans Pro" w:hAnsi="Source Sans Pro"/>
                <w:bCs/>
                <w:color w:val="000000" w:themeColor="text1"/>
                <w:sz w:val="21"/>
                <w:szCs w:val="21"/>
              </w:rPr>
            </w:pPr>
            <w:r w:rsidRPr="00B8584D">
              <w:rPr>
                <w:rFonts w:ascii="Source Sans Pro" w:hAnsi="Source Sans Pro"/>
                <w:bCs/>
                <w:color w:val="000000" w:themeColor="text1"/>
                <w:sz w:val="21"/>
                <w:szCs w:val="21"/>
              </w:rPr>
              <w:t>NO</w:t>
            </w:r>
          </w:p>
        </w:tc>
      </w:tr>
      <w:tr w:rsidR="00FA0233" w:rsidRPr="008D1807" w14:paraId="2F4AF346" w14:textId="77777777" w:rsidTr="006B2294">
        <w:trPr>
          <w:jc w:val="center"/>
        </w:trPr>
        <w:tc>
          <w:tcPr>
            <w:tcW w:w="1492" w:type="dxa"/>
            <w:shd w:val="clear" w:color="auto" w:fill="auto"/>
            <w:vAlign w:val="center"/>
          </w:tcPr>
          <w:p w14:paraId="4B90FAC5" w14:textId="77777777" w:rsidR="00FA0233" w:rsidRPr="008D1807" w:rsidRDefault="00FA0233" w:rsidP="002312AE">
            <w:pPr>
              <w:spacing w:line="240" w:lineRule="auto"/>
              <w:jc w:val="center"/>
              <w:rPr>
                <w:rFonts w:ascii="Source Sans Pro" w:hAnsi="Source Sans Pro"/>
                <w:color w:val="000000"/>
                <w:sz w:val="21"/>
                <w:szCs w:val="21"/>
              </w:rPr>
            </w:pPr>
          </w:p>
        </w:tc>
        <w:tc>
          <w:tcPr>
            <w:tcW w:w="940" w:type="dxa"/>
            <w:shd w:val="clear" w:color="auto" w:fill="auto"/>
            <w:vAlign w:val="center"/>
          </w:tcPr>
          <w:p w14:paraId="13F12917" w14:textId="77777777" w:rsidR="00FA0233" w:rsidRPr="008D1807" w:rsidRDefault="00FA0233" w:rsidP="002312AE">
            <w:pPr>
              <w:spacing w:line="240" w:lineRule="auto"/>
              <w:jc w:val="center"/>
              <w:rPr>
                <w:rFonts w:ascii="Source Sans Pro" w:hAnsi="Source Sans Pro"/>
                <w:color w:val="000000"/>
                <w:sz w:val="21"/>
                <w:szCs w:val="21"/>
              </w:rPr>
            </w:pPr>
          </w:p>
        </w:tc>
        <w:tc>
          <w:tcPr>
            <w:tcW w:w="945" w:type="dxa"/>
            <w:shd w:val="clear" w:color="auto" w:fill="auto"/>
            <w:vAlign w:val="center"/>
          </w:tcPr>
          <w:p w14:paraId="25C222CF" w14:textId="77777777" w:rsidR="00FA0233" w:rsidRPr="008D1807" w:rsidRDefault="00FA0233" w:rsidP="002312AE">
            <w:pPr>
              <w:spacing w:line="240" w:lineRule="auto"/>
              <w:jc w:val="center"/>
              <w:rPr>
                <w:rFonts w:ascii="Source Sans Pro" w:hAnsi="Source Sans Pro"/>
                <w:color w:val="000000"/>
                <w:sz w:val="21"/>
                <w:szCs w:val="21"/>
              </w:rPr>
            </w:pPr>
          </w:p>
        </w:tc>
        <w:tc>
          <w:tcPr>
            <w:tcW w:w="952" w:type="dxa"/>
            <w:shd w:val="clear" w:color="auto" w:fill="auto"/>
            <w:vAlign w:val="center"/>
          </w:tcPr>
          <w:p w14:paraId="23BE35AB" w14:textId="77777777" w:rsidR="00FA0233" w:rsidRPr="008D1807" w:rsidRDefault="00FA0233" w:rsidP="002312AE">
            <w:pPr>
              <w:spacing w:line="240" w:lineRule="auto"/>
              <w:jc w:val="center"/>
              <w:rPr>
                <w:rFonts w:ascii="Source Sans Pro" w:hAnsi="Source Sans Pro"/>
                <w:color w:val="000000"/>
                <w:sz w:val="21"/>
                <w:szCs w:val="21"/>
              </w:rPr>
            </w:pPr>
          </w:p>
        </w:tc>
        <w:tc>
          <w:tcPr>
            <w:tcW w:w="954" w:type="dxa"/>
            <w:shd w:val="clear" w:color="auto" w:fill="auto"/>
            <w:vAlign w:val="center"/>
          </w:tcPr>
          <w:p w14:paraId="531DAC20" w14:textId="77777777" w:rsidR="00FA0233" w:rsidRPr="008D1807" w:rsidRDefault="00FA0233" w:rsidP="002312AE">
            <w:pPr>
              <w:spacing w:line="240" w:lineRule="auto"/>
              <w:jc w:val="center"/>
              <w:rPr>
                <w:rFonts w:ascii="Source Sans Pro" w:hAnsi="Source Sans Pro"/>
                <w:color w:val="000000"/>
                <w:sz w:val="21"/>
                <w:szCs w:val="21"/>
              </w:rPr>
            </w:pPr>
          </w:p>
        </w:tc>
        <w:tc>
          <w:tcPr>
            <w:tcW w:w="952" w:type="dxa"/>
          </w:tcPr>
          <w:p w14:paraId="34611AA6" w14:textId="77777777" w:rsidR="00FA0233" w:rsidRPr="008D1807" w:rsidRDefault="00FA0233" w:rsidP="002312AE">
            <w:pPr>
              <w:spacing w:line="240" w:lineRule="auto"/>
              <w:jc w:val="center"/>
              <w:rPr>
                <w:rFonts w:ascii="Source Sans Pro" w:hAnsi="Source Sans Pro"/>
                <w:color w:val="000000"/>
                <w:sz w:val="21"/>
                <w:szCs w:val="21"/>
              </w:rPr>
            </w:pPr>
          </w:p>
        </w:tc>
        <w:tc>
          <w:tcPr>
            <w:tcW w:w="953" w:type="dxa"/>
          </w:tcPr>
          <w:p w14:paraId="0C480FAD" w14:textId="77777777" w:rsidR="00FA0233" w:rsidRPr="008D1807" w:rsidRDefault="00FA0233" w:rsidP="002312AE">
            <w:pPr>
              <w:spacing w:line="240" w:lineRule="auto"/>
              <w:jc w:val="center"/>
              <w:rPr>
                <w:rFonts w:ascii="Source Sans Pro" w:hAnsi="Source Sans Pro"/>
                <w:color w:val="000000"/>
                <w:sz w:val="21"/>
                <w:szCs w:val="21"/>
              </w:rPr>
            </w:pPr>
          </w:p>
        </w:tc>
        <w:tc>
          <w:tcPr>
            <w:tcW w:w="965" w:type="dxa"/>
            <w:shd w:val="clear" w:color="auto" w:fill="auto"/>
            <w:vAlign w:val="center"/>
          </w:tcPr>
          <w:p w14:paraId="438E0A42" w14:textId="77777777" w:rsidR="00FA0233" w:rsidRPr="008D1807" w:rsidRDefault="00FA0233" w:rsidP="002312AE">
            <w:pPr>
              <w:spacing w:line="240" w:lineRule="auto"/>
              <w:jc w:val="center"/>
              <w:rPr>
                <w:rFonts w:ascii="Source Sans Pro" w:hAnsi="Source Sans Pro"/>
                <w:color w:val="000000"/>
                <w:sz w:val="21"/>
                <w:szCs w:val="21"/>
              </w:rPr>
            </w:pPr>
          </w:p>
        </w:tc>
        <w:tc>
          <w:tcPr>
            <w:tcW w:w="1058" w:type="dxa"/>
            <w:shd w:val="clear" w:color="auto" w:fill="auto"/>
            <w:vAlign w:val="center"/>
          </w:tcPr>
          <w:p w14:paraId="3B2C5879" w14:textId="77777777" w:rsidR="00FA0233" w:rsidRPr="008D1807" w:rsidRDefault="00FA0233" w:rsidP="002312AE">
            <w:pPr>
              <w:spacing w:line="240" w:lineRule="auto"/>
              <w:jc w:val="center"/>
              <w:rPr>
                <w:rFonts w:ascii="Source Sans Pro" w:hAnsi="Source Sans Pro"/>
                <w:color w:val="000000"/>
                <w:sz w:val="21"/>
                <w:szCs w:val="21"/>
              </w:rPr>
            </w:pPr>
          </w:p>
        </w:tc>
      </w:tr>
      <w:tr w:rsidR="002312AE" w:rsidRPr="008D1807" w14:paraId="6A847E77" w14:textId="77777777" w:rsidTr="006B2294">
        <w:trPr>
          <w:jc w:val="center"/>
        </w:trPr>
        <w:tc>
          <w:tcPr>
            <w:tcW w:w="1492" w:type="dxa"/>
            <w:shd w:val="clear" w:color="auto" w:fill="auto"/>
            <w:vAlign w:val="center"/>
          </w:tcPr>
          <w:p w14:paraId="69638BAF" w14:textId="77777777" w:rsidR="002312AE" w:rsidRPr="008D1807" w:rsidRDefault="002312AE" w:rsidP="002312AE">
            <w:pPr>
              <w:spacing w:line="240" w:lineRule="auto"/>
              <w:jc w:val="center"/>
              <w:rPr>
                <w:rFonts w:ascii="Source Sans Pro" w:hAnsi="Source Sans Pro"/>
                <w:color w:val="000000"/>
                <w:sz w:val="21"/>
                <w:szCs w:val="21"/>
              </w:rPr>
            </w:pPr>
          </w:p>
        </w:tc>
        <w:tc>
          <w:tcPr>
            <w:tcW w:w="940" w:type="dxa"/>
            <w:shd w:val="clear" w:color="auto" w:fill="auto"/>
            <w:vAlign w:val="center"/>
          </w:tcPr>
          <w:p w14:paraId="2AF2AED0" w14:textId="77777777" w:rsidR="002312AE" w:rsidRPr="008D1807" w:rsidRDefault="002312AE" w:rsidP="002312AE">
            <w:pPr>
              <w:spacing w:line="240" w:lineRule="auto"/>
              <w:jc w:val="center"/>
              <w:rPr>
                <w:rFonts w:ascii="Source Sans Pro" w:hAnsi="Source Sans Pro"/>
                <w:color w:val="000000"/>
                <w:sz w:val="21"/>
                <w:szCs w:val="21"/>
              </w:rPr>
            </w:pPr>
          </w:p>
        </w:tc>
        <w:tc>
          <w:tcPr>
            <w:tcW w:w="945" w:type="dxa"/>
            <w:shd w:val="clear" w:color="auto" w:fill="auto"/>
            <w:vAlign w:val="center"/>
          </w:tcPr>
          <w:p w14:paraId="3B292D2A" w14:textId="77777777" w:rsidR="002312AE" w:rsidRPr="008D1807" w:rsidRDefault="002312AE" w:rsidP="002312AE">
            <w:pPr>
              <w:spacing w:line="240" w:lineRule="auto"/>
              <w:jc w:val="center"/>
              <w:rPr>
                <w:rFonts w:ascii="Source Sans Pro" w:hAnsi="Source Sans Pro"/>
                <w:color w:val="000000"/>
                <w:sz w:val="21"/>
                <w:szCs w:val="21"/>
              </w:rPr>
            </w:pPr>
          </w:p>
        </w:tc>
        <w:tc>
          <w:tcPr>
            <w:tcW w:w="952" w:type="dxa"/>
            <w:shd w:val="clear" w:color="auto" w:fill="auto"/>
            <w:vAlign w:val="center"/>
          </w:tcPr>
          <w:p w14:paraId="35B688AA" w14:textId="77777777" w:rsidR="002312AE" w:rsidRPr="008D1807" w:rsidRDefault="002312AE" w:rsidP="002312AE">
            <w:pPr>
              <w:spacing w:line="240" w:lineRule="auto"/>
              <w:jc w:val="center"/>
              <w:rPr>
                <w:rFonts w:ascii="Source Sans Pro" w:hAnsi="Source Sans Pro"/>
                <w:color w:val="000000"/>
                <w:sz w:val="21"/>
                <w:szCs w:val="21"/>
              </w:rPr>
            </w:pPr>
          </w:p>
        </w:tc>
        <w:tc>
          <w:tcPr>
            <w:tcW w:w="954" w:type="dxa"/>
            <w:shd w:val="clear" w:color="auto" w:fill="auto"/>
            <w:vAlign w:val="center"/>
          </w:tcPr>
          <w:p w14:paraId="36A5A485" w14:textId="77777777" w:rsidR="002312AE" w:rsidRPr="008D1807" w:rsidRDefault="002312AE" w:rsidP="002312AE">
            <w:pPr>
              <w:spacing w:line="240" w:lineRule="auto"/>
              <w:jc w:val="center"/>
              <w:rPr>
                <w:rFonts w:ascii="Source Sans Pro" w:hAnsi="Source Sans Pro"/>
                <w:color w:val="000000"/>
                <w:sz w:val="21"/>
                <w:szCs w:val="21"/>
              </w:rPr>
            </w:pPr>
          </w:p>
        </w:tc>
        <w:tc>
          <w:tcPr>
            <w:tcW w:w="952" w:type="dxa"/>
          </w:tcPr>
          <w:p w14:paraId="0BA55617" w14:textId="77777777" w:rsidR="002312AE" w:rsidRPr="008D1807" w:rsidRDefault="002312AE" w:rsidP="002312AE">
            <w:pPr>
              <w:spacing w:line="240" w:lineRule="auto"/>
              <w:jc w:val="center"/>
              <w:rPr>
                <w:rFonts w:ascii="Source Sans Pro" w:hAnsi="Source Sans Pro"/>
                <w:color w:val="000000"/>
                <w:sz w:val="21"/>
                <w:szCs w:val="21"/>
              </w:rPr>
            </w:pPr>
          </w:p>
        </w:tc>
        <w:tc>
          <w:tcPr>
            <w:tcW w:w="953" w:type="dxa"/>
          </w:tcPr>
          <w:p w14:paraId="60E466AD" w14:textId="77777777" w:rsidR="002312AE" w:rsidRPr="008D1807" w:rsidRDefault="002312AE" w:rsidP="002312AE">
            <w:pPr>
              <w:spacing w:line="240" w:lineRule="auto"/>
              <w:jc w:val="center"/>
              <w:rPr>
                <w:rFonts w:ascii="Source Sans Pro" w:hAnsi="Source Sans Pro"/>
                <w:color w:val="000000"/>
                <w:sz w:val="21"/>
                <w:szCs w:val="21"/>
              </w:rPr>
            </w:pPr>
          </w:p>
        </w:tc>
        <w:tc>
          <w:tcPr>
            <w:tcW w:w="965" w:type="dxa"/>
            <w:shd w:val="clear" w:color="auto" w:fill="auto"/>
            <w:vAlign w:val="center"/>
          </w:tcPr>
          <w:p w14:paraId="3543EF23" w14:textId="77777777" w:rsidR="002312AE" w:rsidRPr="008D1807" w:rsidRDefault="002312AE" w:rsidP="002312AE">
            <w:pPr>
              <w:spacing w:line="240" w:lineRule="auto"/>
              <w:jc w:val="center"/>
              <w:rPr>
                <w:rFonts w:ascii="Source Sans Pro" w:hAnsi="Source Sans Pro"/>
                <w:color w:val="000000"/>
                <w:sz w:val="21"/>
                <w:szCs w:val="21"/>
              </w:rPr>
            </w:pPr>
          </w:p>
        </w:tc>
        <w:tc>
          <w:tcPr>
            <w:tcW w:w="1058" w:type="dxa"/>
            <w:shd w:val="clear" w:color="auto" w:fill="auto"/>
            <w:vAlign w:val="center"/>
          </w:tcPr>
          <w:p w14:paraId="0A39E7F6" w14:textId="77777777" w:rsidR="002312AE" w:rsidRPr="008D1807" w:rsidRDefault="002312AE" w:rsidP="002312AE">
            <w:pPr>
              <w:spacing w:line="240" w:lineRule="auto"/>
              <w:jc w:val="center"/>
              <w:rPr>
                <w:rFonts w:ascii="Source Sans Pro" w:hAnsi="Source Sans Pro"/>
                <w:color w:val="000000"/>
                <w:sz w:val="21"/>
                <w:szCs w:val="21"/>
              </w:rPr>
            </w:pPr>
          </w:p>
        </w:tc>
      </w:tr>
    </w:tbl>
    <w:p w14:paraId="77F47A9C" w14:textId="77777777" w:rsidR="00FA0233" w:rsidRPr="00362589" w:rsidRDefault="00B061F1" w:rsidP="00182E19">
      <w:pPr>
        <w:spacing w:line="240" w:lineRule="auto"/>
        <w:rPr>
          <w:rFonts w:ascii="Source Sans Pro" w:hAnsi="Source Sans Pro"/>
          <w:sz w:val="16"/>
          <w:szCs w:val="16"/>
        </w:rPr>
      </w:pPr>
      <w:r w:rsidRPr="00362589">
        <w:rPr>
          <w:rFonts w:ascii="Source Sans Pro" w:hAnsi="Source Sans Pro"/>
          <w:sz w:val="16"/>
          <w:szCs w:val="16"/>
        </w:rPr>
        <w:t xml:space="preserve">  </w:t>
      </w:r>
      <w:r w:rsidR="00FA0233" w:rsidRPr="00362589">
        <w:rPr>
          <w:rFonts w:ascii="Source Sans Pro" w:hAnsi="Source Sans Pro"/>
          <w:sz w:val="16"/>
          <w:szCs w:val="16"/>
        </w:rPr>
        <w:t>(*) Por ejemplo cementos sulforresistentes.</w:t>
      </w:r>
    </w:p>
    <w:p w14:paraId="7910BBA3" w14:textId="77777777" w:rsidR="00FA0233" w:rsidRPr="00362589" w:rsidRDefault="00B061F1" w:rsidP="00182E19">
      <w:pPr>
        <w:spacing w:line="240" w:lineRule="auto"/>
        <w:rPr>
          <w:rFonts w:ascii="Source Sans Pro" w:hAnsi="Source Sans Pro"/>
          <w:sz w:val="16"/>
          <w:szCs w:val="16"/>
        </w:rPr>
      </w:pPr>
      <w:r w:rsidRPr="00362589">
        <w:rPr>
          <w:rFonts w:ascii="Source Sans Pro" w:hAnsi="Source Sans Pro"/>
          <w:sz w:val="16"/>
          <w:szCs w:val="16"/>
        </w:rPr>
        <w:t xml:space="preserve">  </w:t>
      </w:r>
      <w:r w:rsidR="00FA0233" w:rsidRPr="00362589">
        <w:rPr>
          <w:rFonts w:ascii="Source Sans Pro" w:hAnsi="Source Sans Pro"/>
          <w:sz w:val="16"/>
          <w:szCs w:val="16"/>
        </w:rPr>
        <w:t>(**) Por ejemplo áridos que cumplan el ensayo de resistencia a las disoluciones de sulfatos.</w:t>
      </w:r>
    </w:p>
    <w:p w14:paraId="11FB5DEB" w14:textId="77777777" w:rsidR="00FA0233" w:rsidRPr="00362589" w:rsidRDefault="00B061F1" w:rsidP="00182E19">
      <w:pPr>
        <w:spacing w:line="240" w:lineRule="auto"/>
        <w:rPr>
          <w:rFonts w:ascii="Source Sans Pro" w:hAnsi="Source Sans Pro"/>
          <w:sz w:val="16"/>
          <w:szCs w:val="16"/>
        </w:rPr>
      </w:pPr>
      <w:r w:rsidRPr="00362589">
        <w:rPr>
          <w:rFonts w:ascii="Source Sans Pro" w:hAnsi="Source Sans Pro"/>
          <w:sz w:val="16"/>
          <w:szCs w:val="16"/>
        </w:rPr>
        <w:t xml:space="preserve">  </w:t>
      </w:r>
      <w:r w:rsidR="00FA0233" w:rsidRPr="00362589">
        <w:rPr>
          <w:rFonts w:ascii="Source Sans Pro" w:hAnsi="Source Sans Pro"/>
          <w:sz w:val="16"/>
          <w:szCs w:val="16"/>
        </w:rPr>
        <w:t>(***) Ensayo obligatorio para tipos de hormigón con clase de exposición ambiental XF2 y XF4.</w:t>
      </w:r>
    </w:p>
    <w:p w14:paraId="734EC407" w14:textId="77777777" w:rsidR="00FA0233" w:rsidRPr="00362589" w:rsidRDefault="00B061F1" w:rsidP="00182E19">
      <w:pPr>
        <w:spacing w:line="240" w:lineRule="auto"/>
        <w:rPr>
          <w:rFonts w:ascii="Source Sans Pro" w:hAnsi="Source Sans Pro"/>
          <w:sz w:val="16"/>
          <w:szCs w:val="16"/>
        </w:rPr>
      </w:pPr>
      <w:r w:rsidRPr="00362589">
        <w:rPr>
          <w:rFonts w:ascii="Source Sans Pro" w:hAnsi="Source Sans Pro"/>
          <w:sz w:val="16"/>
          <w:szCs w:val="16"/>
        </w:rPr>
        <w:t xml:space="preserve">  </w:t>
      </w:r>
      <w:r w:rsidR="00FA0233" w:rsidRPr="00362589">
        <w:rPr>
          <w:rFonts w:ascii="Source Sans Pro" w:hAnsi="Source Sans Pro"/>
          <w:sz w:val="16"/>
          <w:szCs w:val="16"/>
        </w:rPr>
        <w:t xml:space="preserve">(****) Ensayo obligatorio para tipos de hormigón con clase de exposición ambiental XA, XS, XD, XF </w:t>
      </w:r>
      <w:r w:rsidR="00D83896" w:rsidRPr="00362589">
        <w:rPr>
          <w:rFonts w:ascii="Source Sans Pro" w:hAnsi="Source Sans Pro"/>
          <w:sz w:val="16"/>
          <w:szCs w:val="16"/>
        </w:rPr>
        <w:t>y XM</w:t>
      </w:r>
      <w:r w:rsidR="00FA0233" w:rsidRPr="00362589">
        <w:rPr>
          <w:rFonts w:ascii="Source Sans Pro" w:hAnsi="Source Sans Pro"/>
          <w:sz w:val="16"/>
          <w:szCs w:val="16"/>
        </w:rPr>
        <w:t>.</w:t>
      </w:r>
    </w:p>
    <w:p w14:paraId="2FC34192" w14:textId="77777777" w:rsidR="00D83896" w:rsidRDefault="00D83896">
      <w:pPr>
        <w:tabs>
          <w:tab w:val="clear" w:pos="567"/>
        </w:tabs>
        <w:spacing w:line="240" w:lineRule="auto"/>
        <w:jc w:val="left"/>
        <w:rPr>
          <w:rFonts w:ascii="Source Sans Pro" w:hAnsi="Source Sans Pro"/>
          <w:color w:val="000000"/>
          <w:sz w:val="21"/>
          <w:szCs w:val="21"/>
        </w:rPr>
      </w:pPr>
      <w:r>
        <w:rPr>
          <w:rFonts w:ascii="Source Sans Pro" w:hAnsi="Source Sans Pro"/>
          <w:color w:val="000000"/>
          <w:sz w:val="21"/>
          <w:szCs w:val="21"/>
        </w:rPr>
        <w:br w:type="page"/>
      </w:r>
    </w:p>
    <w:p w14:paraId="70B74FC8" w14:textId="77777777" w:rsidR="00FA0233" w:rsidRPr="00B02D89" w:rsidRDefault="00FA0233" w:rsidP="007443E8">
      <w:pPr>
        <w:pStyle w:val="Prrafodelista"/>
        <w:numPr>
          <w:ilvl w:val="0"/>
          <w:numId w:val="26"/>
        </w:numPr>
        <w:spacing w:line="240" w:lineRule="auto"/>
        <w:ind w:left="714" w:hanging="357"/>
        <w:rPr>
          <w:rFonts w:ascii="Source Sans Pro" w:hAnsi="Source Sans Pro"/>
          <w:color w:val="000000"/>
          <w:sz w:val="21"/>
          <w:szCs w:val="21"/>
        </w:rPr>
      </w:pPr>
      <w:r w:rsidRPr="00B02D89">
        <w:rPr>
          <w:rFonts w:ascii="Source Sans Pro" w:hAnsi="Source Sans Pro"/>
          <w:color w:val="000000"/>
          <w:sz w:val="21"/>
          <w:szCs w:val="21"/>
        </w:rPr>
        <w:lastRenderedPageBreak/>
        <w:t xml:space="preserve">A continuación, indicar las dosificaciones de los hormigones que se emplearán en obra, dosificaciones indicadas en </w:t>
      </w:r>
      <w:r w:rsidR="002E5F36" w:rsidRPr="002E5F36">
        <w:rPr>
          <w:rFonts w:ascii="Source Sans Pro" w:hAnsi="Source Sans Pro"/>
          <w:color w:val="000000" w:themeColor="text1"/>
          <w:sz w:val="21"/>
          <w:szCs w:val="21"/>
        </w:rPr>
        <w:t>l</w:t>
      </w:r>
      <w:r w:rsidR="00B862CF" w:rsidRPr="002E5F36">
        <w:rPr>
          <w:rFonts w:ascii="Source Sans Pro" w:hAnsi="Source Sans Pro"/>
          <w:color w:val="000000" w:themeColor="text1"/>
          <w:sz w:val="21"/>
          <w:szCs w:val="21"/>
        </w:rPr>
        <w:t>as declaraciones responsables según Anejo 4 del CodE</w:t>
      </w:r>
      <w:r w:rsidRPr="00B02D89">
        <w:rPr>
          <w:rFonts w:ascii="Source Sans Pro" w:hAnsi="Source Sans Pro"/>
          <w:color w:val="000000"/>
          <w:sz w:val="21"/>
          <w:szCs w:val="21"/>
        </w:rPr>
        <w:t xml:space="preserve"> que se adjuntarán en el anexo 1 de este informe</w:t>
      </w:r>
    </w:p>
    <w:p w14:paraId="437CB261" w14:textId="77777777" w:rsidR="00FA0233" w:rsidRPr="008D1807" w:rsidRDefault="00FA0233" w:rsidP="00FA0233">
      <w:pPr>
        <w:rPr>
          <w:rFonts w:ascii="Source Sans Pro" w:hAnsi="Source Sans Pro"/>
          <w:color w:val="000000"/>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2"/>
        <w:gridCol w:w="1421"/>
        <w:gridCol w:w="1255"/>
        <w:gridCol w:w="1620"/>
        <w:gridCol w:w="1334"/>
        <w:gridCol w:w="596"/>
        <w:gridCol w:w="597"/>
        <w:gridCol w:w="597"/>
        <w:gridCol w:w="597"/>
      </w:tblGrid>
      <w:tr w:rsidR="00FA0233" w:rsidRPr="008D1807" w14:paraId="4BE9280E" w14:textId="77777777" w:rsidTr="002E5F36">
        <w:trPr>
          <w:tblHeader/>
          <w:jc w:val="center"/>
        </w:trPr>
        <w:tc>
          <w:tcPr>
            <w:tcW w:w="1282" w:type="dxa"/>
            <w:vMerge w:val="restart"/>
            <w:shd w:val="clear" w:color="auto" w:fill="auto"/>
            <w:vAlign w:val="center"/>
          </w:tcPr>
          <w:p w14:paraId="21D3FD7F"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HORMIGÓN TIPO</w:t>
            </w:r>
          </w:p>
        </w:tc>
        <w:tc>
          <w:tcPr>
            <w:tcW w:w="1421" w:type="dxa"/>
            <w:vMerge w:val="restart"/>
            <w:shd w:val="clear" w:color="auto" w:fill="auto"/>
            <w:vAlign w:val="center"/>
          </w:tcPr>
          <w:p w14:paraId="5CB0A4D6" w14:textId="77777777" w:rsidR="00FA0233" w:rsidRPr="002E5F36" w:rsidRDefault="00FA0233" w:rsidP="002312AE">
            <w:pPr>
              <w:spacing w:line="240" w:lineRule="auto"/>
              <w:jc w:val="center"/>
              <w:rPr>
                <w:rFonts w:ascii="Source Sans Pro" w:hAnsi="Source Sans Pro"/>
                <w:b/>
                <w:color w:val="000000" w:themeColor="text1"/>
                <w:sz w:val="21"/>
                <w:szCs w:val="21"/>
              </w:rPr>
            </w:pPr>
            <w:r w:rsidRPr="002E5F36">
              <w:rPr>
                <w:rFonts w:ascii="Source Sans Pro" w:hAnsi="Source Sans Pro"/>
                <w:b/>
                <w:color w:val="000000" w:themeColor="text1"/>
                <w:sz w:val="21"/>
                <w:szCs w:val="21"/>
              </w:rPr>
              <w:t>CONTENIDO</w:t>
            </w:r>
            <w:r w:rsidR="00B862CF" w:rsidRPr="002E5F36">
              <w:rPr>
                <w:rFonts w:ascii="Source Sans Pro" w:hAnsi="Source Sans Pro"/>
                <w:b/>
                <w:color w:val="000000" w:themeColor="text1"/>
                <w:sz w:val="21"/>
                <w:szCs w:val="21"/>
              </w:rPr>
              <w:t xml:space="preserve"> MÍNIMO</w:t>
            </w:r>
            <w:r w:rsidRPr="002E5F36">
              <w:rPr>
                <w:rFonts w:ascii="Source Sans Pro" w:hAnsi="Source Sans Pro"/>
                <w:b/>
                <w:color w:val="000000" w:themeColor="text1"/>
                <w:sz w:val="21"/>
                <w:szCs w:val="21"/>
              </w:rPr>
              <w:t xml:space="preserve"> DE CEMENTO (Kg/m</w:t>
            </w:r>
            <w:r w:rsidRPr="002E5F36">
              <w:rPr>
                <w:rFonts w:ascii="Source Sans Pro" w:hAnsi="Source Sans Pro"/>
                <w:b/>
                <w:color w:val="000000" w:themeColor="text1"/>
                <w:sz w:val="21"/>
                <w:szCs w:val="21"/>
                <w:vertAlign w:val="superscript"/>
              </w:rPr>
              <w:t>3</w:t>
            </w:r>
            <w:r w:rsidRPr="002E5F36">
              <w:rPr>
                <w:rFonts w:ascii="Source Sans Pro" w:hAnsi="Source Sans Pro"/>
                <w:b/>
                <w:color w:val="000000" w:themeColor="text1"/>
                <w:sz w:val="21"/>
                <w:szCs w:val="21"/>
              </w:rPr>
              <w:t>)</w:t>
            </w:r>
          </w:p>
        </w:tc>
        <w:tc>
          <w:tcPr>
            <w:tcW w:w="1255" w:type="dxa"/>
            <w:vMerge w:val="restart"/>
            <w:shd w:val="clear" w:color="auto" w:fill="auto"/>
            <w:vAlign w:val="center"/>
          </w:tcPr>
          <w:p w14:paraId="7FB08C51" w14:textId="77777777" w:rsidR="00FA0233" w:rsidRPr="002E5F36" w:rsidRDefault="00FA0233" w:rsidP="002312AE">
            <w:pPr>
              <w:spacing w:line="240" w:lineRule="auto"/>
              <w:jc w:val="center"/>
              <w:rPr>
                <w:rFonts w:ascii="Source Sans Pro" w:hAnsi="Source Sans Pro"/>
                <w:b/>
                <w:color w:val="000000" w:themeColor="text1"/>
                <w:sz w:val="21"/>
                <w:szCs w:val="21"/>
              </w:rPr>
            </w:pPr>
            <w:r w:rsidRPr="002E5F36">
              <w:rPr>
                <w:rFonts w:ascii="Source Sans Pro" w:hAnsi="Source Sans Pro"/>
                <w:b/>
                <w:color w:val="000000" w:themeColor="text1"/>
                <w:sz w:val="21"/>
                <w:szCs w:val="21"/>
              </w:rPr>
              <w:t>RELACIÓN</w:t>
            </w:r>
            <w:r w:rsidR="00B862CF" w:rsidRPr="002E5F36">
              <w:rPr>
                <w:rFonts w:ascii="Source Sans Pro" w:hAnsi="Source Sans Pro"/>
                <w:b/>
                <w:color w:val="000000" w:themeColor="text1"/>
                <w:sz w:val="21"/>
                <w:szCs w:val="21"/>
              </w:rPr>
              <w:t xml:space="preserve"> MÁXIMA  </w:t>
            </w:r>
            <w:r w:rsidRPr="002E5F36">
              <w:rPr>
                <w:rFonts w:ascii="Source Sans Pro" w:hAnsi="Source Sans Pro"/>
                <w:b/>
                <w:color w:val="000000" w:themeColor="text1"/>
                <w:sz w:val="21"/>
                <w:szCs w:val="21"/>
              </w:rPr>
              <w:t xml:space="preserve"> a/c</w:t>
            </w:r>
          </w:p>
        </w:tc>
        <w:tc>
          <w:tcPr>
            <w:tcW w:w="1620" w:type="dxa"/>
            <w:vMerge w:val="restart"/>
            <w:shd w:val="clear" w:color="auto" w:fill="auto"/>
            <w:vAlign w:val="center"/>
          </w:tcPr>
          <w:p w14:paraId="3303F2D1"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RESISTENCIA A COMPRESIÓN.</w:t>
            </w:r>
          </w:p>
          <w:p w14:paraId="39870B47" w14:textId="77777777" w:rsidR="00FA0233" w:rsidRPr="008D1807" w:rsidRDefault="00FA0233" w:rsidP="002312AE">
            <w:pPr>
              <w:spacing w:line="240" w:lineRule="auto"/>
              <w:jc w:val="center"/>
              <w:rPr>
                <w:rFonts w:ascii="Source Sans Pro" w:hAnsi="Source Sans Pro"/>
                <w:b/>
                <w:iCs/>
                <w:color w:val="000000"/>
                <w:sz w:val="21"/>
                <w:szCs w:val="21"/>
              </w:rPr>
            </w:pPr>
            <w:r w:rsidRPr="008D1807">
              <w:rPr>
                <w:rFonts w:ascii="Source Sans Pro" w:hAnsi="Source Sans Pro"/>
                <w:b/>
                <w:i/>
                <w:color w:val="000000"/>
                <w:sz w:val="21"/>
                <w:szCs w:val="21"/>
              </w:rPr>
              <w:t>f</w:t>
            </w:r>
            <w:r w:rsidRPr="008D1807">
              <w:rPr>
                <w:rFonts w:ascii="Source Sans Pro" w:hAnsi="Source Sans Pro"/>
                <w:b/>
                <w:i/>
                <w:color w:val="000000"/>
                <w:sz w:val="21"/>
                <w:szCs w:val="21"/>
                <w:vertAlign w:val="subscript"/>
              </w:rPr>
              <w:t>c, dosif</w:t>
            </w:r>
            <w:r w:rsidRPr="008D1807">
              <w:rPr>
                <w:rFonts w:ascii="Source Sans Pro" w:hAnsi="Source Sans Pro"/>
                <w:b/>
                <w:iCs/>
                <w:color w:val="000000"/>
                <w:sz w:val="21"/>
                <w:szCs w:val="21"/>
              </w:rPr>
              <w:t xml:space="preserve"> (MPa)</w:t>
            </w:r>
          </w:p>
        </w:tc>
        <w:tc>
          <w:tcPr>
            <w:tcW w:w="1334" w:type="dxa"/>
            <w:vMerge w:val="restart"/>
          </w:tcPr>
          <w:p w14:paraId="0CC863FC"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CONTENIDO EN AIRE (%)</w:t>
            </w:r>
          </w:p>
          <w:p w14:paraId="7EB06F11"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w:t>
            </w:r>
          </w:p>
        </w:tc>
        <w:tc>
          <w:tcPr>
            <w:tcW w:w="2387" w:type="dxa"/>
            <w:gridSpan w:val="4"/>
            <w:shd w:val="clear" w:color="auto" w:fill="auto"/>
            <w:vAlign w:val="center"/>
          </w:tcPr>
          <w:p w14:paraId="51A1EC0A"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ENSAYO DE PENETRACIÓN (mm) (*)</w:t>
            </w:r>
          </w:p>
        </w:tc>
      </w:tr>
      <w:tr w:rsidR="00FA0233" w:rsidRPr="008D1807" w14:paraId="3F9B70E5" w14:textId="77777777" w:rsidTr="002E5F36">
        <w:trPr>
          <w:tblHeader/>
          <w:jc w:val="center"/>
        </w:trPr>
        <w:tc>
          <w:tcPr>
            <w:tcW w:w="1282" w:type="dxa"/>
            <w:vMerge/>
            <w:shd w:val="clear" w:color="auto" w:fill="auto"/>
            <w:vAlign w:val="center"/>
          </w:tcPr>
          <w:p w14:paraId="4AB2748E" w14:textId="77777777" w:rsidR="00FA0233" w:rsidRPr="008D1807" w:rsidRDefault="00FA0233" w:rsidP="002312AE">
            <w:pPr>
              <w:spacing w:line="240" w:lineRule="auto"/>
              <w:jc w:val="center"/>
              <w:rPr>
                <w:rFonts w:ascii="Source Sans Pro" w:hAnsi="Source Sans Pro"/>
                <w:b/>
                <w:color w:val="000000"/>
                <w:sz w:val="21"/>
                <w:szCs w:val="21"/>
              </w:rPr>
            </w:pPr>
          </w:p>
        </w:tc>
        <w:tc>
          <w:tcPr>
            <w:tcW w:w="1421" w:type="dxa"/>
            <w:vMerge/>
            <w:shd w:val="clear" w:color="auto" w:fill="auto"/>
            <w:vAlign w:val="center"/>
          </w:tcPr>
          <w:p w14:paraId="3B2E52C3" w14:textId="77777777" w:rsidR="00FA0233" w:rsidRPr="008D1807" w:rsidRDefault="00FA0233" w:rsidP="002312AE">
            <w:pPr>
              <w:spacing w:line="240" w:lineRule="auto"/>
              <w:jc w:val="center"/>
              <w:rPr>
                <w:rFonts w:ascii="Source Sans Pro" w:hAnsi="Source Sans Pro"/>
                <w:b/>
                <w:color w:val="000000"/>
                <w:sz w:val="21"/>
                <w:szCs w:val="21"/>
              </w:rPr>
            </w:pPr>
          </w:p>
        </w:tc>
        <w:tc>
          <w:tcPr>
            <w:tcW w:w="1255" w:type="dxa"/>
            <w:vMerge/>
            <w:shd w:val="clear" w:color="auto" w:fill="auto"/>
            <w:vAlign w:val="center"/>
          </w:tcPr>
          <w:p w14:paraId="7B29E13F" w14:textId="77777777" w:rsidR="00FA0233" w:rsidRPr="008D1807" w:rsidRDefault="00FA0233" w:rsidP="002312AE">
            <w:pPr>
              <w:spacing w:line="240" w:lineRule="auto"/>
              <w:jc w:val="center"/>
              <w:rPr>
                <w:rFonts w:ascii="Source Sans Pro" w:hAnsi="Source Sans Pro"/>
                <w:b/>
                <w:color w:val="000000"/>
                <w:sz w:val="21"/>
                <w:szCs w:val="21"/>
              </w:rPr>
            </w:pPr>
          </w:p>
        </w:tc>
        <w:tc>
          <w:tcPr>
            <w:tcW w:w="1620" w:type="dxa"/>
            <w:vMerge/>
            <w:shd w:val="clear" w:color="auto" w:fill="auto"/>
            <w:vAlign w:val="center"/>
          </w:tcPr>
          <w:p w14:paraId="10B328FF" w14:textId="77777777" w:rsidR="00FA0233" w:rsidRPr="008D1807" w:rsidRDefault="00FA0233" w:rsidP="002312AE">
            <w:pPr>
              <w:spacing w:line="240" w:lineRule="auto"/>
              <w:jc w:val="center"/>
              <w:rPr>
                <w:rFonts w:ascii="Source Sans Pro" w:hAnsi="Source Sans Pro"/>
                <w:b/>
                <w:color w:val="000000"/>
                <w:sz w:val="21"/>
                <w:szCs w:val="21"/>
              </w:rPr>
            </w:pPr>
          </w:p>
        </w:tc>
        <w:tc>
          <w:tcPr>
            <w:tcW w:w="1334" w:type="dxa"/>
            <w:vMerge/>
          </w:tcPr>
          <w:p w14:paraId="443882E5" w14:textId="77777777" w:rsidR="00FA0233" w:rsidRPr="008D1807" w:rsidRDefault="00FA0233" w:rsidP="002312AE">
            <w:pPr>
              <w:spacing w:line="240" w:lineRule="auto"/>
              <w:jc w:val="center"/>
              <w:rPr>
                <w:rFonts w:ascii="Source Sans Pro" w:hAnsi="Source Sans Pro"/>
                <w:b/>
                <w:color w:val="000000"/>
                <w:sz w:val="21"/>
                <w:szCs w:val="21"/>
              </w:rPr>
            </w:pPr>
          </w:p>
        </w:tc>
        <w:tc>
          <w:tcPr>
            <w:tcW w:w="596" w:type="dxa"/>
            <w:shd w:val="clear" w:color="auto" w:fill="auto"/>
            <w:vAlign w:val="center"/>
          </w:tcPr>
          <w:p w14:paraId="4702773D"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Z</w:t>
            </w:r>
            <w:r w:rsidRPr="008D1807">
              <w:rPr>
                <w:rFonts w:ascii="Source Sans Pro" w:hAnsi="Source Sans Pro"/>
                <w:b/>
                <w:color w:val="000000"/>
                <w:sz w:val="21"/>
                <w:szCs w:val="21"/>
                <w:vertAlign w:val="subscript"/>
              </w:rPr>
              <w:t>m</w:t>
            </w:r>
          </w:p>
        </w:tc>
        <w:tc>
          <w:tcPr>
            <w:tcW w:w="597" w:type="dxa"/>
            <w:shd w:val="clear" w:color="auto" w:fill="auto"/>
            <w:vAlign w:val="center"/>
          </w:tcPr>
          <w:p w14:paraId="44A53627"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Z</w:t>
            </w:r>
            <w:r w:rsidRPr="008D1807">
              <w:rPr>
                <w:rFonts w:ascii="Source Sans Pro" w:hAnsi="Source Sans Pro"/>
                <w:b/>
                <w:color w:val="000000"/>
                <w:sz w:val="21"/>
                <w:szCs w:val="21"/>
                <w:vertAlign w:val="subscript"/>
              </w:rPr>
              <w:t>3</w:t>
            </w:r>
          </w:p>
        </w:tc>
        <w:tc>
          <w:tcPr>
            <w:tcW w:w="597" w:type="dxa"/>
            <w:shd w:val="clear" w:color="auto" w:fill="auto"/>
            <w:vAlign w:val="center"/>
          </w:tcPr>
          <w:p w14:paraId="111B4B97"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T</w:t>
            </w:r>
            <w:r w:rsidRPr="008D1807">
              <w:rPr>
                <w:rFonts w:ascii="Source Sans Pro" w:hAnsi="Source Sans Pro"/>
                <w:b/>
                <w:color w:val="000000"/>
                <w:sz w:val="21"/>
                <w:szCs w:val="21"/>
                <w:vertAlign w:val="subscript"/>
              </w:rPr>
              <w:t>m</w:t>
            </w:r>
          </w:p>
        </w:tc>
        <w:tc>
          <w:tcPr>
            <w:tcW w:w="597" w:type="dxa"/>
            <w:shd w:val="clear" w:color="auto" w:fill="auto"/>
            <w:vAlign w:val="center"/>
          </w:tcPr>
          <w:p w14:paraId="5F2F9607" w14:textId="77777777" w:rsidR="00FA0233" w:rsidRPr="008D1807" w:rsidRDefault="00FA0233" w:rsidP="002312AE">
            <w:pPr>
              <w:spacing w:line="240" w:lineRule="auto"/>
              <w:jc w:val="center"/>
              <w:rPr>
                <w:rFonts w:ascii="Source Sans Pro" w:hAnsi="Source Sans Pro"/>
                <w:b/>
                <w:color w:val="000000"/>
                <w:sz w:val="21"/>
                <w:szCs w:val="21"/>
              </w:rPr>
            </w:pPr>
            <w:r w:rsidRPr="008D1807">
              <w:rPr>
                <w:rFonts w:ascii="Source Sans Pro" w:hAnsi="Source Sans Pro"/>
                <w:b/>
                <w:color w:val="000000"/>
                <w:sz w:val="21"/>
                <w:szCs w:val="21"/>
              </w:rPr>
              <w:t>T</w:t>
            </w:r>
            <w:r w:rsidRPr="008D1807">
              <w:rPr>
                <w:rFonts w:ascii="Source Sans Pro" w:hAnsi="Source Sans Pro"/>
                <w:b/>
                <w:color w:val="000000"/>
                <w:sz w:val="21"/>
                <w:szCs w:val="21"/>
                <w:vertAlign w:val="subscript"/>
              </w:rPr>
              <w:t>3</w:t>
            </w:r>
          </w:p>
        </w:tc>
      </w:tr>
      <w:tr w:rsidR="00FA0233" w:rsidRPr="008D1807" w14:paraId="3F2412DF" w14:textId="77777777" w:rsidTr="002E5F36">
        <w:trPr>
          <w:jc w:val="center"/>
        </w:trPr>
        <w:tc>
          <w:tcPr>
            <w:tcW w:w="1282" w:type="dxa"/>
            <w:shd w:val="clear" w:color="auto" w:fill="auto"/>
            <w:vAlign w:val="center"/>
          </w:tcPr>
          <w:p w14:paraId="4946DFAD" w14:textId="77777777" w:rsidR="00FA0233" w:rsidRPr="008D1807" w:rsidRDefault="00FA0233" w:rsidP="002312AE">
            <w:pPr>
              <w:spacing w:line="240" w:lineRule="auto"/>
              <w:jc w:val="center"/>
              <w:rPr>
                <w:rFonts w:ascii="Source Sans Pro" w:hAnsi="Source Sans Pro"/>
                <w:color w:val="000000"/>
                <w:sz w:val="21"/>
                <w:szCs w:val="21"/>
              </w:rPr>
            </w:pPr>
          </w:p>
        </w:tc>
        <w:tc>
          <w:tcPr>
            <w:tcW w:w="1421" w:type="dxa"/>
            <w:shd w:val="clear" w:color="auto" w:fill="auto"/>
            <w:vAlign w:val="center"/>
          </w:tcPr>
          <w:p w14:paraId="3EFFCB8F" w14:textId="77777777" w:rsidR="00FA0233" w:rsidRPr="008D1807" w:rsidRDefault="00FA0233" w:rsidP="002312AE">
            <w:pPr>
              <w:spacing w:line="240" w:lineRule="auto"/>
              <w:jc w:val="center"/>
              <w:rPr>
                <w:rFonts w:ascii="Source Sans Pro" w:hAnsi="Source Sans Pro"/>
                <w:color w:val="000000"/>
                <w:sz w:val="21"/>
                <w:szCs w:val="21"/>
              </w:rPr>
            </w:pPr>
          </w:p>
        </w:tc>
        <w:tc>
          <w:tcPr>
            <w:tcW w:w="1255" w:type="dxa"/>
            <w:shd w:val="clear" w:color="auto" w:fill="auto"/>
            <w:vAlign w:val="center"/>
          </w:tcPr>
          <w:p w14:paraId="76311360" w14:textId="77777777" w:rsidR="00FA0233" w:rsidRPr="008D1807" w:rsidRDefault="00FA0233" w:rsidP="002312AE">
            <w:pPr>
              <w:spacing w:line="240" w:lineRule="auto"/>
              <w:jc w:val="center"/>
              <w:rPr>
                <w:rFonts w:ascii="Source Sans Pro" w:hAnsi="Source Sans Pro"/>
                <w:color w:val="000000"/>
                <w:sz w:val="21"/>
                <w:szCs w:val="21"/>
              </w:rPr>
            </w:pPr>
          </w:p>
        </w:tc>
        <w:tc>
          <w:tcPr>
            <w:tcW w:w="1620" w:type="dxa"/>
            <w:shd w:val="clear" w:color="auto" w:fill="auto"/>
            <w:vAlign w:val="center"/>
          </w:tcPr>
          <w:p w14:paraId="53C12F54" w14:textId="77777777" w:rsidR="00FA0233" w:rsidRPr="008D1807" w:rsidRDefault="00FA0233" w:rsidP="002312AE">
            <w:pPr>
              <w:spacing w:line="240" w:lineRule="auto"/>
              <w:jc w:val="center"/>
              <w:rPr>
                <w:rFonts w:ascii="Source Sans Pro" w:hAnsi="Source Sans Pro"/>
                <w:color w:val="000000"/>
                <w:sz w:val="21"/>
                <w:szCs w:val="21"/>
              </w:rPr>
            </w:pPr>
          </w:p>
        </w:tc>
        <w:tc>
          <w:tcPr>
            <w:tcW w:w="1334" w:type="dxa"/>
          </w:tcPr>
          <w:p w14:paraId="35418142" w14:textId="77777777" w:rsidR="00FA0233" w:rsidRPr="008D1807" w:rsidRDefault="00FA0233" w:rsidP="002312AE">
            <w:pPr>
              <w:spacing w:line="240" w:lineRule="auto"/>
              <w:jc w:val="center"/>
              <w:rPr>
                <w:rFonts w:ascii="Source Sans Pro" w:hAnsi="Source Sans Pro"/>
                <w:color w:val="000000"/>
                <w:sz w:val="21"/>
                <w:szCs w:val="21"/>
              </w:rPr>
            </w:pPr>
          </w:p>
        </w:tc>
        <w:tc>
          <w:tcPr>
            <w:tcW w:w="596" w:type="dxa"/>
            <w:shd w:val="clear" w:color="auto" w:fill="auto"/>
            <w:vAlign w:val="center"/>
          </w:tcPr>
          <w:p w14:paraId="2D088F5A"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3C704963"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3ABC1EB3"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5DF29AA8" w14:textId="77777777" w:rsidR="00FA0233" w:rsidRPr="008D1807" w:rsidRDefault="00FA0233" w:rsidP="002312AE">
            <w:pPr>
              <w:spacing w:line="240" w:lineRule="auto"/>
              <w:jc w:val="center"/>
              <w:rPr>
                <w:rFonts w:ascii="Source Sans Pro" w:hAnsi="Source Sans Pro"/>
                <w:color w:val="000000"/>
                <w:sz w:val="21"/>
                <w:szCs w:val="21"/>
              </w:rPr>
            </w:pPr>
          </w:p>
        </w:tc>
      </w:tr>
      <w:tr w:rsidR="00FA0233" w:rsidRPr="008D1807" w14:paraId="32B67097" w14:textId="77777777" w:rsidTr="002E5F36">
        <w:trPr>
          <w:jc w:val="center"/>
        </w:trPr>
        <w:tc>
          <w:tcPr>
            <w:tcW w:w="1282" w:type="dxa"/>
            <w:shd w:val="clear" w:color="auto" w:fill="auto"/>
            <w:vAlign w:val="center"/>
          </w:tcPr>
          <w:p w14:paraId="65F4C7CE" w14:textId="77777777" w:rsidR="00FA0233" w:rsidRPr="008D1807" w:rsidRDefault="00FA0233" w:rsidP="002312AE">
            <w:pPr>
              <w:spacing w:line="240" w:lineRule="auto"/>
              <w:jc w:val="center"/>
              <w:rPr>
                <w:rFonts w:ascii="Source Sans Pro" w:hAnsi="Source Sans Pro"/>
                <w:color w:val="000000"/>
                <w:sz w:val="21"/>
                <w:szCs w:val="21"/>
              </w:rPr>
            </w:pPr>
          </w:p>
        </w:tc>
        <w:tc>
          <w:tcPr>
            <w:tcW w:w="1421" w:type="dxa"/>
            <w:shd w:val="clear" w:color="auto" w:fill="auto"/>
            <w:vAlign w:val="center"/>
          </w:tcPr>
          <w:p w14:paraId="7AA21F05" w14:textId="77777777" w:rsidR="00FA0233" w:rsidRPr="008D1807" w:rsidRDefault="00FA0233" w:rsidP="002312AE">
            <w:pPr>
              <w:spacing w:line="240" w:lineRule="auto"/>
              <w:jc w:val="center"/>
              <w:rPr>
                <w:rFonts w:ascii="Source Sans Pro" w:hAnsi="Source Sans Pro"/>
                <w:color w:val="000000"/>
                <w:sz w:val="21"/>
                <w:szCs w:val="21"/>
              </w:rPr>
            </w:pPr>
          </w:p>
        </w:tc>
        <w:tc>
          <w:tcPr>
            <w:tcW w:w="1255" w:type="dxa"/>
            <w:shd w:val="clear" w:color="auto" w:fill="auto"/>
            <w:vAlign w:val="center"/>
          </w:tcPr>
          <w:p w14:paraId="388D0651" w14:textId="77777777" w:rsidR="00FA0233" w:rsidRPr="008D1807" w:rsidRDefault="00FA0233" w:rsidP="002312AE">
            <w:pPr>
              <w:spacing w:line="240" w:lineRule="auto"/>
              <w:jc w:val="center"/>
              <w:rPr>
                <w:rFonts w:ascii="Source Sans Pro" w:hAnsi="Source Sans Pro"/>
                <w:color w:val="000000"/>
                <w:sz w:val="21"/>
                <w:szCs w:val="21"/>
              </w:rPr>
            </w:pPr>
          </w:p>
        </w:tc>
        <w:tc>
          <w:tcPr>
            <w:tcW w:w="1620" w:type="dxa"/>
            <w:shd w:val="clear" w:color="auto" w:fill="auto"/>
            <w:vAlign w:val="center"/>
          </w:tcPr>
          <w:p w14:paraId="153822E0" w14:textId="77777777" w:rsidR="00FA0233" w:rsidRPr="008D1807" w:rsidRDefault="00FA0233" w:rsidP="002312AE">
            <w:pPr>
              <w:spacing w:line="240" w:lineRule="auto"/>
              <w:jc w:val="center"/>
              <w:rPr>
                <w:rFonts w:ascii="Source Sans Pro" w:hAnsi="Source Sans Pro"/>
                <w:color w:val="000000"/>
                <w:sz w:val="21"/>
                <w:szCs w:val="21"/>
              </w:rPr>
            </w:pPr>
          </w:p>
        </w:tc>
        <w:tc>
          <w:tcPr>
            <w:tcW w:w="1334" w:type="dxa"/>
          </w:tcPr>
          <w:p w14:paraId="259EAFDD" w14:textId="77777777" w:rsidR="00FA0233" w:rsidRPr="008D1807" w:rsidRDefault="00FA0233" w:rsidP="002312AE">
            <w:pPr>
              <w:spacing w:line="240" w:lineRule="auto"/>
              <w:jc w:val="center"/>
              <w:rPr>
                <w:rFonts w:ascii="Source Sans Pro" w:hAnsi="Source Sans Pro"/>
                <w:color w:val="000000"/>
                <w:sz w:val="21"/>
                <w:szCs w:val="21"/>
              </w:rPr>
            </w:pPr>
          </w:p>
        </w:tc>
        <w:tc>
          <w:tcPr>
            <w:tcW w:w="596" w:type="dxa"/>
            <w:shd w:val="clear" w:color="auto" w:fill="auto"/>
            <w:vAlign w:val="center"/>
          </w:tcPr>
          <w:p w14:paraId="53CD6582"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09BC1D39"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10B9C3E4" w14:textId="77777777" w:rsidR="00FA0233" w:rsidRPr="008D1807" w:rsidRDefault="00FA0233" w:rsidP="002312AE">
            <w:pPr>
              <w:spacing w:line="240" w:lineRule="auto"/>
              <w:jc w:val="center"/>
              <w:rPr>
                <w:rFonts w:ascii="Source Sans Pro" w:hAnsi="Source Sans Pro"/>
                <w:color w:val="000000"/>
                <w:sz w:val="21"/>
                <w:szCs w:val="21"/>
              </w:rPr>
            </w:pPr>
          </w:p>
        </w:tc>
        <w:tc>
          <w:tcPr>
            <w:tcW w:w="597" w:type="dxa"/>
            <w:shd w:val="clear" w:color="auto" w:fill="auto"/>
            <w:vAlign w:val="center"/>
          </w:tcPr>
          <w:p w14:paraId="419CAD70" w14:textId="77777777" w:rsidR="00FA0233" w:rsidRPr="008D1807" w:rsidRDefault="00FA0233" w:rsidP="002312AE">
            <w:pPr>
              <w:spacing w:line="240" w:lineRule="auto"/>
              <w:jc w:val="center"/>
              <w:rPr>
                <w:rFonts w:ascii="Source Sans Pro" w:hAnsi="Source Sans Pro"/>
                <w:color w:val="000000"/>
                <w:sz w:val="21"/>
                <w:szCs w:val="21"/>
              </w:rPr>
            </w:pPr>
          </w:p>
        </w:tc>
      </w:tr>
    </w:tbl>
    <w:p w14:paraId="1C0A0E99" w14:textId="77777777" w:rsidR="00FA0233" w:rsidRPr="00D83896" w:rsidRDefault="00FA0233" w:rsidP="00FA0233">
      <w:pPr>
        <w:rPr>
          <w:rFonts w:ascii="Source Sans Pro" w:hAnsi="Source Sans Pro"/>
          <w:color w:val="000000"/>
          <w:sz w:val="16"/>
          <w:szCs w:val="16"/>
        </w:rPr>
      </w:pPr>
      <w:r w:rsidRPr="00D83896">
        <w:rPr>
          <w:rFonts w:ascii="Source Sans Pro" w:hAnsi="Source Sans Pro"/>
          <w:color w:val="000000"/>
          <w:sz w:val="16"/>
          <w:szCs w:val="16"/>
        </w:rPr>
        <w:t>(*) Para los hormigones que est</w:t>
      </w:r>
      <w:r w:rsidR="00762038" w:rsidRPr="00D83896">
        <w:rPr>
          <w:rFonts w:ascii="Source Sans Pro" w:hAnsi="Source Sans Pro"/>
          <w:color w:val="000000"/>
          <w:sz w:val="16"/>
          <w:szCs w:val="16"/>
        </w:rPr>
        <w:t>én</w:t>
      </w:r>
      <w:r w:rsidRPr="00D83896">
        <w:rPr>
          <w:rFonts w:ascii="Source Sans Pro" w:hAnsi="Source Sans Pro"/>
          <w:color w:val="000000"/>
          <w:sz w:val="16"/>
          <w:szCs w:val="16"/>
        </w:rPr>
        <w:t xml:space="preserve"> </w:t>
      </w:r>
      <w:r w:rsidRPr="007712FD">
        <w:rPr>
          <w:rFonts w:ascii="Source Sans Pro" w:hAnsi="Source Sans Pro"/>
          <w:color w:val="000000" w:themeColor="text1"/>
          <w:sz w:val="16"/>
          <w:szCs w:val="16"/>
        </w:rPr>
        <w:t>obligad</w:t>
      </w:r>
      <w:r w:rsidR="00762038" w:rsidRPr="007712FD">
        <w:rPr>
          <w:rFonts w:ascii="Source Sans Pro" w:hAnsi="Source Sans Pro"/>
          <w:color w:val="000000" w:themeColor="text1"/>
          <w:sz w:val="16"/>
          <w:szCs w:val="16"/>
        </w:rPr>
        <w:t>os</w:t>
      </w:r>
      <w:r w:rsidR="007712FD" w:rsidRPr="007712FD">
        <w:rPr>
          <w:rFonts w:ascii="Source Sans Pro" w:hAnsi="Source Sans Pro"/>
          <w:color w:val="000000" w:themeColor="text1"/>
          <w:sz w:val="16"/>
          <w:szCs w:val="16"/>
        </w:rPr>
        <w:t xml:space="preserve"> a</w:t>
      </w:r>
      <w:r w:rsidR="00762038" w:rsidRPr="007712FD">
        <w:rPr>
          <w:rFonts w:ascii="Source Sans Pro" w:hAnsi="Source Sans Pro"/>
          <w:color w:val="000000" w:themeColor="text1"/>
          <w:sz w:val="16"/>
          <w:szCs w:val="16"/>
        </w:rPr>
        <w:t xml:space="preserve"> alguna</w:t>
      </w:r>
      <w:r w:rsidR="00762038" w:rsidRPr="00477DEB">
        <w:rPr>
          <w:rFonts w:ascii="Source Sans Pro" w:hAnsi="Source Sans Pro"/>
          <w:color w:val="FF0000"/>
          <w:sz w:val="16"/>
          <w:szCs w:val="16"/>
        </w:rPr>
        <w:t xml:space="preserve"> </w:t>
      </w:r>
      <w:r w:rsidR="00762038" w:rsidRPr="00D83896">
        <w:rPr>
          <w:rFonts w:ascii="Source Sans Pro" w:hAnsi="Source Sans Pro"/>
          <w:color w:val="000000"/>
          <w:sz w:val="16"/>
          <w:szCs w:val="16"/>
        </w:rPr>
        <w:t>de</w:t>
      </w:r>
      <w:r w:rsidRPr="00D83896">
        <w:rPr>
          <w:rFonts w:ascii="Source Sans Pro" w:hAnsi="Source Sans Pro"/>
          <w:color w:val="000000"/>
          <w:sz w:val="16"/>
          <w:szCs w:val="16"/>
        </w:rPr>
        <w:t xml:space="preserve"> esta</w:t>
      </w:r>
      <w:r w:rsidR="00762038" w:rsidRPr="00D83896">
        <w:rPr>
          <w:rFonts w:ascii="Source Sans Pro" w:hAnsi="Source Sans Pro"/>
          <w:color w:val="000000"/>
          <w:sz w:val="16"/>
          <w:szCs w:val="16"/>
        </w:rPr>
        <w:t>s</w:t>
      </w:r>
      <w:r w:rsidRPr="00D83896">
        <w:rPr>
          <w:rFonts w:ascii="Source Sans Pro" w:hAnsi="Source Sans Pro"/>
          <w:color w:val="000000"/>
          <w:sz w:val="16"/>
          <w:szCs w:val="16"/>
        </w:rPr>
        <w:t xml:space="preserve"> característica</w:t>
      </w:r>
      <w:r w:rsidR="00762038" w:rsidRPr="00D83896">
        <w:rPr>
          <w:rFonts w:ascii="Source Sans Pro" w:hAnsi="Source Sans Pro"/>
          <w:color w:val="000000"/>
          <w:sz w:val="16"/>
          <w:szCs w:val="16"/>
        </w:rPr>
        <w:t>s.</w:t>
      </w:r>
    </w:p>
    <w:p w14:paraId="48DED0D5" w14:textId="77777777" w:rsidR="0072428E" w:rsidRDefault="0072428E" w:rsidP="00FA0233">
      <w:pPr>
        <w:rPr>
          <w:rFonts w:ascii="Source Sans Pro" w:hAnsi="Source Sans Pro"/>
          <w:color w:val="000000"/>
          <w:sz w:val="21"/>
          <w:szCs w:val="21"/>
        </w:rPr>
      </w:pPr>
    </w:p>
    <w:p w14:paraId="26FE5FA3" w14:textId="77777777" w:rsidR="0072428E" w:rsidRPr="008D1807" w:rsidRDefault="0072428E" w:rsidP="00FA0233">
      <w:pPr>
        <w:rPr>
          <w:rFonts w:ascii="Source Sans Pro" w:hAnsi="Source Sans Pro"/>
          <w:color w:val="000000"/>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0"/>
        <w:gridCol w:w="1074"/>
        <w:gridCol w:w="1075"/>
      </w:tblGrid>
      <w:tr w:rsidR="00FA0233" w:rsidRPr="008D1807" w14:paraId="669659B4" w14:textId="77777777" w:rsidTr="0072428E">
        <w:trPr>
          <w:tblHeader/>
          <w:jc w:val="center"/>
        </w:trPr>
        <w:tc>
          <w:tcPr>
            <w:tcW w:w="7150" w:type="dxa"/>
            <w:tcBorders>
              <w:top w:val="nil"/>
              <w:left w:val="nil"/>
            </w:tcBorders>
          </w:tcPr>
          <w:p w14:paraId="07A7A50B" w14:textId="77777777" w:rsidR="0072428E" w:rsidRPr="0072428E" w:rsidRDefault="00182E19" w:rsidP="00035CB8">
            <w:pPr>
              <w:rPr>
                <w:sz w:val="21"/>
                <w:szCs w:val="21"/>
              </w:rPr>
            </w:pPr>
            <w:r>
              <w:rPr>
                <w:sz w:val="21"/>
                <w:szCs w:val="21"/>
              </w:rPr>
              <w:br w:type="page"/>
            </w:r>
          </w:p>
        </w:tc>
        <w:tc>
          <w:tcPr>
            <w:tcW w:w="1074" w:type="dxa"/>
            <w:vAlign w:val="center"/>
          </w:tcPr>
          <w:p w14:paraId="45734CA5" w14:textId="77777777" w:rsidR="00FA0233" w:rsidRPr="008D1807" w:rsidRDefault="00FA0233" w:rsidP="00035CB8">
            <w:pPr>
              <w:jc w:val="center"/>
              <w:rPr>
                <w:rFonts w:ascii="Source Sans Pro" w:hAnsi="Source Sans Pro"/>
                <w:sz w:val="21"/>
                <w:szCs w:val="21"/>
              </w:rPr>
            </w:pPr>
            <w:r w:rsidRPr="008D1807">
              <w:rPr>
                <w:rFonts w:ascii="Source Sans Pro" w:hAnsi="Source Sans Pro"/>
                <w:sz w:val="21"/>
                <w:szCs w:val="21"/>
              </w:rPr>
              <w:t>SI</w:t>
            </w:r>
          </w:p>
        </w:tc>
        <w:tc>
          <w:tcPr>
            <w:tcW w:w="1075" w:type="dxa"/>
            <w:vAlign w:val="center"/>
          </w:tcPr>
          <w:p w14:paraId="735031E0" w14:textId="77777777" w:rsidR="00FA0233" w:rsidRPr="008D1807" w:rsidRDefault="00FA0233" w:rsidP="00035CB8">
            <w:pPr>
              <w:jc w:val="center"/>
              <w:rPr>
                <w:rFonts w:ascii="Source Sans Pro" w:hAnsi="Source Sans Pro"/>
                <w:sz w:val="21"/>
                <w:szCs w:val="21"/>
              </w:rPr>
            </w:pPr>
            <w:r w:rsidRPr="008D1807">
              <w:rPr>
                <w:rFonts w:ascii="Source Sans Pro" w:hAnsi="Source Sans Pro"/>
                <w:sz w:val="21"/>
                <w:szCs w:val="21"/>
              </w:rPr>
              <w:t>NO</w:t>
            </w:r>
          </w:p>
        </w:tc>
      </w:tr>
      <w:tr w:rsidR="00FA0233" w:rsidRPr="008D1807" w14:paraId="356702F3" w14:textId="77777777" w:rsidTr="0072428E">
        <w:trPr>
          <w:jc w:val="center"/>
        </w:trPr>
        <w:tc>
          <w:tcPr>
            <w:tcW w:w="7150" w:type="dxa"/>
          </w:tcPr>
          <w:p w14:paraId="30FC4DFF"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dispone de distintivo de calidad oficialmente reconocido?</w:t>
            </w:r>
          </w:p>
        </w:tc>
        <w:tc>
          <w:tcPr>
            <w:tcW w:w="1074" w:type="dxa"/>
          </w:tcPr>
          <w:p w14:paraId="5A48EFED" w14:textId="77777777" w:rsidR="00FA0233" w:rsidRPr="008D1807" w:rsidRDefault="00FA0233" w:rsidP="00035CB8">
            <w:pPr>
              <w:jc w:val="center"/>
              <w:rPr>
                <w:rFonts w:ascii="Source Sans Pro" w:hAnsi="Source Sans Pro"/>
                <w:sz w:val="21"/>
                <w:szCs w:val="21"/>
              </w:rPr>
            </w:pPr>
          </w:p>
        </w:tc>
        <w:tc>
          <w:tcPr>
            <w:tcW w:w="1075" w:type="dxa"/>
          </w:tcPr>
          <w:p w14:paraId="3B292B18" w14:textId="77777777" w:rsidR="00FA0233" w:rsidRPr="008D1807" w:rsidRDefault="00FA0233" w:rsidP="00035CB8">
            <w:pPr>
              <w:jc w:val="center"/>
              <w:rPr>
                <w:rFonts w:ascii="Source Sans Pro" w:hAnsi="Source Sans Pro"/>
                <w:sz w:val="21"/>
                <w:szCs w:val="21"/>
              </w:rPr>
            </w:pPr>
          </w:p>
        </w:tc>
      </w:tr>
      <w:tr w:rsidR="00FA0233" w:rsidRPr="008D1807" w14:paraId="10A433DB" w14:textId="77777777" w:rsidTr="0072428E">
        <w:trPr>
          <w:jc w:val="center"/>
        </w:trPr>
        <w:tc>
          <w:tcPr>
            <w:tcW w:w="9299" w:type="dxa"/>
            <w:gridSpan w:val="3"/>
          </w:tcPr>
          <w:p w14:paraId="4BE8E5D7"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En caso afirmativo, indicar para qué tipos de hormigón:</w:t>
            </w:r>
          </w:p>
          <w:p w14:paraId="40C64079" w14:textId="77777777" w:rsidR="00FA0233" w:rsidRPr="008D1807" w:rsidRDefault="00FA0233" w:rsidP="00035CB8">
            <w:pPr>
              <w:rPr>
                <w:rFonts w:ascii="Source Sans Pro" w:hAnsi="Source Sans Pro"/>
                <w:sz w:val="21"/>
                <w:szCs w:val="21"/>
              </w:rPr>
            </w:pPr>
          </w:p>
        </w:tc>
      </w:tr>
      <w:tr w:rsidR="00FA0233" w:rsidRPr="008D1807" w14:paraId="0B5F0722" w14:textId="77777777" w:rsidTr="0072428E">
        <w:trPr>
          <w:jc w:val="center"/>
        </w:trPr>
        <w:tc>
          <w:tcPr>
            <w:tcW w:w="7150" w:type="dxa"/>
          </w:tcPr>
          <w:p w14:paraId="0666207E"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dispone de dispersión certificada?</w:t>
            </w:r>
          </w:p>
        </w:tc>
        <w:tc>
          <w:tcPr>
            <w:tcW w:w="1074" w:type="dxa"/>
          </w:tcPr>
          <w:p w14:paraId="16F943A3" w14:textId="77777777" w:rsidR="00FA0233" w:rsidRPr="008D1807" w:rsidRDefault="00FA0233" w:rsidP="00035CB8">
            <w:pPr>
              <w:jc w:val="center"/>
              <w:rPr>
                <w:rFonts w:ascii="Source Sans Pro" w:hAnsi="Source Sans Pro"/>
                <w:sz w:val="21"/>
                <w:szCs w:val="21"/>
              </w:rPr>
            </w:pPr>
          </w:p>
        </w:tc>
        <w:tc>
          <w:tcPr>
            <w:tcW w:w="1075" w:type="dxa"/>
          </w:tcPr>
          <w:p w14:paraId="73A49117" w14:textId="77777777" w:rsidR="00FA0233" w:rsidRPr="008D1807" w:rsidRDefault="00FA0233" w:rsidP="00035CB8">
            <w:pPr>
              <w:jc w:val="center"/>
              <w:rPr>
                <w:rFonts w:ascii="Source Sans Pro" w:hAnsi="Source Sans Pro"/>
                <w:sz w:val="21"/>
                <w:szCs w:val="21"/>
              </w:rPr>
            </w:pPr>
          </w:p>
        </w:tc>
      </w:tr>
      <w:tr w:rsidR="00FA0233" w:rsidRPr="008D1807" w14:paraId="5632D442" w14:textId="77777777" w:rsidTr="0072428E">
        <w:trPr>
          <w:jc w:val="center"/>
        </w:trPr>
        <w:tc>
          <w:tcPr>
            <w:tcW w:w="7150" w:type="dxa"/>
          </w:tcPr>
          <w:p w14:paraId="57A16CDB"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En caso afirmativo, indicar para qué tipos de hormigón:</w:t>
            </w:r>
          </w:p>
          <w:p w14:paraId="66D9EEAA" w14:textId="77777777" w:rsidR="00FA0233" w:rsidRPr="008D1807" w:rsidRDefault="00FA0233" w:rsidP="00035CB8">
            <w:pPr>
              <w:rPr>
                <w:rFonts w:ascii="Source Sans Pro" w:hAnsi="Source Sans Pro"/>
                <w:sz w:val="21"/>
                <w:szCs w:val="21"/>
                <w:highlight w:val="red"/>
              </w:rPr>
            </w:pPr>
          </w:p>
        </w:tc>
        <w:tc>
          <w:tcPr>
            <w:tcW w:w="1074" w:type="dxa"/>
          </w:tcPr>
          <w:p w14:paraId="51A5D92E" w14:textId="77777777" w:rsidR="00FA0233" w:rsidRPr="008D1807" w:rsidRDefault="00FA0233" w:rsidP="00035CB8">
            <w:pPr>
              <w:jc w:val="center"/>
              <w:rPr>
                <w:rFonts w:ascii="Source Sans Pro" w:hAnsi="Source Sans Pro"/>
                <w:sz w:val="21"/>
                <w:szCs w:val="21"/>
              </w:rPr>
            </w:pPr>
          </w:p>
        </w:tc>
        <w:tc>
          <w:tcPr>
            <w:tcW w:w="1075" w:type="dxa"/>
          </w:tcPr>
          <w:p w14:paraId="6289A95A" w14:textId="77777777" w:rsidR="00FA0233" w:rsidRPr="008D1807" w:rsidRDefault="00FA0233" w:rsidP="00035CB8">
            <w:pPr>
              <w:jc w:val="center"/>
              <w:rPr>
                <w:rFonts w:ascii="Source Sans Pro" w:hAnsi="Source Sans Pro"/>
                <w:sz w:val="21"/>
                <w:szCs w:val="21"/>
              </w:rPr>
            </w:pPr>
          </w:p>
        </w:tc>
      </w:tr>
      <w:tr w:rsidR="00FA0233" w:rsidRPr="008D1807" w14:paraId="022C0830" w14:textId="77777777" w:rsidTr="0072428E">
        <w:trPr>
          <w:jc w:val="center"/>
        </w:trPr>
        <w:tc>
          <w:tcPr>
            <w:tcW w:w="7150" w:type="dxa"/>
          </w:tcPr>
          <w:p w14:paraId="7705DDC3"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dispone de otros distintivos de calidad de carácter voluntario?</w:t>
            </w:r>
          </w:p>
        </w:tc>
        <w:tc>
          <w:tcPr>
            <w:tcW w:w="1074" w:type="dxa"/>
          </w:tcPr>
          <w:p w14:paraId="3719705C" w14:textId="77777777" w:rsidR="00FA0233" w:rsidRPr="008D1807" w:rsidRDefault="00FA0233" w:rsidP="00035CB8">
            <w:pPr>
              <w:jc w:val="center"/>
              <w:rPr>
                <w:rFonts w:ascii="Source Sans Pro" w:hAnsi="Source Sans Pro"/>
                <w:sz w:val="21"/>
                <w:szCs w:val="21"/>
              </w:rPr>
            </w:pPr>
          </w:p>
        </w:tc>
        <w:tc>
          <w:tcPr>
            <w:tcW w:w="1075" w:type="dxa"/>
          </w:tcPr>
          <w:p w14:paraId="65F85043" w14:textId="77777777" w:rsidR="00FA0233" w:rsidRPr="008D1807" w:rsidRDefault="00FA0233" w:rsidP="00035CB8">
            <w:pPr>
              <w:jc w:val="center"/>
              <w:rPr>
                <w:rFonts w:ascii="Source Sans Pro" w:hAnsi="Source Sans Pro"/>
                <w:sz w:val="21"/>
                <w:szCs w:val="21"/>
              </w:rPr>
            </w:pPr>
          </w:p>
        </w:tc>
      </w:tr>
      <w:tr w:rsidR="00FA0233" w:rsidRPr="008D1807" w14:paraId="124EADB8" w14:textId="77777777" w:rsidTr="0072428E">
        <w:trPr>
          <w:jc w:val="center"/>
        </w:trPr>
        <w:tc>
          <w:tcPr>
            <w:tcW w:w="9299" w:type="dxa"/>
            <w:gridSpan w:val="3"/>
          </w:tcPr>
          <w:p w14:paraId="6E42D7DA"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En caso afirmativo, indicar para qué tipos de hormigón:</w:t>
            </w:r>
          </w:p>
          <w:p w14:paraId="155FABCE" w14:textId="77777777" w:rsidR="00FA0233" w:rsidRPr="008D1807" w:rsidRDefault="00FA0233" w:rsidP="00035CB8">
            <w:pPr>
              <w:rPr>
                <w:rFonts w:ascii="Source Sans Pro" w:hAnsi="Source Sans Pro"/>
                <w:sz w:val="21"/>
                <w:szCs w:val="21"/>
              </w:rPr>
            </w:pPr>
          </w:p>
        </w:tc>
      </w:tr>
      <w:tr w:rsidR="00FA0233" w:rsidRPr="008D1807" w14:paraId="4FC4BF3E" w14:textId="77777777" w:rsidTr="0072428E">
        <w:trPr>
          <w:jc w:val="center"/>
        </w:trPr>
        <w:tc>
          <w:tcPr>
            <w:tcW w:w="7150" w:type="dxa"/>
          </w:tcPr>
          <w:p w14:paraId="6F6B21F0"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dispone de experiencia previa en obras similares con todos los tipos de hormigón?</w:t>
            </w:r>
          </w:p>
        </w:tc>
        <w:tc>
          <w:tcPr>
            <w:tcW w:w="1074" w:type="dxa"/>
            <w:vAlign w:val="center"/>
          </w:tcPr>
          <w:p w14:paraId="7C01F9EE" w14:textId="77777777" w:rsidR="00FA0233" w:rsidRPr="008D1807" w:rsidRDefault="00FA0233" w:rsidP="00035CB8">
            <w:pPr>
              <w:jc w:val="center"/>
              <w:rPr>
                <w:rFonts w:ascii="Source Sans Pro" w:hAnsi="Source Sans Pro"/>
                <w:sz w:val="21"/>
                <w:szCs w:val="21"/>
              </w:rPr>
            </w:pPr>
          </w:p>
        </w:tc>
        <w:tc>
          <w:tcPr>
            <w:tcW w:w="1075" w:type="dxa"/>
            <w:vAlign w:val="center"/>
          </w:tcPr>
          <w:p w14:paraId="72DE2881" w14:textId="77777777" w:rsidR="00FA0233" w:rsidRPr="008D1807" w:rsidRDefault="00FA0233" w:rsidP="00035CB8">
            <w:pPr>
              <w:jc w:val="center"/>
              <w:rPr>
                <w:rFonts w:ascii="Source Sans Pro" w:hAnsi="Source Sans Pro"/>
                <w:sz w:val="21"/>
                <w:szCs w:val="21"/>
              </w:rPr>
            </w:pPr>
          </w:p>
        </w:tc>
      </w:tr>
      <w:tr w:rsidR="00FA0233" w:rsidRPr="008D1807" w14:paraId="6CDC1BEB" w14:textId="77777777" w:rsidTr="0072428E">
        <w:trPr>
          <w:jc w:val="center"/>
        </w:trPr>
        <w:tc>
          <w:tcPr>
            <w:tcW w:w="7150" w:type="dxa"/>
          </w:tcPr>
          <w:p w14:paraId="49E99A65"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En caso negativo, ¿</w:t>
            </w:r>
            <w:r w:rsidR="000C7D29">
              <w:rPr>
                <w:rFonts w:ascii="Source Sans Pro" w:hAnsi="Source Sans Pro"/>
                <w:sz w:val="21"/>
                <w:szCs w:val="21"/>
              </w:rPr>
              <w:t>s</w:t>
            </w:r>
            <w:r w:rsidRPr="008D1807">
              <w:rPr>
                <w:rFonts w:ascii="Source Sans Pro" w:hAnsi="Source Sans Pro"/>
                <w:sz w:val="21"/>
                <w:szCs w:val="21"/>
              </w:rPr>
              <w:t>e dispone de ensayos previos y ensayos característicos de resistencia?</w:t>
            </w:r>
          </w:p>
        </w:tc>
        <w:tc>
          <w:tcPr>
            <w:tcW w:w="1074" w:type="dxa"/>
            <w:vAlign w:val="center"/>
          </w:tcPr>
          <w:p w14:paraId="21D4EB9C" w14:textId="77777777" w:rsidR="00FA0233" w:rsidRPr="008D1807" w:rsidRDefault="00FA0233" w:rsidP="00035CB8">
            <w:pPr>
              <w:jc w:val="center"/>
              <w:rPr>
                <w:rFonts w:ascii="Source Sans Pro" w:hAnsi="Source Sans Pro"/>
                <w:sz w:val="21"/>
                <w:szCs w:val="21"/>
              </w:rPr>
            </w:pPr>
          </w:p>
        </w:tc>
        <w:tc>
          <w:tcPr>
            <w:tcW w:w="1075" w:type="dxa"/>
            <w:vAlign w:val="center"/>
          </w:tcPr>
          <w:p w14:paraId="005F8E20" w14:textId="77777777" w:rsidR="00FA0233" w:rsidRPr="008D1807" w:rsidRDefault="00FA0233" w:rsidP="00035CB8">
            <w:pPr>
              <w:jc w:val="center"/>
              <w:rPr>
                <w:rFonts w:ascii="Source Sans Pro" w:hAnsi="Source Sans Pro"/>
                <w:sz w:val="21"/>
                <w:szCs w:val="21"/>
              </w:rPr>
            </w:pPr>
          </w:p>
        </w:tc>
      </w:tr>
      <w:tr w:rsidR="00FA0233" w:rsidRPr="008D1807" w14:paraId="2B016267" w14:textId="77777777" w:rsidTr="0072428E">
        <w:trPr>
          <w:jc w:val="center"/>
        </w:trPr>
        <w:tc>
          <w:tcPr>
            <w:tcW w:w="7150" w:type="dxa"/>
          </w:tcPr>
          <w:p w14:paraId="5327EC59"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dispone de ensayos característicos de dosificación?</w:t>
            </w:r>
          </w:p>
        </w:tc>
        <w:tc>
          <w:tcPr>
            <w:tcW w:w="1074" w:type="dxa"/>
            <w:vAlign w:val="center"/>
          </w:tcPr>
          <w:p w14:paraId="3DA302CD" w14:textId="77777777" w:rsidR="00FA0233" w:rsidRPr="008D1807" w:rsidRDefault="00FA0233" w:rsidP="00035CB8">
            <w:pPr>
              <w:jc w:val="center"/>
              <w:rPr>
                <w:rFonts w:ascii="Source Sans Pro" w:hAnsi="Source Sans Pro"/>
                <w:sz w:val="21"/>
                <w:szCs w:val="21"/>
              </w:rPr>
            </w:pPr>
          </w:p>
        </w:tc>
        <w:tc>
          <w:tcPr>
            <w:tcW w:w="1075" w:type="dxa"/>
            <w:vAlign w:val="center"/>
          </w:tcPr>
          <w:p w14:paraId="31AF3E9A" w14:textId="77777777" w:rsidR="00FA0233" w:rsidRPr="008D1807" w:rsidRDefault="00FA0233" w:rsidP="00035CB8">
            <w:pPr>
              <w:jc w:val="center"/>
              <w:rPr>
                <w:rFonts w:ascii="Source Sans Pro" w:hAnsi="Source Sans Pro"/>
                <w:sz w:val="21"/>
                <w:szCs w:val="21"/>
              </w:rPr>
            </w:pPr>
          </w:p>
        </w:tc>
      </w:tr>
      <w:tr w:rsidR="00FA0233" w:rsidRPr="008D1807" w14:paraId="05F96710" w14:textId="77777777" w:rsidTr="0072428E">
        <w:trPr>
          <w:jc w:val="center"/>
        </w:trPr>
        <w:tc>
          <w:tcPr>
            <w:tcW w:w="7150" w:type="dxa"/>
          </w:tcPr>
          <w:p w14:paraId="6F28D5B1"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¿Coinciden los datos incluidos en las recetas de dosificación con los certificados de ensayos característicos de dosificación?</w:t>
            </w:r>
          </w:p>
        </w:tc>
        <w:tc>
          <w:tcPr>
            <w:tcW w:w="1074" w:type="dxa"/>
            <w:vAlign w:val="center"/>
          </w:tcPr>
          <w:p w14:paraId="0C9AE40F" w14:textId="77777777" w:rsidR="00FA0233" w:rsidRPr="008D1807" w:rsidRDefault="00FA0233" w:rsidP="00035CB8">
            <w:pPr>
              <w:jc w:val="center"/>
              <w:rPr>
                <w:rFonts w:ascii="Source Sans Pro" w:hAnsi="Source Sans Pro"/>
                <w:sz w:val="21"/>
                <w:szCs w:val="21"/>
              </w:rPr>
            </w:pPr>
          </w:p>
        </w:tc>
        <w:tc>
          <w:tcPr>
            <w:tcW w:w="1075" w:type="dxa"/>
            <w:vAlign w:val="center"/>
          </w:tcPr>
          <w:p w14:paraId="2D2BD78F" w14:textId="77777777" w:rsidR="00FA0233" w:rsidRPr="008D1807" w:rsidRDefault="00FA0233" w:rsidP="00035CB8">
            <w:pPr>
              <w:jc w:val="center"/>
              <w:rPr>
                <w:rFonts w:ascii="Source Sans Pro" w:hAnsi="Source Sans Pro"/>
                <w:sz w:val="21"/>
                <w:szCs w:val="21"/>
              </w:rPr>
            </w:pPr>
          </w:p>
        </w:tc>
      </w:tr>
      <w:tr w:rsidR="00FA0233" w:rsidRPr="008D1807" w14:paraId="7FBD2FA4" w14:textId="77777777" w:rsidTr="0072428E">
        <w:trPr>
          <w:jc w:val="center"/>
        </w:trPr>
        <w:tc>
          <w:tcPr>
            <w:tcW w:w="7150" w:type="dxa"/>
          </w:tcPr>
          <w:p w14:paraId="4BF389AF"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 xml:space="preserve">¿El contenido mínimo de cemento cumple lo exigido por </w:t>
            </w:r>
            <w:r w:rsidR="005F2253" w:rsidRPr="00620AED">
              <w:rPr>
                <w:rFonts w:ascii="Source Sans Pro" w:hAnsi="Source Sans Pro"/>
                <w:color w:val="000000" w:themeColor="text1"/>
                <w:sz w:val="21"/>
                <w:szCs w:val="21"/>
              </w:rPr>
              <w:t>el</w:t>
            </w:r>
            <w:r w:rsidR="005F2253">
              <w:rPr>
                <w:rFonts w:ascii="Source Sans Pro" w:hAnsi="Source Sans Pro"/>
                <w:sz w:val="21"/>
                <w:szCs w:val="21"/>
              </w:rPr>
              <w:t xml:space="preserve"> </w:t>
            </w:r>
            <w:r w:rsidRPr="008D1807">
              <w:rPr>
                <w:rFonts w:ascii="Source Sans Pro" w:hAnsi="Source Sans Pro"/>
                <w:sz w:val="21"/>
                <w:szCs w:val="21"/>
              </w:rPr>
              <w:t>CodE para</w:t>
            </w:r>
            <w:r w:rsidR="00CB6524">
              <w:rPr>
                <w:rFonts w:ascii="Source Sans Pro" w:hAnsi="Source Sans Pro"/>
                <w:sz w:val="21"/>
                <w:szCs w:val="21"/>
              </w:rPr>
              <w:t xml:space="preserve"> todos</w:t>
            </w:r>
            <w:r w:rsidRPr="008D1807">
              <w:rPr>
                <w:rFonts w:ascii="Source Sans Pro" w:hAnsi="Source Sans Pro"/>
                <w:sz w:val="21"/>
                <w:szCs w:val="21"/>
              </w:rPr>
              <w:t xml:space="preserve"> </w:t>
            </w:r>
            <w:r w:rsidR="00CB6524">
              <w:rPr>
                <w:rFonts w:ascii="Source Sans Pro" w:hAnsi="Source Sans Pro"/>
                <w:sz w:val="21"/>
                <w:szCs w:val="21"/>
              </w:rPr>
              <w:t>l</w:t>
            </w:r>
            <w:r w:rsidR="009A5B66">
              <w:rPr>
                <w:rFonts w:ascii="Source Sans Pro" w:hAnsi="Source Sans Pro"/>
                <w:sz w:val="21"/>
                <w:szCs w:val="21"/>
              </w:rPr>
              <w:t>os</w:t>
            </w:r>
            <w:r w:rsidRPr="008D1807">
              <w:rPr>
                <w:rFonts w:ascii="Source Sans Pro" w:hAnsi="Source Sans Pro"/>
                <w:sz w:val="21"/>
                <w:szCs w:val="21"/>
              </w:rPr>
              <w:t xml:space="preserve"> tipo</w:t>
            </w:r>
            <w:r w:rsidR="009A5B66">
              <w:rPr>
                <w:rFonts w:ascii="Source Sans Pro" w:hAnsi="Source Sans Pro"/>
                <w:sz w:val="21"/>
                <w:szCs w:val="21"/>
              </w:rPr>
              <w:t>s</w:t>
            </w:r>
            <w:r w:rsidRPr="008D1807">
              <w:rPr>
                <w:rFonts w:ascii="Source Sans Pro" w:hAnsi="Source Sans Pro"/>
                <w:sz w:val="21"/>
                <w:szCs w:val="21"/>
              </w:rPr>
              <w:t xml:space="preserve"> de hormigón?</w:t>
            </w:r>
          </w:p>
        </w:tc>
        <w:tc>
          <w:tcPr>
            <w:tcW w:w="1074" w:type="dxa"/>
            <w:vAlign w:val="center"/>
          </w:tcPr>
          <w:p w14:paraId="58F5D33E" w14:textId="77777777" w:rsidR="00FA0233" w:rsidRPr="008D1807" w:rsidRDefault="00FA0233" w:rsidP="00035CB8">
            <w:pPr>
              <w:jc w:val="center"/>
              <w:rPr>
                <w:rFonts w:ascii="Source Sans Pro" w:hAnsi="Source Sans Pro"/>
                <w:sz w:val="21"/>
                <w:szCs w:val="21"/>
              </w:rPr>
            </w:pPr>
          </w:p>
        </w:tc>
        <w:tc>
          <w:tcPr>
            <w:tcW w:w="1075" w:type="dxa"/>
            <w:vAlign w:val="center"/>
          </w:tcPr>
          <w:p w14:paraId="69B5D51A" w14:textId="77777777" w:rsidR="00FA0233" w:rsidRPr="008D1807" w:rsidRDefault="00FA0233" w:rsidP="00035CB8">
            <w:pPr>
              <w:jc w:val="center"/>
              <w:rPr>
                <w:rFonts w:ascii="Source Sans Pro" w:hAnsi="Source Sans Pro"/>
                <w:sz w:val="21"/>
                <w:szCs w:val="21"/>
              </w:rPr>
            </w:pPr>
          </w:p>
        </w:tc>
      </w:tr>
      <w:tr w:rsidR="00FA0233" w:rsidRPr="008D1807" w14:paraId="446BE9D5" w14:textId="77777777" w:rsidTr="0072428E">
        <w:trPr>
          <w:jc w:val="center"/>
        </w:trPr>
        <w:tc>
          <w:tcPr>
            <w:tcW w:w="7150" w:type="dxa"/>
          </w:tcPr>
          <w:p w14:paraId="17D9A7AF"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 xml:space="preserve">¿La relación </w:t>
            </w:r>
            <w:r w:rsidR="00620AED">
              <w:rPr>
                <w:rFonts w:ascii="Source Sans Pro" w:hAnsi="Source Sans Pro"/>
                <w:sz w:val="21"/>
                <w:szCs w:val="21"/>
              </w:rPr>
              <w:t xml:space="preserve">máxima </w:t>
            </w:r>
            <w:r w:rsidRPr="008D1807">
              <w:rPr>
                <w:rFonts w:ascii="Source Sans Pro" w:hAnsi="Source Sans Pro"/>
                <w:sz w:val="21"/>
                <w:szCs w:val="21"/>
              </w:rPr>
              <w:t>agua</w:t>
            </w:r>
            <w:r w:rsidR="00620AED">
              <w:rPr>
                <w:rFonts w:ascii="Source Sans Pro" w:hAnsi="Source Sans Pro"/>
                <w:sz w:val="21"/>
                <w:szCs w:val="21"/>
              </w:rPr>
              <w:t>-</w:t>
            </w:r>
            <w:r w:rsidRPr="008D1807">
              <w:rPr>
                <w:rFonts w:ascii="Source Sans Pro" w:hAnsi="Source Sans Pro"/>
                <w:sz w:val="21"/>
                <w:szCs w:val="21"/>
              </w:rPr>
              <w:t xml:space="preserve">cemento, a/c, cumple lo exigido por </w:t>
            </w:r>
            <w:r w:rsidR="005F2253" w:rsidRPr="00620AED">
              <w:rPr>
                <w:rFonts w:ascii="Source Sans Pro" w:hAnsi="Source Sans Pro"/>
                <w:color w:val="000000" w:themeColor="text1"/>
                <w:sz w:val="21"/>
                <w:szCs w:val="21"/>
              </w:rPr>
              <w:t>el</w:t>
            </w:r>
            <w:r w:rsidR="005F2253">
              <w:rPr>
                <w:rFonts w:ascii="Source Sans Pro" w:hAnsi="Source Sans Pro"/>
                <w:sz w:val="21"/>
                <w:szCs w:val="21"/>
              </w:rPr>
              <w:t xml:space="preserve"> </w:t>
            </w:r>
            <w:r w:rsidRPr="008D1807">
              <w:rPr>
                <w:rFonts w:ascii="Source Sans Pro" w:hAnsi="Source Sans Pro"/>
                <w:sz w:val="21"/>
                <w:szCs w:val="21"/>
              </w:rPr>
              <w:t xml:space="preserve">CodE para </w:t>
            </w:r>
            <w:r w:rsidR="009A5B66">
              <w:rPr>
                <w:rFonts w:ascii="Source Sans Pro" w:hAnsi="Source Sans Pro"/>
                <w:sz w:val="21"/>
                <w:szCs w:val="21"/>
              </w:rPr>
              <w:t xml:space="preserve">todos los </w:t>
            </w:r>
            <w:r w:rsidRPr="008D1807">
              <w:rPr>
                <w:rFonts w:ascii="Source Sans Pro" w:hAnsi="Source Sans Pro"/>
                <w:sz w:val="21"/>
                <w:szCs w:val="21"/>
              </w:rPr>
              <w:t xml:space="preserve"> tipo</w:t>
            </w:r>
            <w:r w:rsidR="009A5B66">
              <w:rPr>
                <w:rFonts w:ascii="Source Sans Pro" w:hAnsi="Source Sans Pro"/>
                <w:sz w:val="21"/>
                <w:szCs w:val="21"/>
              </w:rPr>
              <w:t>s</w:t>
            </w:r>
            <w:r w:rsidRPr="008D1807">
              <w:rPr>
                <w:rFonts w:ascii="Source Sans Pro" w:hAnsi="Source Sans Pro"/>
                <w:sz w:val="21"/>
                <w:szCs w:val="21"/>
              </w:rPr>
              <w:t xml:space="preserve"> de hormigón?</w:t>
            </w:r>
          </w:p>
        </w:tc>
        <w:tc>
          <w:tcPr>
            <w:tcW w:w="1074" w:type="dxa"/>
            <w:vAlign w:val="center"/>
          </w:tcPr>
          <w:p w14:paraId="140296DB" w14:textId="77777777" w:rsidR="00FA0233" w:rsidRPr="008D1807" w:rsidRDefault="00FA0233" w:rsidP="00035CB8">
            <w:pPr>
              <w:jc w:val="center"/>
              <w:rPr>
                <w:rFonts w:ascii="Source Sans Pro" w:hAnsi="Source Sans Pro"/>
                <w:sz w:val="21"/>
                <w:szCs w:val="21"/>
              </w:rPr>
            </w:pPr>
          </w:p>
        </w:tc>
        <w:tc>
          <w:tcPr>
            <w:tcW w:w="1075" w:type="dxa"/>
            <w:vAlign w:val="center"/>
          </w:tcPr>
          <w:p w14:paraId="4261FE77" w14:textId="77777777" w:rsidR="00FA0233" w:rsidRPr="008D1807" w:rsidRDefault="00FA0233" w:rsidP="00035CB8">
            <w:pPr>
              <w:jc w:val="center"/>
              <w:rPr>
                <w:rFonts w:ascii="Source Sans Pro" w:hAnsi="Source Sans Pro"/>
                <w:sz w:val="21"/>
                <w:szCs w:val="21"/>
              </w:rPr>
            </w:pPr>
          </w:p>
        </w:tc>
      </w:tr>
      <w:tr w:rsidR="00FA0233" w:rsidRPr="008D1807" w14:paraId="65164EEA" w14:textId="77777777" w:rsidTr="0072428E">
        <w:trPr>
          <w:jc w:val="center"/>
        </w:trPr>
        <w:tc>
          <w:tcPr>
            <w:tcW w:w="7150" w:type="dxa"/>
          </w:tcPr>
          <w:p w14:paraId="7AF6589B"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incluyen los ensayos de profundidad de penetración de agua en los hormigones con la clase de exposición ambiental que así lo requieren?</w:t>
            </w:r>
          </w:p>
        </w:tc>
        <w:tc>
          <w:tcPr>
            <w:tcW w:w="1074" w:type="dxa"/>
            <w:vAlign w:val="center"/>
          </w:tcPr>
          <w:p w14:paraId="57B23668" w14:textId="77777777" w:rsidR="00FA0233" w:rsidRPr="008D1807" w:rsidRDefault="00FA0233" w:rsidP="00035CB8">
            <w:pPr>
              <w:jc w:val="center"/>
              <w:rPr>
                <w:rFonts w:ascii="Source Sans Pro" w:hAnsi="Source Sans Pro"/>
                <w:sz w:val="21"/>
                <w:szCs w:val="21"/>
              </w:rPr>
            </w:pPr>
          </w:p>
        </w:tc>
        <w:tc>
          <w:tcPr>
            <w:tcW w:w="1075" w:type="dxa"/>
            <w:vAlign w:val="center"/>
          </w:tcPr>
          <w:p w14:paraId="6ADE169C" w14:textId="77777777" w:rsidR="00FA0233" w:rsidRPr="008D1807" w:rsidRDefault="00FA0233" w:rsidP="00035CB8">
            <w:pPr>
              <w:jc w:val="center"/>
              <w:rPr>
                <w:rFonts w:ascii="Source Sans Pro" w:hAnsi="Source Sans Pro"/>
                <w:sz w:val="21"/>
                <w:szCs w:val="21"/>
              </w:rPr>
            </w:pPr>
          </w:p>
        </w:tc>
      </w:tr>
      <w:tr w:rsidR="00FA0233" w:rsidRPr="008D1807" w14:paraId="76895261" w14:textId="77777777" w:rsidTr="0072428E">
        <w:trPr>
          <w:jc w:val="center"/>
        </w:trPr>
        <w:tc>
          <w:tcPr>
            <w:tcW w:w="9299" w:type="dxa"/>
            <w:gridSpan w:val="3"/>
          </w:tcPr>
          <w:p w14:paraId="23DE44BF"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En caso afirmativo, indicar para qu</w:t>
            </w:r>
            <w:r w:rsidR="00A11296">
              <w:rPr>
                <w:rFonts w:ascii="Source Sans Pro" w:hAnsi="Source Sans Pro"/>
                <w:sz w:val="21"/>
                <w:szCs w:val="21"/>
              </w:rPr>
              <w:t>é</w:t>
            </w:r>
            <w:r w:rsidRPr="008D1807">
              <w:rPr>
                <w:rFonts w:ascii="Source Sans Pro" w:hAnsi="Source Sans Pro"/>
                <w:sz w:val="21"/>
                <w:szCs w:val="21"/>
              </w:rPr>
              <w:t xml:space="preserve"> tipos de hormigón:</w:t>
            </w:r>
          </w:p>
          <w:p w14:paraId="21000FC8" w14:textId="77777777" w:rsidR="00FA0233" w:rsidRDefault="00FA0233" w:rsidP="00035CB8">
            <w:pPr>
              <w:rPr>
                <w:rFonts w:ascii="Source Sans Pro" w:hAnsi="Source Sans Pro"/>
                <w:sz w:val="21"/>
                <w:szCs w:val="21"/>
              </w:rPr>
            </w:pPr>
          </w:p>
          <w:p w14:paraId="1A6A2E92" w14:textId="77777777" w:rsidR="007156F0" w:rsidRPr="008D1807" w:rsidRDefault="007156F0" w:rsidP="00035CB8">
            <w:pPr>
              <w:rPr>
                <w:rFonts w:ascii="Source Sans Pro" w:hAnsi="Source Sans Pro"/>
                <w:sz w:val="21"/>
                <w:szCs w:val="21"/>
              </w:rPr>
            </w:pPr>
          </w:p>
        </w:tc>
      </w:tr>
      <w:tr w:rsidR="00FA0233" w:rsidRPr="008D1807" w14:paraId="3C240019" w14:textId="77777777" w:rsidTr="0072428E">
        <w:trPr>
          <w:jc w:val="center"/>
        </w:trPr>
        <w:tc>
          <w:tcPr>
            <w:tcW w:w="7150" w:type="dxa"/>
          </w:tcPr>
          <w:p w14:paraId="0D2A4E0D"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lastRenderedPageBreak/>
              <w:t xml:space="preserve">En su caso, ¿Los resultados del ensayo de penetración cumplen lo exigido por </w:t>
            </w:r>
            <w:r w:rsidR="007712FD">
              <w:rPr>
                <w:rFonts w:ascii="Source Sans Pro" w:hAnsi="Source Sans Pro"/>
                <w:sz w:val="21"/>
                <w:szCs w:val="21"/>
              </w:rPr>
              <w:t>el</w:t>
            </w:r>
            <w:r w:rsidRPr="008D1807">
              <w:rPr>
                <w:rFonts w:ascii="Source Sans Pro" w:hAnsi="Source Sans Pro"/>
                <w:sz w:val="21"/>
                <w:szCs w:val="21"/>
              </w:rPr>
              <w:t xml:space="preserve"> CodE para este tipo de hormigón?</w:t>
            </w:r>
          </w:p>
        </w:tc>
        <w:tc>
          <w:tcPr>
            <w:tcW w:w="1074" w:type="dxa"/>
            <w:vAlign w:val="center"/>
          </w:tcPr>
          <w:p w14:paraId="2B00F11C" w14:textId="77777777" w:rsidR="00FA0233" w:rsidRPr="008D1807" w:rsidRDefault="00FA0233" w:rsidP="00035CB8">
            <w:pPr>
              <w:jc w:val="center"/>
              <w:rPr>
                <w:rFonts w:ascii="Source Sans Pro" w:hAnsi="Source Sans Pro"/>
                <w:sz w:val="21"/>
                <w:szCs w:val="21"/>
              </w:rPr>
            </w:pPr>
          </w:p>
        </w:tc>
        <w:tc>
          <w:tcPr>
            <w:tcW w:w="1075" w:type="dxa"/>
            <w:vAlign w:val="center"/>
          </w:tcPr>
          <w:p w14:paraId="5E2E9557" w14:textId="77777777" w:rsidR="00FA0233" w:rsidRPr="008D1807" w:rsidRDefault="00FA0233" w:rsidP="00035CB8">
            <w:pPr>
              <w:jc w:val="center"/>
              <w:rPr>
                <w:rFonts w:ascii="Source Sans Pro" w:hAnsi="Source Sans Pro"/>
                <w:sz w:val="21"/>
                <w:szCs w:val="21"/>
              </w:rPr>
            </w:pPr>
          </w:p>
        </w:tc>
      </w:tr>
      <w:tr w:rsidR="00FA0233" w:rsidRPr="008D1807" w14:paraId="2E55025E" w14:textId="77777777" w:rsidTr="0072428E">
        <w:trPr>
          <w:jc w:val="center"/>
        </w:trPr>
        <w:tc>
          <w:tcPr>
            <w:tcW w:w="7150" w:type="dxa"/>
          </w:tcPr>
          <w:p w14:paraId="4C24A296"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¿Se incluyen los ensayos de contenido en aire en los hormigones con la clase de exposición ambiental que así lo requieren?</w:t>
            </w:r>
          </w:p>
        </w:tc>
        <w:tc>
          <w:tcPr>
            <w:tcW w:w="1074" w:type="dxa"/>
            <w:vAlign w:val="center"/>
          </w:tcPr>
          <w:p w14:paraId="347E36B9" w14:textId="77777777" w:rsidR="00FA0233" w:rsidRPr="008D1807" w:rsidRDefault="00FA0233" w:rsidP="00035CB8">
            <w:pPr>
              <w:jc w:val="center"/>
              <w:rPr>
                <w:rFonts w:ascii="Source Sans Pro" w:hAnsi="Source Sans Pro"/>
                <w:sz w:val="21"/>
                <w:szCs w:val="21"/>
              </w:rPr>
            </w:pPr>
          </w:p>
        </w:tc>
        <w:tc>
          <w:tcPr>
            <w:tcW w:w="1075" w:type="dxa"/>
            <w:vAlign w:val="center"/>
          </w:tcPr>
          <w:p w14:paraId="69063610" w14:textId="77777777" w:rsidR="00FA0233" w:rsidRPr="008D1807" w:rsidRDefault="00FA0233" w:rsidP="00035CB8">
            <w:pPr>
              <w:jc w:val="center"/>
              <w:rPr>
                <w:rFonts w:ascii="Source Sans Pro" w:hAnsi="Source Sans Pro"/>
                <w:sz w:val="21"/>
                <w:szCs w:val="21"/>
              </w:rPr>
            </w:pPr>
          </w:p>
        </w:tc>
      </w:tr>
      <w:tr w:rsidR="00D86480" w:rsidRPr="008D1807" w14:paraId="5FB68B37" w14:textId="77777777" w:rsidTr="002F5A54">
        <w:trPr>
          <w:jc w:val="center"/>
        </w:trPr>
        <w:tc>
          <w:tcPr>
            <w:tcW w:w="9299" w:type="dxa"/>
            <w:gridSpan w:val="3"/>
          </w:tcPr>
          <w:p w14:paraId="0E48A1F9" w14:textId="77777777" w:rsidR="00D86480" w:rsidRPr="008D1807" w:rsidRDefault="00D86480" w:rsidP="00035CB8">
            <w:pPr>
              <w:rPr>
                <w:rFonts w:ascii="Source Sans Pro" w:hAnsi="Source Sans Pro"/>
                <w:sz w:val="21"/>
                <w:szCs w:val="21"/>
              </w:rPr>
            </w:pPr>
            <w:r w:rsidRPr="008D1807">
              <w:rPr>
                <w:rFonts w:ascii="Source Sans Pro" w:hAnsi="Source Sans Pro"/>
                <w:sz w:val="21"/>
                <w:szCs w:val="21"/>
              </w:rPr>
              <w:t>En caso afirmativo, indicar para qu</w:t>
            </w:r>
            <w:r w:rsidR="00A11296">
              <w:rPr>
                <w:rFonts w:ascii="Source Sans Pro" w:hAnsi="Source Sans Pro"/>
                <w:sz w:val="21"/>
                <w:szCs w:val="21"/>
              </w:rPr>
              <w:t>é</w:t>
            </w:r>
            <w:r w:rsidRPr="008D1807">
              <w:rPr>
                <w:rFonts w:ascii="Source Sans Pro" w:hAnsi="Source Sans Pro"/>
                <w:sz w:val="21"/>
                <w:szCs w:val="21"/>
              </w:rPr>
              <w:t xml:space="preserve"> tipos de hormigón:</w:t>
            </w:r>
          </w:p>
          <w:p w14:paraId="137A8E6C" w14:textId="77777777" w:rsidR="00D86480" w:rsidRPr="008D1807" w:rsidRDefault="00D86480" w:rsidP="00035CB8">
            <w:pPr>
              <w:jc w:val="center"/>
              <w:rPr>
                <w:rFonts w:ascii="Source Sans Pro" w:hAnsi="Source Sans Pro"/>
                <w:sz w:val="21"/>
                <w:szCs w:val="21"/>
              </w:rPr>
            </w:pPr>
          </w:p>
        </w:tc>
      </w:tr>
      <w:tr w:rsidR="00DD21AC" w:rsidRPr="008D1807" w14:paraId="15CDE16E" w14:textId="77777777" w:rsidTr="0072428E">
        <w:trPr>
          <w:jc w:val="center"/>
        </w:trPr>
        <w:tc>
          <w:tcPr>
            <w:tcW w:w="7150" w:type="dxa"/>
          </w:tcPr>
          <w:p w14:paraId="7907AFD8" w14:textId="77777777" w:rsidR="00DD21AC" w:rsidRPr="008D1807" w:rsidRDefault="00DD21AC" w:rsidP="00035CB8">
            <w:pPr>
              <w:rPr>
                <w:rFonts w:ascii="Source Sans Pro" w:hAnsi="Source Sans Pro"/>
                <w:sz w:val="21"/>
                <w:szCs w:val="21"/>
              </w:rPr>
            </w:pPr>
            <w:r w:rsidRPr="008D1807">
              <w:rPr>
                <w:rFonts w:ascii="Source Sans Pro" w:hAnsi="Source Sans Pro"/>
                <w:sz w:val="21"/>
                <w:szCs w:val="21"/>
              </w:rPr>
              <w:t>En su caso, ¿Los resultados del ensayo de</w:t>
            </w:r>
            <w:r>
              <w:rPr>
                <w:rFonts w:ascii="Source Sans Pro" w:hAnsi="Source Sans Pro"/>
                <w:sz w:val="21"/>
                <w:szCs w:val="21"/>
              </w:rPr>
              <w:t xml:space="preserve"> </w:t>
            </w:r>
            <w:r w:rsidRPr="008D1807">
              <w:rPr>
                <w:rFonts w:ascii="Source Sans Pro" w:hAnsi="Source Sans Pro"/>
                <w:sz w:val="21"/>
                <w:szCs w:val="21"/>
              </w:rPr>
              <w:t xml:space="preserve">contenido en aire cumplen lo exigido por </w:t>
            </w:r>
            <w:r w:rsidR="007712FD">
              <w:rPr>
                <w:rFonts w:ascii="Source Sans Pro" w:hAnsi="Source Sans Pro"/>
                <w:sz w:val="21"/>
                <w:szCs w:val="21"/>
              </w:rPr>
              <w:t>el</w:t>
            </w:r>
            <w:r w:rsidRPr="00A11296">
              <w:rPr>
                <w:rFonts w:ascii="Source Sans Pro" w:hAnsi="Source Sans Pro"/>
                <w:color w:val="FF0000"/>
                <w:sz w:val="21"/>
                <w:szCs w:val="21"/>
              </w:rPr>
              <w:t xml:space="preserve"> </w:t>
            </w:r>
            <w:r w:rsidRPr="008D1807">
              <w:rPr>
                <w:rFonts w:ascii="Source Sans Pro" w:hAnsi="Source Sans Pro"/>
                <w:sz w:val="21"/>
                <w:szCs w:val="21"/>
              </w:rPr>
              <w:t>CodE para este tipo de hormigón?</w:t>
            </w:r>
          </w:p>
        </w:tc>
        <w:tc>
          <w:tcPr>
            <w:tcW w:w="1074" w:type="dxa"/>
            <w:vAlign w:val="center"/>
          </w:tcPr>
          <w:p w14:paraId="36F1DCC4" w14:textId="77777777" w:rsidR="00DD21AC" w:rsidRPr="008D1807" w:rsidRDefault="00DD21AC" w:rsidP="00035CB8">
            <w:pPr>
              <w:jc w:val="center"/>
              <w:rPr>
                <w:rFonts w:ascii="Source Sans Pro" w:hAnsi="Source Sans Pro"/>
                <w:sz w:val="21"/>
                <w:szCs w:val="21"/>
              </w:rPr>
            </w:pPr>
          </w:p>
        </w:tc>
        <w:tc>
          <w:tcPr>
            <w:tcW w:w="1075" w:type="dxa"/>
            <w:vAlign w:val="center"/>
          </w:tcPr>
          <w:p w14:paraId="77AF293C" w14:textId="77777777" w:rsidR="00DD21AC" w:rsidRPr="008D1807" w:rsidRDefault="00DD21AC" w:rsidP="00035CB8">
            <w:pPr>
              <w:jc w:val="center"/>
              <w:rPr>
                <w:rFonts w:ascii="Source Sans Pro" w:hAnsi="Source Sans Pro"/>
                <w:sz w:val="21"/>
                <w:szCs w:val="21"/>
              </w:rPr>
            </w:pPr>
          </w:p>
        </w:tc>
      </w:tr>
      <w:tr w:rsidR="00FA0233" w:rsidRPr="008D1807" w14:paraId="1F26975B" w14:textId="77777777" w:rsidTr="0072428E">
        <w:trPr>
          <w:jc w:val="center"/>
        </w:trPr>
        <w:tc>
          <w:tcPr>
            <w:tcW w:w="7150" w:type="dxa"/>
          </w:tcPr>
          <w:p w14:paraId="164DEB8A" w14:textId="77777777" w:rsidR="00FA0233" w:rsidRPr="008D1807" w:rsidRDefault="00FA0233" w:rsidP="00035CB8">
            <w:pPr>
              <w:rPr>
                <w:rFonts w:ascii="Source Sans Pro" w:hAnsi="Source Sans Pro"/>
                <w:sz w:val="21"/>
                <w:szCs w:val="21"/>
              </w:rPr>
            </w:pPr>
            <w:r w:rsidRPr="008D1807">
              <w:rPr>
                <w:rFonts w:ascii="Source Sans Pro" w:hAnsi="Source Sans Pro"/>
                <w:sz w:val="21"/>
                <w:szCs w:val="21"/>
              </w:rPr>
              <w:t xml:space="preserve">¿Se dispone de modelo para certificado final del suministro de hormigón según CodE Anejo 4 apartado 3? </w:t>
            </w:r>
          </w:p>
        </w:tc>
        <w:tc>
          <w:tcPr>
            <w:tcW w:w="1074" w:type="dxa"/>
            <w:vAlign w:val="center"/>
          </w:tcPr>
          <w:p w14:paraId="4651D7E9" w14:textId="77777777" w:rsidR="00FA0233" w:rsidRPr="008D1807" w:rsidRDefault="00FA0233" w:rsidP="00035CB8">
            <w:pPr>
              <w:jc w:val="center"/>
              <w:rPr>
                <w:rFonts w:ascii="Source Sans Pro" w:hAnsi="Source Sans Pro"/>
                <w:sz w:val="21"/>
                <w:szCs w:val="21"/>
              </w:rPr>
            </w:pPr>
          </w:p>
        </w:tc>
        <w:tc>
          <w:tcPr>
            <w:tcW w:w="1075" w:type="dxa"/>
            <w:vAlign w:val="center"/>
          </w:tcPr>
          <w:p w14:paraId="4CD4EA1F" w14:textId="77777777" w:rsidR="00FA0233" w:rsidRPr="008D1807" w:rsidRDefault="00FA0233" w:rsidP="00035CB8">
            <w:pPr>
              <w:jc w:val="center"/>
              <w:rPr>
                <w:rFonts w:ascii="Source Sans Pro" w:hAnsi="Source Sans Pro"/>
                <w:sz w:val="21"/>
                <w:szCs w:val="21"/>
              </w:rPr>
            </w:pPr>
          </w:p>
        </w:tc>
      </w:tr>
    </w:tbl>
    <w:p w14:paraId="26894DB6" w14:textId="77777777" w:rsidR="00FA0233" w:rsidRDefault="00FA0233" w:rsidP="00FA0233"/>
    <w:p w14:paraId="7C76F5D0" w14:textId="77777777" w:rsidR="00FA0233" w:rsidRDefault="00FA0233" w:rsidP="00FA0233"/>
    <w:tbl>
      <w:tblPr>
        <w:tblStyle w:val="Tablaconcuadrcula"/>
        <w:tblW w:w="9299" w:type="dxa"/>
        <w:jc w:val="center"/>
        <w:tblLook w:val="04A0" w:firstRow="1" w:lastRow="0" w:firstColumn="1" w:lastColumn="0" w:noHBand="0" w:noVBand="1"/>
      </w:tblPr>
      <w:tblGrid>
        <w:gridCol w:w="9299"/>
      </w:tblGrid>
      <w:tr w:rsidR="00FA0233" w:rsidRPr="008D1807" w14:paraId="68FF01BC" w14:textId="77777777" w:rsidTr="006B2294">
        <w:trPr>
          <w:trHeight w:val="2168"/>
          <w:jc w:val="center"/>
        </w:trPr>
        <w:tc>
          <w:tcPr>
            <w:tcW w:w="9274" w:type="dxa"/>
          </w:tcPr>
          <w:p w14:paraId="7AC11D54" w14:textId="77777777" w:rsidR="00FA0233" w:rsidRPr="00F0688D" w:rsidRDefault="00FA0233" w:rsidP="002312AE">
            <w:pPr>
              <w:spacing w:line="240" w:lineRule="auto"/>
              <w:rPr>
                <w:rFonts w:ascii="Source Sans Pro" w:hAnsi="Source Sans Pro"/>
                <w:b/>
                <w:sz w:val="16"/>
                <w:szCs w:val="16"/>
              </w:rPr>
            </w:pPr>
            <w:r w:rsidRPr="00F0688D">
              <w:rPr>
                <w:rFonts w:ascii="Source Sans Pro" w:hAnsi="Source Sans Pro"/>
                <w:b/>
                <w:sz w:val="16"/>
                <w:szCs w:val="16"/>
              </w:rPr>
              <w:t>Adjuntar en el Anejo 1 la siguiente documentación:</w:t>
            </w:r>
          </w:p>
          <w:p w14:paraId="5D8F0797" w14:textId="77777777" w:rsidR="00FA0233" w:rsidRPr="00F0688D" w:rsidRDefault="00FA0233" w:rsidP="007443E8">
            <w:pPr>
              <w:numPr>
                <w:ilvl w:val="0"/>
                <w:numId w:val="18"/>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Certificado del distintivo de calidad oficialmente reconocido (DCOR) (en su caso).</w:t>
            </w:r>
          </w:p>
          <w:p w14:paraId="5323113C" w14:textId="77777777" w:rsidR="00FA0233" w:rsidRPr="00F0688D" w:rsidRDefault="00FA0233" w:rsidP="007443E8">
            <w:pPr>
              <w:numPr>
                <w:ilvl w:val="0"/>
                <w:numId w:val="18"/>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 xml:space="preserve">Certificado de la dispersión </w:t>
            </w:r>
            <w:r w:rsidR="005F2253" w:rsidRPr="00F0688D">
              <w:rPr>
                <w:rFonts w:ascii="Source Sans Pro" w:hAnsi="Source Sans Pro"/>
                <w:b/>
                <w:color w:val="000000" w:themeColor="text1"/>
                <w:sz w:val="16"/>
                <w:szCs w:val="16"/>
              </w:rPr>
              <w:t>certificada</w:t>
            </w:r>
            <w:r w:rsidR="005F2253" w:rsidRPr="00F0688D">
              <w:rPr>
                <w:rFonts w:ascii="Source Sans Pro" w:hAnsi="Source Sans Pro"/>
                <w:b/>
                <w:sz w:val="16"/>
                <w:szCs w:val="16"/>
              </w:rPr>
              <w:t xml:space="preserve"> </w:t>
            </w:r>
            <w:r w:rsidRPr="00F0688D">
              <w:rPr>
                <w:rFonts w:ascii="Source Sans Pro" w:hAnsi="Source Sans Pro"/>
                <w:b/>
                <w:sz w:val="16"/>
                <w:szCs w:val="16"/>
              </w:rPr>
              <w:t>(en su caso)</w:t>
            </w:r>
          </w:p>
          <w:p w14:paraId="0358FB6C" w14:textId="77777777" w:rsidR="00FA0233" w:rsidRPr="00F0688D" w:rsidRDefault="00FA0233" w:rsidP="007443E8">
            <w:pPr>
              <w:numPr>
                <w:ilvl w:val="0"/>
                <w:numId w:val="18"/>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Certificado de otros distintivos de carácter voluntario (en su caso).</w:t>
            </w:r>
          </w:p>
          <w:p w14:paraId="07B222CC" w14:textId="77777777" w:rsidR="00FA0233" w:rsidRPr="00F0688D" w:rsidRDefault="00FA0233" w:rsidP="007443E8">
            <w:pPr>
              <w:numPr>
                <w:ilvl w:val="0"/>
                <w:numId w:val="18"/>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Ensayos previos (si no hay experiencia previa del empleo de hormigones con los materiales y dosificación previstos en la obra) o documentación acreditativa de experiencia previa de utilización de los tipos de hormigón a suministrar a obra.</w:t>
            </w:r>
          </w:p>
          <w:p w14:paraId="57EDA74D" w14:textId="77777777" w:rsidR="00FA0233" w:rsidRPr="00F0688D" w:rsidRDefault="00FA0233" w:rsidP="007443E8">
            <w:pPr>
              <w:numPr>
                <w:ilvl w:val="0"/>
                <w:numId w:val="18"/>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Ensayos característicos de resistencia (en caso de no disponer de experiencia previa de utilización)</w:t>
            </w:r>
          </w:p>
          <w:p w14:paraId="533821D8" w14:textId="77777777" w:rsidR="00FA0233" w:rsidRPr="00F0688D" w:rsidRDefault="007712FD" w:rsidP="007443E8">
            <w:pPr>
              <w:numPr>
                <w:ilvl w:val="0"/>
                <w:numId w:val="18"/>
              </w:numPr>
              <w:tabs>
                <w:tab w:val="clear" w:pos="567"/>
              </w:tabs>
              <w:spacing w:line="240" w:lineRule="auto"/>
              <w:jc w:val="left"/>
              <w:rPr>
                <w:rFonts w:ascii="Source Sans Pro" w:hAnsi="Source Sans Pro"/>
                <w:b/>
                <w:color w:val="000000" w:themeColor="text1"/>
                <w:sz w:val="16"/>
                <w:szCs w:val="16"/>
              </w:rPr>
            </w:pPr>
            <w:r w:rsidRPr="00F0688D">
              <w:rPr>
                <w:rFonts w:ascii="Source Sans Pro" w:hAnsi="Source Sans Pro"/>
                <w:b/>
                <w:color w:val="000000" w:themeColor="text1"/>
                <w:sz w:val="16"/>
                <w:szCs w:val="16"/>
              </w:rPr>
              <w:t>Para h</w:t>
            </w:r>
            <w:r w:rsidR="00FA0233" w:rsidRPr="00F0688D">
              <w:rPr>
                <w:rFonts w:ascii="Source Sans Pro" w:hAnsi="Source Sans Pro"/>
                <w:b/>
                <w:color w:val="000000" w:themeColor="text1"/>
                <w:sz w:val="16"/>
                <w:szCs w:val="16"/>
              </w:rPr>
              <w:t>ormigones a suministrar que no dispongan de un distintivo de calidad oficialmente reconocido se aportará la siguiente documentación:</w:t>
            </w:r>
          </w:p>
          <w:p w14:paraId="2B773263" w14:textId="77777777" w:rsidR="00FA0233" w:rsidRPr="00F0688D" w:rsidRDefault="00FA0233" w:rsidP="007443E8">
            <w:pPr>
              <w:pStyle w:val="Prrafodelista"/>
              <w:numPr>
                <w:ilvl w:val="0"/>
                <w:numId w:val="27"/>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Declaración responsable, según modelo Anejo 4 apartado 1.1.6</w:t>
            </w:r>
            <w:r w:rsidR="00C33AB4" w:rsidRPr="00F0688D">
              <w:rPr>
                <w:rFonts w:ascii="Source Sans Pro" w:hAnsi="Source Sans Pro"/>
                <w:b/>
                <w:sz w:val="16"/>
                <w:szCs w:val="16"/>
              </w:rPr>
              <w:t xml:space="preserve"> </w:t>
            </w:r>
            <w:r w:rsidR="00C33AB4" w:rsidRPr="00F0688D">
              <w:rPr>
                <w:rFonts w:ascii="Source Sans Pro" w:hAnsi="Source Sans Pro"/>
                <w:b/>
                <w:color w:val="000000" w:themeColor="text1"/>
                <w:sz w:val="16"/>
                <w:szCs w:val="16"/>
              </w:rPr>
              <w:t>del CodE</w:t>
            </w:r>
            <w:r w:rsidRPr="00F0688D">
              <w:rPr>
                <w:rFonts w:ascii="Source Sans Pro" w:hAnsi="Source Sans Pro"/>
                <w:b/>
                <w:sz w:val="16"/>
                <w:szCs w:val="16"/>
              </w:rPr>
              <w:t>.</w:t>
            </w:r>
          </w:p>
          <w:p w14:paraId="16D4CE6B" w14:textId="77777777" w:rsidR="00FA0233" w:rsidRPr="00F0688D" w:rsidRDefault="00FA0233" w:rsidP="007443E8">
            <w:pPr>
              <w:pStyle w:val="Prrafodelista"/>
              <w:numPr>
                <w:ilvl w:val="0"/>
                <w:numId w:val="27"/>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Para los ambientes XC3, XC4, XD, XS, XF, XA y XM, para cada fórmula de trabajo, su ‘Ficha Técnica’ según modelo Anejo 4 apartado 1.1.6</w:t>
            </w:r>
            <w:r w:rsidR="00C33AB4" w:rsidRPr="00F0688D">
              <w:rPr>
                <w:rFonts w:ascii="Source Sans Pro" w:hAnsi="Source Sans Pro"/>
                <w:b/>
                <w:color w:val="FF0000"/>
                <w:sz w:val="16"/>
                <w:szCs w:val="16"/>
              </w:rPr>
              <w:t xml:space="preserve"> </w:t>
            </w:r>
            <w:r w:rsidR="00C33AB4" w:rsidRPr="00F0688D">
              <w:rPr>
                <w:rFonts w:ascii="Source Sans Pro" w:hAnsi="Source Sans Pro"/>
                <w:b/>
                <w:color w:val="000000" w:themeColor="text1"/>
                <w:sz w:val="16"/>
                <w:szCs w:val="16"/>
              </w:rPr>
              <w:t>del CodE.</w:t>
            </w:r>
          </w:p>
          <w:p w14:paraId="7CFF9929" w14:textId="77777777" w:rsidR="00FA0233" w:rsidRPr="00F0688D" w:rsidRDefault="00FA0233" w:rsidP="007443E8">
            <w:pPr>
              <w:pStyle w:val="Prrafodelista"/>
              <w:numPr>
                <w:ilvl w:val="0"/>
                <w:numId w:val="27"/>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En su caso, informe o acta de ensayo, emitido por un laboratorio que incluya los resultados de los ensayos a los que se hacen referencia en la declaración.</w:t>
            </w:r>
          </w:p>
          <w:p w14:paraId="74A3C63B" w14:textId="77777777" w:rsidR="00FA0233" w:rsidRPr="00F0688D" w:rsidRDefault="00FA0233" w:rsidP="007443E8">
            <w:pPr>
              <w:pStyle w:val="Prrafodelista"/>
              <w:numPr>
                <w:ilvl w:val="0"/>
                <w:numId w:val="27"/>
              </w:numPr>
              <w:tabs>
                <w:tab w:val="clear" w:pos="567"/>
              </w:tabs>
              <w:spacing w:line="240" w:lineRule="auto"/>
              <w:jc w:val="left"/>
              <w:rPr>
                <w:rFonts w:ascii="Source Sans Pro" w:hAnsi="Source Sans Pro"/>
                <w:b/>
                <w:sz w:val="16"/>
                <w:szCs w:val="16"/>
              </w:rPr>
            </w:pPr>
            <w:r w:rsidRPr="00F0688D">
              <w:rPr>
                <w:rFonts w:ascii="Source Sans Pro" w:hAnsi="Source Sans Pro"/>
                <w:b/>
                <w:sz w:val="16"/>
                <w:szCs w:val="16"/>
              </w:rPr>
              <w:t>Declaración del laboratorio de cumplir los requisitos contemplados en el apartado 17.2.2.1 del CodE, en el caso de que se adjunten informes o actas de ensayos.</w:t>
            </w:r>
          </w:p>
          <w:p w14:paraId="49F8CDE1" w14:textId="77777777" w:rsidR="00FA0233" w:rsidRPr="008D1807" w:rsidRDefault="00FA0233" w:rsidP="007443E8">
            <w:pPr>
              <w:numPr>
                <w:ilvl w:val="0"/>
                <w:numId w:val="18"/>
              </w:numPr>
              <w:tabs>
                <w:tab w:val="clear" w:pos="567"/>
              </w:tabs>
              <w:spacing w:line="240" w:lineRule="auto"/>
              <w:jc w:val="left"/>
              <w:rPr>
                <w:rFonts w:ascii="Source Sans Pro" w:hAnsi="Source Sans Pro"/>
                <w:sz w:val="21"/>
                <w:szCs w:val="21"/>
              </w:rPr>
            </w:pPr>
            <w:r w:rsidRPr="00F0688D">
              <w:rPr>
                <w:rFonts w:ascii="Source Sans Pro" w:hAnsi="Source Sans Pro"/>
                <w:b/>
                <w:sz w:val="16"/>
                <w:szCs w:val="16"/>
              </w:rPr>
              <w:t>Modelo de certificado final del suministro de hormigón.</w:t>
            </w:r>
          </w:p>
        </w:tc>
      </w:tr>
    </w:tbl>
    <w:p w14:paraId="19F270B3" w14:textId="77777777" w:rsidR="00FA0233" w:rsidRDefault="00FA0233" w:rsidP="00FA0233">
      <w:pPr>
        <w:tabs>
          <w:tab w:val="clear" w:pos="567"/>
        </w:tabs>
        <w:spacing w:line="240" w:lineRule="auto"/>
        <w:jc w:val="left"/>
      </w:pPr>
    </w:p>
    <w:p w14:paraId="04DA4FFC" w14:textId="77777777" w:rsidR="00B76751" w:rsidRDefault="00B76751" w:rsidP="00FA0233">
      <w:pPr>
        <w:tabs>
          <w:tab w:val="clear" w:pos="567"/>
        </w:tabs>
        <w:spacing w:line="240" w:lineRule="auto"/>
        <w:jc w:val="left"/>
      </w:pPr>
    </w:p>
    <w:p w14:paraId="463B1890" w14:textId="77777777" w:rsidR="00FA0233" w:rsidRPr="00B02D89" w:rsidRDefault="00FA0233" w:rsidP="00FA0233">
      <w:pPr>
        <w:rPr>
          <w:rFonts w:ascii="Source Sans Pro" w:hAnsi="Source Sans Pro"/>
          <w:sz w:val="21"/>
          <w:szCs w:val="21"/>
          <w:u w:val="single"/>
        </w:rPr>
      </w:pPr>
      <w:r w:rsidRPr="00B02D89">
        <w:rPr>
          <w:rFonts w:ascii="Source Sans Pro" w:hAnsi="Source Sans Pro"/>
          <w:sz w:val="21"/>
          <w:szCs w:val="21"/>
          <w:u w:val="single"/>
        </w:rPr>
        <w:t>COMENTARIOS</w:t>
      </w:r>
    </w:p>
    <w:p w14:paraId="642A37FC" w14:textId="77777777" w:rsidR="00FA0233" w:rsidRDefault="00FA0233" w:rsidP="00FA0233">
      <w:pPr>
        <w:rPr>
          <w:color w:val="365F9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FA0233" w:rsidRPr="0071439B" w14:paraId="30FA1ED8" w14:textId="77777777" w:rsidTr="006B2294">
        <w:trPr>
          <w:jc w:val="center"/>
        </w:trPr>
        <w:tc>
          <w:tcPr>
            <w:tcW w:w="9162" w:type="dxa"/>
            <w:shd w:val="clear" w:color="auto" w:fill="auto"/>
          </w:tcPr>
          <w:p w14:paraId="42B2990F" w14:textId="77777777" w:rsidR="00FA0233" w:rsidRPr="0071439B" w:rsidRDefault="00FA0233" w:rsidP="00035CB8">
            <w:pPr>
              <w:rPr>
                <w:color w:val="365F91"/>
                <w:u w:val="single"/>
              </w:rPr>
            </w:pPr>
          </w:p>
          <w:p w14:paraId="58A6BE79" w14:textId="77777777" w:rsidR="00FA0233" w:rsidRPr="0071439B" w:rsidRDefault="00FA0233" w:rsidP="00035CB8">
            <w:pPr>
              <w:rPr>
                <w:color w:val="365F91"/>
                <w:u w:val="single"/>
              </w:rPr>
            </w:pPr>
          </w:p>
          <w:p w14:paraId="0FE602A0" w14:textId="77777777" w:rsidR="00FA0233" w:rsidRDefault="00FA0233" w:rsidP="00035CB8">
            <w:pPr>
              <w:rPr>
                <w:color w:val="365F91"/>
                <w:u w:val="single"/>
              </w:rPr>
            </w:pPr>
          </w:p>
          <w:p w14:paraId="05FF5F5D" w14:textId="77777777" w:rsidR="00FA0233" w:rsidRPr="0071439B" w:rsidRDefault="00FA0233" w:rsidP="00035CB8">
            <w:pPr>
              <w:rPr>
                <w:color w:val="365F91"/>
                <w:u w:val="single"/>
              </w:rPr>
            </w:pPr>
          </w:p>
        </w:tc>
      </w:tr>
    </w:tbl>
    <w:p w14:paraId="067E16D2" w14:textId="77777777" w:rsidR="00182E19" w:rsidRDefault="00182E19" w:rsidP="00270B07">
      <w:pPr>
        <w:pStyle w:val="Nivel1"/>
        <w:numPr>
          <w:ilvl w:val="0"/>
          <w:numId w:val="0"/>
        </w:numPr>
        <w:ind w:left="709"/>
      </w:pPr>
    </w:p>
    <w:p w14:paraId="2E3E1B4E" w14:textId="77777777" w:rsidR="00182E19" w:rsidRDefault="00182E19">
      <w:pPr>
        <w:tabs>
          <w:tab w:val="clear" w:pos="567"/>
        </w:tabs>
        <w:spacing w:line="240" w:lineRule="auto"/>
        <w:jc w:val="left"/>
        <w:rPr>
          <w:rFonts w:eastAsia="Arial Unicode MS" w:cs="Arial"/>
          <w:b/>
          <w:sz w:val="24"/>
          <w:u w:val="single"/>
        </w:rPr>
      </w:pPr>
      <w:r>
        <w:br w:type="page"/>
      </w:r>
    </w:p>
    <w:p w14:paraId="1FAA4ED6" w14:textId="77777777" w:rsidR="00E04A16" w:rsidRPr="00997E35" w:rsidRDefault="00E04A16" w:rsidP="004A06DB">
      <w:pPr>
        <w:pStyle w:val="Nivel2"/>
        <w:numPr>
          <w:ilvl w:val="0"/>
          <w:numId w:val="10"/>
        </w:numPr>
        <w:rPr>
          <w:rFonts w:ascii="Source Sans Pro" w:hAnsi="Source Sans Pro"/>
          <w:sz w:val="26"/>
          <w:szCs w:val="26"/>
        </w:rPr>
      </w:pPr>
      <w:bookmarkStart w:id="200" w:name="_Toc99965036"/>
      <w:bookmarkStart w:id="201" w:name="_Toc531600604"/>
      <w:bookmarkStart w:id="202" w:name="_Toc532372995"/>
      <w:bookmarkStart w:id="203" w:name="_Toc532373242"/>
      <w:bookmarkStart w:id="204" w:name="_Toc101792504"/>
      <w:bookmarkEnd w:id="200"/>
      <w:r w:rsidRPr="00997E35">
        <w:rPr>
          <w:rFonts w:ascii="Source Sans Pro" w:hAnsi="Source Sans Pro"/>
          <w:sz w:val="26"/>
          <w:szCs w:val="26"/>
        </w:rPr>
        <w:lastRenderedPageBreak/>
        <w:t>INSTALACIONES</w:t>
      </w:r>
      <w:bookmarkEnd w:id="190"/>
      <w:bookmarkEnd w:id="191"/>
      <w:bookmarkEnd w:id="192"/>
      <w:bookmarkEnd w:id="201"/>
      <w:bookmarkEnd w:id="202"/>
      <w:bookmarkEnd w:id="203"/>
      <w:bookmarkEnd w:id="204"/>
    </w:p>
    <w:p w14:paraId="639F36DD" w14:textId="77777777" w:rsidR="00E04A16" w:rsidRDefault="00E04A16" w:rsidP="00EB7EDD">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566478" w14:paraId="6013CA1D" w14:textId="77777777" w:rsidTr="006B2294">
        <w:trPr>
          <w:jc w:val="center"/>
        </w:trPr>
        <w:tc>
          <w:tcPr>
            <w:tcW w:w="9382" w:type="dxa"/>
            <w:shd w:val="clear" w:color="auto" w:fill="auto"/>
          </w:tcPr>
          <w:p w14:paraId="6E08B54B" w14:textId="77777777" w:rsidR="00152533" w:rsidRPr="004A06DB" w:rsidRDefault="00152533" w:rsidP="002312AE">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163/2019 Apartado 5 Control de las instalaciones</w:t>
            </w:r>
          </w:p>
          <w:p w14:paraId="5F1FE57F" w14:textId="77777777" w:rsidR="00152533" w:rsidRPr="00566478" w:rsidRDefault="00152533" w:rsidP="002312AE">
            <w:pPr>
              <w:pStyle w:val="Encabezado"/>
              <w:tabs>
                <w:tab w:val="clear" w:pos="4252"/>
                <w:tab w:val="clear" w:pos="8504"/>
              </w:tabs>
              <w:spacing w:line="240" w:lineRule="auto"/>
              <w:rPr>
                <w:rFonts w:ascii="Source Sans Pro" w:hAnsi="Source Sans Pro"/>
                <w:sz w:val="16"/>
                <w:szCs w:val="16"/>
              </w:rPr>
            </w:pPr>
            <w:r w:rsidRPr="004A06DB">
              <w:rPr>
                <w:rFonts w:ascii="Source Sans Pro" w:hAnsi="Source Sans Pro"/>
                <w:i/>
                <w:color w:val="000000" w:themeColor="text1"/>
                <w:sz w:val="16"/>
                <w:szCs w:val="16"/>
              </w:rPr>
              <w:t>El control de las instalaciones comprende la verificación de lo especificado para las instalaciones de dosificación, los equipos de amasado y el transporte del hormigón</w:t>
            </w:r>
            <w:r w:rsidRPr="00566478">
              <w:rPr>
                <w:rFonts w:ascii="Source Sans Pro" w:hAnsi="Source Sans Pro"/>
                <w:i/>
                <w:color w:val="000000" w:themeColor="text1"/>
                <w:sz w:val="16"/>
                <w:szCs w:val="16"/>
              </w:rPr>
              <w:t>.</w:t>
            </w:r>
          </w:p>
          <w:p w14:paraId="65B41EAA" w14:textId="77777777" w:rsidR="00E04A16" w:rsidRPr="00566478" w:rsidRDefault="00E04A16" w:rsidP="002312AE">
            <w:pPr>
              <w:pStyle w:val="Encabezado"/>
              <w:tabs>
                <w:tab w:val="clear" w:pos="4252"/>
                <w:tab w:val="clear" w:pos="8504"/>
              </w:tabs>
              <w:spacing w:line="240" w:lineRule="auto"/>
              <w:rPr>
                <w:rFonts w:ascii="Source Sans Pro" w:hAnsi="Source Sans Pro"/>
                <w:sz w:val="16"/>
                <w:szCs w:val="16"/>
              </w:rPr>
            </w:pPr>
            <w:r w:rsidRPr="00566478">
              <w:rPr>
                <w:rFonts w:ascii="Source Sans Pro" w:hAnsi="Source Sans Pro"/>
                <w:sz w:val="16"/>
                <w:szCs w:val="16"/>
              </w:rPr>
              <w:t>Para cumplimentar este apartado, en el caso de que en una misma planta se disponga de más de una instalación dosificadora, se tendrán en cuenta las siguientes consideraciones:</w:t>
            </w:r>
          </w:p>
          <w:p w14:paraId="4A093E51" w14:textId="77777777" w:rsidR="00E04A16" w:rsidRPr="00566478" w:rsidRDefault="00E04A16" w:rsidP="007443E8">
            <w:pPr>
              <w:pStyle w:val="Encabezado"/>
              <w:numPr>
                <w:ilvl w:val="0"/>
                <w:numId w:val="14"/>
              </w:numPr>
              <w:tabs>
                <w:tab w:val="clear" w:pos="567"/>
                <w:tab w:val="clear" w:pos="4252"/>
                <w:tab w:val="clear" w:pos="8504"/>
              </w:tabs>
              <w:spacing w:line="240" w:lineRule="auto"/>
              <w:rPr>
                <w:rFonts w:ascii="Source Sans Pro" w:hAnsi="Source Sans Pro"/>
                <w:sz w:val="16"/>
                <w:szCs w:val="16"/>
              </w:rPr>
            </w:pPr>
            <w:r w:rsidRPr="00566478">
              <w:rPr>
                <w:rFonts w:ascii="Source Sans Pro" w:hAnsi="Source Sans Pro"/>
                <w:sz w:val="16"/>
                <w:szCs w:val="16"/>
              </w:rPr>
              <w:t xml:space="preserve">Lo indicado en los puntos 4.1, 4.1.1 y 4.1.2 se verificará en todas las dosificadoras existentes con las que se prevea la fabricación de hormigón para suministro a obra.  </w:t>
            </w:r>
          </w:p>
          <w:p w14:paraId="5FA88C1B" w14:textId="77777777" w:rsidR="00E04A16" w:rsidRPr="00566478" w:rsidRDefault="00E04A16" w:rsidP="007443E8">
            <w:pPr>
              <w:pStyle w:val="Encabezado"/>
              <w:numPr>
                <w:ilvl w:val="0"/>
                <w:numId w:val="14"/>
              </w:numPr>
              <w:tabs>
                <w:tab w:val="clear" w:pos="567"/>
                <w:tab w:val="clear" w:pos="4252"/>
                <w:tab w:val="clear" w:pos="8504"/>
              </w:tabs>
              <w:spacing w:line="240" w:lineRule="auto"/>
              <w:rPr>
                <w:rFonts w:ascii="Source Sans Pro" w:hAnsi="Source Sans Pro"/>
                <w:sz w:val="16"/>
                <w:szCs w:val="16"/>
              </w:rPr>
            </w:pPr>
            <w:r w:rsidRPr="00566478">
              <w:rPr>
                <w:rFonts w:ascii="Source Sans Pro" w:hAnsi="Source Sans Pro"/>
                <w:sz w:val="16"/>
                <w:szCs w:val="16"/>
              </w:rPr>
              <w:t>Si la respuesta no coincide, se marcará la casilla correspondiente a SI y a NO indicando esta última respuesta con asteriscos que se aclararán en el apartado de comentarios de cada punto, concretando en qu</w:t>
            </w:r>
            <w:r w:rsidR="00242AD9" w:rsidRPr="00566478">
              <w:rPr>
                <w:rFonts w:ascii="Source Sans Pro" w:hAnsi="Source Sans Pro"/>
                <w:sz w:val="16"/>
                <w:szCs w:val="16"/>
              </w:rPr>
              <w:t>é</w:t>
            </w:r>
            <w:r w:rsidRPr="00566478">
              <w:rPr>
                <w:rFonts w:ascii="Source Sans Pro" w:hAnsi="Source Sans Pro"/>
                <w:sz w:val="16"/>
                <w:szCs w:val="16"/>
              </w:rPr>
              <w:t xml:space="preserve"> instalación se detecta la incidencia.</w:t>
            </w:r>
            <w:r w:rsidR="00784B9F" w:rsidRPr="00566478">
              <w:rPr>
                <w:rFonts w:ascii="Source Sans Pro" w:hAnsi="Source Sans Pro"/>
                <w:color w:val="0000FF"/>
                <w:sz w:val="16"/>
                <w:szCs w:val="16"/>
              </w:rPr>
              <w:t xml:space="preserve"> </w:t>
            </w:r>
          </w:p>
        </w:tc>
      </w:tr>
    </w:tbl>
    <w:p w14:paraId="723DA05C" w14:textId="77777777" w:rsidR="00FA5D76" w:rsidRDefault="00FA5D76" w:rsidP="00FA5D76">
      <w:pPr>
        <w:rPr>
          <w:u w:val="single"/>
        </w:rPr>
      </w:pPr>
    </w:p>
    <w:tbl>
      <w:tblPr>
        <w:tblStyle w:val="Tablaconcuadrcula"/>
        <w:tblW w:w="9322" w:type="dxa"/>
        <w:tblLook w:val="04A0" w:firstRow="1" w:lastRow="0" w:firstColumn="1" w:lastColumn="0" w:noHBand="0" w:noVBand="1"/>
      </w:tblPr>
      <w:tblGrid>
        <w:gridCol w:w="9322"/>
      </w:tblGrid>
      <w:tr w:rsidR="00610076" w14:paraId="7E5B1AE7" w14:textId="77777777" w:rsidTr="00610076">
        <w:tc>
          <w:tcPr>
            <w:tcW w:w="9322" w:type="dxa"/>
          </w:tcPr>
          <w:p w14:paraId="413DE3DB" w14:textId="77777777" w:rsidR="00610076" w:rsidRPr="00D50F01" w:rsidRDefault="00610076" w:rsidP="00FA5D76">
            <w:pPr>
              <w:rPr>
                <w:b/>
                <w:sz w:val="16"/>
                <w:szCs w:val="16"/>
                <w:u w:val="single"/>
              </w:rPr>
            </w:pPr>
            <w:r w:rsidRPr="00D50F01">
              <w:rPr>
                <w:rFonts w:ascii="Source Sans Pro" w:hAnsi="Source Sans Pro"/>
                <w:b/>
                <w:sz w:val="16"/>
                <w:szCs w:val="16"/>
              </w:rPr>
              <w:t>Se adjuntarán en los Anexos 3 y 4 los datos correspondientes a todas las Instalaciones Dosificadoras.</w:t>
            </w:r>
          </w:p>
        </w:tc>
      </w:tr>
    </w:tbl>
    <w:p w14:paraId="082401AA" w14:textId="77777777" w:rsidR="00610076" w:rsidRDefault="00610076" w:rsidP="00FA5D76">
      <w:pPr>
        <w:rPr>
          <w:u w:val="single"/>
        </w:rPr>
      </w:pPr>
    </w:p>
    <w:p w14:paraId="6860800B" w14:textId="77777777" w:rsidR="00610076" w:rsidRPr="00FA5D76" w:rsidRDefault="00610076" w:rsidP="00FA5D76">
      <w:pPr>
        <w:rPr>
          <w:u w:val="single"/>
        </w:rPr>
      </w:pPr>
    </w:p>
    <w:p w14:paraId="591D030E" w14:textId="77777777" w:rsidR="00E04A16" w:rsidRPr="008D1807" w:rsidRDefault="00E04A16" w:rsidP="00E04A16">
      <w:pPr>
        <w:pStyle w:val="Nivel2"/>
        <w:rPr>
          <w:rFonts w:ascii="Source Sans Pro" w:hAnsi="Source Sans Pro"/>
          <w:sz w:val="24"/>
          <w:szCs w:val="24"/>
        </w:rPr>
      </w:pPr>
      <w:bookmarkStart w:id="205" w:name="_Toc529265601"/>
      <w:bookmarkStart w:id="206" w:name="_Toc529266919"/>
      <w:bookmarkStart w:id="207" w:name="_Toc529267008"/>
      <w:bookmarkStart w:id="208" w:name="_Toc531600605"/>
      <w:bookmarkStart w:id="209" w:name="_Toc532372996"/>
      <w:bookmarkStart w:id="210" w:name="_Toc532373243"/>
      <w:bookmarkStart w:id="211" w:name="_Toc101792505"/>
      <w:r w:rsidRPr="008D1807">
        <w:rPr>
          <w:rFonts w:ascii="Source Sans Pro" w:hAnsi="Source Sans Pro"/>
          <w:sz w:val="24"/>
          <w:szCs w:val="24"/>
        </w:rPr>
        <w:t>INSTALACIONES DE DOSIFICACIÓN</w:t>
      </w:r>
      <w:bookmarkEnd w:id="205"/>
      <w:bookmarkEnd w:id="206"/>
      <w:bookmarkEnd w:id="207"/>
      <w:bookmarkEnd w:id="208"/>
      <w:bookmarkEnd w:id="209"/>
      <w:bookmarkEnd w:id="210"/>
      <w:bookmarkEnd w:id="211"/>
    </w:p>
    <w:p w14:paraId="490B20DA" w14:textId="77777777" w:rsidR="00E04A16" w:rsidRDefault="00E04A16" w:rsidP="00E04A16">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04A16" w:rsidRPr="00566478" w14:paraId="68E63FA7" w14:textId="77777777" w:rsidTr="006B2294">
        <w:trPr>
          <w:jc w:val="center"/>
        </w:trPr>
        <w:tc>
          <w:tcPr>
            <w:tcW w:w="9339" w:type="dxa"/>
          </w:tcPr>
          <w:p w14:paraId="4AF83332" w14:textId="77777777" w:rsidR="00B407D1" w:rsidRPr="00566478" w:rsidRDefault="00B407D1" w:rsidP="002312AE">
            <w:pPr>
              <w:pStyle w:val="Textoindependiente2"/>
              <w:spacing w:line="240" w:lineRule="auto"/>
              <w:rPr>
                <w:rFonts w:ascii="Source Sans Pro" w:hAnsi="Source Sans Pro"/>
                <w:b/>
                <w:bCs/>
                <w:color w:val="auto"/>
                <w:szCs w:val="16"/>
                <w:u w:val="single"/>
              </w:rPr>
            </w:pPr>
            <w:r w:rsidRPr="00566478">
              <w:rPr>
                <w:rFonts w:ascii="Source Sans Pro" w:hAnsi="Source Sans Pro"/>
                <w:b/>
                <w:bCs/>
                <w:color w:val="auto"/>
                <w:szCs w:val="16"/>
                <w:u w:val="single"/>
              </w:rPr>
              <w:t>CodE apartado 51.2.3. Instalaciones de dosificación</w:t>
            </w:r>
          </w:p>
          <w:p w14:paraId="2ED0E380" w14:textId="77777777" w:rsidR="00B407D1" w:rsidRPr="00566478" w:rsidRDefault="00B407D1" w:rsidP="002312AE">
            <w:pPr>
              <w:pStyle w:val="Textoindependiente2"/>
              <w:spacing w:line="240" w:lineRule="auto"/>
              <w:rPr>
                <w:rFonts w:ascii="Source Sans Pro" w:hAnsi="Source Sans Pro"/>
                <w:color w:val="auto"/>
                <w:szCs w:val="16"/>
              </w:rPr>
            </w:pPr>
            <w:r w:rsidRPr="004A06DB">
              <w:rPr>
                <w:rFonts w:ascii="Source Sans Pro" w:hAnsi="Source Sans Pro"/>
                <w:color w:val="auto"/>
                <w:szCs w:val="16"/>
              </w:rPr>
              <w:t>Se dispondr</w:t>
            </w:r>
            <w:r w:rsidRPr="004A06DB">
              <w:rPr>
                <w:rFonts w:ascii="Source Sans Pro" w:hAnsi="Source Sans Pro" w:hint="eastAsia"/>
                <w:color w:val="auto"/>
                <w:szCs w:val="16"/>
              </w:rPr>
              <w:t>á</w:t>
            </w:r>
            <w:r w:rsidRPr="004A06DB">
              <w:rPr>
                <w:rFonts w:ascii="Source Sans Pro" w:hAnsi="Source Sans Pro"/>
                <w:color w:val="auto"/>
                <w:szCs w:val="16"/>
              </w:rPr>
              <w:t xml:space="preserve"> de silos con compartimientos adecuados y separados para cada una de</w:t>
            </w:r>
            <w:r w:rsidRPr="00566478">
              <w:rPr>
                <w:rFonts w:ascii="Source Sans Pro" w:hAnsi="Source Sans Pro"/>
                <w:color w:val="auto"/>
                <w:szCs w:val="16"/>
              </w:rPr>
              <w:t xml:space="preserve"> </w:t>
            </w:r>
            <w:r w:rsidRPr="004A06DB">
              <w:rPr>
                <w:rFonts w:ascii="Source Sans Pro" w:hAnsi="Source Sans Pro"/>
                <w:color w:val="auto"/>
                <w:szCs w:val="16"/>
              </w:rPr>
              <w:t>las fracciones granulométricas necesarias de árido. Cada compartimiento de los silos será</w:t>
            </w:r>
            <w:r w:rsidRPr="00566478">
              <w:rPr>
                <w:rFonts w:ascii="Source Sans Pro" w:hAnsi="Source Sans Pro"/>
                <w:color w:val="auto"/>
                <w:szCs w:val="16"/>
              </w:rPr>
              <w:t xml:space="preserve"> </w:t>
            </w:r>
            <w:r w:rsidRPr="004A06DB">
              <w:rPr>
                <w:rFonts w:ascii="Source Sans Pro" w:hAnsi="Source Sans Pro"/>
                <w:color w:val="auto"/>
                <w:szCs w:val="16"/>
              </w:rPr>
              <w:t>dise</w:t>
            </w:r>
            <w:r w:rsidRPr="004A06DB">
              <w:rPr>
                <w:rFonts w:ascii="Source Sans Pro" w:hAnsi="Source Sans Pro" w:hint="eastAsia"/>
                <w:color w:val="auto"/>
                <w:szCs w:val="16"/>
              </w:rPr>
              <w:t>ñ</w:t>
            </w:r>
            <w:r w:rsidRPr="004A06DB">
              <w:rPr>
                <w:rFonts w:ascii="Source Sans Pro" w:hAnsi="Source Sans Pro"/>
                <w:color w:val="auto"/>
                <w:szCs w:val="16"/>
              </w:rPr>
              <w:t>ado y montado de forma que pueda descargar con eficacia, sin atascos y con una</w:t>
            </w:r>
            <w:r w:rsidRPr="00566478">
              <w:rPr>
                <w:rFonts w:ascii="Source Sans Pro" w:hAnsi="Source Sans Pro"/>
                <w:color w:val="auto"/>
                <w:szCs w:val="16"/>
              </w:rPr>
              <w:t xml:space="preserve"> </w:t>
            </w:r>
            <w:r w:rsidRPr="004A06DB">
              <w:rPr>
                <w:rFonts w:ascii="Source Sans Pro" w:hAnsi="Source Sans Pro"/>
                <w:color w:val="auto"/>
                <w:szCs w:val="16"/>
              </w:rPr>
              <w:t>segregación mínima, sobre el sistema de pesaje.</w:t>
            </w:r>
          </w:p>
          <w:p w14:paraId="1EB47347" w14:textId="77777777" w:rsidR="00E04A16" w:rsidRPr="00566478" w:rsidRDefault="00E04A16" w:rsidP="002312AE">
            <w:pPr>
              <w:pStyle w:val="Textoindependiente2"/>
              <w:spacing w:line="240" w:lineRule="auto"/>
              <w:rPr>
                <w:rFonts w:ascii="Source Sans Pro" w:hAnsi="Source Sans Pro"/>
                <w:color w:val="auto"/>
                <w:szCs w:val="16"/>
              </w:rPr>
            </w:pPr>
            <w:r w:rsidRPr="00566478">
              <w:rPr>
                <w:rFonts w:ascii="Source Sans Pro" w:hAnsi="Source Sans Pro"/>
                <w:color w:val="auto"/>
                <w:szCs w:val="16"/>
              </w:rPr>
              <w:t>Deberán existir los medios de control necesarios para conseguir que la alimentación de estos materiales a la tolva de la báscula pueda ser cortada con precisión cuando se llega a la cantidad deseada.</w:t>
            </w:r>
          </w:p>
          <w:p w14:paraId="0BB7331A" w14:textId="77777777" w:rsidR="00E04A16" w:rsidRPr="00566478" w:rsidRDefault="00E04A16" w:rsidP="002312AE">
            <w:pPr>
              <w:pStyle w:val="Textoindependiente2"/>
              <w:spacing w:line="240" w:lineRule="auto"/>
              <w:rPr>
                <w:rFonts w:ascii="Source Sans Pro" w:hAnsi="Source Sans Pro"/>
                <w:color w:val="auto"/>
                <w:szCs w:val="16"/>
              </w:rPr>
            </w:pPr>
            <w:r w:rsidRPr="00566478">
              <w:rPr>
                <w:rFonts w:ascii="Source Sans Pro" w:hAnsi="Source Sans Pro"/>
                <w:color w:val="auto"/>
                <w:szCs w:val="16"/>
              </w:rPr>
              <w:t>Las tolvas de las básculas deberán estar construidas de forma que puedan descargar completamente todo el material que se ha pesado.</w:t>
            </w:r>
          </w:p>
          <w:p w14:paraId="0E302ACA" w14:textId="77777777" w:rsidR="00B407D1" w:rsidRPr="004A06DB" w:rsidRDefault="00B407D1" w:rsidP="004A06DB">
            <w:pPr>
              <w:pStyle w:val="Textoindependiente2"/>
              <w:spacing w:line="240" w:lineRule="auto"/>
              <w:rPr>
                <w:rFonts w:ascii="Source Sans Pro" w:hAnsi="Source Sans Pro"/>
                <w:color w:val="auto"/>
                <w:szCs w:val="16"/>
              </w:rPr>
            </w:pPr>
            <w:r w:rsidRPr="004A06DB">
              <w:rPr>
                <w:rFonts w:ascii="Source Sans Pro" w:hAnsi="Source Sans Pro"/>
                <w:color w:val="auto"/>
                <w:szCs w:val="16"/>
              </w:rPr>
              <w:t>Los instrumentos indicadores deber</w:t>
            </w:r>
            <w:r w:rsidRPr="004A06DB">
              <w:rPr>
                <w:rFonts w:ascii="Source Sans Pro" w:hAnsi="Source Sans Pro" w:hint="eastAsia"/>
                <w:color w:val="auto"/>
                <w:szCs w:val="16"/>
              </w:rPr>
              <w:t>á</w:t>
            </w:r>
            <w:r w:rsidRPr="004A06DB">
              <w:rPr>
                <w:rFonts w:ascii="Source Sans Pro" w:hAnsi="Source Sans Pro"/>
                <w:color w:val="auto"/>
                <w:szCs w:val="16"/>
              </w:rPr>
              <w:t>n estar completamente a la vista y lo suficientemente</w:t>
            </w:r>
            <w:r w:rsidRPr="00566478">
              <w:rPr>
                <w:rFonts w:ascii="Source Sans Pro" w:hAnsi="Source Sans Pro"/>
                <w:color w:val="auto"/>
                <w:szCs w:val="16"/>
              </w:rPr>
              <w:t xml:space="preserve"> </w:t>
            </w:r>
            <w:r w:rsidRPr="004A06DB">
              <w:rPr>
                <w:rFonts w:ascii="Source Sans Pro" w:hAnsi="Source Sans Pro"/>
                <w:color w:val="auto"/>
                <w:szCs w:val="16"/>
              </w:rPr>
              <w:t>cerca del responsable de producción para que pueda leerlos con precisión mientras</w:t>
            </w:r>
            <w:r w:rsidRPr="00566478">
              <w:rPr>
                <w:rFonts w:ascii="Source Sans Pro" w:hAnsi="Source Sans Pro"/>
                <w:color w:val="auto"/>
                <w:szCs w:val="16"/>
              </w:rPr>
              <w:t xml:space="preserve"> </w:t>
            </w:r>
            <w:r w:rsidRPr="004A06DB">
              <w:rPr>
                <w:rFonts w:ascii="Source Sans Pro" w:hAnsi="Source Sans Pro"/>
                <w:color w:val="auto"/>
                <w:szCs w:val="16"/>
              </w:rPr>
              <w:t>se está cargando la tolva de la báscula. El responsable de producción deberá tener un</w:t>
            </w:r>
            <w:r w:rsidRPr="00566478">
              <w:rPr>
                <w:rFonts w:ascii="Source Sans Pro" w:hAnsi="Source Sans Pro"/>
                <w:color w:val="auto"/>
                <w:szCs w:val="16"/>
              </w:rPr>
              <w:t xml:space="preserve"> </w:t>
            </w:r>
            <w:r w:rsidRPr="004A06DB">
              <w:rPr>
                <w:rFonts w:ascii="Source Sans Pro" w:hAnsi="Source Sans Pro"/>
                <w:color w:val="auto"/>
                <w:szCs w:val="16"/>
              </w:rPr>
              <w:t>acceso f</w:t>
            </w:r>
            <w:r w:rsidRPr="004A06DB">
              <w:rPr>
                <w:rFonts w:ascii="Source Sans Pro" w:hAnsi="Source Sans Pro" w:hint="eastAsia"/>
                <w:color w:val="auto"/>
                <w:szCs w:val="16"/>
              </w:rPr>
              <w:t>á</w:t>
            </w:r>
            <w:r w:rsidRPr="004A06DB">
              <w:rPr>
                <w:rFonts w:ascii="Source Sans Pro" w:hAnsi="Source Sans Pro"/>
                <w:color w:val="auto"/>
                <w:szCs w:val="16"/>
              </w:rPr>
              <w:t>cil a todos los instrumentos de control.</w:t>
            </w:r>
          </w:p>
        </w:tc>
      </w:tr>
    </w:tbl>
    <w:p w14:paraId="6424D351" w14:textId="77777777" w:rsidR="00B061F1" w:rsidRDefault="00B061F1" w:rsidP="00E04A16">
      <w:pPr>
        <w:pStyle w:val="Textoindependiente2"/>
        <w:rPr>
          <w:rFonts w:ascii="NewsGotT" w:hAnsi="NewsGotT"/>
          <w:i w:val="0"/>
          <w:color w:val="auto"/>
          <w:sz w:val="20"/>
        </w:rPr>
      </w:pPr>
    </w:p>
    <w:p w14:paraId="73CBA89C" w14:textId="77777777" w:rsidR="00547C02" w:rsidRDefault="00547C02" w:rsidP="00FB5A1E">
      <w:pPr>
        <w:tabs>
          <w:tab w:val="clear" w:pos="567"/>
        </w:tabs>
        <w:spacing w:line="240" w:lineRule="auto"/>
        <w:jc w:val="left"/>
        <w:rPr>
          <w:i/>
        </w:rPr>
      </w:pPr>
    </w:p>
    <w:p w14:paraId="67104EDF" w14:textId="77777777" w:rsidR="0081644C" w:rsidRPr="00BD4002" w:rsidRDefault="0081644C" w:rsidP="007443E8">
      <w:pPr>
        <w:pStyle w:val="Nivel3"/>
        <w:numPr>
          <w:ilvl w:val="2"/>
          <w:numId w:val="35"/>
        </w:numPr>
        <w:ind w:left="1276" w:hanging="425"/>
        <w:rPr>
          <w:rFonts w:ascii="Source Sans Pro" w:hAnsi="Source Sans Pro"/>
          <w:sz w:val="22"/>
          <w:szCs w:val="22"/>
        </w:rPr>
      </w:pPr>
      <w:bookmarkStart w:id="212" w:name="_Toc13832498"/>
      <w:bookmarkStart w:id="213" w:name="_Toc101792506"/>
      <w:r w:rsidRPr="00BD4002">
        <w:rPr>
          <w:rFonts w:ascii="Source Sans Pro" w:hAnsi="Source Sans Pro"/>
          <w:sz w:val="22"/>
          <w:szCs w:val="22"/>
        </w:rPr>
        <w:t>Descripción de las instalaciones de dosificación</w:t>
      </w:r>
      <w:bookmarkEnd w:id="212"/>
      <w:bookmarkEnd w:id="213"/>
    </w:p>
    <w:p w14:paraId="77AEB7EB" w14:textId="77777777" w:rsidR="0081644C" w:rsidRDefault="0081644C" w:rsidP="00E04A16">
      <w:pPr>
        <w:pStyle w:val="Textoindependiente2"/>
        <w:rPr>
          <w:rFonts w:ascii="NewsGotT" w:hAnsi="NewsGotT"/>
          <w:i w:val="0"/>
          <w:color w:val="auto"/>
          <w:sz w:val="20"/>
        </w:rPr>
      </w:pPr>
    </w:p>
    <w:p w14:paraId="04D2BCB1" w14:textId="77777777" w:rsidR="0081644C" w:rsidRDefault="0081644C" w:rsidP="00E04A16">
      <w:pPr>
        <w:pStyle w:val="Textoindependiente2"/>
        <w:rPr>
          <w:rFonts w:ascii="NewsGotT" w:hAnsi="NewsGotT"/>
          <w:i w:val="0"/>
          <w:color w:val="auto"/>
          <w:sz w:val="20"/>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6"/>
        <w:gridCol w:w="427"/>
        <w:gridCol w:w="2393"/>
        <w:gridCol w:w="2393"/>
      </w:tblGrid>
      <w:tr w:rsidR="008205E9" w:rsidRPr="008D1807" w14:paraId="3F7B7101" w14:textId="77777777" w:rsidTr="006B2294">
        <w:trPr>
          <w:jc w:val="center"/>
        </w:trPr>
        <w:tc>
          <w:tcPr>
            <w:tcW w:w="4494" w:type="dxa"/>
            <w:gridSpan w:val="2"/>
            <w:shd w:val="clear" w:color="auto" w:fill="auto"/>
          </w:tcPr>
          <w:p w14:paraId="239D91C4" w14:textId="77777777" w:rsidR="008205E9" w:rsidRPr="008D1807" w:rsidRDefault="008205E9" w:rsidP="008205E9">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Tipo de instalación</w:t>
            </w:r>
          </w:p>
        </w:tc>
        <w:tc>
          <w:tcPr>
            <w:tcW w:w="2382" w:type="dxa"/>
            <w:shd w:val="clear" w:color="auto" w:fill="auto"/>
          </w:tcPr>
          <w:p w14:paraId="6EEDE045" w14:textId="77777777" w:rsidR="008205E9" w:rsidRPr="008D1807" w:rsidRDefault="008205E9" w:rsidP="008205E9">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Número de tolvas</w:t>
            </w:r>
          </w:p>
        </w:tc>
        <w:tc>
          <w:tcPr>
            <w:tcW w:w="2382" w:type="dxa"/>
            <w:shd w:val="clear" w:color="auto" w:fill="auto"/>
          </w:tcPr>
          <w:p w14:paraId="36C1AFA0" w14:textId="77777777" w:rsidR="008205E9" w:rsidRPr="008D1807" w:rsidRDefault="008205E9" w:rsidP="008205E9">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Capacidad de amasado</w:t>
            </w:r>
          </w:p>
        </w:tc>
      </w:tr>
      <w:tr w:rsidR="008205E9" w:rsidRPr="008D1807" w14:paraId="48E71B07" w14:textId="77777777" w:rsidTr="006B2294">
        <w:trPr>
          <w:trHeight w:val="379"/>
          <w:jc w:val="center"/>
        </w:trPr>
        <w:tc>
          <w:tcPr>
            <w:tcW w:w="4069" w:type="dxa"/>
            <w:shd w:val="clear" w:color="auto" w:fill="auto"/>
            <w:vAlign w:val="center"/>
          </w:tcPr>
          <w:p w14:paraId="7DAB1212" w14:textId="77777777" w:rsidR="008205E9" w:rsidRPr="008D1807" w:rsidRDefault="008205E9" w:rsidP="008205E9">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Dosificadora para amasadoras móviles</w:t>
            </w:r>
          </w:p>
        </w:tc>
        <w:tc>
          <w:tcPr>
            <w:tcW w:w="425" w:type="dxa"/>
            <w:shd w:val="clear" w:color="auto" w:fill="auto"/>
            <w:vAlign w:val="center"/>
          </w:tcPr>
          <w:p w14:paraId="26E12D28" w14:textId="77777777" w:rsidR="008205E9" w:rsidRPr="008D1807" w:rsidRDefault="008205E9" w:rsidP="008205E9">
            <w:pPr>
              <w:pStyle w:val="Textoindependiente2"/>
              <w:jc w:val="center"/>
              <w:rPr>
                <w:rFonts w:ascii="Source Sans Pro" w:hAnsi="Source Sans Pro"/>
                <w:i w:val="0"/>
                <w:color w:val="auto"/>
                <w:sz w:val="21"/>
                <w:szCs w:val="21"/>
              </w:rPr>
            </w:pPr>
          </w:p>
        </w:tc>
        <w:tc>
          <w:tcPr>
            <w:tcW w:w="2382" w:type="dxa"/>
            <w:shd w:val="clear" w:color="auto" w:fill="auto"/>
            <w:vAlign w:val="center"/>
          </w:tcPr>
          <w:p w14:paraId="278E31AC" w14:textId="77777777" w:rsidR="008205E9" w:rsidRPr="008D1807" w:rsidRDefault="008205E9" w:rsidP="008205E9">
            <w:pPr>
              <w:pStyle w:val="Textoindependiente2"/>
              <w:jc w:val="center"/>
              <w:rPr>
                <w:rFonts w:ascii="Source Sans Pro" w:hAnsi="Source Sans Pro"/>
                <w:i w:val="0"/>
                <w:color w:val="auto"/>
                <w:sz w:val="21"/>
                <w:szCs w:val="21"/>
              </w:rPr>
            </w:pPr>
          </w:p>
        </w:tc>
        <w:tc>
          <w:tcPr>
            <w:tcW w:w="2382" w:type="dxa"/>
            <w:shd w:val="clear" w:color="auto" w:fill="auto"/>
            <w:vAlign w:val="center"/>
          </w:tcPr>
          <w:p w14:paraId="15145AAB" w14:textId="77777777" w:rsidR="008205E9" w:rsidRPr="008D1807" w:rsidRDefault="008205E9" w:rsidP="008205E9">
            <w:pPr>
              <w:pStyle w:val="Textoindependiente2"/>
              <w:jc w:val="center"/>
              <w:rPr>
                <w:rFonts w:ascii="Source Sans Pro" w:hAnsi="Source Sans Pro"/>
                <w:i w:val="0"/>
                <w:color w:val="auto"/>
                <w:sz w:val="21"/>
                <w:szCs w:val="21"/>
              </w:rPr>
            </w:pPr>
          </w:p>
        </w:tc>
      </w:tr>
      <w:tr w:rsidR="008205E9" w:rsidRPr="008D1807" w14:paraId="0C9AFEA3" w14:textId="77777777" w:rsidTr="006B2294">
        <w:trPr>
          <w:trHeight w:val="413"/>
          <w:jc w:val="center"/>
        </w:trPr>
        <w:tc>
          <w:tcPr>
            <w:tcW w:w="4069" w:type="dxa"/>
            <w:shd w:val="clear" w:color="auto" w:fill="auto"/>
            <w:vAlign w:val="center"/>
          </w:tcPr>
          <w:p w14:paraId="6504AB44" w14:textId="77777777" w:rsidR="008205E9" w:rsidRPr="008D1807" w:rsidRDefault="008205E9" w:rsidP="008205E9">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Dosificadora para amasadora fija</w:t>
            </w:r>
          </w:p>
        </w:tc>
        <w:tc>
          <w:tcPr>
            <w:tcW w:w="425" w:type="dxa"/>
            <w:shd w:val="clear" w:color="auto" w:fill="auto"/>
            <w:vAlign w:val="center"/>
          </w:tcPr>
          <w:p w14:paraId="7F2B33BB" w14:textId="77777777" w:rsidR="008205E9" w:rsidRPr="008D1807" w:rsidRDefault="008205E9" w:rsidP="008205E9">
            <w:pPr>
              <w:pStyle w:val="Textoindependiente2"/>
              <w:jc w:val="center"/>
              <w:rPr>
                <w:rFonts w:ascii="Source Sans Pro" w:hAnsi="Source Sans Pro"/>
                <w:i w:val="0"/>
                <w:color w:val="auto"/>
                <w:sz w:val="21"/>
                <w:szCs w:val="21"/>
              </w:rPr>
            </w:pPr>
          </w:p>
        </w:tc>
        <w:tc>
          <w:tcPr>
            <w:tcW w:w="2382" w:type="dxa"/>
            <w:shd w:val="clear" w:color="auto" w:fill="auto"/>
            <w:vAlign w:val="center"/>
          </w:tcPr>
          <w:p w14:paraId="376C7995" w14:textId="77777777" w:rsidR="008205E9" w:rsidRPr="008D1807" w:rsidRDefault="008205E9" w:rsidP="008205E9">
            <w:pPr>
              <w:pStyle w:val="Textoindependiente2"/>
              <w:jc w:val="center"/>
              <w:rPr>
                <w:rFonts w:ascii="Source Sans Pro" w:hAnsi="Source Sans Pro"/>
                <w:i w:val="0"/>
                <w:color w:val="auto"/>
                <w:sz w:val="21"/>
                <w:szCs w:val="21"/>
              </w:rPr>
            </w:pPr>
          </w:p>
        </w:tc>
        <w:tc>
          <w:tcPr>
            <w:tcW w:w="2382" w:type="dxa"/>
            <w:shd w:val="clear" w:color="auto" w:fill="auto"/>
            <w:vAlign w:val="center"/>
          </w:tcPr>
          <w:p w14:paraId="57810B4A" w14:textId="77777777" w:rsidR="008205E9" w:rsidRPr="008D1807" w:rsidRDefault="008205E9" w:rsidP="008205E9">
            <w:pPr>
              <w:pStyle w:val="Textoindependiente2"/>
              <w:jc w:val="center"/>
              <w:rPr>
                <w:rFonts w:ascii="Source Sans Pro" w:hAnsi="Source Sans Pro"/>
                <w:i w:val="0"/>
                <w:color w:val="auto"/>
                <w:sz w:val="21"/>
                <w:szCs w:val="21"/>
              </w:rPr>
            </w:pPr>
          </w:p>
        </w:tc>
      </w:tr>
    </w:tbl>
    <w:p w14:paraId="31276425" w14:textId="77777777" w:rsidR="008205E9" w:rsidRPr="008D1807" w:rsidRDefault="008205E9" w:rsidP="00E04A16">
      <w:pPr>
        <w:pStyle w:val="Textoindependiente2"/>
        <w:rPr>
          <w:rFonts w:ascii="Source Sans Pro" w:hAnsi="Source Sans Pro"/>
          <w:i w:val="0"/>
          <w:color w:val="auto"/>
          <w:sz w:val="21"/>
          <w:szCs w:val="21"/>
        </w:rPr>
      </w:pPr>
    </w:p>
    <w:p w14:paraId="4F39AA5E" w14:textId="77777777" w:rsidR="00547C02" w:rsidRPr="008D1807" w:rsidRDefault="00547C02" w:rsidP="00E04A16">
      <w:pPr>
        <w:pStyle w:val="Textoindependiente2"/>
        <w:rPr>
          <w:rFonts w:ascii="Source Sans Pro" w:hAnsi="Source Sans Pro"/>
          <w:i w:val="0"/>
          <w:color w:val="aut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4"/>
        <w:gridCol w:w="1067"/>
        <w:gridCol w:w="1068"/>
      </w:tblGrid>
      <w:tr w:rsidR="00E04A16" w:rsidRPr="008D1807" w14:paraId="6DFEDFCA" w14:textId="77777777" w:rsidTr="004A06DB">
        <w:trPr>
          <w:tblHeader/>
          <w:jc w:val="center"/>
        </w:trPr>
        <w:tc>
          <w:tcPr>
            <w:tcW w:w="7132" w:type="dxa"/>
            <w:tcBorders>
              <w:top w:val="nil"/>
              <w:left w:val="nil"/>
              <w:bottom w:val="single" w:sz="4" w:space="0" w:color="auto"/>
            </w:tcBorders>
          </w:tcPr>
          <w:p w14:paraId="7249CA90" w14:textId="77777777" w:rsidR="00E04A16" w:rsidRPr="008D1807" w:rsidRDefault="00E04A16" w:rsidP="00E04A16">
            <w:pPr>
              <w:pStyle w:val="Textoindependiente2"/>
              <w:rPr>
                <w:rFonts w:ascii="Source Sans Pro" w:hAnsi="Source Sans Pro"/>
                <w:i w:val="0"/>
                <w:color w:val="auto"/>
                <w:sz w:val="21"/>
                <w:szCs w:val="21"/>
              </w:rPr>
            </w:pPr>
          </w:p>
        </w:tc>
        <w:tc>
          <w:tcPr>
            <w:tcW w:w="1062" w:type="dxa"/>
            <w:vAlign w:val="center"/>
          </w:tcPr>
          <w:p w14:paraId="13ECDE2B"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SI</w:t>
            </w:r>
          </w:p>
        </w:tc>
        <w:tc>
          <w:tcPr>
            <w:tcW w:w="1063" w:type="dxa"/>
            <w:vAlign w:val="center"/>
          </w:tcPr>
          <w:p w14:paraId="0113C1CF"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NO</w:t>
            </w:r>
          </w:p>
        </w:tc>
      </w:tr>
      <w:tr w:rsidR="00E04A16" w:rsidRPr="008D1807" w14:paraId="7CED0BCD" w14:textId="77777777" w:rsidTr="004A06DB">
        <w:trPr>
          <w:jc w:val="center"/>
        </w:trPr>
        <w:tc>
          <w:tcPr>
            <w:tcW w:w="7132" w:type="dxa"/>
            <w:tcBorders>
              <w:top w:val="single" w:sz="4" w:space="0" w:color="auto"/>
            </w:tcBorders>
          </w:tcPr>
          <w:p w14:paraId="65DC2E0F"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¿Es adecuado el estado de los silos y compartimientos de la Central?</w:t>
            </w:r>
          </w:p>
        </w:tc>
        <w:tc>
          <w:tcPr>
            <w:tcW w:w="1062" w:type="dxa"/>
          </w:tcPr>
          <w:p w14:paraId="4ADFED8F"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063" w:type="dxa"/>
          </w:tcPr>
          <w:p w14:paraId="0BA9674F"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7A76CAB6" w14:textId="77777777" w:rsidTr="006B2294">
        <w:trPr>
          <w:jc w:val="center"/>
        </w:trPr>
        <w:tc>
          <w:tcPr>
            <w:tcW w:w="9257" w:type="dxa"/>
            <w:gridSpan w:val="3"/>
          </w:tcPr>
          <w:p w14:paraId="2CEAA9F7"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Indicar sistema de carga de las tolvas, (</w:t>
            </w:r>
            <w:r w:rsidR="00230F9F">
              <w:rPr>
                <w:rFonts w:ascii="Source Sans Pro" w:hAnsi="Source Sans Pro"/>
                <w:i w:val="0"/>
                <w:color w:val="auto"/>
                <w:sz w:val="21"/>
                <w:szCs w:val="21"/>
              </w:rPr>
              <w:t>v</w:t>
            </w:r>
            <w:r w:rsidRPr="008D1807">
              <w:rPr>
                <w:rFonts w:ascii="Source Sans Pro" w:hAnsi="Source Sans Pro"/>
                <w:i w:val="0"/>
                <w:color w:val="auto"/>
                <w:sz w:val="21"/>
                <w:szCs w:val="21"/>
              </w:rPr>
              <w:t>ehículo y tipo):</w:t>
            </w:r>
          </w:p>
          <w:p w14:paraId="41873130" w14:textId="77777777" w:rsidR="00E04A16" w:rsidRPr="008D1807" w:rsidRDefault="00E04A16" w:rsidP="00E04A16">
            <w:pPr>
              <w:pStyle w:val="Textoindependiente2"/>
              <w:rPr>
                <w:rFonts w:ascii="Source Sans Pro" w:hAnsi="Source Sans Pro"/>
                <w:i w:val="0"/>
                <w:color w:val="auto"/>
                <w:sz w:val="21"/>
                <w:szCs w:val="21"/>
              </w:rPr>
            </w:pPr>
          </w:p>
        </w:tc>
      </w:tr>
      <w:tr w:rsidR="00E04A16" w:rsidRPr="008D1807" w14:paraId="7F4D95C4" w14:textId="77777777" w:rsidTr="006B2294">
        <w:trPr>
          <w:jc w:val="center"/>
        </w:trPr>
        <w:tc>
          <w:tcPr>
            <w:tcW w:w="7132" w:type="dxa"/>
          </w:tcPr>
          <w:p w14:paraId="3A4BA4E0"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¿Existen medios adecuados para cortar la alimentación de las tolvas cuando se llega a la cantidad deseada?</w:t>
            </w:r>
          </w:p>
        </w:tc>
        <w:tc>
          <w:tcPr>
            <w:tcW w:w="1062" w:type="dxa"/>
            <w:vAlign w:val="center"/>
          </w:tcPr>
          <w:p w14:paraId="0300E97D"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063" w:type="dxa"/>
            <w:vAlign w:val="center"/>
          </w:tcPr>
          <w:p w14:paraId="550A1828"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27248FF7" w14:textId="77777777" w:rsidTr="006B2294">
        <w:trPr>
          <w:jc w:val="center"/>
        </w:trPr>
        <w:tc>
          <w:tcPr>
            <w:tcW w:w="7132" w:type="dxa"/>
          </w:tcPr>
          <w:p w14:paraId="5E776BE0"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 xml:space="preserve">¿Se realiza la descarga completa de todo el material que se ha pesado?   </w:t>
            </w:r>
          </w:p>
        </w:tc>
        <w:tc>
          <w:tcPr>
            <w:tcW w:w="1062" w:type="dxa"/>
            <w:vAlign w:val="center"/>
          </w:tcPr>
          <w:p w14:paraId="26724AF7"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063" w:type="dxa"/>
            <w:vAlign w:val="center"/>
          </w:tcPr>
          <w:p w14:paraId="09B2B05D"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7AAB7928" w14:textId="77777777" w:rsidTr="006B2294">
        <w:trPr>
          <w:jc w:val="center"/>
        </w:trPr>
        <w:tc>
          <w:tcPr>
            <w:tcW w:w="7132" w:type="dxa"/>
          </w:tcPr>
          <w:p w14:paraId="40B3C8B4"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lastRenderedPageBreak/>
              <w:t>¿Es correcta la situación de los instrumentos indicadores y de control?</w:t>
            </w:r>
          </w:p>
        </w:tc>
        <w:tc>
          <w:tcPr>
            <w:tcW w:w="1062" w:type="dxa"/>
            <w:vAlign w:val="center"/>
          </w:tcPr>
          <w:p w14:paraId="4C27704A"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063" w:type="dxa"/>
            <w:vAlign w:val="center"/>
          </w:tcPr>
          <w:p w14:paraId="200BAAFD" w14:textId="77777777" w:rsidR="00E04A16" w:rsidRPr="008D1807" w:rsidRDefault="00E04A16" w:rsidP="00E04A16">
            <w:pPr>
              <w:pStyle w:val="Textoindependiente2"/>
              <w:jc w:val="center"/>
              <w:rPr>
                <w:rFonts w:ascii="Source Sans Pro" w:hAnsi="Source Sans Pro"/>
                <w:i w:val="0"/>
                <w:color w:val="auto"/>
                <w:sz w:val="21"/>
                <w:szCs w:val="21"/>
              </w:rPr>
            </w:pPr>
          </w:p>
        </w:tc>
      </w:tr>
    </w:tbl>
    <w:p w14:paraId="1F53FE27" w14:textId="77777777" w:rsidR="00E04A16" w:rsidRDefault="00E04A16" w:rsidP="00E04A16"/>
    <w:p w14:paraId="7449D324" w14:textId="77777777" w:rsidR="00547C02" w:rsidRDefault="00547C02" w:rsidP="00E04A16"/>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04A16" w:rsidRPr="00566478" w14:paraId="11947223" w14:textId="77777777" w:rsidTr="00226995">
        <w:trPr>
          <w:jc w:val="center"/>
        </w:trPr>
        <w:tc>
          <w:tcPr>
            <w:tcW w:w="9299" w:type="dxa"/>
          </w:tcPr>
          <w:p w14:paraId="4F35F607" w14:textId="77777777" w:rsidR="00B80459" w:rsidRPr="00566478" w:rsidRDefault="00B80459" w:rsidP="002312AE">
            <w:pPr>
              <w:pStyle w:val="Textoindependiente2"/>
              <w:spacing w:line="240" w:lineRule="auto"/>
              <w:rPr>
                <w:rFonts w:ascii="Source Sans Pro" w:hAnsi="Source Sans Pro"/>
                <w:b/>
                <w:bCs/>
                <w:color w:val="auto"/>
                <w:szCs w:val="16"/>
                <w:u w:val="single"/>
              </w:rPr>
            </w:pPr>
            <w:r w:rsidRPr="00566478">
              <w:rPr>
                <w:rFonts w:ascii="Source Sans Pro" w:hAnsi="Source Sans Pro"/>
                <w:b/>
                <w:bCs/>
                <w:color w:val="auto"/>
                <w:szCs w:val="16"/>
                <w:u w:val="single"/>
              </w:rPr>
              <w:t>CodE apartado 51.2.3.1 Cemento</w:t>
            </w:r>
          </w:p>
          <w:p w14:paraId="642C3E63" w14:textId="77777777" w:rsidR="00D57BA5" w:rsidRPr="00566478" w:rsidRDefault="00B80459" w:rsidP="002312AE">
            <w:pPr>
              <w:pStyle w:val="Textoindependiente2"/>
              <w:spacing w:line="240" w:lineRule="auto"/>
              <w:rPr>
                <w:rFonts w:ascii="Source Sans Pro" w:hAnsi="Source Sans Pro"/>
                <w:color w:val="auto"/>
                <w:szCs w:val="16"/>
                <w:u w:val="single"/>
              </w:rPr>
            </w:pPr>
            <w:r w:rsidRPr="004A06DB">
              <w:rPr>
                <w:rFonts w:ascii="Source Sans Pro" w:hAnsi="Source Sans Pro"/>
                <w:color w:val="auto"/>
                <w:szCs w:val="16"/>
              </w:rPr>
              <w:t>La precisión de la báscula de cemento será de ± 0,5</w:t>
            </w:r>
            <w:r w:rsidR="00372696" w:rsidRPr="00566478">
              <w:rPr>
                <w:rFonts w:ascii="Source Sans Pro" w:hAnsi="Source Sans Pro"/>
                <w:color w:val="auto"/>
                <w:szCs w:val="16"/>
              </w:rPr>
              <w:t xml:space="preserve"> </w:t>
            </w:r>
            <w:r w:rsidRPr="004A06DB">
              <w:rPr>
                <w:rFonts w:ascii="Source Sans Pro" w:hAnsi="Source Sans Pro"/>
                <w:color w:val="auto"/>
                <w:szCs w:val="16"/>
              </w:rPr>
              <w:t>% de la capacidad total de la báscula,</w:t>
            </w:r>
            <w:r w:rsidRPr="00566478">
              <w:rPr>
                <w:rFonts w:ascii="Source Sans Pro" w:hAnsi="Source Sans Pro"/>
                <w:color w:val="auto"/>
                <w:szCs w:val="16"/>
              </w:rPr>
              <w:t xml:space="preserve"> </w:t>
            </w:r>
            <w:r w:rsidRPr="004A06DB">
              <w:rPr>
                <w:rFonts w:ascii="Source Sans Pro" w:hAnsi="Source Sans Pro"/>
                <w:color w:val="auto"/>
                <w:szCs w:val="16"/>
              </w:rPr>
              <w:t>en toda la zona comprendida entre el 10</w:t>
            </w:r>
            <w:r w:rsidR="00372696" w:rsidRPr="00566478">
              <w:rPr>
                <w:rFonts w:ascii="Source Sans Pro" w:hAnsi="Source Sans Pro"/>
                <w:color w:val="auto"/>
                <w:szCs w:val="16"/>
              </w:rPr>
              <w:t xml:space="preserve"> </w:t>
            </w:r>
            <w:r w:rsidRPr="004A06DB">
              <w:rPr>
                <w:rFonts w:ascii="Source Sans Pro" w:hAnsi="Source Sans Pro"/>
                <w:color w:val="auto"/>
                <w:szCs w:val="16"/>
              </w:rPr>
              <w:t>% y el 90</w:t>
            </w:r>
            <w:r w:rsidR="00372696" w:rsidRPr="00566478">
              <w:rPr>
                <w:rFonts w:ascii="Source Sans Pro" w:hAnsi="Source Sans Pro"/>
                <w:color w:val="auto"/>
                <w:szCs w:val="16"/>
              </w:rPr>
              <w:t xml:space="preserve"> </w:t>
            </w:r>
            <w:r w:rsidRPr="004A06DB">
              <w:rPr>
                <w:rFonts w:ascii="Source Sans Pro" w:hAnsi="Source Sans Pro"/>
                <w:color w:val="auto"/>
                <w:szCs w:val="16"/>
              </w:rPr>
              <w:t>% de su capacidad total.</w:t>
            </w:r>
          </w:p>
          <w:p w14:paraId="10623F9F" w14:textId="77777777" w:rsidR="0031186B" w:rsidRPr="00566478" w:rsidRDefault="0051418C" w:rsidP="002312AE">
            <w:pPr>
              <w:pStyle w:val="Textoindependiente2"/>
              <w:spacing w:line="240" w:lineRule="auto"/>
              <w:rPr>
                <w:rFonts w:ascii="Source Sans Pro" w:hAnsi="Source Sans Pro"/>
                <w:b/>
                <w:bCs/>
                <w:color w:val="auto"/>
                <w:szCs w:val="16"/>
                <w:u w:val="single"/>
              </w:rPr>
            </w:pPr>
            <w:r w:rsidRPr="00566478">
              <w:rPr>
                <w:rFonts w:ascii="Source Sans Pro" w:hAnsi="Source Sans Pro"/>
                <w:b/>
                <w:bCs/>
                <w:color w:val="auto"/>
                <w:szCs w:val="16"/>
                <w:u w:val="single"/>
              </w:rPr>
              <w:t>CodE apartado 51.3.2.3 Áridos</w:t>
            </w:r>
            <w:r w:rsidR="0031186B" w:rsidRPr="00566478">
              <w:rPr>
                <w:rFonts w:ascii="Source Sans Pro" w:hAnsi="Source Sans Pro"/>
                <w:b/>
                <w:bCs/>
                <w:color w:val="auto"/>
                <w:szCs w:val="16"/>
                <w:u w:val="single"/>
              </w:rPr>
              <w:t xml:space="preserve"> / CodE apartado 51.2.3.2 Áridos</w:t>
            </w:r>
          </w:p>
          <w:p w14:paraId="242F8091" w14:textId="77777777" w:rsidR="0031186B" w:rsidRPr="00566478" w:rsidRDefault="0031186B" w:rsidP="002312AE">
            <w:pPr>
              <w:pStyle w:val="Textoindependiente2"/>
              <w:spacing w:line="240" w:lineRule="auto"/>
              <w:rPr>
                <w:rFonts w:ascii="Source Sans Pro" w:hAnsi="Source Sans Pro"/>
                <w:color w:val="auto"/>
                <w:szCs w:val="16"/>
              </w:rPr>
            </w:pPr>
            <w:r w:rsidRPr="00566478">
              <w:rPr>
                <w:rFonts w:ascii="Source Sans Pro" w:hAnsi="Source Sans Pro"/>
                <w:color w:val="auto"/>
                <w:szCs w:val="16"/>
              </w:rPr>
              <w:t>Los áridos se dosificarán en peso, teniendo en cuenta las correcciones por humedad.</w:t>
            </w:r>
          </w:p>
          <w:p w14:paraId="4D64114B" w14:textId="77777777" w:rsidR="00B061F1" w:rsidRPr="007D5D46" w:rsidRDefault="0051418C" w:rsidP="002312AE">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La precisión de la báscula de áridos será de ± 0,5</w:t>
            </w:r>
            <w:r w:rsidR="00A96BA1" w:rsidRPr="00566478">
              <w:rPr>
                <w:rFonts w:ascii="Source Sans Pro" w:hAnsi="Source Sans Pro"/>
                <w:i/>
                <w:sz w:val="16"/>
                <w:szCs w:val="16"/>
              </w:rPr>
              <w:t xml:space="preserve"> </w:t>
            </w:r>
            <w:r w:rsidRPr="004A06DB">
              <w:rPr>
                <w:rFonts w:ascii="Source Sans Pro" w:hAnsi="Source Sans Pro"/>
                <w:i/>
                <w:sz w:val="16"/>
                <w:szCs w:val="16"/>
              </w:rPr>
              <w:t>% de la capacidad total de la báscula, en</w:t>
            </w:r>
            <w:r w:rsidRPr="00566478">
              <w:rPr>
                <w:rFonts w:ascii="Source Sans Pro" w:hAnsi="Source Sans Pro"/>
                <w:i/>
                <w:sz w:val="16"/>
                <w:szCs w:val="16"/>
              </w:rPr>
              <w:t xml:space="preserve"> </w:t>
            </w:r>
            <w:r w:rsidRPr="004A06DB">
              <w:rPr>
                <w:rFonts w:ascii="Source Sans Pro" w:hAnsi="Source Sans Pro"/>
                <w:i/>
                <w:sz w:val="16"/>
                <w:szCs w:val="16"/>
              </w:rPr>
              <w:t>toda la zona comprendida entre el 10</w:t>
            </w:r>
            <w:r w:rsidR="00372696" w:rsidRPr="00566478">
              <w:rPr>
                <w:rFonts w:ascii="Source Sans Pro" w:hAnsi="Source Sans Pro"/>
                <w:i/>
                <w:sz w:val="16"/>
                <w:szCs w:val="16"/>
              </w:rPr>
              <w:t xml:space="preserve"> </w:t>
            </w:r>
            <w:r w:rsidRPr="004A06DB">
              <w:rPr>
                <w:rFonts w:ascii="Source Sans Pro" w:hAnsi="Source Sans Pro"/>
                <w:i/>
                <w:sz w:val="16"/>
                <w:szCs w:val="16"/>
              </w:rPr>
              <w:t>% y el 90</w:t>
            </w:r>
            <w:r w:rsidR="00372696" w:rsidRPr="00566478">
              <w:rPr>
                <w:rFonts w:ascii="Source Sans Pro" w:hAnsi="Source Sans Pro"/>
                <w:i/>
                <w:sz w:val="16"/>
                <w:szCs w:val="16"/>
              </w:rPr>
              <w:t xml:space="preserve"> </w:t>
            </w:r>
            <w:r w:rsidRPr="004A06DB">
              <w:rPr>
                <w:rFonts w:ascii="Source Sans Pro" w:hAnsi="Source Sans Pro"/>
                <w:i/>
                <w:sz w:val="16"/>
                <w:szCs w:val="16"/>
              </w:rPr>
              <w:t>% de su capacidad total.</w:t>
            </w:r>
            <w:r w:rsidRPr="00566478">
              <w:rPr>
                <w:rFonts w:ascii="Source Sans Pro" w:hAnsi="Source Sans Pro"/>
                <w:i/>
                <w:sz w:val="16"/>
                <w:szCs w:val="16"/>
              </w:rPr>
              <w:t xml:space="preserve"> </w:t>
            </w:r>
            <w:r w:rsidRPr="004A06DB">
              <w:rPr>
                <w:rFonts w:ascii="Source Sans Pro" w:hAnsi="Source Sans Pro"/>
                <w:i/>
                <w:sz w:val="16"/>
                <w:szCs w:val="16"/>
              </w:rPr>
              <w:t>Para la medición de su humedad , la central dispondrá de elementos que permitan obtener</w:t>
            </w:r>
            <w:r w:rsidR="007D5D46">
              <w:rPr>
                <w:rFonts w:ascii="Source Sans Pro" w:hAnsi="Source Sans Pro"/>
                <w:i/>
                <w:sz w:val="16"/>
                <w:szCs w:val="16"/>
              </w:rPr>
              <w:t xml:space="preserve"> </w:t>
            </w:r>
            <w:r w:rsidRPr="004A06DB">
              <w:rPr>
                <w:rFonts w:ascii="Source Sans Pro" w:hAnsi="Source Sans Pro"/>
                <w:i/>
                <w:sz w:val="16"/>
                <w:szCs w:val="16"/>
              </w:rPr>
              <w:t>sistem</w:t>
            </w:r>
            <w:r w:rsidRPr="004A06DB">
              <w:rPr>
                <w:rFonts w:ascii="Source Sans Pro" w:hAnsi="Source Sans Pro" w:hint="eastAsia"/>
                <w:i/>
                <w:sz w:val="16"/>
                <w:szCs w:val="16"/>
              </w:rPr>
              <w:t>á</w:t>
            </w:r>
            <w:r w:rsidRPr="004A06DB">
              <w:rPr>
                <w:rFonts w:ascii="Source Sans Pro" w:hAnsi="Source Sans Pro"/>
                <w:i/>
                <w:sz w:val="16"/>
                <w:szCs w:val="16"/>
              </w:rPr>
              <w:t>ticamente este dato, mediante un m</w:t>
            </w:r>
            <w:r w:rsidRPr="004A06DB">
              <w:rPr>
                <w:rFonts w:ascii="Source Sans Pro" w:hAnsi="Source Sans Pro" w:hint="eastAsia"/>
                <w:i/>
                <w:sz w:val="16"/>
                <w:szCs w:val="16"/>
              </w:rPr>
              <w:t>é</w:t>
            </w:r>
            <w:r w:rsidRPr="004A06DB">
              <w:rPr>
                <w:rFonts w:ascii="Source Sans Pro" w:hAnsi="Source Sans Pro"/>
                <w:i/>
                <w:sz w:val="16"/>
                <w:szCs w:val="16"/>
              </w:rPr>
              <w:t>todo contrastado y preferentemente</w:t>
            </w:r>
            <w:r w:rsidRPr="00566478">
              <w:rPr>
                <w:rFonts w:ascii="Source Sans Pro" w:hAnsi="Source Sans Pro"/>
                <w:i/>
                <w:sz w:val="16"/>
                <w:szCs w:val="16"/>
              </w:rPr>
              <w:t xml:space="preserve"> </w:t>
            </w:r>
            <w:r w:rsidRPr="004A06DB">
              <w:rPr>
                <w:rFonts w:ascii="Source Sans Pro" w:hAnsi="Source Sans Pro"/>
                <w:i/>
                <w:sz w:val="16"/>
                <w:szCs w:val="16"/>
              </w:rPr>
              <w:t>de forma automática. En caso de no disponer de un equipo automático se guardará un</w:t>
            </w:r>
            <w:r w:rsidRPr="00566478">
              <w:rPr>
                <w:rFonts w:ascii="Source Sans Pro" w:hAnsi="Source Sans Pro"/>
                <w:i/>
                <w:sz w:val="16"/>
                <w:szCs w:val="16"/>
              </w:rPr>
              <w:t xml:space="preserve"> </w:t>
            </w:r>
            <w:r w:rsidRPr="004A06DB">
              <w:rPr>
                <w:rFonts w:ascii="Source Sans Pro" w:hAnsi="Source Sans Pro"/>
                <w:i/>
                <w:sz w:val="16"/>
                <w:szCs w:val="16"/>
              </w:rPr>
              <w:t>registro de las determinaciones de humedad realizadas.</w:t>
            </w:r>
          </w:p>
          <w:p w14:paraId="12F84330" w14:textId="77777777" w:rsidR="0051418C" w:rsidRPr="00566478" w:rsidRDefault="0051418C" w:rsidP="002312AE">
            <w:pPr>
              <w:pStyle w:val="Textoindependiente2"/>
              <w:spacing w:line="240" w:lineRule="auto"/>
              <w:rPr>
                <w:rFonts w:ascii="Source Sans Pro" w:hAnsi="Source Sans Pro"/>
                <w:b/>
                <w:bCs/>
                <w:color w:val="000000" w:themeColor="text1"/>
                <w:szCs w:val="16"/>
                <w:u w:val="single"/>
              </w:rPr>
            </w:pPr>
            <w:r w:rsidRPr="00566478">
              <w:rPr>
                <w:rFonts w:ascii="Source Sans Pro" w:hAnsi="Source Sans Pro"/>
                <w:b/>
                <w:bCs/>
                <w:color w:val="000000" w:themeColor="text1"/>
                <w:szCs w:val="16"/>
                <w:u w:val="single"/>
              </w:rPr>
              <w:t>CodE apartado 51.3.2.4 Agua</w:t>
            </w:r>
          </w:p>
          <w:p w14:paraId="59365337" w14:textId="77777777" w:rsidR="00210449" w:rsidRPr="00AB67CA" w:rsidRDefault="0051418C" w:rsidP="0057462E">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El agua de amasado está constituida, fundamentalmente, por la directamente añadida</w:t>
            </w:r>
            <w:r w:rsidRPr="00566478">
              <w:rPr>
                <w:rFonts w:ascii="Source Sans Pro" w:hAnsi="Source Sans Pro"/>
                <w:i/>
                <w:sz w:val="16"/>
                <w:szCs w:val="16"/>
              </w:rPr>
              <w:t xml:space="preserve"> </w:t>
            </w:r>
            <w:r w:rsidRPr="004A06DB">
              <w:rPr>
                <w:rFonts w:ascii="Source Sans Pro" w:hAnsi="Source Sans Pro"/>
                <w:i/>
                <w:sz w:val="16"/>
                <w:szCs w:val="16"/>
              </w:rPr>
              <w:t xml:space="preserve">a la amasada, la procedente de la humedad de los </w:t>
            </w:r>
            <w:r w:rsidRPr="004A06DB">
              <w:rPr>
                <w:rFonts w:ascii="Source Sans Pro" w:hAnsi="Source Sans Pro" w:hint="eastAsia"/>
                <w:i/>
                <w:sz w:val="16"/>
                <w:szCs w:val="16"/>
              </w:rPr>
              <w:t>á</w:t>
            </w:r>
            <w:r w:rsidRPr="004A06DB">
              <w:rPr>
                <w:rFonts w:ascii="Source Sans Pro" w:hAnsi="Source Sans Pro"/>
                <w:i/>
                <w:sz w:val="16"/>
                <w:szCs w:val="16"/>
              </w:rPr>
              <w:t>ridos y, en su caso, la aportada por</w:t>
            </w:r>
            <w:r w:rsidRPr="00566478">
              <w:rPr>
                <w:rFonts w:ascii="Source Sans Pro" w:hAnsi="Source Sans Pro"/>
                <w:i/>
                <w:sz w:val="16"/>
                <w:szCs w:val="16"/>
              </w:rPr>
              <w:t xml:space="preserve"> </w:t>
            </w:r>
            <w:r w:rsidRPr="004A06DB">
              <w:rPr>
                <w:rFonts w:ascii="Source Sans Pro" w:hAnsi="Source Sans Pro"/>
                <w:i/>
                <w:sz w:val="16"/>
                <w:szCs w:val="16"/>
              </w:rPr>
              <w:t>aditivos líquidos.</w:t>
            </w:r>
            <w:r w:rsidR="00BC0832" w:rsidRPr="00566478">
              <w:rPr>
                <w:rFonts w:ascii="Source Sans Pro" w:hAnsi="Source Sans Pro"/>
                <w:i/>
                <w:sz w:val="16"/>
                <w:szCs w:val="16"/>
              </w:rPr>
              <w:t xml:space="preserve"> </w:t>
            </w:r>
            <w:r w:rsidRPr="004A06DB">
              <w:rPr>
                <w:rFonts w:ascii="Source Sans Pro" w:hAnsi="Source Sans Pro"/>
                <w:i/>
                <w:sz w:val="16"/>
                <w:szCs w:val="16"/>
              </w:rPr>
              <w:t>El agua añadida directamente a la amasada se medirá por peso o volumen, con una</w:t>
            </w:r>
            <w:r w:rsidR="00BC0832" w:rsidRPr="00566478">
              <w:rPr>
                <w:rFonts w:ascii="Source Sans Pro" w:hAnsi="Source Sans Pro"/>
                <w:i/>
                <w:sz w:val="16"/>
                <w:szCs w:val="16"/>
              </w:rPr>
              <w:t xml:space="preserve"> </w:t>
            </w:r>
            <w:r w:rsidRPr="004A06DB">
              <w:rPr>
                <w:rFonts w:ascii="Source Sans Pro" w:hAnsi="Source Sans Pro"/>
                <w:i/>
                <w:sz w:val="16"/>
                <w:szCs w:val="16"/>
              </w:rPr>
              <w:t>tolerancia del ±</w:t>
            </w:r>
            <w:r w:rsidR="001B3CA9" w:rsidRPr="00566478">
              <w:rPr>
                <w:rFonts w:ascii="Source Sans Pro" w:hAnsi="Source Sans Pro"/>
                <w:i/>
                <w:sz w:val="16"/>
                <w:szCs w:val="16"/>
              </w:rPr>
              <w:t xml:space="preserve"> </w:t>
            </w:r>
            <w:r w:rsidRPr="004A06DB">
              <w:rPr>
                <w:rFonts w:ascii="Source Sans Pro" w:hAnsi="Source Sans Pro"/>
                <w:i/>
                <w:sz w:val="16"/>
                <w:szCs w:val="16"/>
              </w:rPr>
              <w:t>1</w:t>
            </w:r>
            <w:r w:rsidR="00372696" w:rsidRPr="00566478">
              <w:rPr>
                <w:rFonts w:ascii="Source Sans Pro" w:hAnsi="Source Sans Pro"/>
                <w:i/>
                <w:sz w:val="16"/>
                <w:szCs w:val="16"/>
              </w:rPr>
              <w:t xml:space="preserve"> </w:t>
            </w:r>
            <w:r w:rsidRPr="004A06DB">
              <w:rPr>
                <w:rFonts w:ascii="Source Sans Pro" w:hAnsi="Source Sans Pro"/>
                <w:i/>
                <w:sz w:val="16"/>
                <w:szCs w:val="16"/>
              </w:rPr>
              <w:t>%.</w:t>
            </w:r>
            <w:r w:rsidR="00BC0832" w:rsidRPr="00566478">
              <w:rPr>
                <w:rFonts w:ascii="Source Sans Pro" w:hAnsi="Source Sans Pro"/>
                <w:i/>
                <w:sz w:val="16"/>
                <w:szCs w:val="16"/>
              </w:rPr>
              <w:t xml:space="preserve"> </w:t>
            </w:r>
            <w:r w:rsidRPr="004A06DB">
              <w:rPr>
                <w:rFonts w:ascii="Source Sans Pro" w:hAnsi="Source Sans Pro"/>
                <w:i/>
                <w:sz w:val="16"/>
                <w:szCs w:val="16"/>
              </w:rPr>
              <w:t>El agua de lavado de las amasadoras, tanto fijas como m</w:t>
            </w:r>
            <w:r w:rsidRPr="004A06DB">
              <w:rPr>
                <w:rFonts w:ascii="Source Sans Pro" w:hAnsi="Source Sans Pro" w:hint="eastAsia"/>
                <w:i/>
                <w:sz w:val="16"/>
                <w:szCs w:val="16"/>
              </w:rPr>
              <w:t>ó</w:t>
            </w:r>
            <w:r w:rsidRPr="004A06DB">
              <w:rPr>
                <w:rFonts w:ascii="Source Sans Pro" w:hAnsi="Source Sans Pro"/>
                <w:i/>
                <w:sz w:val="16"/>
                <w:szCs w:val="16"/>
              </w:rPr>
              <w:t>viles, deber</w:t>
            </w:r>
            <w:r w:rsidRPr="004A06DB">
              <w:rPr>
                <w:rFonts w:ascii="Source Sans Pro" w:hAnsi="Source Sans Pro" w:hint="eastAsia"/>
                <w:i/>
                <w:sz w:val="16"/>
                <w:szCs w:val="16"/>
              </w:rPr>
              <w:t>á</w:t>
            </w:r>
            <w:r w:rsidRPr="004A06DB">
              <w:rPr>
                <w:rFonts w:ascii="Source Sans Pro" w:hAnsi="Source Sans Pro"/>
                <w:i/>
                <w:sz w:val="16"/>
                <w:szCs w:val="16"/>
              </w:rPr>
              <w:t xml:space="preserve"> ser eliminada</w:t>
            </w:r>
            <w:r w:rsidR="00AB67CA">
              <w:rPr>
                <w:rFonts w:ascii="Source Sans Pro" w:hAnsi="Source Sans Pro"/>
                <w:i/>
                <w:sz w:val="16"/>
                <w:szCs w:val="16"/>
              </w:rPr>
              <w:t xml:space="preserve"> </w:t>
            </w:r>
            <w:r w:rsidRPr="004A06DB">
              <w:rPr>
                <w:rFonts w:ascii="Source Sans Pro" w:hAnsi="Source Sans Pro"/>
                <w:i/>
                <w:sz w:val="16"/>
                <w:szCs w:val="16"/>
              </w:rPr>
              <w:t>antes de cargar la siguiente amasada del hormigón.</w:t>
            </w:r>
            <w:r w:rsidR="00BC0832" w:rsidRPr="00566478">
              <w:rPr>
                <w:rFonts w:ascii="Source Sans Pro" w:hAnsi="Source Sans Pro"/>
                <w:i/>
                <w:sz w:val="16"/>
                <w:szCs w:val="16"/>
              </w:rPr>
              <w:t xml:space="preserve"> </w:t>
            </w:r>
            <w:r w:rsidRPr="004A06DB">
              <w:rPr>
                <w:rFonts w:ascii="Source Sans Pro" w:hAnsi="Source Sans Pro"/>
                <w:i/>
                <w:sz w:val="16"/>
                <w:szCs w:val="16"/>
              </w:rPr>
              <w:t>El agua total se determinar</w:t>
            </w:r>
            <w:r w:rsidRPr="004A06DB">
              <w:rPr>
                <w:rFonts w:ascii="Source Sans Pro" w:hAnsi="Source Sans Pro" w:hint="eastAsia"/>
                <w:i/>
                <w:sz w:val="16"/>
                <w:szCs w:val="16"/>
              </w:rPr>
              <w:t>á</w:t>
            </w:r>
            <w:r w:rsidRPr="004A06DB">
              <w:rPr>
                <w:rFonts w:ascii="Source Sans Pro" w:hAnsi="Source Sans Pro"/>
                <w:i/>
                <w:sz w:val="16"/>
                <w:szCs w:val="16"/>
              </w:rPr>
              <w:t xml:space="preserve"> con una tolerancia del </w:t>
            </w:r>
            <w:r w:rsidRPr="004A06DB">
              <w:rPr>
                <w:rFonts w:ascii="Source Sans Pro" w:hAnsi="Source Sans Pro" w:hint="eastAsia"/>
                <w:i/>
                <w:sz w:val="16"/>
                <w:szCs w:val="16"/>
              </w:rPr>
              <w:t>±</w:t>
            </w:r>
            <w:r w:rsidR="001B3CA9" w:rsidRPr="00566478">
              <w:rPr>
                <w:rFonts w:ascii="Source Sans Pro" w:hAnsi="Source Sans Pro"/>
                <w:i/>
                <w:sz w:val="16"/>
                <w:szCs w:val="16"/>
              </w:rPr>
              <w:t xml:space="preserve"> </w:t>
            </w:r>
            <w:r w:rsidRPr="004A06DB">
              <w:rPr>
                <w:rFonts w:ascii="Source Sans Pro" w:hAnsi="Source Sans Pro"/>
                <w:i/>
                <w:sz w:val="16"/>
                <w:szCs w:val="16"/>
              </w:rPr>
              <w:t>3</w:t>
            </w:r>
            <w:r w:rsidR="00372696" w:rsidRPr="00566478">
              <w:rPr>
                <w:rFonts w:ascii="Source Sans Pro" w:hAnsi="Source Sans Pro"/>
                <w:i/>
                <w:sz w:val="16"/>
                <w:szCs w:val="16"/>
              </w:rPr>
              <w:t xml:space="preserve"> </w:t>
            </w:r>
            <w:r w:rsidRPr="004A06DB">
              <w:rPr>
                <w:rFonts w:ascii="Source Sans Pro" w:hAnsi="Source Sans Pro"/>
                <w:i/>
                <w:sz w:val="16"/>
                <w:szCs w:val="16"/>
              </w:rPr>
              <w:t>% de la cantidad total prefijada.</w:t>
            </w:r>
            <w:r w:rsidR="00BC0832" w:rsidRPr="00566478">
              <w:rPr>
                <w:rFonts w:ascii="Source Sans Pro" w:hAnsi="Source Sans Pro"/>
                <w:i/>
                <w:sz w:val="16"/>
                <w:szCs w:val="16"/>
              </w:rPr>
              <w:t xml:space="preserve"> </w:t>
            </w:r>
            <w:r w:rsidRPr="004A06DB">
              <w:rPr>
                <w:rFonts w:ascii="Source Sans Pro" w:hAnsi="Source Sans Pro"/>
                <w:i/>
                <w:sz w:val="16"/>
                <w:szCs w:val="16"/>
              </w:rPr>
              <w:t>Esta tolerancia debe aplicarse a la carga total de cada amasada.</w:t>
            </w:r>
          </w:p>
          <w:p w14:paraId="14234976" w14:textId="77777777" w:rsidR="00BC0832" w:rsidRPr="00566478" w:rsidRDefault="00BC0832" w:rsidP="002312AE">
            <w:pPr>
              <w:pStyle w:val="Textoindependiente2"/>
              <w:spacing w:line="240" w:lineRule="auto"/>
              <w:rPr>
                <w:rFonts w:ascii="Source Sans Pro" w:hAnsi="Source Sans Pro"/>
                <w:b/>
                <w:bCs/>
                <w:color w:val="auto"/>
                <w:szCs w:val="16"/>
                <w:u w:val="single"/>
              </w:rPr>
            </w:pPr>
            <w:r w:rsidRPr="00566478">
              <w:rPr>
                <w:rFonts w:ascii="Source Sans Pro" w:hAnsi="Source Sans Pro"/>
                <w:b/>
                <w:bCs/>
                <w:color w:val="auto"/>
                <w:szCs w:val="16"/>
                <w:u w:val="single"/>
              </w:rPr>
              <w:t>CodE apartado 51.3.2.</w:t>
            </w:r>
            <w:r w:rsidR="00B40C05" w:rsidRPr="00566478">
              <w:rPr>
                <w:rFonts w:ascii="Source Sans Pro" w:hAnsi="Source Sans Pro"/>
                <w:b/>
                <w:bCs/>
                <w:color w:val="auto"/>
                <w:szCs w:val="16"/>
                <w:u w:val="single"/>
              </w:rPr>
              <w:t>5</w:t>
            </w:r>
            <w:r w:rsidRPr="00566478">
              <w:rPr>
                <w:rFonts w:ascii="Source Sans Pro" w:hAnsi="Source Sans Pro"/>
                <w:b/>
                <w:bCs/>
                <w:color w:val="auto"/>
                <w:szCs w:val="16"/>
                <w:u w:val="single"/>
              </w:rPr>
              <w:t xml:space="preserve"> Adi</w:t>
            </w:r>
            <w:r w:rsidR="001B3CA9" w:rsidRPr="00566478">
              <w:rPr>
                <w:rFonts w:ascii="Source Sans Pro" w:hAnsi="Source Sans Pro"/>
                <w:b/>
                <w:bCs/>
                <w:color w:val="auto"/>
                <w:szCs w:val="16"/>
                <w:u w:val="single"/>
              </w:rPr>
              <w:t>ciones</w:t>
            </w:r>
          </w:p>
          <w:p w14:paraId="28C5FD99" w14:textId="77777777" w:rsidR="0057462E" w:rsidRPr="00566478" w:rsidRDefault="00B40C05" w:rsidP="002312AE">
            <w:pPr>
              <w:tabs>
                <w:tab w:val="clear" w:pos="567"/>
              </w:tabs>
              <w:autoSpaceDE w:val="0"/>
              <w:autoSpaceDN w:val="0"/>
              <w:adjustRightInd w:val="0"/>
              <w:spacing w:line="240" w:lineRule="auto"/>
              <w:rPr>
                <w:rFonts w:ascii="Source Sans Pro" w:hAnsi="Source Sans Pro"/>
                <w:sz w:val="16"/>
                <w:szCs w:val="16"/>
              </w:rPr>
            </w:pPr>
            <w:r w:rsidRPr="004A06DB">
              <w:rPr>
                <w:rFonts w:ascii="Source Sans Pro" w:hAnsi="Source Sans Pro"/>
                <w:i/>
                <w:sz w:val="16"/>
                <w:szCs w:val="16"/>
              </w:rPr>
              <w:t>Cuando se utilicen, las adiciones se dosificar</w:t>
            </w:r>
            <w:r w:rsidRPr="004A06DB">
              <w:rPr>
                <w:rFonts w:ascii="Source Sans Pro" w:hAnsi="Source Sans Pro" w:hint="eastAsia"/>
                <w:i/>
                <w:sz w:val="16"/>
                <w:szCs w:val="16"/>
              </w:rPr>
              <w:t>á</w:t>
            </w:r>
            <w:r w:rsidRPr="004A06DB">
              <w:rPr>
                <w:rFonts w:ascii="Source Sans Pro" w:hAnsi="Source Sans Pro"/>
                <w:i/>
                <w:sz w:val="16"/>
                <w:szCs w:val="16"/>
              </w:rPr>
              <w:t>n en peso, empleando b</w:t>
            </w:r>
            <w:r w:rsidRPr="004A06DB">
              <w:rPr>
                <w:rFonts w:ascii="Source Sans Pro" w:hAnsi="Source Sans Pro" w:hint="eastAsia"/>
                <w:i/>
                <w:sz w:val="16"/>
                <w:szCs w:val="16"/>
              </w:rPr>
              <w:t>á</w:t>
            </w:r>
            <w:r w:rsidRPr="004A06DB">
              <w:rPr>
                <w:rFonts w:ascii="Source Sans Pro" w:hAnsi="Source Sans Pro"/>
                <w:i/>
                <w:sz w:val="16"/>
                <w:szCs w:val="16"/>
              </w:rPr>
              <w:t>sculas con escalas distintas de las utilizadas para los áridos. Cuando la cantidad de adiciones supera el 5</w:t>
            </w:r>
            <w:r w:rsidR="001B3CA9" w:rsidRPr="00566478">
              <w:rPr>
                <w:rFonts w:ascii="Source Sans Pro" w:hAnsi="Source Sans Pro"/>
                <w:i/>
                <w:sz w:val="16"/>
                <w:szCs w:val="16"/>
              </w:rPr>
              <w:t xml:space="preserve"> </w:t>
            </w:r>
            <w:r w:rsidRPr="004A06DB">
              <w:rPr>
                <w:rFonts w:ascii="Source Sans Pro" w:hAnsi="Source Sans Pro"/>
                <w:i/>
                <w:sz w:val="16"/>
                <w:szCs w:val="16"/>
              </w:rPr>
              <w:t>% de la masa del cemento, la tolerancia en la dosificaci</w:t>
            </w:r>
            <w:r w:rsidRPr="004A06DB">
              <w:rPr>
                <w:rFonts w:ascii="Source Sans Pro" w:hAnsi="Source Sans Pro" w:hint="eastAsia"/>
                <w:i/>
                <w:sz w:val="16"/>
                <w:szCs w:val="16"/>
              </w:rPr>
              <w:t>ó</w:t>
            </w:r>
            <w:r w:rsidRPr="004A06DB">
              <w:rPr>
                <w:rFonts w:ascii="Source Sans Pro" w:hAnsi="Source Sans Pro"/>
                <w:i/>
                <w:sz w:val="16"/>
                <w:szCs w:val="16"/>
              </w:rPr>
              <w:t>n ser</w:t>
            </w:r>
            <w:r w:rsidRPr="004A06DB">
              <w:rPr>
                <w:rFonts w:ascii="Source Sans Pro" w:hAnsi="Source Sans Pro" w:hint="eastAsia"/>
                <w:i/>
                <w:sz w:val="16"/>
                <w:szCs w:val="16"/>
              </w:rPr>
              <w:t>á</w:t>
            </w:r>
            <w:r w:rsidRPr="004A06DB">
              <w:rPr>
                <w:rFonts w:ascii="Source Sans Pro" w:hAnsi="Source Sans Pro"/>
                <w:i/>
                <w:sz w:val="16"/>
                <w:szCs w:val="16"/>
              </w:rPr>
              <w:t xml:space="preserve"> el </w:t>
            </w:r>
            <w:r w:rsidRPr="004A06DB">
              <w:rPr>
                <w:rFonts w:ascii="Source Sans Pro" w:hAnsi="Source Sans Pro" w:hint="eastAsia"/>
                <w:i/>
                <w:sz w:val="16"/>
                <w:szCs w:val="16"/>
              </w:rPr>
              <w:t>±</w:t>
            </w:r>
            <w:r w:rsidR="00890099" w:rsidRPr="00566478">
              <w:rPr>
                <w:rFonts w:ascii="Source Sans Pro" w:hAnsi="Source Sans Pro"/>
                <w:i/>
                <w:sz w:val="16"/>
                <w:szCs w:val="16"/>
              </w:rPr>
              <w:t xml:space="preserve"> </w:t>
            </w:r>
            <w:r w:rsidRPr="004A06DB">
              <w:rPr>
                <w:rFonts w:ascii="Source Sans Pro" w:hAnsi="Source Sans Pro"/>
                <w:i/>
                <w:sz w:val="16"/>
                <w:szCs w:val="16"/>
              </w:rPr>
              <w:t>3</w:t>
            </w:r>
            <w:r w:rsidR="001B3CA9" w:rsidRPr="00566478">
              <w:rPr>
                <w:rFonts w:ascii="Source Sans Pro" w:hAnsi="Source Sans Pro"/>
                <w:i/>
                <w:sz w:val="16"/>
                <w:szCs w:val="16"/>
              </w:rPr>
              <w:t xml:space="preserve"> </w:t>
            </w:r>
            <w:r w:rsidRPr="004A06DB">
              <w:rPr>
                <w:rFonts w:ascii="Source Sans Pro" w:hAnsi="Source Sans Pro"/>
                <w:i/>
                <w:sz w:val="16"/>
                <w:szCs w:val="16"/>
              </w:rPr>
              <w:t>% de la cantidad requerida. Cuando la cantidad de adiciones no supera el 5</w:t>
            </w:r>
            <w:r w:rsidR="001B3CA9" w:rsidRPr="00566478">
              <w:rPr>
                <w:rFonts w:ascii="Source Sans Pro" w:hAnsi="Source Sans Pro"/>
                <w:i/>
                <w:sz w:val="16"/>
                <w:szCs w:val="16"/>
              </w:rPr>
              <w:t xml:space="preserve"> </w:t>
            </w:r>
            <w:r w:rsidRPr="004A06DB">
              <w:rPr>
                <w:rFonts w:ascii="Source Sans Pro" w:hAnsi="Source Sans Pro"/>
                <w:i/>
                <w:sz w:val="16"/>
                <w:szCs w:val="16"/>
              </w:rPr>
              <w:t>% de la masa del cemento, la tolerancia en la dosificaci</w:t>
            </w:r>
            <w:r w:rsidRPr="004A06DB">
              <w:rPr>
                <w:rFonts w:ascii="Source Sans Pro" w:hAnsi="Source Sans Pro" w:hint="eastAsia"/>
                <w:i/>
                <w:sz w:val="16"/>
                <w:szCs w:val="16"/>
              </w:rPr>
              <w:t>ó</w:t>
            </w:r>
            <w:r w:rsidRPr="004A06DB">
              <w:rPr>
                <w:rFonts w:ascii="Source Sans Pro" w:hAnsi="Source Sans Pro"/>
                <w:i/>
                <w:sz w:val="16"/>
                <w:szCs w:val="16"/>
              </w:rPr>
              <w:t>n ser</w:t>
            </w:r>
            <w:r w:rsidRPr="004A06DB">
              <w:rPr>
                <w:rFonts w:ascii="Source Sans Pro" w:hAnsi="Source Sans Pro" w:hint="eastAsia"/>
                <w:i/>
                <w:sz w:val="16"/>
                <w:szCs w:val="16"/>
              </w:rPr>
              <w:t>á</w:t>
            </w:r>
            <w:r w:rsidRPr="004A06DB">
              <w:rPr>
                <w:rFonts w:ascii="Source Sans Pro" w:hAnsi="Source Sans Pro"/>
                <w:i/>
                <w:sz w:val="16"/>
                <w:szCs w:val="16"/>
              </w:rPr>
              <w:t xml:space="preserve"> el </w:t>
            </w:r>
            <w:r w:rsidRPr="004A06DB">
              <w:rPr>
                <w:rFonts w:ascii="Source Sans Pro" w:hAnsi="Source Sans Pro" w:hint="eastAsia"/>
                <w:i/>
                <w:sz w:val="16"/>
                <w:szCs w:val="16"/>
              </w:rPr>
              <w:t>±</w:t>
            </w:r>
            <w:r w:rsidR="001B3CA9" w:rsidRPr="00566478">
              <w:rPr>
                <w:rFonts w:ascii="Source Sans Pro" w:hAnsi="Source Sans Pro"/>
                <w:i/>
                <w:sz w:val="16"/>
                <w:szCs w:val="16"/>
              </w:rPr>
              <w:t xml:space="preserve"> </w:t>
            </w:r>
            <w:r w:rsidRPr="004A06DB">
              <w:rPr>
                <w:rFonts w:ascii="Source Sans Pro" w:hAnsi="Source Sans Pro"/>
                <w:i/>
                <w:sz w:val="16"/>
                <w:szCs w:val="16"/>
              </w:rPr>
              <w:t>5</w:t>
            </w:r>
            <w:r w:rsidR="001B3CA9" w:rsidRPr="00566478">
              <w:rPr>
                <w:rFonts w:ascii="Source Sans Pro" w:hAnsi="Source Sans Pro"/>
                <w:i/>
                <w:sz w:val="16"/>
                <w:szCs w:val="16"/>
              </w:rPr>
              <w:t xml:space="preserve"> </w:t>
            </w:r>
            <w:r w:rsidRPr="004A06DB">
              <w:rPr>
                <w:rFonts w:ascii="Source Sans Pro" w:hAnsi="Source Sans Pro"/>
                <w:i/>
                <w:sz w:val="16"/>
                <w:szCs w:val="16"/>
              </w:rPr>
              <w:t xml:space="preserve">% de la cantidad requerida. Esta tolerancia debe </w:t>
            </w:r>
            <w:r w:rsidRPr="00566478">
              <w:rPr>
                <w:rFonts w:ascii="Source Sans Pro" w:hAnsi="Source Sans Pro"/>
                <w:i/>
                <w:sz w:val="16"/>
                <w:szCs w:val="16"/>
              </w:rPr>
              <w:t>aplicarse a la carga total de cada</w:t>
            </w:r>
            <w:r w:rsidRPr="004A06DB">
              <w:rPr>
                <w:rFonts w:ascii="Source Sans Pro" w:hAnsi="Source Sans Pro"/>
                <w:i/>
                <w:sz w:val="16"/>
                <w:szCs w:val="16"/>
              </w:rPr>
              <w:t xml:space="preserve"> </w:t>
            </w:r>
            <w:r w:rsidRPr="00566478">
              <w:rPr>
                <w:rFonts w:ascii="Source Sans Pro" w:hAnsi="Source Sans Pro"/>
                <w:i/>
                <w:sz w:val="16"/>
                <w:szCs w:val="16"/>
              </w:rPr>
              <w:t>suministro.</w:t>
            </w:r>
          </w:p>
          <w:p w14:paraId="4E9EA63B" w14:textId="77777777" w:rsidR="00BC0832" w:rsidRPr="00566478" w:rsidRDefault="00BC0832" w:rsidP="002312AE">
            <w:pPr>
              <w:pStyle w:val="Textoindependiente2"/>
              <w:spacing w:line="240" w:lineRule="auto"/>
              <w:rPr>
                <w:rFonts w:ascii="Source Sans Pro" w:hAnsi="Source Sans Pro"/>
                <w:b/>
                <w:bCs/>
                <w:color w:val="auto"/>
                <w:szCs w:val="16"/>
                <w:u w:val="single"/>
              </w:rPr>
            </w:pPr>
            <w:r w:rsidRPr="00566478">
              <w:rPr>
                <w:rFonts w:ascii="Source Sans Pro" w:hAnsi="Source Sans Pro"/>
                <w:b/>
                <w:bCs/>
                <w:color w:val="auto"/>
                <w:szCs w:val="16"/>
                <w:u w:val="single"/>
              </w:rPr>
              <w:t>CodE apartado 51.3.2.6 Aditivos</w:t>
            </w:r>
          </w:p>
          <w:p w14:paraId="375C027F" w14:textId="77777777" w:rsidR="00B40C05" w:rsidRPr="004A06DB" w:rsidRDefault="00B40C05"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Los aditivos pulverulentos deber</w:t>
            </w:r>
            <w:r w:rsidRPr="004A06DB">
              <w:rPr>
                <w:rFonts w:ascii="Source Sans Pro" w:hAnsi="Source Sans Pro" w:hint="eastAsia"/>
                <w:i/>
                <w:sz w:val="16"/>
                <w:szCs w:val="16"/>
              </w:rPr>
              <w:t>á</w:t>
            </w:r>
            <w:r w:rsidRPr="004A06DB">
              <w:rPr>
                <w:rFonts w:ascii="Source Sans Pro" w:hAnsi="Source Sans Pro"/>
                <w:i/>
                <w:sz w:val="16"/>
                <w:szCs w:val="16"/>
              </w:rPr>
              <w:t>n ser medidos en peso, y los aditivos en pasta o l</w:t>
            </w:r>
            <w:r w:rsidRPr="004A06DB">
              <w:rPr>
                <w:rFonts w:ascii="Source Sans Pro" w:hAnsi="Source Sans Pro" w:hint="eastAsia"/>
                <w:i/>
                <w:sz w:val="16"/>
                <w:szCs w:val="16"/>
              </w:rPr>
              <w:t>í</w:t>
            </w:r>
            <w:r w:rsidRPr="004A06DB">
              <w:rPr>
                <w:rFonts w:ascii="Source Sans Pro" w:hAnsi="Source Sans Pro"/>
                <w:i/>
                <w:sz w:val="16"/>
                <w:szCs w:val="16"/>
              </w:rPr>
              <w:t>quidos,</w:t>
            </w:r>
            <w:r w:rsidRPr="00566478">
              <w:rPr>
                <w:rFonts w:ascii="Source Sans Pro" w:hAnsi="Source Sans Pro"/>
                <w:i/>
                <w:sz w:val="16"/>
                <w:szCs w:val="16"/>
              </w:rPr>
              <w:t xml:space="preserve"> </w:t>
            </w:r>
            <w:r w:rsidRPr="004A06DB">
              <w:rPr>
                <w:rFonts w:ascii="Source Sans Pro" w:hAnsi="Source Sans Pro"/>
                <w:i/>
                <w:sz w:val="16"/>
                <w:szCs w:val="16"/>
              </w:rPr>
              <w:t>en peso o en volumen.</w:t>
            </w:r>
            <w:r w:rsidRPr="00566478">
              <w:rPr>
                <w:rFonts w:ascii="Source Sans Pro" w:hAnsi="Source Sans Pro"/>
                <w:i/>
                <w:sz w:val="16"/>
                <w:szCs w:val="16"/>
              </w:rPr>
              <w:t xml:space="preserve"> </w:t>
            </w:r>
            <w:r w:rsidRPr="004A06DB">
              <w:rPr>
                <w:rFonts w:ascii="Source Sans Pro" w:hAnsi="Source Sans Pro"/>
                <w:i/>
                <w:sz w:val="16"/>
                <w:szCs w:val="16"/>
              </w:rPr>
              <w:t>En ambos casos, la tolerancia será el ±</w:t>
            </w:r>
            <w:r w:rsidR="001B3CA9" w:rsidRPr="00566478">
              <w:rPr>
                <w:rFonts w:ascii="Source Sans Pro" w:hAnsi="Source Sans Pro"/>
                <w:i/>
                <w:sz w:val="16"/>
                <w:szCs w:val="16"/>
              </w:rPr>
              <w:t xml:space="preserve"> </w:t>
            </w:r>
            <w:r w:rsidRPr="004A06DB">
              <w:rPr>
                <w:rFonts w:ascii="Source Sans Pro" w:hAnsi="Source Sans Pro"/>
                <w:i/>
                <w:sz w:val="16"/>
                <w:szCs w:val="16"/>
              </w:rPr>
              <w:t>5</w:t>
            </w:r>
            <w:r w:rsidR="001B3CA9" w:rsidRPr="00566478">
              <w:rPr>
                <w:rFonts w:ascii="Source Sans Pro" w:hAnsi="Source Sans Pro"/>
                <w:i/>
                <w:sz w:val="16"/>
                <w:szCs w:val="16"/>
              </w:rPr>
              <w:t xml:space="preserve"> </w:t>
            </w:r>
            <w:r w:rsidRPr="004A06DB">
              <w:rPr>
                <w:rFonts w:ascii="Source Sans Pro" w:hAnsi="Source Sans Pro"/>
                <w:i/>
                <w:sz w:val="16"/>
                <w:szCs w:val="16"/>
              </w:rPr>
              <w:t>% del peso o volumen requeridos. Esta tolerancia</w:t>
            </w:r>
            <w:r w:rsidRPr="00566478">
              <w:rPr>
                <w:rFonts w:ascii="Source Sans Pro" w:hAnsi="Source Sans Pro"/>
                <w:i/>
                <w:sz w:val="16"/>
                <w:szCs w:val="16"/>
              </w:rPr>
              <w:t xml:space="preserve"> </w:t>
            </w:r>
            <w:r w:rsidRPr="004A06DB">
              <w:rPr>
                <w:rFonts w:ascii="Source Sans Pro" w:hAnsi="Source Sans Pro"/>
                <w:i/>
                <w:sz w:val="16"/>
                <w:szCs w:val="16"/>
              </w:rPr>
              <w:t>debe aplicarse a la carga total de cada suministro.</w:t>
            </w:r>
          </w:p>
          <w:p w14:paraId="5FD88C8A" w14:textId="77777777" w:rsidR="00B40C05" w:rsidRPr="00566478" w:rsidRDefault="00B40C05" w:rsidP="004A06DB">
            <w:pPr>
              <w:tabs>
                <w:tab w:val="clear" w:pos="567"/>
              </w:tabs>
              <w:autoSpaceDE w:val="0"/>
              <w:autoSpaceDN w:val="0"/>
              <w:adjustRightInd w:val="0"/>
              <w:spacing w:line="240" w:lineRule="auto"/>
              <w:rPr>
                <w:rFonts w:ascii="Source Sans Pro" w:hAnsi="Source Sans Pro"/>
                <w:i/>
                <w:sz w:val="16"/>
                <w:szCs w:val="16"/>
              </w:rPr>
            </w:pPr>
            <w:r w:rsidRPr="004A06DB">
              <w:rPr>
                <w:rFonts w:ascii="Source Sans Pro" w:hAnsi="Source Sans Pro"/>
                <w:i/>
                <w:sz w:val="16"/>
                <w:szCs w:val="16"/>
              </w:rPr>
              <w:t>La incorporaci</w:t>
            </w:r>
            <w:r w:rsidRPr="004A06DB">
              <w:rPr>
                <w:rFonts w:ascii="Source Sans Pro" w:hAnsi="Source Sans Pro" w:hint="eastAsia"/>
                <w:i/>
                <w:sz w:val="16"/>
                <w:szCs w:val="16"/>
              </w:rPr>
              <w:t>ó</w:t>
            </w:r>
            <w:r w:rsidRPr="004A06DB">
              <w:rPr>
                <w:rFonts w:ascii="Source Sans Pro" w:hAnsi="Source Sans Pro"/>
                <w:i/>
                <w:sz w:val="16"/>
                <w:szCs w:val="16"/>
              </w:rPr>
              <w:t>n de aditivos puede realizarse en planta o en obra. Sin embargo, en</w:t>
            </w:r>
            <w:r w:rsidRPr="00566478">
              <w:rPr>
                <w:rFonts w:ascii="Source Sans Pro" w:hAnsi="Source Sans Pro"/>
                <w:i/>
                <w:sz w:val="16"/>
                <w:szCs w:val="16"/>
              </w:rPr>
              <w:t xml:space="preserve"> </w:t>
            </w:r>
            <w:r w:rsidRPr="004A06DB">
              <w:rPr>
                <w:rFonts w:ascii="Source Sans Pro" w:hAnsi="Source Sans Pro"/>
                <w:i/>
                <w:sz w:val="16"/>
                <w:szCs w:val="16"/>
              </w:rPr>
              <w:t>algunas ocasiones, para conseguir hormigones de características especiales puede ser</w:t>
            </w:r>
            <w:r w:rsidRPr="00566478">
              <w:rPr>
                <w:rFonts w:ascii="Source Sans Pro" w:hAnsi="Source Sans Pro"/>
                <w:i/>
                <w:sz w:val="16"/>
                <w:szCs w:val="16"/>
              </w:rPr>
              <w:t xml:space="preserve"> </w:t>
            </w:r>
            <w:r w:rsidRPr="004A06DB">
              <w:rPr>
                <w:rFonts w:ascii="Source Sans Pro" w:hAnsi="Source Sans Pro"/>
                <w:i/>
                <w:sz w:val="16"/>
                <w:szCs w:val="16"/>
              </w:rPr>
              <w:t>conveniente la combinación de ambas situaciones.</w:t>
            </w:r>
          </w:p>
        </w:tc>
      </w:tr>
    </w:tbl>
    <w:p w14:paraId="06EB60B1" w14:textId="77777777" w:rsidR="00B23610" w:rsidRPr="008D1807" w:rsidRDefault="00B23610" w:rsidP="00E04A16">
      <w:pPr>
        <w:pStyle w:val="Textoindependiente2"/>
        <w:rPr>
          <w:rFonts w:ascii="Source Sans Pro" w:hAnsi="Source Sans Pro"/>
          <w:color w:val="auto"/>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9"/>
        <w:gridCol w:w="1280"/>
        <w:gridCol w:w="1280"/>
      </w:tblGrid>
      <w:tr w:rsidR="00E04A16" w:rsidRPr="008D1807" w14:paraId="3CE4C3D8" w14:textId="77777777" w:rsidTr="004A06DB">
        <w:trPr>
          <w:tblHeader/>
          <w:jc w:val="center"/>
        </w:trPr>
        <w:tc>
          <w:tcPr>
            <w:tcW w:w="6739" w:type="dxa"/>
            <w:tcBorders>
              <w:top w:val="nil"/>
              <w:left w:val="nil"/>
            </w:tcBorders>
          </w:tcPr>
          <w:p w14:paraId="0EE90DB7" w14:textId="77777777" w:rsidR="00E04A16" w:rsidRPr="008D1807" w:rsidRDefault="00E04A16" w:rsidP="00E04A16">
            <w:pPr>
              <w:pStyle w:val="Textoindependiente2"/>
              <w:rPr>
                <w:rFonts w:ascii="Source Sans Pro" w:hAnsi="Source Sans Pro"/>
                <w:i w:val="0"/>
                <w:color w:val="auto"/>
                <w:sz w:val="21"/>
                <w:szCs w:val="21"/>
              </w:rPr>
            </w:pPr>
          </w:p>
        </w:tc>
        <w:tc>
          <w:tcPr>
            <w:tcW w:w="1280" w:type="dxa"/>
            <w:vAlign w:val="center"/>
          </w:tcPr>
          <w:p w14:paraId="1DBFEDCA"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SI</w:t>
            </w:r>
          </w:p>
        </w:tc>
        <w:tc>
          <w:tcPr>
            <w:tcW w:w="1280" w:type="dxa"/>
            <w:vAlign w:val="center"/>
          </w:tcPr>
          <w:p w14:paraId="67121CB9"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NO</w:t>
            </w:r>
          </w:p>
        </w:tc>
      </w:tr>
      <w:tr w:rsidR="00E04A16" w:rsidRPr="008D1807" w14:paraId="0FA7F31D" w14:textId="77777777" w:rsidTr="0014581C">
        <w:trPr>
          <w:jc w:val="center"/>
        </w:trPr>
        <w:tc>
          <w:tcPr>
            <w:tcW w:w="6739" w:type="dxa"/>
          </w:tcPr>
          <w:p w14:paraId="2F39F8C1"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dispone de registro de la producción diaria de hormigón con los datos</w:t>
            </w:r>
            <w:r w:rsidRPr="004A06DB">
              <w:rPr>
                <w:rFonts w:ascii="Source Sans Pro" w:hAnsi="Source Sans Pro"/>
                <w:strike/>
                <w:sz w:val="21"/>
                <w:szCs w:val="21"/>
              </w:rPr>
              <w:t xml:space="preserve"> </w:t>
            </w:r>
            <w:r w:rsidRPr="008D1807">
              <w:rPr>
                <w:rFonts w:ascii="Source Sans Pro" w:hAnsi="Source Sans Pro"/>
                <w:sz w:val="21"/>
                <w:szCs w:val="21"/>
              </w:rPr>
              <w:t>de dosificación?</w:t>
            </w:r>
          </w:p>
        </w:tc>
        <w:tc>
          <w:tcPr>
            <w:tcW w:w="1280" w:type="dxa"/>
            <w:vAlign w:val="center"/>
          </w:tcPr>
          <w:p w14:paraId="5E08E24C"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15DE63D1"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317E7E09" w14:textId="77777777" w:rsidTr="0014581C">
        <w:trPr>
          <w:jc w:val="center"/>
        </w:trPr>
        <w:tc>
          <w:tcPr>
            <w:tcW w:w="6739" w:type="dxa"/>
          </w:tcPr>
          <w:p w14:paraId="39265D21"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¿Hay básculas diferentes para el pesado del cemento y los áridos?</w:t>
            </w:r>
          </w:p>
        </w:tc>
        <w:tc>
          <w:tcPr>
            <w:tcW w:w="1280" w:type="dxa"/>
            <w:vAlign w:val="center"/>
          </w:tcPr>
          <w:p w14:paraId="0FCF7A4E"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2593C879"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6F771A45" w14:textId="77777777" w:rsidTr="0014581C">
        <w:trPr>
          <w:jc w:val="center"/>
        </w:trPr>
        <w:tc>
          <w:tcPr>
            <w:tcW w:w="6739" w:type="dxa"/>
          </w:tcPr>
          <w:p w14:paraId="5CB5DBF6"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 xml:space="preserve">¿Hay básculas diferentes para el pesado de las diferentes fracciones de áridos?   </w:t>
            </w:r>
          </w:p>
        </w:tc>
        <w:tc>
          <w:tcPr>
            <w:tcW w:w="1280" w:type="dxa"/>
            <w:vAlign w:val="center"/>
          </w:tcPr>
          <w:p w14:paraId="47C44B27"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5083E864"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74785165" w14:textId="77777777" w:rsidTr="0014581C">
        <w:trPr>
          <w:jc w:val="center"/>
        </w:trPr>
        <w:tc>
          <w:tcPr>
            <w:tcW w:w="6739" w:type="dxa"/>
          </w:tcPr>
          <w:p w14:paraId="4737B005"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¿Hay dosificadores diferentes para cada tipo de aditivos?</w:t>
            </w:r>
          </w:p>
        </w:tc>
        <w:tc>
          <w:tcPr>
            <w:tcW w:w="1280" w:type="dxa"/>
            <w:vAlign w:val="center"/>
          </w:tcPr>
          <w:p w14:paraId="3E687979"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4908DFA3"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0B2251C0" w14:textId="77777777" w:rsidTr="0014581C">
        <w:trPr>
          <w:jc w:val="center"/>
        </w:trPr>
        <w:tc>
          <w:tcPr>
            <w:tcW w:w="9299" w:type="dxa"/>
            <w:gridSpan w:val="3"/>
          </w:tcPr>
          <w:p w14:paraId="46D78015"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En caso negativo, indicar procedimiento de limpieza del sistema dosificador si los aditivos no son compatibles entre s</w:t>
            </w:r>
            <w:r w:rsidR="00DB49FF" w:rsidRPr="008D1807">
              <w:rPr>
                <w:rFonts w:ascii="Source Sans Pro" w:hAnsi="Source Sans Pro"/>
                <w:i w:val="0"/>
                <w:color w:val="auto"/>
                <w:sz w:val="21"/>
                <w:szCs w:val="21"/>
              </w:rPr>
              <w:t>í</w:t>
            </w:r>
            <w:r w:rsidRPr="008D1807">
              <w:rPr>
                <w:rFonts w:ascii="Source Sans Pro" w:hAnsi="Source Sans Pro"/>
                <w:i w:val="0"/>
                <w:color w:val="auto"/>
                <w:sz w:val="21"/>
                <w:szCs w:val="21"/>
              </w:rPr>
              <w:t xml:space="preserve"> (según documentación aportada por el suministrador):</w:t>
            </w:r>
          </w:p>
          <w:p w14:paraId="54599126"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 xml:space="preserve"> </w:t>
            </w:r>
          </w:p>
        </w:tc>
      </w:tr>
      <w:tr w:rsidR="00E04A16" w:rsidRPr="008D1807" w14:paraId="07A8C506" w14:textId="77777777" w:rsidTr="0014581C">
        <w:trPr>
          <w:jc w:val="center"/>
        </w:trPr>
        <w:tc>
          <w:tcPr>
            <w:tcW w:w="6739" w:type="dxa"/>
          </w:tcPr>
          <w:p w14:paraId="3EA6D84A"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¿Se tiene prevista la incorporación de aditivos fuera de las instalaciones de la planta?</w:t>
            </w:r>
          </w:p>
        </w:tc>
        <w:tc>
          <w:tcPr>
            <w:tcW w:w="1280" w:type="dxa"/>
            <w:vAlign w:val="center"/>
          </w:tcPr>
          <w:p w14:paraId="21C468CD"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06F532C1"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4C3D072E" w14:textId="77777777" w:rsidTr="0014581C">
        <w:trPr>
          <w:jc w:val="center"/>
        </w:trPr>
        <w:tc>
          <w:tcPr>
            <w:tcW w:w="9299" w:type="dxa"/>
            <w:gridSpan w:val="3"/>
          </w:tcPr>
          <w:p w14:paraId="709B1F6A"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En caso afirmativo, indicar qu</w:t>
            </w:r>
            <w:r w:rsidR="00AE4ACB" w:rsidRPr="008D1807">
              <w:rPr>
                <w:rFonts w:ascii="Source Sans Pro" w:hAnsi="Source Sans Pro"/>
                <w:i w:val="0"/>
                <w:color w:val="auto"/>
                <w:sz w:val="21"/>
                <w:szCs w:val="21"/>
              </w:rPr>
              <w:t>é</w:t>
            </w:r>
            <w:r w:rsidRPr="008D1807">
              <w:rPr>
                <w:rFonts w:ascii="Source Sans Pro" w:hAnsi="Source Sans Pro"/>
                <w:i w:val="0"/>
                <w:color w:val="auto"/>
                <w:sz w:val="21"/>
                <w:szCs w:val="21"/>
              </w:rPr>
              <w:t xml:space="preserve"> aditivo y si los camiones hormigonera están equipados con sistema de dosificación:</w:t>
            </w:r>
          </w:p>
          <w:p w14:paraId="0A11141B" w14:textId="77777777" w:rsidR="00E04A16" w:rsidRPr="008D1807" w:rsidRDefault="00E04A16" w:rsidP="00E04A16">
            <w:pPr>
              <w:pStyle w:val="Textoindependiente2"/>
              <w:rPr>
                <w:rFonts w:ascii="Source Sans Pro" w:hAnsi="Source Sans Pro"/>
                <w:i w:val="0"/>
                <w:color w:val="auto"/>
                <w:sz w:val="21"/>
                <w:szCs w:val="21"/>
              </w:rPr>
            </w:pPr>
          </w:p>
        </w:tc>
      </w:tr>
      <w:tr w:rsidR="00E04A16" w:rsidRPr="008D1807" w14:paraId="28C21B7C" w14:textId="77777777" w:rsidTr="0014581C">
        <w:trPr>
          <w:jc w:val="center"/>
        </w:trPr>
        <w:tc>
          <w:tcPr>
            <w:tcW w:w="6739" w:type="dxa"/>
          </w:tcPr>
          <w:p w14:paraId="5C495277"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¿Se realiza medición de cualquier cantidad de agua de lavado retenida en la cuba del camión hormigonera para su empleo en la siguiente amasada?</w:t>
            </w:r>
          </w:p>
        </w:tc>
        <w:tc>
          <w:tcPr>
            <w:tcW w:w="1280" w:type="dxa"/>
            <w:vAlign w:val="center"/>
          </w:tcPr>
          <w:p w14:paraId="03ED8882"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4A9A9E92"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496F1AD2" w14:textId="77777777" w:rsidTr="0014581C">
        <w:trPr>
          <w:jc w:val="center"/>
        </w:trPr>
        <w:tc>
          <w:tcPr>
            <w:tcW w:w="6739" w:type="dxa"/>
          </w:tcPr>
          <w:p w14:paraId="39A532B9"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lastRenderedPageBreak/>
              <w:t>En caso de que no se realice esta medición</w:t>
            </w:r>
            <w:r w:rsidR="00AE4ACB" w:rsidRPr="008D1807">
              <w:rPr>
                <w:rFonts w:ascii="Source Sans Pro" w:hAnsi="Source Sans Pro"/>
                <w:i w:val="0"/>
                <w:color w:val="auto"/>
                <w:sz w:val="21"/>
                <w:szCs w:val="21"/>
              </w:rPr>
              <w:t>,</w:t>
            </w:r>
            <w:r w:rsidRPr="008D1807">
              <w:rPr>
                <w:rFonts w:ascii="Source Sans Pro" w:hAnsi="Source Sans Pro"/>
                <w:i w:val="0"/>
                <w:color w:val="auto"/>
                <w:sz w:val="21"/>
                <w:szCs w:val="21"/>
              </w:rPr>
              <w:t xml:space="preserve"> ¿</w:t>
            </w:r>
            <w:r w:rsidR="00AE4ACB" w:rsidRPr="008D1807">
              <w:rPr>
                <w:rFonts w:ascii="Source Sans Pro" w:hAnsi="Source Sans Pro"/>
                <w:i w:val="0"/>
                <w:color w:val="auto"/>
                <w:sz w:val="21"/>
                <w:szCs w:val="21"/>
              </w:rPr>
              <w:t>s</w:t>
            </w:r>
            <w:r w:rsidRPr="008D1807">
              <w:rPr>
                <w:rFonts w:ascii="Source Sans Pro" w:hAnsi="Source Sans Pro"/>
                <w:i w:val="0"/>
                <w:color w:val="auto"/>
                <w:sz w:val="21"/>
                <w:szCs w:val="21"/>
              </w:rPr>
              <w:t>e elimina totalmente el agua de lavado antes de cargar la siguiente amasada?</w:t>
            </w:r>
          </w:p>
        </w:tc>
        <w:tc>
          <w:tcPr>
            <w:tcW w:w="1280" w:type="dxa"/>
            <w:vAlign w:val="center"/>
          </w:tcPr>
          <w:p w14:paraId="1197B269"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03A41966"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2EF7A87C" w14:textId="77777777" w:rsidTr="0014581C">
        <w:trPr>
          <w:jc w:val="center"/>
        </w:trPr>
        <w:tc>
          <w:tcPr>
            <w:tcW w:w="6739" w:type="dxa"/>
          </w:tcPr>
          <w:p w14:paraId="4664D00B"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¿Se realiza control de la humedad de los áridos?</w:t>
            </w:r>
          </w:p>
        </w:tc>
        <w:tc>
          <w:tcPr>
            <w:tcW w:w="1280" w:type="dxa"/>
            <w:vAlign w:val="center"/>
          </w:tcPr>
          <w:p w14:paraId="248E0319"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vAlign w:val="center"/>
          </w:tcPr>
          <w:p w14:paraId="7719AC65"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7C53C210" w14:textId="77777777" w:rsidTr="0014581C">
        <w:trPr>
          <w:jc w:val="center"/>
        </w:trPr>
        <w:tc>
          <w:tcPr>
            <w:tcW w:w="9299" w:type="dxa"/>
            <w:gridSpan w:val="3"/>
          </w:tcPr>
          <w:p w14:paraId="6E077862"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Indicar periodicidad y método de determinación:</w:t>
            </w:r>
          </w:p>
          <w:p w14:paraId="2FA2318D" w14:textId="77777777" w:rsidR="00E04A16" w:rsidRPr="008D1807" w:rsidRDefault="00E04A16" w:rsidP="00E04A16">
            <w:pPr>
              <w:pStyle w:val="Textoindependiente2"/>
              <w:rPr>
                <w:rFonts w:ascii="Source Sans Pro" w:hAnsi="Source Sans Pro"/>
                <w:i w:val="0"/>
                <w:color w:val="auto"/>
                <w:sz w:val="21"/>
                <w:szCs w:val="21"/>
              </w:rPr>
            </w:pPr>
          </w:p>
        </w:tc>
      </w:tr>
      <w:tr w:rsidR="00E04A16" w:rsidRPr="008D1807" w14:paraId="5579536F" w14:textId="77777777" w:rsidTr="0014581C">
        <w:trPr>
          <w:jc w:val="center"/>
        </w:trPr>
        <w:tc>
          <w:tcPr>
            <w:tcW w:w="9299" w:type="dxa"/>
            <w:gridSpan w:val="3"/>
          </w:tcPr>
          <w:p w14:paraId="3448E9D5"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Si no es continuo el control de humedad, ¿</w:t>
            </w:r>
            <w:r w:rsidR="00AE4ACB" w:rsidRPr="008D1807">
              <w:rPr>
                <w:rFonts w:ascii="Source Sans Pro" w:hAnsi="Source Sans Pro"/>
                <w:i w:val="0"/>
                <w:color w:val="auto"/>
                <w:sz w:val="21"/>
                <w:szCs w:val="21"/>
              </w:rPr>
              <w:t>c</w:t>
            </w:r>
            <w:r w:rsidRPr="008D1807">
              <w:rPr>
                <w:rFonts w:ascii="Source Sans Pro" w:hAnsi="Source Sans Pro"/>
                <w:i w:val="0"/>
                <w:color w:val="auto"/>
                <w:sz w:val="21"/>
                <w:szCs w:val="21"/>
              </w:rPr>
              <w:t>ómo se trabaja con acopios húmedos tras lluvia?:</w:t>
            </w:r>
          </w:p>
          <w:p w14:paraId="6C3F5A55" w14:textId="77777777" w:rsidR="00E04A16" w:rsidRPr="008D1807" w:rsidRDefault="00E04A16" w:rsidP="00E04A16">
            <w:pPr>
              <w:pStyle w:val="Textoindependiente2"/>
              <w:rPr>
                <w:rFonts w:ascii="Source Sans Pro" w:hAnsi="Source Sans Pro"/>
                <w:i w:val="0"/>
                <w:color w:val="auto"/>
                <w:sz w:val="21"/>
                <w:szCs w:val="21"/>
              </w:rPr>
            </w:pPr>
          </w:p>
        </w:tc>
      </w:tr>
      <w:tr w:rsidR="00E04A16" w:rsidRPr="008D1807" w14:paraId="220BA32A" w14:textId="77777777" w:rsidTr="0014581C">
        <w:trPr>
          <w:jc w:val="center"/>
        </w:trPr>
        <w:tc>
          <w:tcPr>
            <w:tcW w:w="6739" w:type="dxa"/>
          </w:tcPr>
          <w:p w14:paraId="2A829A2C"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¿Se dispone de registro de las mediciones de humedad de los áridos?</w:t>
            </w:r>
          </w:p>
        </w:tc>
        <w:tc>
          <w:tcPr>
            <w:tcW w:w="1280" w:type="dxa"/>
          </w:tcPr>
          <w:p w14:paraId="6F616372"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280" w:type="dxa"/>
          </w:tcPr>
          <w:p w14:paraId="063107FA" w14:textId="77777777" w:rsidR="00E04A16" w:rsidRPr="008D1807" w:rsidRDefault="00E04A16" w:rsidP="00E04A16">
            <w:pPr>
              <w:pStyle w:val="Textoindependiente2"/>
              <w:jc w:val="center"/>
              <w:rPr>
                <w:rFonts w:ascii="Source Sans Pro" w:hAnsi="Source Sans Pro"/>
                <w:i w:val="0"/>
                <w:color w:val="auto"/>
                <w:sz w:val="21"/>
                <w:szCs w:val="21"/>
              </w:rPr>
            </w:pPr>
          </w:p>
        </w:tc>
      </w:tr>
    </w:tbl>
    <w:p w14:paraId="337F5594" w14:textId="77777777" w:rsidR="00547C02" w:rsidRPr="008D1807" w:rsidRDefault="00547C02" w:rsidP="00E04A16">
      <w:pPr>
        <w:rPr>
          <w:rFonts w:ascii="Source Sans Pro" w:hAnsi="Source Sans Pro"/>
          <w:sz w:val="21"/>
          <w:szCs w:val="21"/>
        </w:rPr>
      </w:pPr>
    </w:p>
    <w:p w14:paraId="3702E802" w14:textId="77777777" w:rsidR="00E04A16" w:rsidRPr="008D1807" w:rsidRDefault="00E04A16" w:rsidP="00E04A16">
      <w:pPr>
        <w:rPr>
          <w:rFonts w:ascii="Source Sans Pro" w:hAnsi="Source Sans Pro"/>
          <w:sz w:val="21"/>
          <w:szCs w:val="21"/>
          <w:u w:val="single"/>
        </w:rPr>
      </w:pPr>
      <w:r w:rsidRPr="008D1807">
        <w:rPr>
          <w:rFonts w:ascii="Source Sans Pro" w:hAnsi="Source Sans Pro"/>
          <w:sz w:val="21"/>
          <w:szCs w:val="21"/>
          <w:u w:val="single"/>
        </w:rPr>
        <w:t>COMENTARIOS</w:t>
      </w:r>
    </w:p>
    <w:p w14:paraId="058B5505" w14:textId="77777777" w:rsidR="00E04A16" w:rsidRPr="008D1807" w:rsidRDefault="00E04A16" w:rsidP="00E04A1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6BFAAE25" w14:textId="77777777" w:rsidTr="006B2294">
        <w:trPr>
          <w:jc w:val="center"/>
        </w:trPr>
        <w:tc>
          <w:tcPr>
            <w:tcW w:w="9392" w:type="dxa"/>
            <w:shd w:val="clear" w:color="auto" w:fill="auto"/>
          </w:tcPr>
          <w:p w14:paraId="4D494E72" w14:textId="77777777" w:rsidR="00E04A16" w:rsidRPr="008D1807" w:rsidRDefault="00E04A16" w:rsidP="00E04A16">
            <w:pPr>
              <w:rPr>
                <w:rFonts w:ascii="Source Sans Pro" w:hAnsi="Source Sans Pro"/>
                <w:color w:val="365F91"/>
                <w:sz w:val="21"/>
                <w:szCs w:val="21"/>
                <w:u w:val="single"/>
              </w:rPr>
            </w:pPr>
          </w:p>
          <w:p w14:paraId="10535D02" w14:textId="77777777" w:rsidR="00E04A16" w:rsidRPr="008D1807" w:rsidRDefault="00E04A16" w:rsidP="00E04A16">
            <w:pPr>
              <w:rPr>
                <w:rFonts w:ascii="Source Sans Pro" w:hAnsi="Source Sans Pro"/>
                <w:color w:val="365F91"/>
                <w:sz w:val="21"/>
                <w:szCs w:val="21"/>
                <w:u w:val="single"/>
              </w:rPr>
            </w:pPr>
          </w:p>
          <w:p w14:paraId="6923D749" w14:textId="77777777" w:rsidR="00E04A16" w:rsidRPr="008D1807" w:rsidRDefault="00E04A16" w:rsidP="00E04A16">
            <w:pPr>
              <w:rPr>
                <w:rFonts w:ascii="Source Sans Pro" w:hAnsi="Source Sans Pro"/>
                <w:color w:val="365F91"/>
                <w:sz w:val="21"/>
                <w:szCs w:val="21"/>
                <w:u w:val="single"/>
              </w:rPr>
            </w:pPr>
          </w:p>
          <w:p w14:paraId="1F070940" w14:textId="77777777" w:rsidR="00E04A16" w:rsidRPr="008D1807" w:rsidRDefault="00E04A16" w:rsidP="00E04A16">
            <w:pPr>
              <w:rPr>
                <w:rFonts w:ascii="Source Sans Pro" w:hAnsi="Source Sans Pro"/>
                <w:color w:val="365F91"/>
                <w:sz w:val="21"/>
                <w:szCs w:val="21"/>
                <w:u w:val="single"/>
              </w:rPr>
            </w:pPr>
          </w:p>
        </w:tc>
      </w:tr>
    </w:tbl>
    <w:p w14:paraId="0AF7AFBD" w14:textId="77777777" w:rsidR="004847E5" w:rsidRDefault="004847E5" w:rsidP="004847E5">
      <w:pPr>
        <w:pStyle w:val="Nivel3"/>
        <w:ind w:left="1418"/>
      </w:pPr>
      <w:bookmarkStart w:id="214" w:name="_Toc529265602"/>
      <w:bookmarkStart w:id="215" w:name="_Toc529266920"/>
      <w:bookmarkStart w:id="216" w:name="_Toc529267009"/>
    </w:p>
    <w:p w14:paraId="5B1DA785" w14:textId="77777777" w:rsidR="00547C02" w:rsidRDefault="00547C02" w:rsidP="004847E5">
      <w:pPr>
        <w:pStyle w:val="Nivel3"/>
        <w:ind w:left="1418"/>
      </w:pPr>
    </w:p>
    <w:p w14:paraId="1BB08C8F" w14:textId="77777777" w:rsidR="00E04A16" w:rsidRPr="008D1807" w:rsidRDefault="00E04A16" w:rsidP="007443E8">
      <w:pPr>
        <w:pStyle w:val="Nivel3"/>
        <w:numPr>
          <w:ilvl w:val="2"/>
          <w:numId w:val="35"/>
        </w:numPr>
        <w:ind w:left="1276" w:hanging="425"/>
        <w:rPr>
          <w:rFonts w:ascii="Source Sans Pro" w:hAnsi="Source Sans Pro"/>
          <w:sz w:val="22"/>
          <w:szCs w:val="22"/>
        </w:rPr>
      </w:pPr>
      <w:bookmarkStart w:id="217" w:name="_Toc531600606"/>
      <w:bookmarkStart w:id="218" w:name="_Toc532372997"/>
      <w:bookmarkStart w:id="219" w:name="_Toc532373244"/>
      <w:bookmarkStart w:id="220" w:name="_Toc101792507"/>
      <w:r w:rsidRPr="008D1807">
        <w:rPr>
          <w:rFonts w:ascii="Source Sans Pro" w:hAnsi="Source Sans Pro"/>
          <w:sz w:val="22"/>
          <w:szCs w:val="22"/>
        </w:rPr>
        <w:t>Precisión de los medidores</w:t>
      </w:r>
      <w:bookmarkEnd w:id="214"/>
      <w:bookmarkEnd w:id="215"/>
      <w:bookmarkEnd w:id="216"/>
      <w:bookmarkEnd w:id="217"/>
      <w:bookmarkEnd w:id="218"/>
      <w:bookmarkEnd w:id="219"/>
      <w:bookmarkEnd w:id="220"/>
    </w:p>
    <w:p w14:paraId="5F0D0B5C" w14:textId="77777777" w:rsidR="0081644C" w:rsidRDefault="0081644C" w:rsidP="0081644C">
      <w:pPr>
        <w:pStyle w:val="Nivel1"/>
        <w:numPr>
          <w:ilvl w:val="0"/>
          <w:numId w:val="0"/>
        </w:numPr>
        <w:ind w:left="360" w:hanging="360"/>
      </w:pPr>
      <w:r>
        <w:t xml:space="preserve">   </w:t>
      </w:r>
    </w:p>
    <w:tbl>
      <w:tblPr>
        <w:tblStyle w:val="Tablaconcuadrcula"/>
        <w:tblW w:w="9299" w:type="dxa"/>
        <w:tblLook w:val="04A0" w:firstRow="1" w:lastRow="0" w:firstColumn="1" w:lastColumn="0" w:noHBand="0" w:noVBand="1"/>
      </w:tblPr>
      <w:tblGrid>
        <w:gridCol w:w="9299"/>
      </w:tblGrid>
      <w:tr w:rsidR="0081644C" w:rsidRPr="00566478" w14:paraId="39B49C72" w14:textId="77777777" w:rsidTr="004A06DB">
        <w:tc>
          <w:tcPr>
            <w:tcW w:w="9356" w:type="dxa"/>
          </w:tcPr>
          <w:p w14:paraId="1279B838" w14:textId="77777777" w:rsidR="0081644C" w:rsidRPr="004A06DB" w:rsidRDefault="0081644C" w:rsidP="002312AE">
            <w:pPr>
              <w:pStyle w:val="Textoindependiente2"/>
              <w:spacing w:line="240" w:lineRule="auto"/>
              <w:rPr>
                <w:rFonts w:ascii="Source Sans Pro" w:hAnsi="Source Sans Pro"/>
                <w:b/>
                <w:bCs/>
                <w:color w:val="000000" w:themeColor="text1"/>
                <w:szCs w:val="16"/>
                <w:u w:val="single"/>
              </w:rPr>
            </w:pPr>
            <w:r w:rsidRPr="004A06DB">
              <w:rPr>
                <w:rFonts w:ascii="Source Sans Pro" w:hAnsi="Source Sans Pro"/>
                <w:b/>
                <w:bCs/>
                <w:color w:val="000000" w:themeColor="text1"/>
                <w:szCs w:val="16"/>
                <w:u w:val="single"/>
              </w:rPr>
              <w:t>RD 163/2019 Apartado 5.1 Instalaciones de dosificación</w:t>
            </w:r>
          </w:p>
          <w:p w14:paraId="629CF01E" w14:textId="77777777" w:rsidR="0081644C" w:rsidRPr="00566478" w:rsidRDefault="0081644C" w:rsidP="004A06DB">
            <w:pPr>
              <w:pStyle w:val="Textoindependiente2"/>
              <w:spacing w:line="240" w:lineRule="auto"/>
              <w:rPr>
                <w:rFonts w:ascii="Source Sans Pro" w:hAnsi="Source Sans Pro"/>
                <w:szCs w:val="16"/>
              </w:rPr>
            </w:pPr>
            <w:r w:rsidRPr="004A06DB">
              <w:rPr>
                <w:rFonts w:ascii="Source Sans Pro" w:hAnsi="Source Sans Pro"/>
                <w:color w:val="000000" w:themeColor="text1"/>
                <w:szCs w:val="16"/>
              </w:rPr>
              <w:t>Para comprobar la tolerancia de los medidores, deberá realizarse una verificación como mínimo semestralmente, por la propia central, o por una empresa externa contratada, disponiendo para ello de un conjunto de pesas patrón, registrando los valores característicos obtenidos de cada verificación realizada. En ambos casos, las medidas tendrán trazabilidad a patrones nacionales o internacionales reconocidos.</w:t>
            </w:r>
          </w:p>
        </w:tc>
      </w:tr>
    </w:tbl>
    <w:p w14:paraId="60E28A51" w14:textId="77777777" w:rsidR="00DB0CCC" w:rsidRPr="008D1807" w:rsidRDefault="00DB0CCC" w:rsidP="00E04A16">
      <w:pPr>
        <w:pStyle w:val="Nivel3"/>
        <w:ind w:left="1418"/>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1"/>
        <w:gridCol w:w="1049"/>
        <w:gridCol w:w="1159"/>
      </w:tblGrid>
      <w:tr w:rsidR="00E04A16" w:rsidRPr="008D1807" w14:paraId="2C70F451" w14:textId="77777777" w:rsidTr="004A06DB">
        <w:trPr>
          <w:tblHeader/>
          <w:jc w:val="center"/>
        </w:trPr>
        <w:tc>
          <w:tcPr>
            <w:tcW w:w="7091" w:type="dxa"/>
            <w:tcBorders>
              <w:top w:val="nil"/>
              <w:left w:val="nil"/>
            </w:tcBorders>
          </w:tcPr>
          <w:p w14:paraId="6DE13B83" w14:textId="77777777" w:rsidR="00E04A16" w:rsidRPr="008D1807" w:rsidRDefault="00E04A16" w:rsidP="00E04A16">
            <w:pPr>
              <w:rPr>
                <w:rFonts w:ascii="Source Sans Pro" w:hAnsi="Source Sans Pro"/>
                <w:sz w:val="21"/>
                <w:szCs w:val="21"/>
              </w:rPr>
            </w:pPr>
          </w:p>
        </w:tc>
        <w:tc>
          <w:tcPr>
            <w:tcW w:w="1049" w:type="dxa"/>
            <w:vAlign w:val="center"/>
          </w:tcPr>
          <w:p w14:paraId="74B4F49E"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SI</w:t>
            </w:r>
          </w:p>
        </w:tc>
        <w:tc>
          <w:tcPr>
            <w:tcW w:w="1159" w:type="dxa"/>
            <w:vAlign w:val="center"/>
          </w:tcPr>
          <w:p w14:paraId="5D193E1E"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NO</w:t>
            </w:r>
          </w:p>
        </w:tc>
      </w:tr>
      <w:tr w:rsidR="00E04A16" w:rsidRPr="008D1807" w14:paraId="352A7C45" w14:textId="77777777" w:rsidTr="00A84DE7">
        <w:trPr>
          <w:jc w:val="center"/>
        </w:trPr>
        <w:tc>
          <w:tcPr>
            <w:tcW w:w="7091" w:type="dxa"/>
          </w:tcPr>
          <w:p w14:paraId="0459A517"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¿Es correcta la precisión de la/s báscula/s para dosificación de áridos?</w:t>
            </w:r>
          </w:p>
        </w:tc>
        <w:tc>
          <w:tcPr>
            <w:tcW w:w="1049" w:type="dxa"/>
          </w:tcPr>
          <w:p w14:paraId="7E1F18C7" w14:textId="77777777" w:rsidR="00E04A16" w:rsidRPr="008D1807" w:rsidRDefault="00E04A16" w:rsidP="00E04A16">
            <w:pPr>
              <w:jc w:val="center"/>
              <w:rPr>
                <w:rFonts w:ascii="Source Sans Pro" w:hAnsi="Source Sans Pro"/>
                <w:sz w:val="21"/>
                <w:szCs w:val="21"/>
              </w:rPr>
            </w:pPr>
          </w:p>
        </w:tc>
        <w:tc>
          <w:tcPr>
            <w:tcW w:w="1159" w:type="dxa"/>
          </w:tcPr>
          <w:p w14:paraId="0A0677B1" w14:textId="77777777" w:rsidR="00E04A16" w:rsidRPr="008D1807" w:rsidRDefault="00E04A16" w:rsidP="00E04A16">
            <w:pPr>
              <w:jc w:val="center"/>
              <w:rPr>
                <w:rFonts w:ascii="Source Sans Pro" w:hAnsi="Source Sans Pro"/>
                <w:sz w:val="21"/>
                <w:szCs w:val="21"/>
              </w:rPr>
            </w:pPr>
          </w:p>
        </w:tc>
      </w:tr>
      <w:tr w:rsidR="00E04A16" w:rsidRPr="008D1807" w14:paraId="582DD710" w14:textId="77777777" w:rsidTr="00A84DE7">
        <w:trPr>
          <w:jc w:val="center"/>
        </w:trPr>
        <w:tc>
          <w:tcPr>
            <w:tcW w:w="7091" w:type="dxa"/>
          </w:tcPr>
          <w:p w14:paraId="39EE3B08"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verifica periódicamente la/s báscula/s para dosificación de áridos?</w:t>
            </w:r>
          </w:p>
        </w:tc>
        <w:tc>
          <w:tcPr>
            <w:tcW w:w="1049" w:type="dxa"/>
          </w:tcPr>
          <w:p w14:paraId="035B8531" w14:textId="77777777" w:rsidR="00E04A16" w:rsidRPr="008D1807" w:rsidRDefault="00E04A16" w:rsidP="00E04A16">
            <w:pPr>
              <w:jc w:val="center"/>
              <w:rPr>
                <w:rFonts w:ascii="Source Sans Pro" w:hAnsi="Source Sans Pro"/>
                <w:sz w:val="21"/>
                <w:szCs w:val="21"/>
              </w:rPr>
            </w:pPr>
          </w:p>
        </w:tc>
        <w:tc>
          <w:tcPr>
            <w:tcW w:w="1159" w:type="dxa"/>
          </w:tcPr>
          <w:p w14:paraId="69114FC3" w14:textId="77777777" w:rsidR="00E04A16" w:rsidRPr="008D1807" w:rsidRDefault="00E04A16" w:rsidP="00E04A16">
            <w:pPr>
              <w:jc w:val="center"/>
              <w:rPr>
                <w:rFonts w:ascii="Source Sans Pro" w:hAnsi="Source Sans Pro"/>
                <w:sz w:val="21"/>
                <w:szCs w:val="21"/>
              </w:rPr>
            </w:pPr>
          </w:p>
        </w:tc>
      </w:tr>
      <w:tr w:rsidR="00E04A16" w:rsidRPr="008D1807" w14:paraId="6514B71D" w14:textId="77777777" w:rsidTr="00A84DE7">
        <w:trPr>
          <w:jc w:val="center"/>
        </w:trPr>
        <w:tc>
          <w:tcPr>
            <w:tcW w:w="9299" w:type="dxa"/>
            <w:gridSpan w:val="3"/>
          </w:tcPr>
          <w:p w14:paraId="71A057E0"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y fecha de última verificación:</w:t>
            </w:r>
          </w:p>
          <w:p w14:paraId="2F582F20" w14:textId="77777777" w:rsidR="00E04A16" w:rsidRPr="008D1807" w:rsidRDefault="00E04A16" w:rsidP="00E04A16">
            <w:pPr>
              <w:rPr>
                <w:rFonts w:ascii="Source Sans Pro" w:hAnsi="Source Sans Pro"/>
                <w:sz w:val="21"/>
                <w:szCs w:val="21"/>
              </w:rPr>
            </w:pPr>
          </w:p>
        </w:tc>
      </w:tr>
      <w:tr w:rsidR="00E04A16" w:rsidRPr="008D1807" w14:paraId="7787A435" w14:textId="77777777" w:rsidTr="00A84DE7">
        <w:trPr>
          <w:jc w:val="center"/>
        </w:trPr>
        <w:tc>
          <w:tcPr>
            <w:tcW w:w="7091" w:type="dxa"/>
          </w:tcPr>
          <w:p w14:paraId="66C1C13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¿Es correcta la precisión de la báscula para dosificación de cemento?</w:t>
            </w:r>
          </w:p>
        </w:tc>
        <w:tc>
          <w:tcPr>
            <w:tcW w:w="1049" w:type="dxa"/>
          </w:tcPr>
          <w:p w14:paraId="321ECB47" w14:textId="77777777" w:rsidR="00E04A16" w:rsidRPr="008D1807" w:rsidRDefault="00E04A16" w:rsidP="00E04A16">
            <w:pPr>
              <w:jc w:val="center"/>
              <w:rPr>
                <w:rFonts w:ascii="Source Sans Pro" w:hAnsi="Source Sans Pro"/>
                <w:sz w:val="21"/>
                <w:szCs w:val="21"/>
              </w:rPr>
            </w:pPr>
          </w:p>
        </w:tc>
        <w:tc>
          <w:tcPr>
            <w:tcW w:w="1159" w:type="dxa"/>
          </w:tcPr>
          <w:p w14:paraId="62692A46" w14:textId="77777777" w:rsidR="00E04A16" w:rsidRPr="008D1807" w:rsidRDefault="00E04A16" w:rsidP="00E04A16">
            <w:pPr>
              <w:jc w:val="center"/>
              <w:rPr>
                <w:rFonts w:ascii="Source Sans Pro" w:hAnsi="Source Sans Pro"/>
                <w:sz w:val="21"/>
                <w:szCs w:val="21"/>
              </w:rPr>
            </w:pPr>
          </w:p>
        </w:tc>
      </w:tr>
      <w:tr w:rsidR="00E04A16" w:rsidRPr="008D1807" w14:paraId="4F8E06E7" w14:textId="77777777" w:rsidTr="00A84DE7">
        <w:trPr>
          <w:jc w:val="center"/>
        </w:trPr>
        <w:tc>
          <w:tcPr>
            <w:tcW w:w="7091" w:type="dxa"/>
          </w:tcPr>
          <w:p w14:paraId="29B36ADC"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verifica periódicamente la/s báscula/s para dosificación de cemento?</w:t>
            </w:r>
          </w:p>
        </w:tc>
        <w:tc>
          <w:tcPr>
            <w:tcW w:w="1049" w:type="dxa"/>
          </w:tcPr>
          <w:p w14:paraId="63173916" w14:textId="77777777" w:rsidR="00E04A16" w:rsidRPr="008D1807" w:rsidRDefault="00E04A16" w:rsidP="00E04A16">
            <w:pPr>
              <w:jc w:val="center"/>
              <w:rPr>
                <w:rFonts w:ascii="Source Sans Pro" w:hAnsi="Source Sans Pro"/>
                <w:sz w:val="21"/>
                <w:szCs w:val="21"/>
              </w:rPr>
            </w:pPr>
          </w:p>
        </w:tc>
        <w:tc>
          <w:tcPr>
            <w:tcW w:w="1159" w:type="dxa"/>
          </w:tcPr>
          <w:p w14:paraId="0CF5DF8E" w14:textId="77777777" w:rsidR="00E04A16" w:rsidRPr="008D1807" w:rsidRDefault="00E04A16" w:rsidP="00E04A16">
            <w:pPr>
              <w:jc w:val="center"/>
              <w:rPr>
                <w:rFonts w:ascii="Source Sans Pro" w:hAnsi="Source Sans Pro"/>
                <w:sz w:val="21"/>
                <w:szCs w:val="21"/>
              </w:rPr>
            </w:pPr>
          </w:p>
        </w:tc>
      </w:tr>
      <w:tr w:rsidR="00E04A16" w:rsidRPr="008D1807" w14:paraId="7ECCA9D6" w14:textId="77777777" w:rsidTr="00A84DE7">
        <w:trPr>
          <w:jc w:val="center"/>
        </w:trPr>
        <w:tc>
          <w:tcPr>
            <w:tcW w:w="9299" w:type="dxa"/>
            <w:gridSpan w:val="3"/>
          </w:tcPr>
          <w:p w14:paraId="16ABAE3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y fecha de última verificación:</w:t>
            </w:r>
          </w:p>
          <w:p w14:paraId="5347A689" w14:textId="77777777" w:rsidR="00E04A16" w:rsidRPr="008D1807" w:rsidRDefault="00E04A16" w:rsidP="00E04A16">
            <w:pPr>
              <w:rPr>
                <w:rFonts w:ascii="Source Sans Pro" w:hAnsi="Source Sans Pro"/>
                <w:sz w:val="21"/>
                <w:szCs w:val="21"/>
              </w:rPr>
            </w:pPr>
          </w:p>
        </w:tc>
      </w:tr>
      <w:tr w:rsidR="00E04A16" w:rsidRPr="008D1807" w14:paraId="6866C0DA" w14:textId="77777777" w:rsidTr="00A84DE7">
        <w:trPr>
          <w:jc w:val="center"/>
        </w:trPr>
        <w:tc>
          <w:tcPr>
            <w:tcW w:w="9299" w:type="dxa"/>
            <w:gridSpan w:val="3"/>
          </w:tcPr>
          <w:p w14:paraId="0C9C6F4E"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el caso de utilizarse adiciones:</w:t>
            </w:r>
          </w:p>
        </w:tc>
      </w:tr>
      <w:tr w:rsidR="00E04A16" w:rsidRPr="008D1807" w14:paraId="69EDF9F4" w14:textId="77777777" w:rsidTr="00A84DE7">
        <w:trPr>
          <w:jc w:val="center"/>
        </w:trPr>
        <w:tc>
          <w:tcPr>
            <w:tcW w:w="7091" w:type="dxa"/>
          </w:tcPr>
          <w:p w14:paraId="490149E8"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¿Es correcta la precisión de la báscula para dosificación de adiciones?</w:t>
            </w:r>
          </w:p>
        </w:tc>
        <w:tc>
          <w:tcPr>
            <w:tcW w:w="1049" w:type="dxa"/>
          </w:tcPr>
          <w:p w14:paraId="517D1389" w14:textId="77777777" w:rsidR="00E04A16" w:rsidRPr="008D1807" w:rsidRDefault="00E04A16" w:rsidP="00E04A16">
            <w:pPr>
              <w:jc w:val="center"/>
              <w:rPr>
                <w:rFonts w:ascii="Source Sans Pro" w:hAnsi="Source Sans Pro"/>
                <w:sz w:val="21"/>
                <w:szCs w:val="21"/>
              </w:rPr>
            </w:pPr>
          </w:p>
        </w:tc>
        <w:tc>
          <w:tcPr>
            <w:tcW w:w="1159" w:type="dxa"/>
          </w:tcPr>
          <w:p w14:paraId="466348D5" w14:textId="77777777" w:rsidR="00E04A16" w:rsidRPr="008D1807" w:rsidRDefault="00E04A16" w:rsidP="00E04A16">
            <w:pPr>
              <w:jc w:val="center"/>
              <w:rPr>
                <w:rFonts w:ascii="Source Sans Pro" w:hAnsi="Source Sans Pro"/>
                <w:sz w:val="21"/>
                <w:szCs w:val="21"/>
              </w:rPr>
            </w:pPr>
          </w:p>
        </w:tc>
      </w:tr>
      <w:tr w:rsidR="00E04A16" w:rsidRPr="008D1807" w14:paraId="3FD3864C" w14:textId="77777777" w:rsidTr="00A84DE7">
        <w:trPr>
          <w:jc w:val="center"/>
        </w:trPr>
        <w:tc>
          <w:tcPr>
            <w:tcW w:w="7091" w:type="dxa"/>
          </w:tcPr>
          <w:p w14:paraId="699AF907"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verifica periódicamente la/s báscula/s para dosificación de adiciones?</w:t>
            </w:r>
          </w:p>
        </w:tc>
        <w:tc>
          <w:tcPr>
            <w:tcW w:w="1049" w:type="dxa"/>
          </w:tcPr>
          <w:p w14:paraId="79507741" w14:textId="77777777" w:rsidR="00E04A16" w:rsidRPr="008D1807" w:rsidRDefault="00E04A16" w:rsidP="00E04A16">
            <w:pPr>
              <w:jc w:val="center"/>
              <w:rPr>
                <w:rFonts w:ascii="Source Sans Pro" w:hAnsi="Source Sans Pro"/>
                <w:sz w:val="21"/>
                <w:szCs w:val="21"/>
              </w:rPr>
            </w:pPr>
          </w:p>
        </w:tc>
        <w:tc>
          <w:tcPr>
            <w:tcW w:w="1159" w:type="dxa"/>
          </w:tcPr>
          <w:p w14:paraId="1EFBE02B" w14:textId="77777777" w:rsidR="00E04A16" w:rsidRPr="008D1807" w:rsidRDefault="00E04A16" w:rsidP="00E04A16">
            <w:pPr>
              <w:jc w:val="center"/>
              <w:rPr>
                <w:rFonts w:ascii="Source Sans Pro" w:hAnsi="Source Sans Pro"/>
                <w:sz w:val="21"/>
                <w:szCs w:val="21"/>
              </w:rPr>
            </w:pPr>
          </w:p>
        </w:tc>
      </w:tr>
      <w:tr w:rsidR="00E04A16" w:rsidRPr="008D1807" w14:paraId="69AA6055" w14:textId="77777777" w:rsidTr="00A84DE7">
        <w:trPr>
          <w:jc w:val="center"/>
        </w:trPr>
        <w:tc>
          <w:tcPr>
            <w:tcW w:w="9299" w:type="dxa"/>
            <w:gridSpan w:val="3"/>
          </w:tcPr>
          <w:p w14:paraId="30D3DFB0"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y fecha de última verificación:</w:t>
            </w:r>
          </w:p>
          <w:p w14:paraId="4B3920C1" w14:textId="77777777" w:rsidR="00E04A16" w:rsidRPr="008D1807" w:rsidRDefault="00E04A16" w:rsidP="00E04A16">
            <w:pPr>
              <w:rPr>
                <w:rFonts w:ascii="Source Sans Pro" w:hAnsi="Source Sans Pro"/>
                <w:sz w:val="21"/>
                <w:szCs w:val="21"/>
              </w:rPr>
            </w:pPr>
          </w:p>
        </w:tc>
      </w:tr>
      <w:tr w:rsidR="00E04A16" w:rsidRPr="008D1807" w14:paraId="1AD79E3B" w14:textId="77777777" w:rsidTr="00A84DE7">
        <w:trPr>
          <w:jc w:val="center"/>
        </w:trPr>
        <w:tc>
          <w:tcPr>
            <w:tcW w:w="7091" w:type="dxa"/>
          </w:tcPr>
          <w:p w14:paraId="483E7D03"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lastRenderedPageBreak/>
              <w:t>¿Es correcta la precisión del medidor para dosificación de agua?</w:t>
            </w:r>
          </w:p>
        </w:tc>
        <w:tc>
          <w:tcPr>
            <w:tcW w:w="1049" w:type="dxa"/>
          </w:tcPr>
          <w:p w14:paraId="204EB7A8" w14:textId="77777777" w:rsidR="00E04A16" w:rsidRPr="008D1807" w:rsidRDefault="00E04A16" w:rsidP="00E04A16">
            <w:pPr>
              <w:jc w:val="center"/>
              <w:rPr>
                <w:rFonts w:ascii="Source Sans Pro" w:hAnsi="Source Sans Pro"/>
                <w:sz w:val="21"/>
                <w:szCs w:val="21"/>
              </w:rPr>
            </w:pPr>
          </w:p>
        </w:tc>
        <w:tc>
          <w:tcPr>
            <w:tcW w:w="1159" w:type="dxa"/>
          </w:tcPr>
          <w:p w14:paraId="06E85A29" w14:textId="77777777" w:rsidR="00E04A16" w:rsidRPr="008D1807" w:rsidRDefault="00E04A16" w:rsidP="00E04A16">
            <w:pPr>
              <w:jc w:val="center"/>
              <w:rPr>
                <w:rFonts w:ascii="Source Sans Pro" w:hAnsi="Source Sans Pro"/>
                <w:sz w:val="21"/>
                <w:szCs w:val="21"/>
              </w:rPr>
            </w:pPr>
          </w:p>
        </w:tc>
      </w:tr>
      <w:tr w:rsidR="00E04A16" w:rsidRPr="008D1807" w14:paraId="02D7700B" w14:textId="77777777" w:rsidTr="00A84DE7">
        <w:trPr>
          <w:jc w:val="center"/>
        </w:trPr>
        <w:tc>
          <w:tcPr>
            <w:tcW w:w="7091" w:type="dxa"/>
          </w:tcPr>
          <w:p w14:paraId="5CDDEDE9"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verifica periódicamente el medidor para dosificación de agua?</w:t>
            </w:r>
          </w:p>
        </w:tc>
        <w:tc>
          <w:tcPr>
            <w:tcW w:w="1049" w:type="dxa"/>
          </w:tcPr>
          <w:p w14:paraId="48FCF17D" w14:textId="77777777" w:rsidR="00E04A16" w:rsidRPr="008D1807" w:rsidRDefault="00E04A16" w:rsidP="00E04A16">
            <w:pPr>
              <w:jc w:val="center"/>
              <w:rPr>
                <w:rFonts w:ascii="Source Sans Pro" w:hAnsi="Source Sans Pro"/>
                <w:sz w:val="21"/>
                <w:szCs w:val="21"/>
              </w:rPr>
            </w:pPr>
          </w:p>
        </w:tc>
        <w:tc>
          <w:tcPr>
            <w:tcW w:w="1159" w:type="dxa"/>
          </w:tcPr>
          <w:p w14:paraId="2AC92D31" w14:textId="77777777" w:rsidR="00E04A16" w:rsidRPr="008D1807" w:rsidRDefault="00E04A16" w:rsidP="00E04A16">
            <w:pPr>
              <w:jc w:val="center"/>
              <w:rPr>
                <w:rFonts w:ascii="Source Sans Pro" w:hAnsi="Source Sans Pro"/>
                <w:sz w:val="21"/>
                <w:szCs w:val="21"/>
              </w:rPr>
            </w:pPr>
          </w:p>
        </w:tc>
      </w:tr>
      <w:tr w:rsidR="00E04A16" w:rsidRPr="008D1807" w14:paraId="2B0BEFD3" w14:textId="77777777" w:rsidTr="00A84DE7">
        <w:trPr>
          <w:jc w:val="center"/>
        </w:trPr>
        <w:tc>
          <w:tcPr>
            <w:tcW w:w="9299" w:type="dxa"/>
            <w:gridSpan w:val="3"/>
          </w:tcPr>
          <w:p w14:paraId="1DF2152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método, periodicidad y fecha de última verificación:</w:t>
            </w:r>
          </w:p>
          <w:p w14:paraId="6B22A474" w14:textId="77777777" w:rsidR="00E04A16" w:rsidRPr="008D1807" w:rsidRDefault="00E04A16" w:rsidP="00E04A16">
            <w:pPr>
              <w:rPr>
                <w:rFonts w:ascii="Source Sans Pro" w:hAnsi="Source Sans Pro"/>
                <w:sz w:val="21"/>
                <w:szCs w:val="21"/>
              </w:rPr>
            </w:pPr>
          </w:p>
        </w:tc>
      </w:tr>
      <w:tr w:rsidR="00E04A16" w:rsidRPr="008D1807" w14:paraId="0B8CA372" w14:textId="77777777" w:rsidTr="00A84DE7">
        <w:trPr>
          <w:jc w:val="center"/>
        </w:trPr>
        <w:tc>
          <w:tcPr>
            <w:tcW w:w="7091" w:type="dxa"/>
          </w:tcPr>
          <w:p w14:paraId="03FC4AE5"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¿Es correcta la precisión del medidor para dosificación de aditivo?</w:t>
            </w:r>
          </w:p>
        </w:tc>
        <w:tc>
          <w:tcPr>
            <w:tcW w:w="1049" w:type="dxa"/>
          </w:tcPr>
          <w:p w14:paraId="00D1F37C" w14:textId="77777777" w:rsidR="00E04A16" w:rsidRPr="008D1807" w:rsidRDefault="00E04A16" w:rsidP="00E04A16">
            <w:pPr>
              <w:jc w:val="center"/>
              <w:rPr>
                <w:rFonts w:ascii="Source Sans Pro" w:hAnsi="Source Sans Pro"/>
                <w:sz w:val="21"/>
                <w:szCs w:val="21"/>
              </w:rPr>
            </w:pPr>
          </w:p>
        </w:tc>
        <w:tc>
          <w:tcPr>
            <w:tcW w:w="1159" w:type="dxa"/>
          </w:tcPr>
          <w:p w14:paraId="117689AE" w14:textId="77777777" w:rsidR="00E04A16" w:rsidRPr="008D1807" w:rsidRDefault="00E04A16" w:rsidP="00E04A16">
            <w:pPr>
              <w:jc w:val="center"/>
              <w:rPr>
                <w:rFonts w:ascii="Source Sans Pro" w:hAnsi="Source Sans Pro"/>
                <w:sz w:val="21"/>
                <w:szCs w:val="21"/>
              </w:rPr>
            </w:pPr>
          </w:p>
        </w:tc>
      </w:tr>
      <w:tr w:rsidR="00E04A16" w:rsidRPr="008D1807" w14:paraId="57B2F085" w14:textId="77777777" w:rsidTr="00A84DE7">
        <w:trPr>
          <w:jc w:val="center"/>
        </w:trPr>
        <w:tc>
          <w:tcPr>
            <w:tcW w:w="7091" w:type="dxa"/>
          </w:tcPr>
          <w:p w14:paraId="2D66F31E"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verifica periódicamente el medidor para dosificación de aditivos?</w:t>
            </w:r>
          </w:p>
        </w:tc>
        <w:tc>
          <w:tcPr>
            <w:tcW w:w="1049" w:type="dxa"/>
          </w:tcPr>
          <w:p w14:paraId="6189858C" w14:textId="77777777" w:rsidR="00E04A16" w:rsidRPr="008D1807" w:rsidRDefault="00E04A16" w:rsidP="00E04A16">
            <w:pPr>
              <w:jc w:val="center"/>
              <w:rPr>
                <w:rFonts w:ascii="Source Sans Pro" w:hAnsi="Source Sans Pro"/>
                <w:sz w:val="21"/>
                <w:szCs w:val="21"/>
              </w:rPr>
            </w:pPr>
          </w:p>
        </w:tc>
        <w:tc>
          <w:tcPr>
            <w:tcW w:w="1159" w:type="dxa"/>
          </w:tcPr>
          <w:p w14:paraId="73D54487" w14:textId="77777777" w:rsidR="00E04A16" w:rsidRPr="008D1807" w:rsidRDefault="00E04A16" w:rsidP="00E04A16">
            <w:pPr>
              <w:jc w:val="center"/>
              <w:rPr>
                <w:rFonts w:ascii="Source Sans Pro" w:hAnsi="Source Sans Pro"/>
                <w:sz w:val="21"/>
                <w:szCs w:val="21"/>
              </w:rPr>
            </w:pPr>
          </w:p>
        </w:tc>
      </w:tr>
      <w:tr w:rsidR="00E04A16" w:rsidRPr="008D1807" w14:paraId="34937347" w14:textId="77777777" w:rsidTr="00A84DE7">
        <w:trPr>
          <w:jc w:val="center"/>
        </w:trPr>
        <w:tc>
          <w:tcPr>
            <w:tcW w:w="9299" w:type="dxa"/>
            <w:gridSpan w:val="3"/>
          </w:tcPr>
          <w:p w14:paraId="06C1F35D"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método, periodicidad y fecha de última verificación:</w:t>
            </w:r>
          </w:p>
          <w:p w14:paraId="59A1F07B" w14:textId="77777777" w:rsidR="00E04A16" w:rsidRPr="008D1807" w:rsidRDefault="00E04A16" w:rsidP="00E04A16">
            <w:pPr>
              <w:rPr>
                <w:rFonts w:ascii="Source Sans Pro" w:hAnsi="Source Sans Pro"/>
                <w:sz w:val="21"/>
                <w:szCs w:val="21"/>
              </w:rPr>
            </w:pPr>
          </w:p>
        </w:tc>
      </w:tr>
      <w:tr w:rsidR="00E04A16" w:rsidRPr="008D1807" w14:paraId="75FCBA43" w14:textId="77777777" w:rsidTr="00A84DE7">
        <w:trPr>
          <w:jc w:val="center"/>
        </w:trPr>
        <w:tc>
          <w:tcPr>
            <w:tcW w:w="7091" w:type="dxa"/>
          </w:tcPr>
          <w:p w14:paraId="17BA4768"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dispone de un conjunto adecuado de pesas patrón para comprobación de las básculas?</w:t>
            </w:r>
          </w:p>
        </w:tc>
        <w:tc>
          <w:tcPr>
            <w:tcW w:w="1049" w:type="dxa"/>
            <w:vAlign w:val="center"/>
          </w:tcPr>
          <w:p w14:paraId="605227BD" w14:textId="77777777" w:rsidR="00E04A16" w:rsidRPr="008D1807" w:rsidRDefault="00E04A16" w:rsidP="00E04A16">
            <w:pPr>
              <w:jc w:val="center"/>
              <w:rPr>
                <w:rFonts w:ascii="Source Sans Pro" w:hAnsi="Source Sans Pro"/>
                <w:sz w:val="21"/>
                <w:szCs w:val="21"/>
              </w:rPr>
            </w:pPr>
          </w:p>
        </w:tc>
        <w:tc>
          <w:tcPr>
            <w:tcW w:w="1159" w:type="dxa"/>
            <w:vAlign w:val="center"/>
          </w:tcPr>
          <w:p w14:paraId="4ACB5806" w14:textId="77777777" w:rsidR="00E04A16" w:rsidRPr="008D1807" w:rsidRDefault="00E04A16" w:rsidP="00E04A16">
            <w:pPr>
              <w:jc w:val="center"/>
              <w:rPr>
                <w:rFonts w:ascii="Source Sans Pro" w:hAnsi="Source Sans Pro"/>
                <w:sz w:val="21"/>
                <w:szCs w:val="21"/>
              </w:rPr>
            </w:pPr>
          </w:p>
        </w:tc>
      </w:tr>
      <w:tr w:rsidR="00E04A16" w:rsidRPr="008D1807" w14:paraId="5EF121DB" w14:textId="77777777" w:rsidTr="00A84DE7">
        <w:trPr>
          <w:jc w:val="center"/>
        </w:trPr>
        <w:tc>
          <w:tcPr>
            <w:tcW w:w="9299" w:type="dxa"/>
            <w:gridSpan w:val="3"/>
          </w:tcPr>
          <w:p w14:paraId="7B82A59B"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w:t>
            </w:r>
            <w:r w:rsidR="00AD072A" w:rsidRPr="008D1807">
              <w:rPr>
                <w:rFonts w:ascii="Source Sans Pro" w:hAnsi="Source Sans Pro"/>
                <w:sz w:val="21"/>
                <w:szCs w:val="21"/>
              </w:rPr>
              <w:t>,</w:t>
            </w:r>
            <w:r w:rsidRPr="008D1807">
              <w:rPr>
                <w:rFonts w:ascii="Source Sans Pro" w:hAnsi="Source Sans Pro"/>
                <w:sz w:val="21"/>
                <w:szCs w:val="21"/>
              </w:rPr>
              <w:t xml:space="preserve"> enumerar:</w:t>
            </w:r>
          </w:p>
          <w:p w14:paraId="5E182285" w14:textId="77777777" w:rsidR="00E04A16" w:rsidRPr="008D1807" w:rsidRDefault="00E04A16" w:rsidP="00E04A16">
            <w:pPr>
              <w:rPr>
                <w:rFonts w:ascii="Source Sans Pro" w:hAnsi="Source Sans Pro"/>
                <w:sz w:val="21"/>
                <w:szCs w:val="21"/>
              </w:rPr>
            </w:pPr>
          </w:p>
        </w:tc>
      </w:tr>
      <w:tr w:rsidR="00E04A16" w:rsidRPr="008D1807" w14:paraId="266BEBE1" w14:textId="77777777" w:rsidTr="00A84DE7">
        <w:trPr>
          <w:jc w:val="center"/>
        </w:trPr>
        <w:tc>
          <w:tcPr>
            <w:tcW w:w="7091" w:type="dxa"/>
          </w:tcPr>
          <w:p w14:paraId="63ACAAB8"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calibran periódicamente estas pesas patrón?</w:t>
            </w:r>
          </w:p>
        </w:tc>
        <w:tc>
          <w:tcPr>
            <w:tcW w:w="1049" w:type="dxa"/>
          </w:tcPr>
          <w:p w14:paraId="721E3EB7" w14:textId="77777777" w:rsidR="00E04A16" w:rsidRPr="008D1807" w:rsidRDefault="00E04A16" w:rsidP="00E04A16">
            <w:pPr>
              <w:jc w:val="center"/>
              <w:rPr>
                <w:rFonts w:ascii="Source Sans Pro" w:hAnsi="Source Sans Pro"/>
                <w:sz w:val="21"/>
                <w:szCs w:val="21"/>
              </w:rPr>
            </w:pPr>
          </w:p>
        </w:tc>
        <w:tc>
          <w:tcPr>
            <w:tcW w:w="1159" w:type="dxa"/>
          </w:tcPr>
          <w:p w14:paraId="0D58E593" w14:textId="77777777" w:rsidR="00E04A16" w:rsidRPr="008D1807" w:rsidRDefault="00E04A16" w:rsidP="00E04A16">
            <w:pPr>
              <w:jc w:val="center"/>
              <w:rPr>
                <w:rFonts w:ascii="Source Sans Pro" w:hAnsi="Source Sans Pro"/>
                <w:sz w:val="21"/>
                <w:szCs w:val="21"/>
              </w:rPr>
            </w:pPr>
          </w:p>
        </w:tc>
      </w:tr>
      <w:tr w:rsidR="00E04A16" w:rsidRPr="008D1807" w14:paraId="5D039EFE" w14:textId="77777777" w:rsidTr="00A84DE7">
        <w:trPr>
          <w:jc w:val="center"/>
        </w:trPr>
        <w:tc>
          <w:tcPr>
            <w:tcW w:w="9299" w:type="dxa"/>
            <w:gridSpan w:val="3"/>
          </w:tcPr>
          <w:p w14:paraId="1544E86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y fecha de última calibración:</w:t>
            </w:r>
          </w:p>
          <w:p w14:paraId="0F94DD8A" w14:textId="77777777" w:rsidR="00E04A16" w:rsidRPr="008D1807" w:rsidRDefault="00E04A16" w:rsidP="00E04A16">
            <w:pPr>
              <w:rPr>
                <w:rFonts w:ascii="Source Sans Pro" w:hAnsi="Source Sans Pro"/>
                <w:sz w:val="21"/>
                <w:szCs w:val="21"/>
              </w:rPr>
            </w:pPr>
          </w:p>
        </w:tc>
      </w:tr>
      <w:tr w:rsidR="00E04A16" w:rsidRPr="008D1807" w14:paraId="481AB59B" w14:textId="77777777" w:rsidTr="00A84DE7">
        <w:trPr>
          <w:jc w:val="center"/>
        </w:trPr>
        <w:tc>
          <w:tcPr>
            <w:tcW w:w="7091" w:type="dxa"/>
          </w:tcPr>
          <w:p w14:paraId="6EF76863"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¿La calibración de las pesas patrón se realiza mediante una entidad externa?</w:t>
            </w:r>
          </w:p>
        </w:tc>
        <w:tc>
          <w:tcPr>
            <w:tcW w:w="1049" w:type="dxa"/>
          </w:tcPr>
          <w:p w14:paraId="246C904F" w14:textId="77777777" w:rsidR="00E04A16" w:rsidRPr="008D1807" w:rsidRDefault="00E04A16" w:rsidP="00E04A16">
            <w:pPr>
              <w:jc w:val="center"/>
              <w:rPr>
                <w:rFonts w:ascii="Source Sans Pro" w:hAnsi="Source Sans Pro"/>
                <w:sz w:val="21"/>
                <w:szCs w:val="21"/>
              </w:rPr>
            </w:pPr>
          </w:p>
        </w:tc>
        <w:tc>
          <w:tcPr>
            <w:tcW w:w="1159" w:type="dxa"/>
          </w:tcPr>
          <w:p w14:paraId="73E8E15D" w14:textId="77777777" w:rsidR="00E04A16" w:rsidRPr="008D1807" w:rsidRDefault="00E04A16" w:rsidP="00E04A16">
            <w:pPr>
              <w:jc w:val="center"/>
              <w:rPr>
                <w:rFonts w:ascii="Source Sans Pro" w:hAnsi="Source Sans Pro"/>
                <w:sz w:val="21"/>
                <w:szCs w:val="21"/>
              </w:rPr>
            </w:pPr>
          </w:p>
        </w:tc>
      </w:tr>
      <w:tr w:rsidR="00E04A16" w:rsidRPr="008D1807" w14:paraId="5E341FA4" w14:textId="77777777" w:rsidTr="00A84DE7">
        <w:trPr>
          <w:jc w:val="center"/>
        </w:trPr>
        <w:tc>
          <w:tcPr>
            <w:tcW w:w="9299" w:type="dxa"/>
            <w:gridSpan w:val="3"/>
          </w:tcPr>
          <w:p w14:paraId="43B5C8DC"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de realizarse internamente, indicar procedimiento:</w:t>
            </w:r>
          </w:p>
          <w:p w14:paraId="2FE779B0" w14:textId="77777777" w:rsidR="00E04A16" w:rsidRPr="008D1807" w:rsidRDefault="00E04A16" w:rsidP="00E04A16">
            <w:pPr>
              <w:rPr>
                <w:rFonts w:ascii="Source Sans Pro" w:hAnsi="Source Sans Pro"/>
                <w:sz w:val="21"/>
                <w:szCs w:val="21"/>
              </w:rPr>
            </w:pPr>
          </w:p>
        </w:tc>
      </w:tr>
      <w:tr w:rsidR="00E04A16" w:rsidRPr="008D1807" w14:paraId="31369FA0" w14:textId="77777777" w:rsidTr="00A84DE7">
        <w:trPr>
          <w:jc w:val="center"/>
        </w:trPr>
        <w:tc>
          <w:tcPr>
            <w:tcW w:w="7091" w:type="dxa"/>
          </w:tcPr>
          <w:p w14:paraId="10AEB418" w14:textId="77777777" w:rsidR="00E04A16" w:rsidRPr="008D1807" w:rsidRDefault="00E04A16" w:rsidP="000F2F19">
            <w:pPr>
              <w:rPr>
                <w:rFonts w:ascii="Source Sans Pro" w:hAnsi="Source Sans Pro"/>
                <w:sz w:val="21"/>
                <w:szCs w:val="21"/>
              </w:rPr>
            </w:pPr>
            <w:r w:rsidRPr="008D1807">
              <w:rPr>
                <w:rFonts w:ascii="Source Sans Pro" w:hAnsi="Source Sans Pro"/>
                <w:sz w:val="21"/>
                <w:szCs w:val="21"/>
              </w:rPr>
              <w:t xml:space="preserve">¿Se dispone de registro de verificación de básculas? </w:t>
            </w:r>
          </w:p>
        </w:tc>
        <w:tc>
          <w:tcPr>
            <w:tcW w:w="1049" w:type="dxa"/>
          </w:tcPr>
          <w:p w14:paraId="193FA435" w14:textId="77777777" w:rsidR="00E04A16" w:rsidRPr="008D1807" w:rsidRDefault="00E04A16" w:rsidP="00E04A16">
            <w:pPr>
              <w:jc w:val="center"/>
              <w:rPr>
                <w:rFonts w:ascii="Source Sans Pro" w:hAnsi="Source Sans Pro"/>
                <w:sz w:val="21"/>
                <w:szCs w:val="21"/>
              </w:rPr>
            </w:pPr>
          </w:p>
        </w:tc>
        <w:tc>
          <w:tcPr>
            <w:tcW w:w="1159" w:type="dxa"/>
          </w:tcPr>
          <w:p w14:paraId="398B5487" w14:textId="77777777" w:rsidR="00E04A16" w:rsidRPr="008D1807" w:rsidRDefault="00E04A16" w:rsidP="00E04A16">
            <w:pPr>
              <w:jc w:val="center"/>
              <w:rPr>
                <w:rFonts w:ascii="Source Sans Pro" w:hAnsi="Source Sans Pro"/>
                <w:sz w:val="21"/>
                <w:szCs w:val="21"/>
              </w:rPr>
            </w:pPr>
          </w:p>
        </w:tc>
      </w:tr>
      <w:tr w:rsidR="00E04A16" w:rsidRPr="008D1807" w14:paraId="5735C46A" w14:textId="77777777" w:rsidTr="00A84DE7">
        <w:trPr>
          <w:jc w:val="center"/>
        </w:trPr>
        <w:tc>
          <w:tcPr>
            <w:tcW w:w="7091" w:type="dxa"/>
          </w:tcPr>
          <w:p w14:paraId="17969C23" w14:textId="77777777" w:rsidR="00E04A16" w:rsidRPr="008D1807" w:rsidRDefault="00E04A16" w:rsidP="000F2F19">
            <w:pPr>
              <w:rPr>
                <w:rFonts w:ascii="Source Sans Pro" w:hAnsi="Source Sans Pro"/>
                <w:sz w:val="21"/>
                <w:szCs w:val="21"/>
              </w:rPr>
            </w:pPr>
            <w:r w:rsidRPr="008D1807">
              <w:rPr>
                <w:rFonts w:ascii="Source Sans Pro" w:hAnsi="Source Sans Pro"/>
                <w:sz w:val="21"/>
                <w:szCs w:val="21"/>
              </w:rPr>
              <w:t xml:space="preserve">¿Se dispone de registro de verificación de medidores de agua y aditivos? </w:t>
            </w:r>
          </w:p>
        </w:tc>
        <w:tc>
          <w:tcPr>
            <w:tcW w:w="1049" w:type="dxa"/>
          </w:tcPr>
          <w:p w14:paraId="07F0AA7C" w14:textId="77777777" w:rsidR="00E04A16" w:rsidRPr="008D1807" w:rsidRDefault="00E04A16" w:rsidP="00E04A16">
            <w:pPr>
              <w:jc w:val="center"/>
              <w:rPr>
                <w:rFonts w:ascii="Source Sans Pro" w:hAnsi="Source Sans Pro"/>
                <w:sz w:val="21"/>
                <w:szCs w:val="21"/>
              </w:rPr>
            </w:pPr>
          </w:p>
        </w:tc>
        <w:tc>
          <w:tcPr>
            <w:tcW w:w="1159" w:type="dxa"/>
          </w:tcPr>
          <w:p w14:paraId="36C8FA44" w14:textId="77777777" w:rsidR="00E04A16" w:rsidRPr="008D1807" w:rsidRDefault="00E04A16" w:rsidP="00E04A16">
            <w:pPr>
              <w:jc w:val="center"/>
              <w:rPr>
                <w:rFonts w:ascii="Source Sans Pro" w:hAnsi="Source Sans Pro"/>
                <w:sz w:val="21"/>
                <w:szCs w:val="21"/>
              </w:rPr>
            </w:pPr>
          </w:p>
        </w:tc>
      </w:tr>
    </w:tbl>
    <w:p w14:paraId="44BCFBD0" w14:textId="77777777" w:rsidR="003D3A53" w:rsidRDefault="003D3A53" w:rsidP="00E04A16">
      <w:pPr>
        <w:rPr>
          <w:rFonts w:ascii="Source Sans Pro" w:hAnsi="Source Sans Pro"/>
          <w:sz w:val="21"/>
          <w:szCs w:val="21"/>
          <w:u w:val="single"/>
        </w:rPr>
      </w:pPr>
    </w:p>
    <w:p w14:paraId="21152438" w14:textId="77777777" w:rsidR="00A84DE7" w:rsidRDefault="00A84DE7" w:rsidP="00E04A16">
      <w:pPr>
        <w:rPr>
          <w:rFonts w:ascii="Source Sans Pro" w:hAnsi="Source Sans Pro"/>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1"/>
        <w:gridCol w:w="1049"/>
        <w:gridCol w:w="1159"/>
      </w:tblGrid>
      <w:tr w:rsidR="00A65D23" w:rsidRPr="00962E00" w14:paraId="7B63D015" w14:textId="77777777" w:rsidTr="00A84DE7">
        <w:trPr>
          <w:tblHeader/>
          <w:jc w:val="center"/>
        </w:trPr>
        <w:tc>
          <w:tcPr>
            <w:tcW w:w="7091" w:type="dxa"/>
            <w:tcBorders>
              <w:top w:val="nil"/>
              <w:left w:val="nil"/>
            </w:tcBorders>
          </w:tcPr>
          <w:p w14:paraId="431B4106" w14:textId="77777777" w:rsidR="00A84DE7" w:rsidRPr="00962E00" w:rsidRDefault="00A84DE7" w:rsidP="004D32BF">
            <w:pPr>
              <w:rPr>
                <w:rFonts w:ascii="Source Sans Pro" w:hAnsi="Source Sans Pro"/>
                <w:color w:val="000000" w:themeColor="text1"/>
                <w:sz w:val="21"/>
                <w:szCs w:val="21"/>
              </w:rPr>
            </w:pPr>
            <w:r w:rsidRPr="00962E00">
              <w:rPr>
                <w:rFonts w:ascii="Source Sans Pro" w:hAnsi="Source Sans Pro"/>
                <w:color w:val="000000" w:themeColor="text1"/>
                <w:sz w:val="21"/>
                <w:szCs w:val="21"/>
              </w:rPr>
              <w:t>Adicionalmente, para plantas de obra, no sujetas al RD 163/2019:</w:t>
            </w:r>
          </w:p>
        </w:tc>
        <w:tc>
          <w:tcPr>
            <w:tcW w:w="1049" w:type="dxa"/>
            <w:vAlign w:val="center"/>
          </w:tcPr>
          <w:p w14:paraId="079A645E" w14:textId="77777777" w:rsidR="00A84DE7" w:rsidRPr="00962E00" w:rsidRDefault="00A84DE7" w:rsidP="004D32BF">
            <w:pPr>
              <w:jc w:val="center"/>
              <w:rPr>
                <w:rFonts w:ascii="Source Sans Pro" w:hAnsi="Source Sans Pro"/>
                <w:color w:val="000000" w:themeColor="text1"/>
                <w:sz w:val="21"/>
                <w:szCs w:val="21"/>
              </w:rPr>
            </w:pPr>
            <w:r w:rsidRPr="00962E00">
              <w:rPr>
                <w:rFonts w:ascii="Source Sans Pro" w:hAnsi="Source Sans Pro"/>
                <w:color w:val="000000" w:themeColor="text1"/>
                <w:sz w:val="21"/>
                <w:szCs w:val="21"/>
              </w:rPr>
              <w:t>SI</w:t>
            </w:r>
          </w:p>
        </w:tc>
        <w:tc>
          <w:tcPr>
            <w:tcW w:w="1159" w:type="dxa"/>
            <w:vAlign w:val="center"/>
          </w:tcPr>
          <w:p w14:paraId="49090DD0" w14:textId="77777777" w:rsidR="00A84DE7" w:rsidRPr="00962E00" w:rsidRDefault="00A84DE7" w:rsidP="004D32BF">
            <w:pPr>
              <w:jc w:val="center"/>
              <w:rPr>
                <w:rFonts w:ascii="Source Sans Pro" w:hAnsi="Source Sans Pro"/>
                <w:color w:val="000000" w:themeColor="text1"/>
                <w:sz w:val="21"/>
                <w:szCs w:val="21"/>
              </w:rPr>
            </w:pPr>
            <w:r w:rsidRPr="00962E00">
              <w:rPr>
                <w:rFonts w:ascii="Source Sans Pro" w:hAnsi="Source Sans Pro"/>
                <w:color w:val="000000" w:themeColor="text1"/>
                <w:sz w:val="21"/>
                <w:szCs w:val="21"/>
              </w:rPr>
              <w:t>NO</w:t>
            </w:r>
          </w:p>
        </w:tc>
      </w:tr>
      <w:tr w:rsidR="00A65D23" w:rsidRPr="00962E00" w14:paraId="1F9190A7" w14:textId="77777777" w:rsidTr="00A84DE7">
        <w:trPr>
          <w:jc w:val="center"/>
        </w:trPr>
        <w:tc>
          <w:tcPr>
            <w:tcW w:w="7091" w:type="dxa"/>
          </w:tcPr>
          <w:p w14:paraId="3F32A892" w14:textId="77777777" w:rsidR="00A84DE7" w:rsidRPr="00962E00" w:rsidRDefault="00A84DE7" w:rsidP="00094AF5">
            <w:pPr>
              <w:rPr>
                <w:rFonts w:ascii="Source Sans Pro" w:hAnsi="Source Sans Pro"/>
                <w:color w:val="000000" w:themeColor="text1"/>
                <w:sz w:val="21"/>
                <w:szCs w:val="21"/>
              </w:rPr>
            </w:pPr>
            <w:r w:rsidRPr="00962E00">
              <w:rPr>
                <w:rFonts w:ascii="Source Sans Pro" w:hAnsi="Source Sans Pro"/>
                <w:color w:val="000000" w:themeColor="text1"/>
                <w:sz w:val="21"/>
                <w:szCs w:val="21"/>
              </w:rPr>
              <w:t>¿Presenta informe de tarado de b</w:t>
            </w:r>
            <w:r w:rsidR="00094AF5">
              <w:rPr>
                <w:rFonts w:ascii="Source Sans Pro" w:hAnsi="Source Sans Pro"/>
                <w:color w:val="000000" w:themeColor="text1"/>
                <w:sz w:val="21"/>
                <w:szCs w:val="21"/>
              </w:rPr>
              <w:t>á</w:t>
            </w:r>
            <w:r w:rsidRPr="00962E00">
              <w:rPr>
                <w:rFonts w:ascii="Source Sans Pro" w:hAnsi="Source Sans Pro"/>
                <w:color w:val="000000" w:themeColor="text1"/>
                <w:sz w:val="21"/>
                <w:szCs w:val="21"/>
              </w:rPr>
              <w:t>sculas y medidores?</w:t>
            </w:r>
          </w:p>
        </w:tc>
        <w:tc>
          <w:tcPr>
            <w:tcW w:w="1049" w:type="dxa"/>
          </w:tcPr>
          <w:p w14:paraId="1579B518" w14:textId="77777777" w:rsidR="00A84DE7" w:rsidRPr="00962E00" w:rsidRDefault="00A84DE7" w:rsidP="004D32BF">
            <w:pPr>
              <w:jc w:val="center"/>
              <w:rPr>
                <w:rFonts w:ascii="Source Sans Pro" w:hAnsi="Source Sans Pro"/>
                <w:color w:val="000000" w:themeColor="text1"/>
                <w:sz w:val="21"/>
                <w:szCs w:val="21"/>
              </w:rPr>
            </w:pPr>
          </w:p>
        </w:tc>
        <w:tc>
          <w:tcPr>
            <w:tcW w:w="1159" w:type="dxa"/>
          </w:tcPr>
          <w:p w14:paraId="79251B34" w14:textId="77777777" w:rsidR="00A84DE7" w:rsidRPr="00962E00" w:rsidRDefault="00A84DE7" w:rsidP="004D32BF">
            <w:pPr>
              <w:jc w:val="center"/>
              <w:rPr>
                <w:rFonts w:ascii="Source Sans Pro" w:hAnsi="Source Sans Pro"/>
                <w:color w:val="000000" w:themeColor="text1"/>
                <w:sz w:val="21"/>
                <w:szCs w:val="21"/>
              </w:rPr>
            </w:pPr>
          </w:p>
        </w:tc>
      </w:tr>
      <w:tr w:rsidR="00A65D23" w:rsidRPr="00962E00" w14:paraId="24E6EE6A" w14:textId="77777777" w:rsidTr="00A84DE7">
        <w:trPr>
          <w:jc w:val="center"/>
        </w:trPr>
        <w:tc>
          <w:tcPr>
            <w:tcW w:w="9299" w:type="dxa"/>
            <w:gridSpan w:val="3"/>
          </w:tcPr>
          <w:p w14:paraId="2E672CC3" w14:textId="77777777" w:rsidR="00A84DE7" w:rsidRPr="00962E00" w:rsidRDefault="00A84DE7" w:rsidP="004D32BF">
            <w:pPr>
              <w:rPr>
                <w:rFonts w:ascii="Source Sans Pro" w:hAnsi="Source Sans Pro"/>
                <w:color w:val="000000" w:themeColor="text1"/>
                <w:sz w:val="21"/>
                <w:szCs w:val="21"/>
              </w:rPr>
            </w:pPr>
            <w:r w:rsidRPr="00962E00">
              <w:rPr>
                <w:rFonts w:ascii="Source Sans Pro" w:hAnsi="Source Sans Pro"/>
                <w:color w:val="000000" w:themeColor="text1"/>
                <w:sz w:val="21"/>
                <w:szCs w:val="21"/>
              </w:rPr>
              <w:t>En caso afirmativo indicar periodicidad y fecha de última verificación:</w:t>
            </w:r>
          </w:p>
          <w:p w14:paraId="472D035D" w14:textId="77777777" w:rsidR="00A84DE7" w:rsidRPr="00962E00" w:rsidRDefault="00A84DE7" w:rsidP="004D32BF">
            <w:pPr>
              <w:rPr>
                <w:rFonts w:ascii="Source Sans Pro" w:hAnsi="Source Sans Pro"/>
                <w:color w:val="000000" w:themeColor="text1"/>
                <w:sz w:val="21"/>
                <w:szCs w:val="21"/>
              </w:rPr>
            </w:pPr>
          </w:p>
        </w:tc>
      </w:tr>
    </w:tbl>
    <w:p w14:paraId="4A551400" w14:textId="77777777" w:rsidR="00566478" w:rsidRDefault="00566478" w:rsidP="00E04A16">
      <w:pPr>
        <w:rPr>
          <w:rFonts w:ascii="Source Sans Pro" w:hAnsi="Source Sans Pro"/>
          <w:sz w:val="21"/>
          <w:szCs w:val="21"/>
          <w:u w:val="single"/>
        </w:rPr>
      </w:pPr>
    </w:p>
    <w:p w14:paraId="3CED2662" w14:textId="77777777" w:rsidR="00566478" w:rsidRDefault="00566478">
      <w:pPr>
        <w:tabs>
          <w:tab w:val="clear" w:pos="567"/>
        </w:tabs>
        <w:spacing w:line="240" w:lineRule="auto"/>
        <w:jc w:val="left"/>
        <w:rPr>
          <w:rFonts w:ascii="Source Sans Pro" w:hAnsi="Source Sans Pro"/>
          <w:sz w:val="21"/>
          <w:szCs w:val="21"/>
          <w:u w:val="single"/>
        </w:rPr>
      </w:pPr>
      <w:r>
        <w:rPr>
          <w:rFonts w:ascii="Source Sans Pro" w:hAnsi="Source Sans Pro"/>
          <w:sz w:val="21"/>
          <w:szCs w:val="21"/>
          <w:u w:val="single"/>
        </w:rPr>
        <w:br w:type="page"/>
      </w:r>
    </w:p>
    <w:p w14:paraId="70E64408" w14:textId="77777777" w:rsidR="00E04A16" w:rsidRPr="008D1807" w:rsidRDefault="00E04A16" w:rsidP="00E04A16">
      <w:pPr>
        <w:rPr>
          <w:rFonts w:ascii="Source Sans Pro" w:hAnsi="Source Sans Pro"/>
          <w:sz w:val="21"/>
          <w:szCs w:val="21"/>
          <w:u w:val="single"/>
        </w:rPr>
      </w:pPr>
      <w:r w:rsidRPr="008D1807">
        <w:rPr>
          <w:rFonts w:ascii="Source Sans Pro" w:hAnsi="Source Sans Pro"/>
          <w:sz w:val="21"/>
          <w:szCs w:val="21"/>
          <w:u w:val="single"/>
        </w:rPr>
        <w:lastRenderedPageBreak/>
        <w:t>COMENTARIOS</w:t>
      </w:r>
    </w:p>
    <w:p w14:paraId="4CCCDD38" w14:textId="77777777" w:rsidR="00E04A16" w:rsidRPr="008D1807" w:rsidRDefault="00E04A16" w:rsidP="00E04A1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6E76840D" w14:textId="77777777" w:rsidTr="006B2294">
        <w:trPr>
          <w:jc w:val="center"/>
        </w:trPr>
        <w:tc>
          <w:tcPr>
            <w:tcW w:w="9242" w:type="dxa"/>
            <w:shd w:val="clear" w:color="auto" w:fill="auto"/>
          </w:tcPr>
          <w:p w14:paraId="6A4F7FFD" w14:textId="77777777" w:rsidR="00E04A16" w:rsidRPr="008D1807" w:rsidRDefault="00E04A16" w:rsidP="00E04A16">
            <w:pPr>
              <w:rPr>
                <w:rFonts w:ascii="Source Sans Pro" w:hAnsi="Source Sans Pro"/>
                <w:color w:val="365F91"/>
                <w:sz w:val="21"/>
                <w:szCs w:val="21"/>
                <w:u w:val="single"/>
              </w:rPr>
            </w:pPr>
          </w:p>
          <w:p w14:paraId="06EDF42A" w14:textId="77777777" w:rsidR="00E04A16" w:rsidRPr="008D1807" w:rsidRDefault="00E04A16" w:rsidP="00E04A16">
            <w:pPr>
              <w:rPr>
                <w:rFonts w:ascii="Source Sans Pro" w:hAnsi="Source Sans Pro"/>
                <w:color w:val="365F91"/>
                <w:sz w:val="21"/>
                <w:szCs w:val="21"/>
                <w:u w:val="single"/>
              </w:rPr>
            </w:pPr>
          </w:p>
          <w:p w14:paraId="71BCAE45" w14:textId="77777777" w:rsidR="005D5DD6" w:rsidRPr="008D1807" w:rsidRDefault="005D5DD6" w:rsidP="00E04A16">
            <w:pPr>
              <w:rPr>
                <w:rFonts w:ascii="Source Sans Pro" w:hAnsi="Source Sans Pro"/>
                <w:color w:val="365F91"/>
                <w:sz w:val="21"/>
                <w:szCs w:val="21"/>
                <w:u w:val="single"/>
              </w:rPr>
            </w:pPr>
          </w:p>
        </w:tc>
      </w:tr>
    </w:tbl>
    <w:p w14:paraId="53B4D1A5" w14:textId="77777777" w:rsidR="00E04A16" w:rsidRPr="008D1807" w:rsidRDefault="00E04A16" w:rsidP="00E04A16">
      <w:pPr>
        <w:pStyle w:val="Nivel1"/>
        <w:numPr>
          <w:ilvl w:val="0"/>
          <w:numId w:val="0"/>
        </w:numPr>
        <w:ind w:left="709" w:hanging="567"/>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33133CE1" w14:textId="77777777" w:rsidTr="006B2294">
        <w:trPr>
          <w:jc w:val="center"/>
        </w:trPr>
        <w:tc>
          <w:tcPr>
            <w:tcW w:w="9242" w:type="dxa"/>
            <w:shd w:val="clear" w:color="auto" w:fill="auto"/>
          </w:tcPr>
          <w:p w14:paraId="5ADB8892" w14:textId="77777777" w:rsidR="00E04A16" w:rsidRPr="00AC7C5D" w:rsidRDefault="00E04A16" w:rsidP="006B4429">
            <w:pPr>
              <w:rPr>
                <w:rFonts w:ascii="Source Sans Pro" w:hAnsi="Source Sans Pro"/>
                <w:b/>
                <w:color w:val="000000" w:themeColor="text1"/>
                <w:sz w:val="16"/>
                <w:szCs w:val="16"/>
              </w:rPr>
            </w:pPr>
            <w:r w:rsidRPr="00AC7C5D">
              <w:rPr>
                <w:rFonts w:ascii="Source Sans Pro" w:hAnsi="Source Sans Pro"/>
                <w:b/>
                <w:color w:val="000000" w:themeColor="text1"/>
                <w:sz w:val="16"/>
                <w:szCs w:val="16"/>
              </w:rPr>
              <w:t xml:space="preserve">Adjuntar en el Anejo 3.1. </w:t>
            </w:r>
            <w:r w:rsidR="006B4429" w:rsidRPr="00AC7C5D">
              <w:rPr>
                <w:rFonts w:ascii="Source Sans Pro" w:hAnsi="Source Sans Pro"/>
                <w:b/>
                <w:color w:val="000000" w:themeColor="text1"/>
                <w:sz w:val="16"/>
                <w:szCs w:val="16"/>
              </w:rPr>
              <w:t>l</w:t>
            </w:r>
            <w:r w:rsidRPr="00AC7C5D">
              <w:rPr>
                <w:rFonts w:ascii="Source Sans Pro" w:hAnsi="Source Sans Pro"/>
                <w:b/>
                <w:color w:val="000000" w:themeColor="text1"/>
                <w:sz w:val="16"/>
                <w:szCs w:val="16"/>
              </w:rPr>
              <w:t>os informes de tarado de básculas y medidores</w:t>
            </w:r>
            <w:r w:rsidR="00107DE2" w:rsidRPr="00AC7C5D">
              <w:rPr>
                <w:rFonts w:ascii="Source Sans Pro" w:hAnsi="Source Sans Pro"/>
                <w:b/>
                <w:color w:val="000000" w:themeColor="text1"/>
                <w:sz w:val="16"/>
                <w:szCs w:val="16"/>
              </w:rPr>
              <w:t xml:space="preserve"> (</w:t>
            </w:r>
            <w:r w:rsidR="000025DF" w:rsidRPr="00AC7C5D">
              <w:rPr>
                <w:rFonts w:ascii="Source Sans Pro" w:hAnsi="Source Sans Pro"/>
                <w:b/>
                <w:color w:val="000000" w:themeColor="text1"/>
                <w:sz w:val="16"/>
                <w:szCs w:val="16"/>
              </w:rPr>
              <w:t xml:space="preserve">solo plantas de obra, </w:t>
            </w:r>
            <w:r w:rsidR="00107DE2" w:rsidRPr="00AC7C5D">
              <w:rPr>
                <w:rFonts w:ascii="Source Sans Pro" w:hAnsi="Source Sans Pro"/>
                <w:b/>
                <w:color w:val="000000" w:themeColor="text1"/>
                <w:sz w:val="16"/>
                <w:szCs w:val="16"/>
              </w:rPr>
              <w:t>plantas no sujetas al RD</w:t>
            </w:r>
            <w:r w:rsidR="0081644C" w:rsidRPr="00AC7C5D">
              <w:rPr>
                <w:rFonts w:ascii="Source Sans Pro" w:hAnsi="Source Sans Pro"/>
                <w:b/>
                <w:color w:val="000000" w:themeColor="text1"/>
                <w:sz w:val="16"/>
                <w:szCs w:val="16"/>
              </w:rPr>
              <w:t xml:space="preserve"> 163/2019</w:t>
            </w:r>
            <w:r w:rsidR="00107DE2" w:rsidRPr="00AC7C5D">
              <w:rPr>
                <w:rFonts w:ascii="Source Sans Pro" w:hAnsi="Source Sans Pro"/>
                <w:b/>
                <w:color w:val="000000" w:themeColor="text1"/>
                <w:sz w:val="16"/>
                <w:szCs w:val="16"/>
              </w:rPr>
              <w:t>)</w:t>
            </w:r>
          </w:p>
        </w:tc>
      </w:tr>
    </w:tbl>
    <w:p w14:paraId="0413568A" w14:textId="77777777" w:rsidR="003E71A4" w:rsidRPr="003E71A4" w:rsidRDefault="003E71A4" w:rsidP="003E71A4">
      <w:pPr>
        <w:rPr>
          <w:u w:val="single"/>
        </w:rPr>
      </w:pPr>
    </w:p>
    <w:p w14:paraId="74EB9497" w14:textId="77777777" w:rsidR="003E71A4" w:rsidRPr="003E71A4" w:rsidRDefault="003E71A4" w:rsidP="003E71A4">
      <w:pPr>
        <w:rPr>
          <w:u w:val="single"/>
        </w:rPr>
      </w:pPr>
    </w:p>
    <w:p w14:paraId="0CB0685C" w14:textId="77777777" w:rsidR="00E04A16" w:rsidRPr="00BD4002" w:rsidRDefault="00E04A16" w:rsidP="007443E8">
      <w:pPr>
        <w:pStyle w:val="Nivel3"/>
        <w:numPr>
          <w:ilvl w:val="2"/>
          <w:numId w:val="35"/>
        </w:numPr>
        <w:ind w:left="1276" w:hanging="425"/>
        <w:rPr>
          <w:rFonts w:ascii="Source Sans Pro" w:hAnsi="Source Sans Pro"/>
          <w:sz w:val="22"/>
          <w:szCs w:val="22"/>
        </w:rPr>
      </w:pPr>
      <w:bookmarkStart w:id="221" w:name="_Toc529265603"/>
      <w:bookmarkStart w:id="222" w:name="_Toc529266921"/>
      <w:bookmarkStart w:id="223" w:name="_Toc529267010"/>
      <w:bookmarkStart w:id="224" w:name="_Toc531600607"/>
      <w:bookmarkStart w:id="225" w:name="_Toc532372998"/>
      <w:bookmarkStart w:id="226" w:name="_Toc532373245"/>
      <w:bookmarkStart w:id="227" w:name="_Toc101792508"/>
      <w:r w:rsidRPr="00BD4002">
        <w:rPr>
          <w:rFonts w:ascii="Source Sans Pro" w:hAnsi="Source Sans Pro"/>
          <w:sz w:val="22"/>
          <w:szCs w:val="22"/>
        </w:rPr>
        <w:t>Desviaciones en medición</w:t>
      </w:r>
      <w:bookmarkEnd w:id="221"/>
      <w:bookmarkEnd w:id="222"/>
      <w:bookmarkEnd w:id="223"/>
      <w:bookmarkEnd w:id="224"/>
      <w:bookmarkEnd w:id="225"/>
      <w:bookmarkEnd w:id="226"/>
      <w:r w:rsidR="00107DE2" w:rsidRPr="00BD4002">
        <w:rPr>
          <w:rFonts w:ascii="Source Sans Pro" w:hAnsi="Source Sans Pro"/>
          <w:sz w:val="22"/>
          <w:szCs w:val="22"/>
        </w:rPr>
        <w:t xml:space="preserve"> </w:t>
      </w:r>
      <w:r w:rsidR="00454EB9" w:rsidRPr="00BD4002">
        <w:rPr>
          <w:rFonts w:ascii="Source Sans Pro" w:hAnsi="Source Sans Pro"/>
          <w:sz w:val="22"/>
          <w:szCs w:val="22"/>
        </w:rPr>
        <w:t xml:space="preserve">solo </w:t>
      </w:r>
      <w:r w:rsidR="00DC0781" w:rsidRPr="00BD4002">
        <w:rPr>
          <w:rFonts w:ascii="Source Sans Pro" w:hAnsi="Source Sans Pro"/>
          <w:sz w:val="22"/>
          <w:szCs w:val="22"/>
        </w:rPr>
        <w:t>plantas no sujetas al RD 163/2019 (</w:t>
      </w:r>
      <w:r w:rsidR="00454EB9" w:rsidRPr="00BD4002">
        <w:rPr>
          <w:rFonts w:ascii="Source Sans Pro" w:hAnsi="Source Sans Pro"/>
          <w:sz w:val="22"/>
          <w:szCs w:val="22"/>
        </w:rPr>
        <w:t>plantas de obra</w:t>
      </w:r>
      <w:r w:rsidR="005F5A3E" w:rsidRPr="00BD4002">
        <w:rPr>
          <w:rFonts w:ascii="Source Sans Pro" w:hAnsi="Source Sans Pro"/>
          <w:sz w:val="22"/>
          <w:szCs w:val="22"/>
        </w:rPr>
        <w:t xml:space="preserve"> y de instalaciones de prefabricados de hormigón</w:t>
      </w:r>
      <w:r w:rsidR="00DC0781" w:rsidRPr="00BD4002">
        <w:rPr>
          <w:rFonts w:ascii="Source Sans Pro" w:hAnsi="Source Sans Pro"/>
          <w:sz w:val="22"/>
          <w:szCs w:val="22"/>
        </w:rPr>
        <w:t>)</w:t>
      </w:r>
      <w:bookmarkEnd w:id="227"/>
    </w:p>
    <w:p w14:paraId="66A03C81" w14:textId="77777777" w:rsidR="00E04A16" w:rsidRDefault="00E04A16" w:rsidP="00E04A16">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3"/>
        <w:gridCol w:w="1138"/>
        <w:gridCol w:w="1138"/>
      </w:tblGrid>
      <w:tr w:rsidR="00E04A16" w:rsidRPr="008D1807" w14:paraId="1E46DF25" w14:textId="77777777" w:rsidTr="004A06DB">
        <w:trPr>
          <w:tblHeader/>
          <w:jc w:val="center"/>
        </w:trPr>
        <w:tc>
          <w:tcPr>
            <w:tcW w:w="7023" w:type="dxa"/>
            <w:tcBorders>
              <w:top w:val="nil"/>
              <w:left w:val="nil"/>
            </w:tcBorders>
          </w:tcPr>
          <w:p w14:paraId="2C3E0BB6" w14:textId="77777777" w:rsidR="00E04A16" w:rsidRPr="008D1807" w:rsidRDefault="00E04A16" w:rsidP="00E04A16">
            <w:pPr>
              <w:pStyle w:val="Textoindependiente2"/>
              <w:rPr>
                <w:rFonts w:ascii="Source Sans Pro" w:hAnsi="Source Sans Pro"/>
                <w:i w:val="0"/>
                <w:color w:val="auto"/>
                <w:sz w:val="21"/>
                <w:szCs w:val="21"/>
              </w:rPr>
            </w:pPr>
          </w:p>
        </w:tc>
        <w:tc>
          <w:tcPr>
            <w:tcW w:w="1138" w:type="dxa"/>
            <w:vAlign w:val="center"/>
          </w:tcPr>
          <w:p w14:paraId="63541FB4"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SI</w:t>
            </w:r>
          </w:p>
        </w:tc>
        <w:tc>
          <w:tcPr>
            <w:tcW w:w="1138" w:type="dxa"/>
            <w:vAlign w:val="center"/>
          </w:tcPr>
          <w:p w14:paraId="2D512D62" w14:textId="77777777" w:rsidR="00E04A16" w:rsidRPr="008D1807" w:rsidRDefault="00E04A16" w:rsidP="00E04A16">
            <w:pPr>
              <w:pStyle w:val="Textoindependiente2"/>
              <w:jc w:val="center"/>
              <w:rPr>
                <w:rFonts w:ascii="Source Sans Pro" w:hAnsi="Source Sans Pro"/>
                <w:i w:val="0"/>
                <w:color w:val="auto"/>
                <w:sz w:val="21"/>
                <w:szCs w:val="21"/>
              </w:rPr>
            </w:pPr>
            <w:r w:rsidRPr="008D1807">
              <w:rPr>
                <w:rFonts w:ascii="Source Sans Pro" w:hAnsi="Source Sans Pro"/>
                <w:i w:val="0"/>
                <w:color w:val="auto"/>
                <w:sz w:val="21"/>
                <w:szCs w:val="21"/>
              </w:rPr>
              <w:t>NO</w:t>
            </w:r>
          </w:p>
        </w:tc>
      </w:tr>
      <w:tr w:rsidR="00E04A16" w:rsidRPr="008D1807" w14:paraId="58499FB7" w14:textId="77777777" w:rsidTr="00DB0CCC">
        <w:trPr>
          <w:jc w:val="center"/>
        </w:trPr>
        <w:tc>
          <w:tcPr>
            <w:tcW w:w="7023" w:type="dxa"/>
          </w:tcPr>
          <w:p w14:paraId="1FEB606A"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¿Se han verificado las desviaciones en medición de la planta?</w:t>
            </w:r>
          </w:p>
        </w:tc>
        <w:tc>
          <w:tcPr>
            <w:tcW w:w="1138" w:type="dxa"/>
          </w:tcPr>
          <w:p w14:paraId="23DE9169"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tcPr>
          <w:p w14:paraId="2C7D26E3"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41DEEE7C" w14:textId="77777777" w:rsidTr="00DB0CCC">
        <w:trPr>
          <w:jc w:val="center"/>
        </w:trPr>
        <w:tc>
          <w:tcPr>
            <w:tcW w:w="9299" w:type="dxa"/>
            <w:gridSpan w:val="3"/>
          </w:tcPr>
          <w:p w14:paraId="1B8113BD"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En caso afirmativo, indicar si entran dentro de las tolerancias las mediciones de los componentes:</w:t>
            </w:r>
          </w:p>
        </w:tc>
      </w:tr>
      <w:tr w:rsidR="00E04A16" w:rsidRPr="008D1807" w14:paraId="0DEC21EB" w14:textId="77777777" w:rsidTr="00DB0CCC">
        <w:trPr>
          <w:jc w:val="center"/>
        </w:trPr>
        <w:tc>
          <w:tcPr>
            <w:tcW w:w="7023" w:type="dxa"/>
          </w:tcPr>
          <w:p w14:paraId="206FE710" w14:textId="77777777" w:rsidR="00E04A16" w:rsidRPr="008D1807"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1"/>
                <w:szCs w:val="21"/>
              </w:rPr>
            </w:pPr>
            <w:r w:rsidRPr="008D1807">
              <w:rPr>
                <w:rFonts w:ascii="Source Sans Pro" w:hAnsi="Source Sans Pro"/>
                <w:i w:val="0"/>
                <w:color w:val="auto"/>
                <w:sz w:val="21"/>
                <w:szCs w:val="21"/>
              </w:rPr>
              <w:t>Cemento</w:t>
            </w:r>
          </w:p>
        </w:tc>
        <w:tc>
          <w:tcPr>
            <w:tcW w:w="1138" w:type="dxa"/>
            <w:vAlign w:val="center"/>
          </w:tcPr>
          <w:p w14:paraId="00000664"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1C01D8F0"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36E03D42" w14:textId="77777777" w:rsidTr="00DB0CCC">
        <w:trPr>
          <w:jc w:val="center"/>
        </w:trPr>
        <w:tc>
          <w:tcPr>
            <w:tcW w:w="7023" w:type="dxa"/>
          </w:tcPr>
          <w:p w14:paraId="36DDF483" w14:textId="77777777" w:rsidR="00E04A16" w:rsidRPr="008D1807"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1"/>
                <w:szCs w:val="21"/>
              </w:rPr>
            </w:pPr>
            <w:r w:rsidRPr="008D1807">
              <w:rPr>
                <w:rFonts w:ascii="Source Sans Pro" w:hAnsi="Source Sans Pro"/>
                <w:i w:val="0"/>
                <w:color w:val="auto"/>
                <w:sz w:val="21"/>
                <w:szCs w:val="21"/>
              </w:rPr>
              <w:t>Áridos</w:t>
            </w:r>
          </w:p>
        </w:tc>
        <w:tc>
          <w:tcPr>
            <w:tcW w:w="1138" w:type="dxa"/>
            <w:vAlign w:val="center"/>
          </w:tcPr>
          <w:p w14:paraId="7BFA0BA5"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429DB2C6"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1CCAFFF4" w14:textId="77777777" w:rsidTr="00DB0CCC">
        <w:trPr>
          <w:jc w:val="center"/>
        </w:trPr>
        <w:tc>
          <w:tcPr>
            <w:tcW w:w="7023" w:type="dxa"/>
          </w:tcPr>
          <w:p w14:paraId="539AD2F5" w14:textId="77777777" w:rsidR="00E04A16" w:rsidRPr="008D1807"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1"/>
                <w:szCs w:val="21"/>
              </w:rPr>
            </w:pPr>
            <w:r w:rsidRPr="008D1807">
              <w:rPr>
                <w:rFonts w:ascii="Source Sans Pro" w:hAnsi="Source Sans Pro"/>
                <w:i w:val="0"/>
                <w:color w:val="auto"/>
                <w:sz w:val="21"/>
                <w:szCs w:val="21"/>
              </w:rPr>
              <w:t>Agua</w:t>
            </w:r>
          </w:p>
        </w:tc>
        <w:tc>
          <w:tcPr>
            <w:tcW w:w="1138" w:type="dxa"/>
            <w:vAlign w:val="center"/>
          </w:tcPr>
          <w:p w14:paraId="759BF3DE"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7AE776F1"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3471EB22" w14:textId="77777777" w:rsidTr="00DB0CCC">
        <w:trPr>
          <w:jc w:val="center"/>
        </w:trPr>
        <w:tc>
          <w:tcPr>
            <w:tcW w:w="7023" w:type="dxa"/>
          </w:tcPr>
          <w:p w14:paraId="32C9E59E" w14:textId="77777777" w:rsidR="00E04A16" w:rsidRPr="008D1807"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1"/>
                <w:szCs w:val="21"/>
              </w:rPr>
            </w:pPr>
            <w:r w:rsidRPr="008D1807">
              <w:rPr>
                <w:rFonts w:ascii="Source Sans Pro" w:hAnsi="Source Sans Pro"/>
                <w:i w:val="0"/>
                <w:color w:val="auto"/>
                <w:sz w:val="21"/>
                <w:szCs w:val="21"/>
              </w:rPr>
              <w:t>Adiciones</w:t>
            </w:r>
          </w:p>
        </w:tc>
        <w:tc>
          <w:tcPr>
            <w:tcW w:w="1138" w:type="dxa"/>
            <w:vAlign w:val="center"/>
          </w:tcPr>
          <w:p w14:paraId="067ABE29"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2DDDE39E"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5298E267" w14:textId="77777777" w:rsidTr="00DB0CCC">
        <w:trPr>
          <w:jc w:val="center"/>
        </w:trPr>
        <w:tc>
          <w:tcPr>
            <w:tcW w:w="7023" w:type="dxa"/>
          </w:tcPr>
          <w:p w14:paraId="11563CD0" w14:textId="77777777" w:rsidR="00E04A16" w:rsidRPr="008D1807"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1"/>
                <w:szCs w:val="21"/>
              </w:rPr>
            </w:pPr>
            <w:r w:rsidRPr="008D1807">
              <w:rPr>
                <w:rFonts w:ascii="Source Sans Pro" w:hAnsi="Source Sans Pro"/>
                <w:i w:val="0"/>
                <w:color w:val="auto"/>
                <w:sz w:val="21"/>
                <w:szCs w:val="21"/>
              </w:rPr>
              <w:t>Aditivos</w:t>
            </w:r>
          </w:p>
        </w:tc>
        <w:tc>
          <w:tcPr>
            <w:tcW w:w="1138" w:type="dxa"/>
            <w:vAlign w:val="center"/>
          </w:tcPr>
          <w:p w14:paraId="3467B9A6"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0A49F717"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19EB3A58" w14:textId="77777777" w:rsidTr="00DB0CCC">
        <w:trPr>
          <w:jc w:val="center"/>
        </w:trPr>
        <w:tc>
          <w:tcPr>
            <w:tcW w:w="7023" w:type="dxa"/>
          </w:tcPr>
          <w:p w14:paraId="4E327A56"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 xml:space="preserve">¿Se realiza corrección de la dosificación de agua según la humedad de los áridos?  </w:t>
            </w:r>
          </w:p>
        </w:tc>
        <w:tc>
          <w:tcPr>
            <w:tcW w:w="1138" w:type="dxa"/>
            <w:vAlign w:val="center"/>
          </w:tcPr>
          <w:p w14:paraId="018C04D2"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73A19C04" w14:textId="77777777" w:rsidR="00E04A16" w:rsidRPr="008D1807" w:rsidRDefault="00E04A16" w:rsidP="00E04A16">
            <w:pPr>
              <w:pStyle w:val="Textoindependiente2"/>
              <w:jc w:val="center"/>
              <w:rPr>
                <w:rFonts w:ascii="Source Sans Pro" w:hAnsi="Source Sans Pro"/>
                <w:i w:val="0"/>
                <w:color w:val="auto"/>
                <w:sz w:val="21"/>
                <w:szCs w:val="21"/>
              </w:rPr>
            </w:pPr>
          </w:p>
        </w:tc>
      </w:tr>
      <w:tr w:rsidR="00E04A16" w:rsidRPr="008D1807" w14:paraId="4E77FB5C" w14:textId="77777777" w:rsidTr="00DB0CCC">
        <w:trPr>
          <w:jc w:val="center"/>
        </w:trPr>
        <w:tc>
          <w:tcPr>
            <w:tcW w:w="7023" w:type="dxa"/>
          </w:tcPr>
          <w:p w14:paraId="702A0EC5" w14:textId="77777777" w:rsidR="00E04A16" w:rsidRPr="008D1807" w:rsidRDefault="00E04A16" w:rsidP="00E04A16">
            <w:pPr>
              <w:pStyle w:val="Textoindependiente2"/>
              <w:rPr>
                <w:rFonts w:ascii="Source Sans Pro" w:hAnsi="Source Sans Pro"/>
                <w:i w:val="0"/>
                <w:color w:val="auto"/>
                <w:sz w:val="21"/>
                <w:szCs w:val="21"/>
              </w:rPr>
            </w:pPr>
            <w:r w:rsidRPr="008D1807">
              <w:rPr>
                <w:rFonts w:ascii="Source Sans Pro" w:hAnsi="Source Sans Pro"/>
                <w:i w:val="0"/>
                <w:color w:val="auto"/>
                <w:sz w:val="21"/>
                <w:szCs w:val="21"/>
              </w:rPr>
              <w:t xml:space="preserve">¿Se realiza corrección de la dosificación de agua según aportación de aditivos líquidos?  </w:t>
            </w:r>
          </w:p>
        </w:tc>
        <w:tc>
          <w:tcPr>
            <w:tcW w:w="1138" w:type="dxa"/>
            <w:vAlign w:val="center"/>
          </w:tcPr>
          <w:p w14:paraId="18857C60" w14:textId="77777777" w:rsidR="00E04A16" w:rsidRPr="008D1807" w:rsidRDefault="00E04A16" w:rsidP="00E04A16">
            <w:pPr>
              <w:pStyle w:val="Textoindependiente2"/>
              <w:jc w:val="center"/>
              <w:rPr>
                <w:rFonts w:ascii="Source Sans Pro" w:hAnsi="Source Sans Pro"/>
                <w:i w:val="0"/>
                <w:color w:val="auto"/>
                <w:sz w:val="21"/>
                <w:szCs w:val="21"/>
              </w:rPr>
            </w:pPr>
          </w:p>
        </w:tc>
        <w:tc>
          <w:tcPr>
            <w:tcW w:w="1138" w:type="dxa"/>
            <w:vAlign w:val="center"/>
          </w:tcPr>
          <w:p w14:paraId="54013C6D" w14:textId="77777777" w:rsidR="00E04A16" w:rsidRPr="008D1807" w:rsidRDefault="00E04A16" w:rsidP="00E04A16">
            <w:pPr>
              <w:pStyle w:val="Textoindependiente2"/>
              <w:jc w:val="center"/>
              <w:rPr>
                <w:rFonts w:ascii="Source Sans Pro" w:hAnsi="Source Sans Pro"/>
                <w:i w:val="0"/>
                <w:color w:val="auto"/>
                <w:sz w:val="21"/>
                <w:szCs w:val="21"/>
              </w:rPr>
            </w:pPr>
          </w:p>
        </w:tc>
      </w:tr>
    </w:tbl>
    <w:p w14:paraId="6BF2E97C" w14:textId="77777777" w:rsidR="00FB5A1E" w:rsidRDefault="00FB5A1E" w:rsidP="00FB5A1E">
      <w:pPr>
        <w:tabs>
          <w:tab w:val="clear" w:pos="567"/>
        </w:tabs>
        <w:spacing w:line="240" w:lineRule="auto"/>
        <w:jc w:val="left"/>
        <w:rPr>
          <w:u w:val="single"/>
        </w:rPr>
      </w:pPr>
    </w:p>
    <w:p w14:paraId="60F43DEB" w14:textId="77777777" w:rsidR="00E04A16" w:rsidRPr="000D5B52" w:rsidRDefault="00E04A16" w:rsidP="00FB5A1E">
      <w:pPr>
        <w:tabs>
          <w:tab w:val="clear" w:pos="567"/>
        </w:tabs>
        <w:spacing w:line="240" w:lineRule="auto"/>
        <w:jc w:val="left"/>
        <w:rPr>
          <w:u w:val="single"/>
        </w:rPr>
      </w:pPr>
      <w:r w:rsidRPr="006B5C15">
        <w:rPr>
          <w:rFonts w:ascii="Source Sans Pro" w:hAnsi="Source Sans Pro"/>
          <w:u w:val="single"/>
        </w:rPr>
        <w:t>COMENTARIOS</w:t>
      </w:r>
    </w:p>
    <w:p w14:paraId="14F85496" w14:textId="77777777" w:rsidR="00E04A16" w:rsidRDefault="00E04A16" w:rsidP="00E04A16">
      <w:pPr>
        <w:rPr>
          <w:color w:val="365F9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71439B" w14:paraId="65398010" w14:textId="77777777" w:rsidTr="006B2294">
        <w:trPr>
          <w:jc w:val="center"/>
        </w:trPr>
        <w:tc>
          <w:tcPr>
            <w:tcW w:w="8966" w:type="dxa"/>
            <w:shd w:val="clear" w:color="auto" w:fill="auto"/>
          </w:tcPr>
          <w:p w14:paraId="15D1CDC5" w14:textId="77777777" w:rsidR="00E04A16" w:rsidRPr="0071439B" w:rsidRDefault="00E04A16" w:rsidP="00E04A16">
            <w:pPr>
              <w:rPr>
                <w:color w:val="365F91"/>
                <w:u w:val="single"/>
              </w:rPr>
            </w:pPr>
          </w:p>
          <w:p w14:paraId="2CCFB8CA" w14:textId="77777777" w:rsidR="00E04A16" w:rsidRPr="0071439B" w:rsidRDefault="00E04A16" w:rsidP="00E04A16">
            <w:pPr>
              <w:rPr>
                <w:color w:val="365F91"/>
                <w:u w:val="single"/>
              </w:rPr>
            </w:pPr>
          </w:p>
          <w:p w14:paraId="37F0D608" w14:textId="77777777" w:rsidR="00E04A16" w:rsidRDefault="00E04A16" w:rsidP="00E04A16">
            <w:pPr>
              <w:rPr>
                <w:color w:val="365F91"/>
                <w:u w:val="single"/>
              </w:rPr>
            </w:pPr>
          </w:p>
          <w:p w14:paraId="2D4FB0AC" w14:textId="77777777" w:rsidR="005D5DD6" w:rsidRPr="0071439B" w:rsidRDefault="005D5DD6" w:rsidP="00E04A16">
            <w:pPr>
              <w:rPr>
                <w:color w:val="365F91"/>
                <w:u w:val="single"/>
              </w:rPr>
            </w:pPr>
          </w:p>
        </w:tc>
      </w:tr>
    </w:tbl>
    <w:p w14:paraId="69F2CDE3" w14:textId="77777777" w:rsidR="00E04A16" w:rsidRDefault="00E04A16" w:rsidP="00E04A16">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55C6E938" w14:textId="77777777" w:rsidTr="006B2294">
        <w:trPr>
          <w:jc w:val="center"/>
        </w:trPr>
        <w:tc>
          <w:tcPr>
            <w:tcW w:w="8966" w:type="dxa"/>
            <w:shd w:val="clear" w:color="auto" w:fill="auto"/>
          </w:tcPr>
          <w:p w14:paraId="22D162C5" w14:textId="77777777" w:rsidR="00E04A16" w:rsidRPr="00935346" w:rsidRDefault="00E04A16" w:rsidP="009415CE">
            <w:pPr>
              <w:rPr>
                <w:rFonts w:ascii="Source Sans Pro" w:hAnsi="Source Sans Pro"/>
                <w:b/>
                <w:color w:val="000000" w:themeColor="text1"/>
                <w:sz w:val="16"/>
                <w:szCs w:val="16"/>
              </w:rPr>
            </w:pPr>
            <w:r w:rsidRPr="00935346">
              <w:rPr>
                <w:rFonts w:ascii="Source Sans Pro" w:hAnsi="Source Sans Pro"/>
                <w:b/>
                <w:color w:val="000000" w:themeColor="text1"/>
                <w:sz w:val="16"/>
                <w:szCs w:val="16"/>
              </w:rPr>
              <w:t xml:space="preserve">Adjuntar en el Anejo 3.2. </w:t>
            </w:r>
            <w:r w:rsidR="009415CE" w:rsidRPr="00935346">
              <w:rPr>
                <w:rFonts w:ascii="Source Sans Pro" w:hAnsi="Source Sans Pro"/>
                <w:b/>
                <w:color w:val="000000" w:themeColor="text1"/>
                <w:sz w:val="16"/>
                <w:szCs w:val="16"/>
              </w:rPr>
              <w:t>v</w:t>
            </w:r>
            <w:r w:rsidRPr="00935346">
              <w:rPr>
                <w:rFonts w:ascii="Source Sans Pro" w:hAnsi="Source Sans Pro"/>
                <w:b/>
                <w:color w:val="000000" w:themeColor="text1"/>
                <w:sz w:val="16"/>
                <w:szCs w:val="16"/>
              </w:rPr>
              <w:t>erificación sobre amasada/s de prueba</w:t>
            </w:r>
            <w:r w:rsidR="00107DE2" w:rsidRPr="00935346">
              <w:rPr>
                <w:rFonts w:ascii="Source Sans Pro" w:hAnsi="Source Sans Pro"/>
                <w:b/>
                <w:color w:val="000000" w:themeColor="text1"/>
                <w:sz w:val="16"/>
                <w:szCs w:val="16"/>
              </w:rPr>
              <w:t xml:space="preserve"> </w:t>
            </w:r>
            <w:r w:rsidR="00454EB9" w:rsidRPr="00935346">
              <w:rPr>
                <w:rFonts w:ascii="Source Sans Pro" w:hAnsi="Source Sans Pro"/>
                <w:b/>
                <w:color w:val="000000" w:themeColor="text1"/>
                <w:sz w:val="16"/>
                <w:szCs w:val="16"/>
              </w:rPr>
              <w:t>(solo plantas de obra, plantas no sujetas al RD 163/2019)</w:t>
            </w:r>
          </w:p>
        </w:tc>
      </w:tr>
    </w:tbl>
    <w:p w14:paraId="4AEDF863" w14:textId="77777777" w:rsidR="00E04A16" w:rsidRPr="00C62AAE" w:rsidRDefault="00E04A16" w:rsidP="00C62AAE">
      <w:pPr>
        <w:rPr>
          <w:u w:val="single"/>
        </w:rPr>
      </w:pPr>
    </w:p>
    <w:p w14:paraId="265ECF26" w14:textId="77777777" w:rsidR="005D3442" w:rsidRDefault="005D3442">
      <w:pPr>
        <w:tabs>
          <w:tab w:val="clear" w:pos="567"/>
        </w:tabs>
        <w:spacing w:line="240" w:lineRule="auto"/>
        <w:jc w:val="left"/>
        <w:rPr>
          <w:rFonts w:eastAsia="Arial Unicode MS" w:cs="Arial"/>
          <w:b/>
          <w:sz w:val="24"/>
          <w:u w:val="single"/>
        </w:rPr>
      </w:pPr>
      <w:r>
        <w:br w:type="page"/>
      </w:r>
    </w:p>
    <w:p w14:paraId="1E3DAED6" w14:textId="77777777" w:rsidR="00E04A16" w:rsidRPr="008D1807" w:rsidRDefault="00E04A16" w:rsidP="00E04A16">
      <w:pPr>
        <w:pStyle w:val="Nivel2"/>
        <w:rPr>
          <w:rFonts w:ascii="Source Sans Pro" w:hAnsi="Source Sans Pro"/>
          <w:sz w:val="24"/>
          <w:szCs w:val="24"/>
        </w:rPr>
      </w:pPr>
      <w:bookmarkStart w:id="228" w:name="_Toc529265604"/>
      <w:bookmarkStart w:id="229" w:name="_Toc529266922"/>
      <w:bookmarkStart w:id="230" w:name="_Toc529267011"/>
      <w:bookmarkStart w:id="231" w:name="_Toc531600608"/>
      <w:bookmarkStart w:id="232" w:name="_Toc532372999"/>
      <w:bookmarkStart w:id="233" w:name="_Toc532373246"/>
      <w:bookmarkStart w:id="234" w:name="_Toc101792509"/>
      <w:r w:rsidRPr="008D1807">
        <w:rPr>
          <w:rFonts w:ascii="Source Sans Pro" w:hAnsi="Source Sans Pro"/>
          <w:sz w:val="24"/>
          <w:szCs w:val="24"/>
        </w:rPr>
        <w:lastRenderedPageBreak/>
        <w:t>EQUIPOS DE AMASADO</w:t>
      </w:r>
      <w:bookmarkEnd w:id="228"/>
      <w:bookmarkEnd w:id="229"/>
      <w:bookmarkEnd w:id="230"/>
      <w:bookmarkEnd w:id="231"/>
      <w:bookmarkEnd w:id="232"/>
      <w:bookmarkEnd w:id="233"/>
      <w:bookmarkEnd w:id="234"/>
    </w:p>
    <w:p w14:paraId="3F690CE7" w14:textId="77777777" w:rsidR="00E04A16" w:rsidRDefault="00E04A16" w:rsidP="00E04A16"/>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E04A16" w:rsidRPr="00566478" w14:paraId="525A795A" w14:textId="77777777" w:rsidTr="006B2294">
        <w:trPr>
          <w:jc w:val="center"/>
        </w:trPr>
        <w:tc>
          <w:tcPr>
            <w:tcW w:w="8966" w:type="dxa"/>
          </w:tcPr>
          <w:p w14:paraId="3C20C67F" w14:textId="77777777" w:rsidR="00EF3A2D" w:rsidRPr="004A06DB" w:rsidRDefault="00EF3A2D" w:rsidP="002312AE">
            <w:pPr>
              <w:pStyle w:val="Textoindependiente"/>
              <w:spacing w:line="240" w:lineRule="auto"/>
              <w:rPr>
                <w:rFonts w:ascii="Source Sans Pro" w:hAnsi="Source Sans Pro"/>
                <w:b/>
                <w:bCs/>
                <w:color w:val="000000" w:themeColor="text1"/>
                <w:szCs w:val="16"/>
                <w:u w:val="single"/>
              </w:rPr>
            </w:pPr>
            <w:r w:rsidRPr="004A06DB">
              <w:rPr>
                <w:rFonts w:ascii="Source Sans Pro" w:hAnsi="Source Sans Pro"/>
                <w:b/>
                <w:bCs/>
                <w:color w:val="000000" w:themeColor="text1"/>
                <w:szCs w:val="16"/>
                <w:u w:val="single"/>
              </w:rPr>
              <w:t>RD 163/2019. Ap</w:t>
            </w:r>
            <w:r w:rsidR="00E01D11" w:rsidRPr="00566478">
              <w:rPr>
                <w:rFonts w:ascii="Source Sans Pro" w:hAnsi="Source Sans Pro"/>
                <w:b/>
                <w:bCs/>
                <w:color w:val="000000" w:themeColor="text1"/>
                <w:szCs w:val="16"/>
                <w:u w:val="single"/>
              </w:rPr>
              <w:t>arta</w:t>
            </w:r>
            <w:r w:rsidRPr="004A06DB">
              <w:rPr>
                <w:rFonts w:ascii="Source Sans Pro" w:hAnsi="Source Sans Pro"/>
                <w:b/>
                <w:bCs/>
                <w:color w:val="000000" w:themeColor="text1"/>
                <w:szCs w:val="16"/>
                <w:u w:val="single"/>
              </w:rPr>
              <w:t>do 5.2 Equipos de amasado</w:t>
            </w:r>
          </w:p>
          <w:p w14:paraId="506BC20A" w14:textId="77777777" w:rsidR="00CA62A3" w:rsidRPr="004A06DB" w:rsidRDefault="00CA62A3" w:rsidP="002312AE">
            <w:pPr>
              <w:pStyle w:val="Textoindependiente"/>
              <w:spacing w:line="240" w:lineRule="auto"/>
              <w:rPr>
                <w:rFonts w:ascii="Source Sans Pro" w:hAnsi="Source Sans Pro"/>
                <w:color w:val="FF0000"/>
                <w:szCs w:val="16"/>
                <w:u w:val="single"/>
              </w:rPr>
            </w:pPr>
            <w:r w:rsidRPr="004A06DB">
              <w:rPr>
                <w:rFonts w:ascii="Source Sans Pro" w:hAnsi="Source Sans Pro"/>
                <w:iCs/>
                <w:szCs w:val="16"/>
              </w:rPr>
              <w:t>La homogeneidad del hormigón amasado por estos equipos se examinará con frecuencia anual en el caso de amasadoras fijas y al menos, a la tercera parte de la flota de amasadoras móviles, de forma que en el plazo máximo de tres años estén ensayadas el 100 por 100 de las amasadoras de la central. Asimismo, con carácter anual, se realizará una inspección visual, del 100 por 100 de las amasadoras móviles, para detectar la presencia de residuos de hormigón, así como desperfectos o desgastes en las paletas o en la superficie interior.</w:t>
            </w:r>
          </w:p>
          <w:p w14:paraId="50FFD38C" w14:textId="77777777" w:rsidR="002355DC" w:rsidRPr="00566478" w:rsidRDefault="002355DC" w:rsidP="002312AE">
            <w:pPr>
              <w:pStyle w:val="Textoindependiente"/>
              <w:spacing w:line="240" w:lineRule="auto"/>
              <w:rPr>
                <w:rFonts w:ascii="Source Sans Pro" w:hAnsi="Source Sans Pro"/>
                <w:b/>
                <w:bCs/>
                <w:szCs w:val="16"/>
                <w:u w:val="single"/>
              </w:rPr>
            </w:pPr>
            <w:r w:rsidRPr="00566478">
              <w:rPr>
                <w:rFonts w:ascii="Source Sans Pro" w:hAnsi="Source Sans Pro"/>
                <w:b/>
                <w:bCs/>
                <w:szCs w:val="16"/>
                <w:u w:val="single"/>
              </w:rPr>
              <w:t>CodE apartado 51.2.4. Equipos de amasado</w:t>
            </w:r>
          </w:p>
          <w:p w14:paraId="01637A81" w14:textId="77777777" w:rsidR="002355DC" w:rsidRPr="00566478" w:rsidRDefault="002355DC" w:rsidP="004A06DB">
            <w:pPr>
              <w:tabs>
                <w:tab w:val="clear" w:pos="567"/>
              </w:tabs>
              <w:autoSpaceDE w:val="0"/>
              <w:autoSpaceDN w:val="0"/>
              <w:adjustRightInd w:val="0"/>
              <w:spacing w:line="240" w:lineRule="auto"/>
              <w:rPr>
                <w:rFonts w:ascii="Source Sans Pro" w:hAnsi="Source Sans Pro"/>
                <w:szCs w:val="16"/>
              </w:rPr>
            </w:pPr>
            <w:r w:rsidRPr="004A06DB">
              <w:rPr>
                <w:rFonts w:ascii="Source Sans Pro" w:hAnsi="Source Sans Pro"/>
                <w:i/>
                <w:iCs/>
                <w:sz w:val="16"/>
                <w:szCs w:val="16"/>
              </w:rPr>
              <w:t>Los equipos pueden estar constituidos por amasadoras fijas o m</w:t>
            </w:r>
            <w:r w:rsidRPr="004A06DB">
              <w:rPr>
                <w:rFonts w:ascii="Source Sans Pro" w:hAnsi="Source Sans Pro" w:hint="eastAsia"/>
                <w:i/>
                <w:iCs/>
                <w:sz w:val="16"/>
                <w:szCs w:val="16"/>
              </w:rPr>
              <w:t>ó</w:t>
            </w:r>
            <w:r w:rsidRPr="004A06DB">
              <w:rPr>
                <w:rFonts w:ascii="Source Sans Pro" w:hAnsi="Source Sans Pro"/>
                <w:i/>
                <w:iCs/>
                <w:sz w:val="16"/>
                <w:szCs w:val="16"/>
              </w:rPr>
              <w:t>viles capaces de mezclar los componentes del hormigón de modo que se obtenga una mezcla homogénea</w:t>
            </w:r>
            <w:r w:rsidR="00EF30B4" w:rsidRPr="00566478">
              <w:rPr>
                <w:rFonts w:ascii="Source Sans Pro" w:hAnsi="Source Sans Pro"/>
                <w:i/>
                <w:iCs/>
                <w:sz w:val="16"/>
                <w:szCs w:val="16"/>
              </w:rPr>
              <w:t xml:space="preserve"> </w:t>
            </w:r>
            <w:r w:rsidRPr="004A06DB">
              <w:rPr>
                <w:rFonts w:ascii="Source Sans Pro" w:hAnsi="Source Sans Pro"/>
                <w:i/>
                <w:sz w:val="16"/>
                <w:szCs w:val="16"/>
              </w:rPr>
              <w:t>y completamente amasada, capaz de satisfacer los dos requisitos del grupo A y al menos</w:t>
            </w:r>
            <w:r w:rsidRPr="00566478">
              <w:rPr>
                <w:rFonts w:ascii="Source Sans Pro" w:hAnsi="Source Sans Pro"/>
                <w:i/>
                <w:sz w:val="16"/>
                <w:szCs w:val="16"/>
              </w:rPr>
              <w:t xml:space="preserve"> </w:t>
            </w:r>
            <w:r w:rsidRPr="004A06DB">
              <w:rPr>
                <w:rFonts w:ascii="Source Sans Pro" w:hAnsi="Source Sans Pro"/>
                <w:i/>
                <w:sz w:val="16"/>
                <w:szCs w:val="16"/>
              </w:rPr>
              <w:t>dos de los del grupo B, de la tabla 51.2.4.</w:t>
            </w:r>
          </w:p>
          <w:p w14:paraId="605F55C4" w14:textId="77777777" w:rsidR="00FA5997" w:rsidRPr="00566478" w:rsidRDefault="00FA5997" w:rsidP="004A06DB">
            <w:pPr>
              <w:tabs>
                <w:tab w:val="clear" w:pos="567"/>
              </w:tabs>
              <w:autoSpaceDE w:val="0"/>
              <w:autoSpaceDN w:val="0"/>
              <w:adjustRightInd w:val="0"/>
              <w:spacing w:line="240" w:lineRule="auto"/>
              <w:rPr>
                <w:rFonts w:ascii="Source Sans Pro" w:hAnsi="Source Sans Pro"/>
                <w:szCs w:val="16"/>
              </w:rPr>
            </w:pPr>
            <w:r w:rsidRPr="004A06DB">
              <w:rPr>
                <w:rFonts w:ascii="Source Sans Pro" w:hAnsi="Source Sans Pro"/>
                <w:i/>
                <w:sz w:val="16"/>
                <w:szCs w:val="16"/>
              </w:rPr>
              <w:t>Estos equipos se examinarán con la frecuencia necesaria para detectar la presencia de</w:t>
            </w:r>
            <w:r w:rsidRPr="00566478">
              <w:rPr>
                <w:rFonts w:ascii="Source Sans Pro" w:hAnsi="Source Sans Pro"/>
                <w:i/>
                <w:sz w:val="16"/>
                <w:szCs w:val="16"/>
              </w:rPr>
              <w:t xml:space="preserve"> </w:t>
            </w:r>
            <w:r w:rsidRPr="004A06DB">
              <w:rPr>
                <w:rFonts w:ascii="Source Sans Pro" w:hAnsi="Source Sans Pro"/>
                <w:i/>
                <w:sz w:val="16"/>
                <w:szCs w:val="16"/>
              </w:rPr>
              <w:t>residuos de hormigón o mortero endurecido, así como desperfectos o desgastes en las</w:t>
            </w:r>
            <w:r w:rsidRPr="00566478">
              <w:rPr>
                <w:rFonts w:ascii="Source Sans Pro" w:hAnsi="Source Sans Pro"/>
                <w:i/>
                <w:sz w:val="16"/>
                <w:szCs w:val="16"/>
              </w:rPr>
              <w:t xml:space="preserve"> </w:t>
            </w:r>
            <w:r w:rsidRPr="004A06DB">
              <w:rPr>
                <w:rFonts w:ascii="Source Sans Pro" w:hAnsi="Source Sans Pro"/>
                <w:i/>
                <w:sz w:val="16"/>
                <w:szCs w:val="16"/>
              </w:rPr>
              <w:t>paletas o en su superficie interior, procedi</w:t>
            </w:r>
            <w:r w:rsidRPr="004A06DB">
              <w:rPr>
                <w:rFonts w:ascii="Source Sans Pro" w:hAnsi="Source Sans Pro" w:hint="eastAsia"/>
                <w:i/>
                <w:sz w:val="16"/>
                <w:szCs w:val="16"/>
              </w:rPr>
              <w:t>é</w:t>
            </w:r>
            <w:r w:rsidRPr="004A06DB">
              <w:rPr>
                <w:rFonts w:ascii="Source Sans Pro" w:hAnsi="Source Sans Pro"/>
                <w:i/>
                <w:sz w:val="16"/>
                <w:szCs w:val="16"/>
              </w:rPr>
              <w:t>ndose, a comprobar anualmente el cumplimiento</w:t>
            </w:r>
            <w:r w:rsidRPr="00566478">
              <w:rPr>
                <w:rFonts w:ascii="Source Sans Pro" w:hAnsi="Source Sans Pro"/>
                <w:i/>
                <w:sz w:val="16"/>
                <w:szCs w:val="16"/>
              </w:rPr>
              <w:t xml:space="preserve"> </w:t>
            </w:r>
            <w:r w:rsidRPr="004A06DB">
              <w:rPr>
                <w:rFonts w:ascii="Source Sans Pro" w:hAnsi="Source Sans Pro"/>
                <w:i/>
                <w:sz w:val="16"/>
                <w:szCs w:val="16"/>
              </w:rPr>
              <w:t>de los requisitos de la tabla 51.2.4, salvo que exista una reglamentaci</w:t>
            </w:r>
            <w:r w:rsidRPr="004A06DB">
              <w:rPr>
                <w:rFonts w:ascii="Source Sans Pro" w:hAnsi="Source Sans Pro" w:hint="eastAsia"/>
                <w:i/>
                <w:sz w:val="16"/>
                <w:szCs w:val="16"/>
              </w:rPr>
              <w:t>ó</w:t>
            </w:r>
            <w:r w:rsidRPr="004A06DB">
              <w:rPr>
                <w:rFonts w:ascii="Source Sans Pro" w:hAnsi="Source Sans Pro"/>
                <w:i/>
                <w:sz w:val="16"/>
                <w:szCs w:val="16"/>
              </w:rPr>
              <w:t>n espec</w:t>
            </w:r>
            <w:r w:rsidRPr="004A06DB">
              <w:rPr>
                <w:rFonts w:ascii="Source Sans Pro" w:hAnsi="Source Sans Pro" w:hint="eastAsia"/>
                <w:i/>
                <w:sz w:val="16"/>
                <w:szCs w:val="16"/>
              </w:rPr>
              <w:t>í</w:t>
            </w:r>
            <w:r w:rsidRPr="004A06DB">
              <w:rPr>
                <w:rFonts w:ascii="Source Sans Pro" w:hAnsi="Source Sans Pro"/>
                <w:i/>
                <w:sz w:val="16"/>
                <w:szCs w:val="16"/>
              </w:rPr>
              <w:t>fica que</w:t>
            </w:r>
            <w:r w:rsidRPr="00566478">
              <w:rPr>
                <w:rFonts w:ascii="Source Sans Pro" w:hAnsi="Source Sans Pro"/>
                <w:i/>
                <w:sz w:val="16"/>
                <w:szCs w:val="16"/>
              </w:rPr>
              <w:t xml:space="preserve"> </w:t>
            </w:r>
            <w:r w:rsidRPr="004A06DB">
              <w:rPr>
                <w:rFonts w:ascii="Source Sans Pro" w:hAnsi="Source Sans Pro"/>
                <w:i/>
                <w:sz w:val="16"/>
                <w:szCs w:val="16"/>
              </w:rPr>
              <w:t>marque una frecuencia mayor.</w:t>
            </w:r>
          </w:p>
          <w:p w14:paraId="446A352B" w14:textId="77777777" w:rsidR="00E04A16" w:rsidRPr="00566478" w:rsidRDefault="00E04A16" w:rsidP="002312AE">
            <w:pPr>
              <w:pStyle w:val="Textoindependiente"/>
              <w:spacing w:line="240" w:lineRule="auto"/>
              <w:rPr>
                <w:rFonts w:ascii="Source Sans Pro" w:hAnsi="Source Sans Pro"/>
                <w:szCs w:val="16"/>
              </w:rPr>
            </w:pPr>
            <w:r w:rsidRPr="00566478">
              <w:rPr>
                <w:rFonts w:ascii="Source Sans Pro" w:hAnsi="Source Sans Pro"/>
                <w:szCs w:val="16"/>
              </w:rPr>
              <w:t>Las amasadoras, tanto fijas como móviles, deberán ostentar, en un lugar destacado, una placa metálica en la que se especifique:</w:t>
            </w:r>
          </w:p>
          <w:p w14:paraId="39868651" w14:textId="77777777" w:rsidR="00E04A16" w:rsidRPr="00566478" w:rsidRDefault="00E04A16" w:rsidP="007443E8">
            <w:pPr>
              <w:pStyle w:val="Textoindependiente"/>
              <w:numPr>
                <w:ilvl w:val="0"/>
                <w:numId w:val="16"/>
              </w:numPr>
              <w:tabs>
                <w:tab w:val="clear" w:pos="360"/>
                <w:tab w:val="clear" w:pos="567"/>
              </w:tabs>
              <w:spacing w:line="240" w:lineRule="auto"/>
              <w:ind w:left="284" w:hanging="284"/>
              <w:rPr>
                <w:rFonts w:ascii="Source Sans Pro" w:hAnsi="Source Sans Pro"/>
                <w:szCs w:val="16"/>
              </w:rPr>
            </w:pPr>
            <w:r w:rsidRPr="00566478">
              <w:rPr>
                <w:rFonts w:ascii="Source Sans Pro" w:hAnsi="Source Sans Pro"/>
                <w:szCs w:val="16"/>
              </w:rPr>
              <w:t>para las fijas, la velocidad de amasado y la capacidad máxima del tambor, en términos de volumen de hormigón amasado</w:t>
            </w:r>
            <w:r w:rsidR="005B3B97" w:rsidRPr="00566478">
              <w:rPr>
                <w:rFonts w:ascii="Source Sans Pro" w:hAnsi="Source Sans Pro"/>
                <w:szCs w:val="16"/>
              </w:rPr>
              <w:t>;</w:t>
            </w:r>
          </w:p>
          <w:p w14:paraId="78DBA724" w14:textId="77777777" w:rsidR="00E04A16" w:rsidRPr="00566478" w:rsidRDefault="00E04A16" w:rsidP="007443E8">
            <w:pPr>
              <w:pStyle w:val="Textoindependiente"/>
              <w:numPr>
                <w:ilvl w:val="0"/>
                <w:numId w:val="16"/>
              </w:numPr>
              <w:tabs>
                <w:tab w:val="clear" w:pos="360"/>
                <w:tab w:val="clear" w:pos="567"/>
              </w:tabs>
              <w:spacing w:line="240" w:lineRule="auto"/>
              <w:ind w:left="284" w:hanging="284"/>
              <w:rPr>
                <w:rFonts w:ascii="Source Sans Pro" w:hAnsi="Source Sans Pro"/>
                <w:szCs w:val="16"/>
                <w:u w:val="single"/>
              </w:rPr>
            </w:pPr>
            <w:r w:rsidRPr="00566478">
              <w:rPr>
                <w:rFonts w:ascii="Source Sans Pro" w:hAnsi="Source Sans Pro"/>
                <w:szCs w:val="16"/>
              </w:rPr>
              <w:t>para las móviles, el volumen total del tambor, su capacidad máxima en términos de volumen de hormigón amasado, y las velocidades máxima y mínima de rotación.</w:t>
            </w:r>
          </w:p>
          <w:p w14:paraId="1DA8087E" w14:textId="77777777" w:rsidR="00E04A16" w:rsidRPr="00566478" w:rsidRDefault="00E04A16" w:rsidP="002312AE">
            <w:pPr>
              <w:pStyle w:val="Textoindependiente"/>
              <w:spacing w:line="240" w:lineRule="auto"/>
              <w:rPr>
                <w:rFonts w:ascii="Source Sans Pro" w:hAnsi="Source Sans Pro"/>
                <w:szCs w:val="16"/>
              </w:rPr>
            </w:pPr>
            <w:r w:rsidRPr="00566478">
              <w:rPr>
                <w:rFonts w:ascii="Source Sans Pro" w:hAnsi="Source Sans Pro"/>
                <w:szCs w:val="16"/>
              </w:rPr>
              <w:t xml:space="preserve">Las amasadoras fijas deberán tener un temporizador adecuado que no permita la descarga de las amasadas hasta que no se haya cumplido el tiempo de amasado prescrito. </w:t>
            </w:r>
          </w:p>
        </w:tc>
      </w:tr>
    </w:tbl>
    <w:p w14:paraId="73EE58A5" w14:textId="77777777" w:rsidR="00E04A16" w:rsidRPr="00DC6D77" w:rsidRDefault="00E04A16" w:rsidP="00E04A16">
      <w:pPr>
        <w:pStyle w:val="Textoindependiente"/>
        <w:jc w:val="left"/>
        <w:rPr>
          <w:rFonts w:ascii="NewsGotT" w:hAnsi="NewsGotT"/>
        </w:rPr>
      </w:pPr>
      <w:r w:rsidRPr="00DC6D77">
        <w:rPr>
          <w:rFonts w:ascii="NewsGotT" w:hAnsi="NewsGotT"/>
        </w:rPr>
        <w:t>.</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0"/>
        <w:gridCol w:w="954"/>
        <w:gridCol w:w="955"/>
      </w:tblGrid>
      <w:tr w:rsidR="00E04A16" w:rsidRPr="002F32B6" w14:paraId="2A1DBC03" w14:textId="77777777" w:rsidTr="004A06DB">
        <w:trPr>
          <w:tblHeader/>
          <w:jc w:val="center"/>
        </w:trPr>
        <w:tc>
          <w:tcPr>
            <w:tcW w:w="7125" w:type="dxa"/>
            <w:tcBorders>
              <w:top w:val="nil"/>
              <w:left w:val="nil"/>
            </w:tcBorders>
            <w:vAlign w:val="center"/>
          </w:tcPr>
          <w:p w14:paraId="19CBA1D0" w14:textId="77777777" w:rsidR="00E04A16" w:rsidRPr="002F32B6" w:rsidRDefault="00E04A16" w:rsidP="00E04A16"/>
        </w:tc>
        <w:tc>
          <w:tcPr>
            <w:tcW w:w="920" w:type="dxa"/>
            <w:vAlign w:val="center"/>
          </w:tcPr>
          <w:p w14:paraId="340B6362" w14:textId="77777777" w:rsidR="00E04A16" w:rsidRPr="002F32B6" w:rsidRDefault="00E04A16" w:rsidP="00E04A16">
            <w:pPr>
              <w:jc w:val="center"/>
            </w:pPr>
            <w:r w:rsidRPr="002F32B6">
              <w:t>SI</w:t>
            </w:r>
          </w:p>
        </w:tc>
        <w:tc>
          <w:tcPr>
            <w:tcW w:w="921" w:type="dxa"/>
            <w:vAlign w:val="center"/>
          </w:tcPr>
          <w:p w14:paraId="33F070A2" w14:textId="77777777" w:rsidR="00E04A16" w:rsidRPr="002F32B6" w:rsidRDefault="00E04A16" w:rsidP="00E04A16">
            <w:pPr>
              <w:jc w:val="center"/>
            </w:pPr>
            <w:r w:rsidRPr="002F32B6">
              <w:t>NO</w:t>
            </w:r>
          </w:p>
        </w:tc>
      </w:tr>
      <w:tr w:rsidR="00E04A16" w:rsidRPr="00CA62A3" w14:paraId="2F74EB06" w14:textId="77777777" w:rsidTr="006B2294">
        <w:trPr>
          <w:jc w:val="center"/>
        </w:trPr>
        <w:tc>
          <w:tcPr>
            <w:tcW w:w="8966" w:type="dxa"/>
            <w:gridSpan w:val="3"/>
            <w:vAlign w:val="center"/>
          </w:tcPr>
          <w:p w14:paraId="51C28BAA" w14:textId="77777777" w:rsidR="00E04A16" w:rsidRPr="00CA62A3" w:rsidRDefault="00E04A16" w:rsidP="00E04A16">
            <w:pPr>
              <w:rPr>
                <w:rFonts w:ascii="Source Sans Pro" w:hAnsi="Source Sans Pro"/>
              </w:rPr>
            </w:pPr>
            <w:r w:rsidRPr="00CA62A3">
              <w:rPr>
                <w:rFonts w:ascii="Source Sans Pro" w:hAnsi="Source Sans Pro"/>
              </w:rPr>
              <w:t>¿Qué procedimiento se tiene previsto utilizar para el amasado del hormigón?:</w:t>
            </w:r>
          </w:p>
        </w:tc>
      </w:tr>
      <w:tr w:rsidR="00E04A16" w:rsidRPr="00CA62A3" w14:paraId="47E20EE7" w14:textId="77777777" w:rsidTr="006B2294">
        <w:trPr>
          <w:jc w:val="center"/>
        </w:trPr>
        <w:tc>
          <w:tcPr>
            <w:tcW w:w="7125" w:type="dxa"/>
          </w:tcPr>
          <w:p w14:paraId="33691F18" w14:textId="77777777" w:rsidR="00E04A16" w:rsidRPr="00CA62A3"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0"/>
              </w:rPr>
            </w:pPr>
            <w:r w:rsidRPr="00CA62A3">
              <w:rPr>
                <w:rFonts w:ascii="Source Sans Pro" w:hAnsi="Source Sans Pro"/>
                <w:i w:val="0"/>
                <w:color w:val="auto"/>
                <w:sz w:val="20"/>
              </w:rPr>
              <w:t>Totalmente en amasadora fija</w:t>
            </w:r>
          </w:p>
        </w:tc>
        <w:tc>
          <w:tcPr>
            <w:tcW w:w="920" w:type="dxa"/>
            <w:vAlign w:val="center"/>
          </w:tcPr>
          <w:p w14:paraId="62DAB45B" w14:textId="77777777" w:rsidR="00E04A16" w:rsidRPr="00CA62A3" w:rsidRDefault="00E04A16" w:rsidP="00E04A16">
            <w:pPr>
              <w:jc w:val="center"/>
              <w:rPr>
                <w:rFonts w:ascii="Source Sans Pro" w:hAnsi="Source Sans Pro"/>
              </w:rPr>
            </w:pPr>
          </w:p>
        </w:tc>
        <w:tc>
          <w:tcPr>
            <w:tcW w:w="921" w:type="dxa"/>
            <w:vAlign w:val="center"/>
          </w:tcPr>
          <w:p w14:paraId="7B4602B0" w14:textId="77777777" w:rsidR="00E04A16" w:rsidRPr="00CA62A3" w:rsidRDefault="00E04A16" w:rsidP="00E04A16">
            <w:pPr>
              <w:jc w:val="center"/>
              <w:rPr>
                <w:rFonts w:ascii="Source Sans Pro" w:hAnsi="Source Sans Pro"/>
              </w:rPr>
            </w:pPr>
          </w:p>
        </w:tc>
      </w:tr>
      <w:tr w:rsidR="00E04A16" w:rsidRPr="00CA62A3" w14:paraId="1FFE40F2" w14:textId="77777777" w:rsidTr="006B2294">
        <w:trPr>
          <w:jc w:val="center"/>
        </w:trPr>
        <w:tc>
          <w:tcPr>
            <w:tcW w:w="7125" w:type="dxa"/>
          </w:tcPr>
          <w:p w14:paraId="46627C39" w14:textId="77777777" w:rsidR="00E04A16" w:rsidRPr="00CA62A3" w:rsidRDefault="00E04A16" w:rsidP="007443E8">
            <w:pPr>
              <w:pStyle w:val="Textoindependiente2"/>
              <w:numPr>
                <w:ilvl w:val="0"/>
                <w:numId w:val="15"/>
              </w:numPr>
              <w:tabs>
                <w:tab w:val="clear" w:pos="720"/>
                <w:tab w:val="num" w:pos="567"/>
              </w:tabs>
              <w:spacing w:line="240" w:lineRule="auto"/>
              <w:ind w:left="567" w:hanging="218"/>
              <w:jc w:val="left"/>
              <w:rPr>
                <w:rFonts w:ascii="Source Sans Pro" w:hAnsi="Source Sans Pro"/>
                <w:i w:val="0"/>
                <w:color w:val="auto"/>
                <w:sz w:val="20"/>
              </w:rPr>
            </w:pPr>
            <w:r w:rsidRPr="00CA62A3">
              <w:rPr>
                <w:rFonts w:ascii="Source Sans Pro" w:hAnsi="Source Sans Pro"/>
                <w:i w:val="0"/>
                <w:color w:val="auto"/>
                <w:sz w:val="20"/>
              </w:rPr>
              <w:t>Iniciado en amasadora fija y terminado en amasadora móvil antes de su transporte</w:t>
            </w:r>
          </w:p>
        </w:tc>
        <w:tc>
          <w:tcPr>
            <w:tcW w:w="920" w:type="dxa"/>
            <w:vAlign w:val="center"/>
          </w:tcPr>
          <w:p w14:paraId="4B447B69" w14:textId="77777777" w:rsidR="00E04A16" w:rsidRPr="00CA62A3" w:rsidRDefault="00E04A16" w:rsidP="00E04A16">
            <w:pPr>
              <w:jc w:val="center"/>
              <w:rPr>
                <w:rFonts w:ascii="Source Sans Pro" w:hAnsi="Source Sans Pro"/>
              </w:rPr>
            </w:pPr>
          </w:p>
        </w:tc>
        <w:tc>
          <w:tcPr>
            <w:tcW w:w="921" w:type="dxa"/>
            <w:vAlign w:val="center"/>
          </w:tcPr>
          <w:p w14:paraId="1D3F49C8" w14:textId="77777777" w:rsidR="00E04A16" w:rsidRPr="00CA62A3" w:rsidRDefault="00E04A16" w:rsidP="00E04A16">
            <w:pPr>
              <w:jc w:val="center"/>
              <w:rPr>
                <w:rFonts w:ascii="Source Sans Pro" w:hAnsi="Source Sans Pro"/>
              </w:rPr>
            </w:pPr>
          </w:p>
        </w:tc>
      </w:tr>
      <w:tr w:rsidR="00E04A16" w:rsidRPr="00CA62A3" w14:paraId="60709C50" w14:textId="77777777" w:rsidTr="006B2294">
        <w:trPr>
          <w:jc w:val="center"/>
        </w:trPr>
        <w:tc>
          <w:tcPr>
            <w:tcW w:w="7125" w:type="dxa"/>
          </w:tcPr>
          <w:p w14:paraId="780E3BBC" w14:textId="77777777" w:rsidR="00E04A16" w:rsidRPr="00CA62A3" w:rsidRDefault="00E04A16" w:rsidP="007443E8">
            <w:pPr>
              <w:pStyle w:val="Textoindependiente2"/>
              <w:numPr>
                <w:ilvl w:val="0"/>
                <w:numId w:val="15"/>
              </w:numPr>
              <w:tabs>
                <w:tab w:val="clear" w:pos="720"/>
                <w:tab w:val="num" w:pos="567"/>
              </w:tabs>
              <w:spacing w:line="240" w:lineRule="auto"/>
              <w:ind w:left="709"/>
              <w:jc w:val="left"/>
              <w:rPr>
                <w:rFonts w:ascii="Source Sans Pro" w:hAnsi="Source Sans Pro"/>
                <w:i w:val="0"/>
                <w:color w:val="auto"/>
                <w:sz w:val="20"/>
              </w:rPr>
            </w:pPr>
            <w:r w:rsidRPr="00CA62A3">
              <w:rPr>
                <w:rFonts w:ascii="Source Sans Pro" w:hAnsi="Source Sans Pro"/>
                <w:i w:val="0"/>
                <w:color w:val="auto"/>
                <w:sz w:val="20"/>
              </w:rPr>
              <w:t>En amasadora móvil antes de su transporte</w:t>
            </w:r>
          </w:p>
        </w:tc>
        <w:tc>
          <w:tcPr>
            <w:tcW w:w="920" w:type="dxa"/>
            <w:vAlign w:val="center"/>
          </w:tcPr>
          <w:p w14:paraId="55168180" w14:textId="77777777" w:rsidR="00E04A16" w:rsidRPr="00CA62A3" w:rsidRDefault="00E04A16" w:rsidP="00E04A16">
            <w:pPr>
              <w:jc w:val="center"/>
              <w:rPr>
                <w:rFonts w:ascii="Source Sans Pro" w:hAnsi="Source Sans Pro"/>
              </w:rPr>
            </w:pPr>
          </w:p>
        </w:tc>
        <w:tc>
          <w:tcPr>
            <w:tcW w:w="921" w:type="dxa"/>
            <w:vAlign w:val="center"/>
          </w:tcPr>
          <w:p w14:paraId="5B72DC0C" w14:textId="77777777" w:rsidR="00E04A16" w:rsidRPr="00CA62A3" w:rsidRDefault="00E04A16" w:rsidP="00E04A16">
            <w:pPr>
              <w:jc w:val="center"/>
              <w:rPr>
                <w:rFonts w:ascii="Source Sans Pro" w:hAnsi="Source Sans Pro"/>
              </w:rPr>
            </w:pPr>
          </w:p>
        </w:tc>
      </w:tr>
    </w:tbl>
    <w:p w14:paraId="5B298EBD" w14:textId="77777777" w:rsidR="00E04A16" w:rsidRDefault="00E04A16" w:rsidP="00E04A16"/>
    <w:p w14:paraId="6455D528" w14:textId="77777777" w:rsidR="004847E5" w:rsidRDefault="004847E5" w:rsidP="004A06DB">
      <w:pPr>
        <w:tabs>
          <w:tab w:val="clear" w:pos="567"/>
        </w:tabs>
        <w:spacing w:line="240" w:lineRule="auto"/>
        <w:jc w:val="left"/>
      </w:pPr>
    </w:p>
    <w:p w14:paraId="4BDF39F8" w14:textId="77777777" w:rsidR="00E04A16" w:rsidRPr="008D1807" w:rsidRDefault="00E04A16" w:rsidP="00E04A16">
      <w:pPr>
        <w:pStyle w:val="Nivel3"/>
        <w:rPr>
          <w:rFonts w:ascii="Source Sans Pro" w:hAnsi="Source Sans Pro"/>
          <w:sz w:val="22"/>
          <w:szCs w:val="22"/>
        </w:rPr>
      </w:pPr>
      <w:bookmarkStart w:id="235" w:name="_Toc529265605"/>
      <w:bookmarkStart w:id="236" w:name="_Toc529266923"/>
      <w:bookmarkStart w:id="237" w:name="_Toc529267012"/>
      <w:bookmarkStart w:id="238" w:name="_Toc531600609"/>
      <w:bookmarkStart w:id="239" w:name="_Toc532373000"/>
      <w:bookmarkStart w:id="240" w:name="_Toc532373247"/>
      <w:bookmarkStart w:id="241" w:name="_Toc101792510"/>
      <w:r w:rsidRPr="008D1807">
        <w:rPr>
          <w:rFonts w:ascii="Source Sans Pro" w:hAnsi="Source Sans Pro"/>
          <w:sz w:val="22"/>
          <w:szCs w:val="22"/>
        </w:rPr>
        <w:t>Amasadora fija</w:t>
      </w:r>
      <w:bookmarkEnd w:id="235"/>
      <w:bookmarkEnd w:id="236"/>
      <w:bookmarkEnd w:id="237"/>
      <w:bookmarkEnd w:id="238"/>
      <w:bookmarkEnd w:id="239"/>
      <w:bookmarkEnd w:id="240"/>
      <w:bookmarkEnd w:id="241"/>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0"/>
        <w:gridCol w:w="954"/>
        <w:gridCol w:w="955"/>
      </w:tblGrid>
      <w:tr w:rsidR="00E04A16" w:rsidRPr="008D1807" w14:paraId="5A0E1935" w14:textId="77777777" w:rsidTr="004A06DB">
        <w:trPr>
          <w:tblHeader/>
          <w:jc w:val="center"/>
        </w:trPr>
        <w:tc>
          <w:tcPr>
            <w:tcW w:w="7125" w:type="dxa"/>
            <w:tcBorders>
              <w:top w:val="nil"/>
              <w:left w:val="nil"/>
            </w:tcBorders>
            <w:vAlign w:val="center"/>
          </w:tcPr>
          <w:p w14:paraId="4DBFC226" w14:textId="77777777" w:rsidR="00E04A16" w:rsidRPr="008D1807" w:rsidRDefault="00E04A16" w:rsidP="00E04A16">
            <w:pPr>
              <w:rPr>
                <w:rFonts w:ascii="Source Sans Pro" w:hAnsi="Source Sans Pro"/>
                <w:sz w:val="21"/>
                <w:szCs w:val="21"/>
              </w:rPr>
            </w:pPr>
          </w:p>
        </w:tc>
        <w:tc>
          <w:tcPr>
            <w:tcW w:w="920" w:type="dxa"/>
            <w:vAlign w:val="center"/>
          </w:tcPr>
          <w:p w14:paraId="50880A97"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SI</w:t>
            </w:r>
          </w:p>
        </w:tc>
        <w:tc>
          <w:tcPr>
            <w:tcW w:w="921" w:type="dxa"/>
            <w:vAlign w:val="center"/>
          </w:tcPr>
          <w:p w14:paraId="0E0B1415"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NO</w:t>
            </w:r>
          </w:p>
        </w:tc>
      </w:tr>
      <w:tr w:rsidR="00E04A16" w:rsidRPr="008D1807" w14:paraId="33C42F8E" w14:textId="77777777" w:rsidTr="006B2294">
        <w:trPr>
          <w:jc w:val="center"/>
        </w:trPr>
        <w:tc>
          <w:tcPr>
            <w:tcW w:w="7125" w:type="dxa"/>
            <w:vAlign w:val="center"/>
          </w:tcPr>
          <w:p w14:paraId="69E9ED34"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especifican los datos de velocidad de amasado y capacidad máxima del tambor en la placa metálica de identificación?</w:t>
            </w:r>
          </w:p>
        </w:tc>
        <w:tc>
          <w:tcPr>
            <w:tcW w:w="920" w:type="dxa"/>
            <w:vAlign w:val="center"/>
          </w:tcPr>
          <w:p w14:paraId="4E3DD3C2" w14:textId="77777777" w:rsidR="00E04A16" w:rsidRPr="008D1807" w:rsidRDefault="00E04A16" w:rsidP="00E04A16">
            <w:pPr>
              <w:jc w:val="center"/>
              <w:rPr>
                <w:rFonts w:ascii="Source Sans Pro" w:hAnsi="Source Sans Pro"/>
                <w:sz w:val="21"/>
                <w:szCs w:val="21"/>
              </w:rPr>
            </w:pPr>
          </w:p>
        </w:tc>
        <w:tc>
          <w:tcPr>
            <w:tcW w:w="921" w:type="dxa"/>
            <w:vAlign w:val="center"/>
          </w:tcPr>
          <w:p w14:paraId="34F19A96" w14:textId="77777777" w:rsidR="00E04A16" w:rsidRPr="008D1807" w:rsidRDefault="00E04A16" w:rsidP="00E04A16">
            <w:pPr>
              <w:jc w:val="center"/>
              <w:rPr>
                <w:rFonts w:ascii="Source Sans Pro" w:hAnsi="Source Sans Pro"/>
                <w:sz w:val="21"/>
                <w:szCs w:val="21"/>
              </w:rPr>
            </w:pPr>
          </w:p>
        </w:tc>
      </w:tr>
      <w:tr w:rsidR="00E04A16" w:rsidRPr="008D1807" w14:paraId="3964C59F" w14:textId="77777777" w:rsidTr="006B2294">
        <w:trPr>
          <w:jc w:val="center"/>
        </w:trPr>
        <w:tc>
          <w:tcPr>
            <w:tcW w:w="8966" w:type="dxa"/>
            <w:gridSpan w:val="3"/>
            <w:vAlign w:val="center"/>
          </w:tcPr>
          <w:p w14:paraId="086123DF"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Indicar velocidad de amasado y volumen máximo del tambor:</w:t>
            </w:r>
          </w:p>
          <w:p w14:paraId="11A9C7DB" w14:textId="77777777" w:rsidR="00E04A16" w:rsidRPr="008D1807" w:rsidRDefault="00E04A16" w:rsidP="00E04A16">
            <w:pPr>
              <w:rPr>
                <w:rFonts w:ascii="Source Sans Pro" w:hAnsi="Source Sans Pro"/>
                <w:sz w:val="21"/>
                <w:szCs w:val="21"/>
              </w:rPr>
            </w:pPr>
          </w:p>
        </w:tc>
      </w:tr>
      <w:tr w:rsidR="00E04A16" w:rsidRPr="008D1807" w14:paraId="50A7C797" w14:textId="77777777" w:rsidTr="006B2294">
        <w:trPr>
          <w:jc w:val="center"/>
        </w:trPr>
        <w:tc>
          <w:tcPr>
            <w:tcW w:w="8966" w:type="dxa"/>
            <w:gridSpan w:val="3"/>
            <w:vAlign w:val="center"/>
          </w:tcPr>
          <w:p w14:paraId="69FE2CE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Indicar volumen de la amasada de hormigón:</w:t>
            </w:r>
          </w:p>
          <w:p w14:paraId="570E0A23" w14:textId="77777777" w:rsidR="00E04A16" w:rsidRPr="008D1807" w:rsidRDefault="00E04A16" w:rsidP="00E04A16">
            <w:pPr>
              <w:rPr>
                <w:rFonts w:ascii="Source Sans Pro" w:hAnsi="Source Sans Pro"/>
                <w:sz w:val="21"/>
                <w:szCs w:val="21"/>
              </w:rPr>
            </w:pPr>
          </w:p>
        </w:tc>
      </w:tr>
      <w:tr w:rsidR="00E04A16" w:rsidRPr="008D1807" w14:paraId="1C1B53A8" w14:textId="77777777" w:rsidTr="006B2294">
        <w:trPr>
          <w:jc w:val="center"/>
        </w:trPr>
        <w:tc>
          <w:tcPr>
            <w:tcW w:w="8966" w:type="dxa"/>
            <w:gridSpan w:val="3"/>
            <w:vAlign w:val="center"/>
          </w:tcPr>
          <w:p w14:paraId="4FA0D4C1"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Indicar tiempo aproximado para la dosificación de los componentes:</w:t>
            </w:r>
          </w:p>
          <w:p w14:paraId="680ED557" w14:textId="77777777" w:rsidR="00E04A16" w:rsidRPr="008D1807" w:rsidRDefault="00E04A16" w:rsidP="00E04A16">
            <w:pPr>
              <w:rPr>
                <w:rFonts w:ascii="Source Sans Pro" w:hAnsi="Source Sans Pro"/>
                <w:sz w:val="21"/>
                <w:szCs w:val="21"/>
              </w:rPr>
            </w:pPr>
          </w:p>
        </w:tc>
      </w:tr>
      <w:tr w:rsidR="00E04A16" w:rsidRPr="008D1807" w14:paraId="0FA83AFE" w14:textId="77777777" w:rsidTr="006B2294">
        <w:trPr>
          <w:jc w:val="center"/>
        </w:trPr>
        <w:tc>
          <w:tcPr>
            <w:tcW w:w="8966" w:type="dxa"/>
            <w:gridSpan w:val="3"/>
            <w:vAlign w:val="center"/>
          </w:tcPr>
          <w:p w14:paraId="5F6520D5"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Indicar duración del amasado:</w:t>
            </w:r>
          </w:p>
          <w:p w14:paraId="45A96C30" w14:textId="77777777" w:rsidR="00E04A16" w:rsidRPr="008D1807" w:rsidRDefault="00E04A16" w:rsidP="00E04A16">
            <w:pPr>
              <w:rPr>
                <w:rFonts w:ascii="Source Sans Pro" w:hAnsi="Source Sans Pro"/>
                <w:sz w:val="21"/>
                <w:szCs w:val="21"/>
              </w:rPr>
            </w:pPr>
          </w:p>
        </w:tc>
      </w:tr>
      <w:tr w:rsidR="00E04A16" w:rsidRPr="008D1807" w14:paraId="12BA1827" w14:textId="77777777" w:rsidTr="006B2294">
        <w:trPr>
          <w:jc w:val="center"/>
        </w:trPr>
        <w:tc>
          <w:tcPr>
            <w:tcW w:w="7125" w:type="dxa"/>
            <w:vAlign w:val="center"/>
          </w:tcPr>
          <w:p w14:paraId="43EBD5AD"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¿Existe dispositivo de control del tiempo de amasado?</w:t>
            </w:r>
          </w:p>
        </w:tc>
        <w:tc>
          <w:tcPr>
            <w:tcW w:w="920" w:type="dxa"/>
            <w:vAlign w:val="center"/>
          </w:tcPr>
          <w:p w14:paraId="4971188D" w14:textId="77777777" w:rsidR="00E04A16" w:rsidRPr="008D1807" w:rsidRDefault="00E04A16" w:rsidP="00E04A16">
            <w:pPr>
              <w:jc w:val="center"/>
              <w:rPr>
                <w:rFonts w:ascii="Source Sans Pro" w:hAnsi="Source Sans Pro"/>
                <w:sz w:val="21"/>
                <w:szCs w:val="21"/>
              </w:rPr>
            </w:pPr>
          </w:p>
        </w:tc>
        <w:tc>
          <w:tcPr>
            <w:tcW w:w="921" w:type="dxa"/>
            <w:vAlign w:val="center"/>
          </w:tcPr>
          <w:p w14:paraId="12C7B6BC" w14:textId="77777777" w:rsidR="00E04A16" w:rsidRPr="008D1807" w:rsidRDefault="00E04A16" w:rsidP="00E04A16">
            <w:pPr>
              <w:jc w:val="center"/>
              <w:rPr>
                <w:rFonts w:ascii="Source Sans Pro" w:hAnsi="Source Sans Pro"/>
                <w:sz w:val="21"/>
                <w:szCs w:val="21"/>
              </w:rPr>
            </w:pPr>
          </w:p>
        </w:tc>
      </w:tr>
      <w:tr w:rsidR="00E04A16" w:rsidRPr="008D1807" w14:paraId="082F493D" w14:textId="77777777" w:rsidTr="006B2294">
        <w:trPr>
          <w:jc w:val="center"/>
        </w:trPr>
        <w:tc>
          <w:tcPr>
            <w:tcW w:w="7125" w:type="dxa"/>
            <w:vAlign w:val="center"/>
          </w:tcPr>
          <w:p w14:paraId="083D3915"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dispone de temporizador que no permite la descarga hasta no cumplir el tiempo especificado?</w:t>
            </w:r>
          </w:p>
        </w:tc>
        <w:tc>
          <w:tcPr>
            <w:tcW w:w="920" w:type="dxa"/>
            <w:vAlign w:val="center"/>
          </w:tcPr>
          <w:p w14:paraId="2FC394D9" w14:textId="77777777" w:rsidR="00E04A16" w:rsidRPr="008D1807" w:rsidRDefault="00E04A16" w:rsidP="00E04A16">
            <w:pPr>
              <w:jc w:val="center"/>
              <w:rPr>
                <w:rFonts w:ascii="Source Sans Pro" w:hAnsi="Source Sans Pro"/>
                <w:sz w:val="21"/>
                <w:szCs w:val="21"/>
              </w:rPr>
            </w:pPr>
          </w:p>
        </w:tc>
        <w:tc>
          <w:tcPr>
            <w:tcW w:w="921" w:type="dxa"/>
            <w:vAlign w:val="center"/>
          </w:tcPr>
          <w:p w14:paraId="7D3227D6" w14:textId="77777777" w:rsidR="00E04A16" w:rsidRPr="008D1807" w:rsidRDefault="00E04A16" w:rsidP="00E04A16">
            <w:pPr>
              <w:jc w:val="center"/>
              <w:rPr>
                <w:rFonts w:ascii="Source Sans Pro" w:hAnsi="Source Sans Pro"/>
                <w:sz w:val="21"/>
                <w:szCs w:val="21"/>
              </w:rPr>
            </w:pPr>
          </w:p>
        </w:tc>
      </w:tr>
      <w:tr w:rsidR="00E04A16" w:rsidRPr="008D1807" w14:paraId="5A00B70F" w14:textId="77777777" w:rsidTr="006B2294">
        <w:trPr>
          <w:jc w:val="center"/>
        </w:trPr>
        <w:tc>
          <w:tcPr>
            <w:tcW w:w="7125" w:type="dxa"/>
            <w:vAlign w:val="center"/>
          </w:tcPr>
          <w:p w14:paraId="19194C74"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 xml:space="preserve">¿Se examina entre carga de diferentes amasadas el interior del tambor para </w:t>
            </w:r>
            <w:r w:rsidRPr="008D1807">
              <w:rPr>
                <w:rFonts w:ascii="Source Sans Pro" w:hAnsi="Source Sans Pro"/>
                <w:sz w:val="21"/>
                <w:szCs w:val="21"/>
              </w:rPr>
              <w:lastRenderedPageBreak/>
              <w:t>comprobar que no quedan restos de la amasada anterior?</w:t>
            </w:r>
          </w:p>
        </w:tc>
        <w:tc>
          <w:tcPr>
            <w:tcW w:w="920" w:type="dxa"/>
            <w:vAlign w:val="center"/>
          </w:tcPr>
          <w:p w14:paraId="7A96C6D1" w14:textId="77777777" w:rsidR="00E04A16" w:rsidRPr="008D1807" w:rsidRDefault="00E04A16" w:rsidP="00E04A16">
            <w:pPr>
              <w:jc w:val="center"/>
              <w:rPr>
                <w:rFonts w:ascii="Source Sans Pro" w:hAnsi="Source Sans Pro"/>
                <w:sz w:val="21"/>
                <w:szCs w:val="21"/>
              </w:rPr>
            </w:pPr>
          </w:p>
        </w:tc>
        <w:tc>
          <w:tcPr>
            <w:tcW w:w="921" w:type="dxa"/>
            <w:vAlign w:val="center"/>
          </w:tcPr>
          <w:p w14:paraId="0556477A" w14:textId="77777777" w:rsidR="00E04A16" w:rsidRPr="008D1807" w:rsidRDefault="00E04A16" w:rsidP="00E04A16">
            <w:pPr>
              <w:jc w:val="center"/>
              <w:rPr>
                <w:rFonts w:ascii="Source Sans Pro" w:hAnsi="Source Sans Pro"/>
                <w:sz w:val="21"/>
                <w:szCs w:val="21"/>
              </w:rPr>
            </w:pPr>
          </w:p>
        </w:tc>
      </w:tr>
      <w:tr w:rsidR="00E04A16" w:rsidRPr="008D1807" w14:paraId="5A8203E7" w14:textId="77777777" w:rsidTr="006B2294">
        <w:trPr>
          <w:jc w:val="center"/>
        </w:trPr>
        <w:tc>
          <w:tcPr>
            <w:tcW w:w="7125" w:type="dxa"/>
            <w:vAlign w:val="center"/>
          </w:tcPr>
          <w:p w14:paraId="687BACF0" w14:textId="77777777" w:rsidR="00E04A16" w:rsidRPr="008D1807" w:rsidRDefault="00E04A16" w:rsidP="00285408">
            <w:pPr>
              <w:rPr>
                <w:rFonts w:ascii="Source Sans Pro" w:hAnsi="Source Sans Pro"/>
                <w:sz w:val="21"/>
                <w:szCs w:val="21"/>
              </w:rPr>
            </w:pPr>
            <w:r w:rsidRPr="008D1807">
              <w:rPr>
                <w:rFonts w:ascii="Source Sans Pro" w:hAnsi="Source Sans Pro"/>
                <w:sz w:val="21"/>
                <w:szCs w:val="21"/>
              </w:rPr>
              <w:t>¿Se examina periódicamente el interior del tambor para comprobar el estado de las paletas y la superficie interior?</w:t>
            </w:r>
          </w:p>
        </w:tc>
        <w:tc>
          <w:tcPr>
            <w:tcW w:w="920" w:type="dxa"/>
            <w:vAlign w:val="center"/>
          </w:tcPr>
          <w:p w14:paraId="6BA66201" w14:textId="77777777" w:rsidR="00E04A16" w:rsidRPr="008D1807" w:rsidRDefault="00E04A16" w:rsidP="00E04A16">
            <w:pPr>
              <w:jc w:val="center"/>
              <w:rPr>
                <w:rFonts w:ascii="Source Sans Pro" w:hAnsi="Source Sans Pro"/>
                <w:sz w:val="21"/>
                <w:szCs w:val="21"/>
              </w:rPr>
            </w:pPr>
          </w:p>
        </w:tc>
        <w:tc>
          <w:tcPr>
            <w:tcW w:w="921" w:type="dxa"/>
            <w:vAlign w:val="center"/>
          </w:tcPr>
          <w:p w14:paraId="690AB300" w14:textId="77777777" w:rsidR="00E04A16" w:rsidRPr="008D1807" w:rsidRDefault="00E04A16" w:rsidP="00E04A16">
            <w:pPr>
              <w:jc w:val="center"/>
              <w:rPr>
                <w:rFonts w:ascii="Source Sans Pro" w:hAnsi="Source Sans Pro"/>
                <w:sz w:val="21"/>
                <w:szCs w:val="21"/>
              </w:rPr>
            </w:pPr>
          </w:p>
        </w:tc>
      </w:tr>
      <w:tr w:rsidR="00E04A16" w:rsidRPr="008D1807" w14:paraId="7F1636B1" w14:textId="77777777" w:rsidTr="006B2294">
        <w:trPr>
          <w:jc w:val="center"/>
        </w:trPr>
        <w:tc>
          <w:tcPr>
            <w:tcW w:w="8966" w:type="dxa"/>
            <w:gridSpan w:val="3"/>
            <w:vAlign w:val="center"/>
          </w:tcPr>
          <w:p w14:paraId="48DCAD41"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w:t>
            </w:r>
          </w:p>
          <w:p w14:paraId="54EF6583" w14:textId="77777777" w:rsidR="00E04A16" w:rsidRPr="008D1807" w:rsidRDefault="00E04A16" w:rsidP="00E04A16">
            <w:pPr>
              <w:rPr>
                <w:rFonts w:ascii="Source Sans Pro" w:hAnsi="Source Sans Pro"/>
                <w:sz w:val="21"/>
                <w:szCs w:val="21"/>
              </w:rPr>
            </w:pPr>
          </w:p>
        </w:tc>
      </w:tr>
      <w:tr w:rsidR="00E04A16" w:rsidRPr="008D1807" w14:paraId="5C6881F2" w14:textId="77777777" w:rsidTr="006B2294">
        <w:trPr>
          <w:jc w:val="center"/>
        </w:trPr>
        <w:tc>
          <w:tcPr>
            <w:tcW w:w="7125" w:type="dxa"/>
            <w:vAlign w:val="center"/>
          </w:tcPr>
          <w:p w14:paraId="123D17EB"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realiza autocontrol de la uniformidad de amasado?</w:t>
            </w:r>
            <w:r w:rsidRPr="008D1807">
              <w:rPr>
                <w:rFonts w:ascii="Source Sans Pro" w:hAnsi="Source Sans Pro"/>
                <w:sz w:val="21"/>
                <w:szCs w:val="21"/>
              </w:rPr>
              <w:tab/>
            </w:r>
          </w:p>
        </w:tc>
        <w:tc>
          <w:tcPr>
            <w:tcW w:w="920" w:type="dxa"/>
            <w:vAlign w:val="center"/>
          </w:tcPr>
          <w:p w14:paraId="4CCB5056" w14:textId="77777777" w:rsidR="00E04A16" w:rsidRPr="008D1807" w:rsidRDefault="00E04A16" w:rsidP="00E04A16">
            <w:pPr>
              <w:jc w:val="center"/>
              <w:rPr>
                <w:rFonts w:ascii="Source Sans Pro" w:hAnsi="Source Sans Pro"/>
                <w:sz w:val="21"/>
                <w:szCs w:val="21"/>
              </w:rPr>
            </w:pPr>
          </w:p>
        </w:tc>
        <w:tc>
          <w:tcPr>
            <w:tcW w:w="921" w:type="dxa"/>
            <w:vAlign w:val="center"/>
          </w:tcPr>
          <w:p w14:paraId="2ED5D566" w14:textId="77777777" w:rsidR="00E04A16" w:rsidRPr="008D1807" w:rsidRDefault="00E04A16" w:rsidP="00E04A16">
            <w:pPr>
              <w:jc w:val="center"/>
              <w:rPr>
                <w:rFonts w:ascii="Source Sans Pro" w:hAnsi="Source Sans Pro"/>
                <w:sz w:val="21"/>
                <w:szCs w:val="21"/>
              </w:rPr>
            </w:pPr>
          </w:p>
        </w:tc>
      </w:tr>
      <w:tr w:rsidR="00E04A16" w:rsidRPr="008D1807" w14:paraId="674191CC" w14:textId="77777777" w:rsidTr="006B2294">
        <w:trPr>
          <w:jc w:val="center"/>
        </w:trPr>
        <w:tc>
          <w:tcPr>
            <w:tcW w:w="8966" w:type="dxa"/>
            <w:gridSpan w:val="3"/>
            <w:vAlign w:val="center"/>
          </w:tcPr>
          <w:p w14:paraId="304DFD3A"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ensayos realizados y fecha de última comprobación:</w:t>
            </w:r>
          </w:p>
          <w:p w14:paraId="3AF86B85" w14:textId="77777777" w:rsidR="00E04A16" w:rsidRPr="008D1807" w:rsidRDefault="00E04A16" w:rsidP="00E04A16">
            <w:pPr>
              <w:rPr>
                <w:rFonts w:ascii="Source Sans Pro" w:hAnsi="Source Sans Pro"/>
                <w:sz w:val="21"/>
                <w:szCs w:val="21"/>
              </w:rPr>
            </w:pPr>
          </w:p>
        </w:tc>
      </w:tr>
    </w:tbl>
    <w:p w14:paraId="5983400F" w14:textId="77777777" w:rsidR="00315939" w:rsidRDefault="00315939" w:rsidP="00D80F4E">
      <w:pPr>
        <w:pStyle w:val="Nivel1"/>
        <w:numPr>
          <w:ilvl w:val="0"/>
          <w:numId w:val="0"/>
        </w:numPr>
      </w:pPr>
    </w:p>
    <w:p w14:paraId="1B3D7072" w14:textId="77777777" w:rsidR="00E04A16" w:rsidRPr="008D1807" w:rsidRDefault="00E04A16" w:rsidP="00E04A16">
      <w:pPr>
        <w:rPr>
          <w:rFonts w:ascii="Source Sans Pro" w:hAnsi="Source Sans Pro"/>
          <w:sz w:val="21"/>
          <w:szCs w:val="21"/>
          <w:u w:val="single"/>
        </w:rPr>
      </w:pPr>
      <w:r w:rsidRPr="008D1807">
        <w:rPr>
          <w:rFonts w:ascii="Source Sans Pro" w:hAnsi="Source Sans Pro"/>
          <w:sz w:val="21"/>
          <w:szCs w:val="21"/>
          <w:u w:val="single"/>
        </w:rPr>
        <w:t>COMENTARIOS</w:t>
      </w:r>
    </w:p>
    <w:p w14:paraId="1F0F7598" w14:textId="77777777" w:rsidR="00E04A16" w:rsidRPr="008D1807" w:rsidRDefault="00E04A16" w:rsidP="00E04A1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18DAD034" w14:textId="77777777" w:rsidTr="006B2294">
        <w:trPr>
          <w:jc w:val="center"/>
        </w:trPr>
        <w:tc>
          <w:tcPr>
            <w:tcW w:w="8857" w:type="dxa"/>
            <w:shd w:val="clear" w:color="auto" w:fill="auto"/>
          </w:tcPr>
          <w:p w14:paraId="2F1F1A31" w14:textId="77777777" w:rsidR="00E04A16" w:rsidRPr="008D1807" w:rsidRDefault="00E04A16" w:rsidP="00E04A16">
            <w:pPr>
              <w:rPr>
                <w:rFonts w:ascii="Source Sans Pro" w:hAnsi="Source Sans Pro"/>
                <w:color w:val="365F91"/>
                <w:sz w:val="21"/>
                <w:szCs w:val="21"/>
                <w:u w:val="single"/>
              </w:rPr>
            </w:pPr>
          </w:p>
          <w:p w14:paraId="573C98B3" w14:textId="77777777" w:rsidR="00E04A16" w:rsidRPr="008D1807" w:rsidRDefault="00E04A16" w:rsidP="00E04A16">
            <w:pPr>
              <w:rPr>
                <w:rFonts w:ascii="Source Sans Pro" w:hAnsi="Source Sans Pro"/>
                <w:color w:val="365F91"/>
                <w:sz w:val="21"/>
                <w:szCs w:val="21"/>
                <w:u w:val="single"/>
              </w:rPr>
            </w:pPr>
          </w:p>
          <w:p w14:paraId="4ABAEF22" w14:textId="77777777" w:rsidR="00315939" w:rsidRPr="008D1807" w:rsidRDefault="00315939" w:rsidP="00E04A16">
            <w:pPr>
              <w:rPr>
                <w:rFonts w:ascii="Source Sans Pro" w:hAnsi="Source Sans Pro"/>
                <w:color w:val="365F91"/>
                <w:sz w:val="21"/>
                <w:szCs w:val="21"/>
                <w:u w:val="single"/>
              </w:rPr>
            </w:pPr>
          </w:p>
          <w:p w14:paraId="0074B89B" w14:textId="77777777" w:rsidR="005D5DD6" w:rsidRPr="008D1807" w:rsidRDefault="005D5DD6" w:rsidP="00E04A16">
            <w:pPr>
              <w:rPr>
                <w:rFonts w:ascii="Source Sans Pro" w:hAnsi="Source Sans Pro"/>
                <w:color w:val="365F91"/>
                <w:sz w:val="21"/>
                <w:szCs w:val="21"/>
                <w:u w:val="single"/>
              </w:rPr>
            </w:pPr>
          </w:p>
        </w:tc>
      </w:tr>
    </w:tbl>
    <w:p w14:paraId="1D720FB8" w14:textId="77777777" w:rsidR="00E04A16" w:rsidRPr="008D1807" w:rsidRDefault="00E04A16" w:rsidP="005D5DD6">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E04A16" w:rsidRPr="008D1807" w14:paraId="79CBE8DB" w14:textId="77777777" w:rsidTr="006B2294">
        <w:trPr>
          <w:jc w:val="center"/>
        </w:trPr>
        <w:tc>
          <w:tcPr>
            <w:tcW w:w="8858" w:type="dxa"/>
            <w:shd w:val="clear" w:color="auto" w:fill="auto"/>
          </w:tcPr>
          <w:p w14:paraId="3BD1C6FF" w14:textId="77777777" w:rsidR="00E04A16" w:rsidRPr="00C90FAD" w:rsidRDefault="0067042C" w:rsidP="005517CD">
            <w:pPr>
              <w:rPr>
                <w:rFonts w:ascii="Source Sans Pro" w:hAnsi="Source Sans Pro"/>
                <w:b/>
                <w:sz w:val="16"/>
                <w:szCs w:val="16"/>
              </w:rPr>
            </w:pPr>
            <w:r w:rsidRPr="00C90FAD">
              <w:rPr>
                <w:rFonts w:ascii="Source Sans Pro" w:hAnsi="Source Sans Pro"/>
                <w:b/>
                <w:sz w:val="16"/>
                <w:szCs w:val="16"/>
              </w:rPr>
              <w:t>A</w:t>
            </w:r>
            <w:r w:rsidR="00E04A16" w:rsidRPr="00C90FAD">
              <w:rPr>
                <w:rFonts w:ascii="Source Sans Pro" w:hAnsi="Source Sans Pro"/>
                <w:b/>
                <w:sz w:val="16"/>
                <w:szCs w:val="16"/>
              </w:rPr>
              <w:t>djuntar en el Anejo 4.1.</w:t>
            </w:r>
            <w:r w:rsidR="00CF4B5F" w:rsidRPr="00C90FAD">
              <w:rPr>
                <w:rFonts w:ascii="Source Sans Pro" w:hAnsi="Source Sans Pro"/>
                <w:b/>
                <w:sz w:val="16"/>
                <w:szCs w:val="16"/>
              </w:rPr>
              <w:t>,</w:t>
            </w:r>
            <w:r w:rsidR="00E04A16" w:rsidRPr="00C90FAD">
              <w:rPr>
                <w:rFonts w:ascii="Source Sans Pro" w:hAnsi="Source Sans Pro"/>
                <w:b/>
                <w:sz w:val="16"/>
                <w:szCs w:val="16"/>
              </w:rPr>
              <w:t xml:space="preserve"> </w:t>
            </w:r>
            <w:r w:rsidR="005517CD" w:rsidRPr="00C90FAD">
              <w:rPr>
                <w:rFonts w:ascii="Source Sans Pro" w:hAnsi="Source Sans Pro"/>
                <w:b/>
                <w:sz w:val="16"/>
                <w:szCs w:val="16"/>
              </w:rPr>
              <w:t>e</w:t>
            </w:r>
            <w:r w:rsidR="00E04A16" w:rsidRPr="00C90FAD">
              <w:rPr>
                <w:rFonts w:ascii="Source Sans Pro" w:hAnsi="Source Sans Pro"/>
                <w:b/>
                <w:sz w:val="16"/>
                <w:szCs w:val="16"/>
              </w:rPr>
              <w:t>n el caso de que el hormigón se amase en amasadora fija, los ensayos de uniformidad del hormigón de la amasadora fija</w:t>
            </w:r>
            <w:r w:rsidR="005517CD" w:rsidRPr="00C90FAD">
              <w:rPr>
                <w:rFonts w:ascii="Source Sans Pro" w:hAnsi="Source Sans Pro"/>
                <w:b/>
                <w:sz w:val="16"/>
                <w:szCs w:val="16"/>
              </w:rPr>
              <w:t>.</w:t>
            </w:r>
          </w:p>
        </w:tc>
      </w:tr>
    </w:tbl>
    <w:p w14:paraId="1EB11558" w14:textId="77777777" w:rsidR="0024347D" w:rsidRDefault="0024347D">
      <w:pPr>
        <w:pStyle w:val="Nivel3"/>
        <w:ind w:left="1418"/>
      </w:pPr>
      <w:bookmarkStart w:id="242" w:name="_Toc529265606"/>
      <w:bookmarkStart w:id="243" w:name="_Toc529266924"/>
      <w:bookmarkStart w:id="244" w:name="_Toc529267013"/>
      <w:bookmarkStart w:id="245" w:name="_Toc531600610"/>
      <w:bookmarkStart w:id="246" w:name="_Toc532373001"/>
      <w:bookmarkStart w:id="247" w:name="_Toc532373248"/>
    </w:p>
    <w:p w14:paraId="0A8C8725" w14:textId="77777777" w:rsidR="0024347D" w:rsidRDefault="0024347D">
      <w:pPr>
        <w:tabs>
          <w:tab w:val="clear" w:pos="567"/>
        </w:tabs>
        <w:spacing w:line="240" w:lineRule="auto"/>
        <w:jc w:val="left"/>
        <w:rPr>
          <w:rFonts w:eastAsia="Arial Unicode MS" w:cs="Arial"/>
          <w:b/>
        </w:rPr>
      </w:pPr>
    </w:p>
    <w:p w14:paraId="4C29566E" w14:textId="77777777" w:rsidR="00E60376" w:rsidRDefault="00E60376">
      <w:pPr>
        <w:tabs>
          <w:tab w:val="clear" w:pos="567"/>
        </w:tabs>
        <w:spacing w:line="240" w:lineRule="auto"/>
        <w:jc w:val="left"/>
        <w:rPr>
          <w:rFonts w:eastAsia="Arial Unicode MS" w:cs="Arial"/>
          <w:b/>
        </w:rPr>
      </w:pPr>
    </w:p>
    <w:p w14:paraId="68E59871" w14:textId="77777777" w:rsidR="00E04A16" w:rsidRPr="008D1807" w:rsidRDefault="00E04A16" w:rsidP="00315939">
      <w:pPr>
        <w:pStyle w:val="Nivel3"/>
        <w:ind w:left="1418" w:hanging="567"/>
        <w:rPr>
          <w:rFonts w:ascii="Source Sans Pro" w:hAnsi="Source Sans Pro"/>
          <w:sz w:val="22"/>
          <w:szCs w:val="22"/>
        </w:rPr>
      </w:pPr>
      <w:bookmarkStart w:id="248" w:name="_Toc101792511"/>
      <w:r w:rsidRPr="008D1807">
        <w:rPr>
          <w:rFonts w:ascii="Source Sans Pro" w:hAnsi="Source Sans Pro"/>
          <w:sz w:val="22"/>
          <w:szCs w:val="22"/>
        </w:rPr>
        <w:t>Amasadora móvil (camión hormigonera)</w:t>
      </w:r>
      <w:bookmarkEnd w:id="242"/>
      <w:bookmarkEnd w:id="243"/>
      <w:bookmarkEnd w:id="244"/>
      <w:bookmarkEnd w:id="245"/>
      <w:bookmarkEnd w:id="246"/>
      <w:bookmarkEnd w:id="247"/>
      <w:bookmarkEnd w:id="248"/>
    </w:p>
    <w:p w14:paraId="4B162920" w14:textId="77777777" w:rsidR="00E04A16" w:rsidRDefault="00E04A16" w:rsidP="00E04A16"/>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1"/>
        <w:gridCol w:w="924"/>
        <w:gridCol w:w="924"/>
      </w:tblGrid>
      <w:tr w:rsidR="00E04A16" w:rsidRPr="008D1807" w14:paraId="1D8A8A11" w14:textId="77777777" w:rsidTr="004A06DB">
        <w:trPr>
          <w:tblHeader/>
          <w:jc w:val="center"/>
        </w:trPr>
        <w:tc>
          <w:tcPr>
            <w:tcW w:w="7451" w:type="dxa"/>
            <w:tcBorders>
              <w:top w:val="nil"/>
              <w:left w:val="nil"/>
            </w:tcBorders>
          </w:tcPr>
          <w:p w14:paraId="2C34970E" w14:textId="77777777" w:rsidR="00E04A16" w:rsidRPr="008D1807" w:rsidRDefault="00E04A16" w:rsidP="00E04A16">
            <w:pPr>
              <w:rPr>
                <w:rFonts w:ascii="Source Sans Pro" w:hAnsi="Source Sans Pro"/>
                <w:sz w:val="21"/>
                <w:szCs w:val="21"/>
              </w:rPr>
            </w:pPr>
          </w:p>
        </w:tc>
        <w:tc>
          <w:tcPr>
            <w:tcW w:w="924" w:type="dxa"/>
            <w:vAlign w:val="center"/>
          </w:tcPr>
          <w:p w14:paraId="7893B32C"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SI</w:t>
            </w:r>
          </w:p>
        </w:tc>
        <w:tc>
          <w:tcPr>
            <w:tcW w:w="924" w:type="dxa"/>
            <w:vAlign w:val="center"/>
          </w:tcPr>
          <w:p w14:paraId="554D9CF0" w14:textId="77777777" w:rsidR="00E04A16" w:rsidRPr="008D1807" w:rsidRDefault="00E04A16" w:rsidP="00E04A16">
            <w:pPr>
              <w:jc w:val="center"/>
              <w:rPr>
                <w:rFonts w:ascii="Source Sans Pro" w:hAnsi="Source Sans Pro"/>
                <w:sz w:val="21"/>
                <w:szCs w:val="21"/>
              </w:rPr>
            </w:pPr>
            <w:r w:rsidRPr="008D1807">
              <w:rPr>
                <w:rFonts w:ascii="Source Sans Pro" w:hAnsi="Source Sans Pro"/>
                <w:sz w:val="21"/>
                <w:szCs w:val="21"/>
              </w:rPr>
              <w:t>NO</w:t>
            </w:r>
          </w:p>
        </w:tc>
      </w:tr>
      <w:tr w:rsidR="00E04A16" w:rsidRPr="008D1807" w14:paraId="4464949E" w14:textId="77777777" w:rsidTr="00460649">
        <w:trPr>
          <w:jc w:val="center"/>
        </w:trPr>
        <w:tc>
          <w:tcPr>
            <w:tcW w:w="7451" w:type="dxa"/>
          </w:tcPr>
          <w:p w14:paraId="66DF70B6"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dispone de un listado de camiones aceptados para la obra?</w:t>
            </w:r>
          </w:p>
        </w:tc>
        <w:tc>
          <w:tcPr>
            <w:tcW w:w="924" w:type="dxa"/>
          </w:tcPr>
          <w:p w14:paraId="24F3DB59" w14:textId="77777777" w:rsidR="00E04A16" w:rsidRPr="008D1807" w:rsidRDefault="00E04A16" w:rsidP="00E04A16">
            <w:pPr>
              <w:jc w:val="center"/>
              <w:rPr>
                <w:rFonts w:ascii="Source Sans Pro" w:hAnsi="Source Sans Pro"/>
                <w:sz w:val="21"/>
                <w:szCs w:val="21"/>
              </w:rPr>
            </w:pPr>
          </w:p>
        </w:tc>
        <w:tc>
          <w:tcPr>
            <w:tcW w:w="924" w:type="dxa"/>
          </w:tcPr>
          <w:p w14:paraId="3A32A805" w14:textId="77777777" w:rsidR="00E04A16" w:rsidRPr="008D1807" w:rsidRDefault="00E04A16" w:rsidP="00E04A16">
            <w:pPr>
              <w:jc w:val="center"/>
              <w:rPr>
                <w:rFonts w:ascii="Source Sans Pro" w:hAnsi="Source Sans Pro"/>
                <w:sz w:val="21"/>
                <w:szCs w:val="21"/>
              </w:rPr>
            </w:pPr>
          </w:p>
        </w:tc>
      </w:tr>
      <w:tr w:rsidR="00E04A16" w:rsidRPr="008D1807" w14:paraId="44AC88CE" w14:textId="77777777" w:rsidTr="00460649">
        <w:trPr>
          <w:jc w:val="center"/>
        </w:trPr>
        <w:tc>
          <w:tcPr>
            <w:tcW w:w="9299" w:type="dxa"/>
            <w:gridSpan w:val="3"/>
          </w:tcPr>
          <w:p w14:paraId="61A65234" w14:textId="77777777" w:rsidR="00E04A16" w:rsidRPr="008D1807" w:rsidRDefault="00E04A16" w:rsidP="00285408">
            <w:pPr>
              <w:rPr>
                <w:rFonts w:ascii="Source Sans Pro" w:hAnsi="Source Sans Pro"/>
                <w:sz w:val="21"/>
                <w:szCs w:val="21"/>
              </w:rPr>
            </w:pPr>
            <w:r w:rsidRPr="00AA7973">
              <w:rPr>
                <w:rFonts w:ascii="Source Sans Pro" w:hAnsi="Source Sans Pro"/>
                <w:color w:val="000000" w:themeColor="text1"/>
                <w:sz w:val="21"/>
                <w:szCs w:val="21"/>
              </w:rPr>
              <w:t>Verificar en, al menos, dos camiones</w:t>
            </w:r>
            <w:r w:rsidRPr="008D1807">
              <w:rPr>
                <w:rFonts w:ascii="Source Sans Pro" w:hAnsi="Source Sans Pro"/>
                <w:sz w:val="21"/>
                <w:szCs w:val="21"/>
              </w:rPr>
              <w:t xml:space="preserve"> si en la placa metálica identificativa se indican las características:  </w:t>
            </w:r>
          </w:p>
        </w:tc>
      </w:tr>
      <w:tr w:rsidR="00E04A16" w:rsidRPr="008D1807" w14:paraId="512CB6C7" w14:textId="77777777" w:rsidTr="00460649">
        <w:trPr>
          <w:jc w:val="center"/>
        </w:trPr>
        <w:tc>
          <w:tcPr>
            <w:tcW w:w="7451" w:type="dxa"/>
          </w:tcPr>
          <w:p w14:paraId="2A09209A" w14:textId="77777777" w:rsidR="00E04A16" w:rsidRPr="008D1807" w:rsidRDefault="00E04A16" w:rsidP="007443E8">
            <w:pPr>
              <w:numPr>
                <w:ilvl w:val="0"/>
                <w:numId w:val="17"/>
              </w:numPr>
              <w:tabs>
                <w:tab w:val="clear" w:pos="567"/>
                <w:tab w:val="clear" w:pos="1080"/>
                <w:tab w:val="num" w:pos="426"/>
              </w:tabs>
              <w:spacing w:line="240" w:lineRule="auto"/>
              <w:ind w:left="426" w:hanging="284"/>
              <w:jc w:val="left"/>
              <w:rPr>
                <w:rFonts w:ascii="Source Sans Pro" w:hAnsi="Source Sans Pro"/>
                <w:sz w:val="21"/>
                <w:szCs w:val="21"/>
              </w:rPr>
            </w:pPr>
            <w:r w:rsidRPr="008D1807">
              <w:rPr>
                <w:rFonts w:ascii="Source Sans Pro" w:hAnsi="Source Sans Pro"/>
                <w:sz w:val="21"/>
                <w:szCs w:val="21"/>
              </w:rPr>
              <w:t>Volumen total del tambor</w:t>
            </w:r>
          </w:p>
        </w:tc>
        <w:tc>
          <w:tcPr>
            <w:tcW w:w="924" w:type="dxa"/>
          </w:tcPr>
          <w:p w14:paraId="3B347EA6" w14:textId="77777777" w:rsidR="00E04A16" w:rsidRPr="008D1807" w:rsidRDefault="00E04A16" w:rsidP="00E04A16">
            <w:pPr>
              <w:jc w:val="center"/>
              <w:rPr>
                <w:rFonts w:ascii="Source Sans Pro" w:hAnsi="Source Sans Pro"/>
                <w:sz w:val="21"/>
                <w:szCs w:val="21"/>
              </w:rPr>
            </w:pPr>
          </w:p>
        </w:tc>
        <w:tc>
          <w:tcPr>
            <w:tcW w:w="924" w:type="dxa"/>
          </w:tcPr>
          <w:p w14:paraId="67EB83D0" w14:textId="77777777" w:rsidR="00E04A16" w:rsidRPr="008D1807" w:rsidRDefault="00E04A16" w:rsidP="00E04A16">
            <w:pPr>
              <w:jc w:val="center"/>
              <w:rPr>
                <w:rFonts w:ascii="Source Sans Pro" w:hAnsi="Source Sans Pro"/>
                <w:sz w:val="21"/>
                <w:szCs w:val="21"/>
              </w:rPr>
            </w:pPr>
          </w:p>
        </w:tc>
      </w:tr>
      <w:tr w:rsidR="00E04A16" w:rsidRPr="008D1807" w14:paraId="5E3591AC" w14:textId="77777777" w:rsidTr="00460649">
        <w:trPr>
          <w:jc w:val="center"/>
        </w:trPr>
        <w:tc>
          <w:tcPr>
            <w:tcW w:w="7451" w:type="dxa"/>
          </w:tcPr>
          <w:p w14:paraId="3B6CBF91" w14:textId="77777777" w:rsidR="00E04A16" w:rsidRPr="008D1807" w:rsidRDefault="00E04A16" w:rsidP="007443E8">
            <w:pPr>
              <w:numPr>
                <w:ilvl w:val="0"/>
                <w:numId w:val="17"/>
              </w:numPr>
              <w:tabs>
                <w:tab w:val="clear" w:pos="567"/>
                <w:tab w:val="clear" w:pos="1080"/>
                <w:tab w:val="num" w:pos="426"/>
              </w:tabs>
              <w:spacing w:line="240" w:lineRule="auto"/>
              <w:ind w:left="426" w:hanging="284"/>
              <w:jc w:val="left"/>
              <w:rPr>
                <w:rFonts w:ascii="Source Sans Pro" w:hAnsi="Source Sans Pro"/>
                <w:sz w:val="21"/>
                <w:szCs w:val="21"/>
              </w:rPr>
            </w:pPr>
            <w:r w:rsidRPr="008D1807">
              <w:rPr>
                <w:rFonts w:ascii="Source Sans Pro" w:hAnsi="Source Sans Pro"/>
                <w:sz w:val="21"/>
                <w:szCs w:val="21"/>
              </w:rPr>
              <w:t>Capacidad máxima de amasado</w:t>
            </w:r>
          </w:p>
        </w:tc>
        <w:tc>
          <w:tcPr>
            <w:tcW w:w="924" w:type="dxa"/>
          </w:tcPr>
          <w:p w14:paraId="55FDFE42" w14:textId="77777777" w:rsidR="00E04A16" w:rsidRPr="008D1807" w:rsidRDefault="00E04A16" w:rsidP="00E04A16">
            <w:pPr>
              <w:jc w:val="center"/>
              <w:rPr>
                <w:rFonts w:ascii="Source Sans Pro" w:hAnsi="Source Sans Pro"/>
                <w:sz w:val="21"/>
                <w:szCs w:val="21"/>
              </w:rPr>
            </w:pPr>
          </w:p>
        </w:tc>
        <w:tc>
          <w:tcPr>
            <w:tcW w:w="924" w:type="dxa"/>
          </w:tcPr>
          <w:p w14:paraId="0C1008FD" w14:textId="77777777" w:rsidR="00E04A16" w:rsidRPr="008D1807" w:rsidRDefault="00E04A16" w:rsidP="00E04A16">
            <w:pPr>
              <w:jc w:val="center"/>
              <w:rPr>
                <w:rFonts w:ascii="Source Sans Pro" w:hAnsi="Source Sans Pro"/>
                <w:sz w:val="21"/>
                <w:szCs w:val="21"/>
              </w:rPr>
            </w:pPr>
          </w:p>
        </w:tc>
      </w:tr>
      <w:tr w:rsidR="00E04A16" w:rsidRPr="008D1807" w14:paraId="779B0209" w14:textId="77777777" w:rsidTr="00460649">
        <w:trPr>
          <w:jc w:val="center"/>
        </w:trPr>
        <w:tc>
          <w:tcPr>
            <w:tcW w:w="7451" w:type="dxa"/>
          </w:tcPr>
          <w:p w14:paraId="4822636D" w14:textId="77777777" w:rsidR="00E04A16" w:rsidRPr="008D1807" w:rsidRDefault="00E04A16" w:rsidP="007443E8">
            <w:pPr>
              <w:numPr>
                <w:ilvl w:val="0"/>
                <w:numId w:val="17"/>
              </w:numPr>
              <w:tabs>
                <w:tab w:val="clear" w:pos="567"/>
                <w:tab w:val="clear" w:pos="1080"/>
                <w:tab w:val="num" w:pos="426"/>
              </w:tabs>
              <w:spacing w:line="240" w:lineRule="auto"/>
              <w:ind w:left="426" w:hanging="284"/>
              <w:jc w:val="left"/>
              <w:rPr>
                <w:rFonts w:ascii="Source Sans Pro" w:hAnsi="Source Sans Pro"/>
                <w:sz w:val="21"/>
                <w:szCs w:val="21"/>
              </w:rPr>
            </w:pPr>
            <w:r w:rsidRPr="008D1807">
              <w:rPr>
                <w:rFonts w:ascii="Source Sans Pro" w:hAnsi="Source Sans Pro"/>
                <w:sz w:val="21"/>
                <w:szCs w:val="21"/>
              </w:rPr>
              <w:t>Velocidad máxima de rotación</w:t>
            </w:r>
          </w:p>
        </w:tc>
        <w:tc>
          <w:tcPr>
            <w:tcW w:w="924" w:type="dxa"/>
          </w:tcPr>
          <w:p w14:paraId="6A4D34AC" w14:textId="77777777" w:rsidR="00E04A16" w:rsidRPr="008D1807" w:rsidRDefault="00E04A16" w:rsidP="00E04A16">
            <w:pPr>
              <w:jc w:val="center"/>
              <w:rPr>
                <w:rFonts w:ascii="Source Sans Pro" w:hAnsi="Source Sans Pro"/>
                <w:sz w:val="21"/>
                <w:szCs w:val="21"/>
              </w:rPr>
            </w:pPr>
          </w:p>
        </w:tc>
        <w:tc>
          <w:tcPr>
            <w:tcW w:w="924" w:type="dxa"/>
          </w:tcPr>
          <w:p w14:paraId="2EEA8FCA" w14:textId="77777777" w:rsidR="00E04A16" w:rsidRPr="008D1807" w:rsidRDefault="00E04A16" w:rsidP="00E04A16">
            <w:pPr>
              <w:jc w:val="center"/>
              <w:rPr>
                <w:rFonts w:ascii="Source Sans Pro" w:hAnsi="Source Sans Pro"/>
                <w:sz w:val="21"/>
                <w:szCs w:val="21"/>
              </w:rPr>
            </w:pPr>
          </w:p>
        </w:tc>
      </w:tr>
      <w:tr w:rsidR="00E04A16" w:rsidRPr="008D1807" w14:paraId="2ABA3A50" w14:textId="77777777" w:rsidTr="00460649">
        <w:trPr>
          <w:jc w:val="center"/>
        </w:trPr>
        <w:tc>
          <w:tcPr>
            <w:tcW w:w="7451" w:type="dxa"/>
          </w:tcPr>
          <w:p w14:paraId="10AA0251" w14:textId="77777777" w:rsidR="00E04A16" w:rsidRPr="008D1807" w:rsidRDefault="00E04A16" w:rsidP="007443E8">
            <w:pPr>
              <w:numPr>
                <w:ilvl w:val="0"/>
                <w:numId w:val="17"/>
              </w:numPr>
              <w:tabs>
                <w:tab w:val="clear" w:pos="567"/>
                <w:tab w:val="clear" w:pos="1080"/>
                <w:tab w:val="num" w:pos="426"/>
              </w:tabs>
              <w:spacing w:line="240" w:lineRule="auto"/>
              <w:ind w:left="426" w:hanging="284"/>
              <w:jc w:val="left"/>
              <w:rPr>
                <w:rFonts w:ascii="Source Sans Pro" w:hAnsi="Source Sans Pro"/>
                <w:sz w:val="21"/>
                <w:szCs w:val="21"/>
              </w:rPr>
            </w:pPr>
            <w:r w:rsidRPr="008D1807">
              <w:rPr>
                <w:rFonts w:ascii="Source Sans Pro" w:hAnsi="Source Sans Pro"/>
                <w:sz w:val="21"/>
                <w:szCs w:val="21"/>
              </w:rPr>
              <w:t>Velocidad mínima de rotación</w:t>
            </w:r>
          </w:p>
        </w:tc>
        <w:tc>
          <w:tcPr>
            <w:tcW w:w="924" w:type="dxa"/>
          </w:tcPr>
          <w:p w14:paraId="65279864" w14:textId="77777777" w:rsidR="00E04A16" w:rsidRPr="008D1807" w:rsidRDefault="00E04A16" w:rsidP="00E04A16">
            <w:pPr>
              <w:jc w:val="center"/>
              <w:rPr>
                <w:rFonts w:ascii="Source Sans Pro" w:hAnsi="Source Sans Pro"/>
                <w:sz w:val="21"/>
                <w:szCs w:val="21"/>
              </w:rPr>
            </w:pPr>
          </w:p>
        </w:tc>
        <w:tc>
          <w:tcPr>
            <w:tcW w:w="924" w:type="dxa"/>
          </w:tcPr>
          <w:p w14:paraId="3B0E32A8" w14:textId="77777777" w:rsidR="00E04A16" w:rsidRPr="008D1807" w:rsidRDefault="00E04A16" w:rsidP="00E04A16">
            <w:pPr>
              <w:jc w:val="center"/>
              <w:rPr>
                <w:rFonts w:ascii="Source Sans Pro" w:hAnsi="Source Sans Pro"/>
                <w:sz w:val="21"/>
                <w:szCs w:val="21"/>
              </w:rPr>
            </w:pPr>
          </w:p>
        </w:tc>
      </w:tr>
      <w:tr w:rsidR="00E04A16" w:rsidRPr="008D1807" w14:paraId="7D5AE180" w14:textId="77777777" w:rsidTr="00460649">
        <w:trPr>
          <w:jc w:val="center"/>
        </w:trPr>
        <w:tc>
          <w:tcPr>
            <w:tcW w:w="9299" w:type="dxa"/>
            <w:gridSpan w:val="3"/>
          </w:tcPr>
          <w:p w14:paraId="455BDC63"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de utilizarse el camión hormigonera como amasadora y elemento de transporte, indicar tiempo de amasado antes de transporte</w:t>
            </w:r>
            <w:r w:rsidR="00955A17" w:rsidRPr="008D1807">
              <w:rPr>
                <w:rFonts w:ascii="Source Sans Pro" w:hAnsi="Source Sans Pro"/>
                <w:sz w:val="21"/>
                <w:szCs w:val="21"/>
              </w:rPr>
              <w:t xml:space="preserve"> (tiempo de batido en planta)</w:t>
            </w:r>
            <w:r w:rsidRPr="008D1807">
              <w:rPr>
                <w:rFonts w:ascii="Source Sans Pro" w:hAnsi="Source Sans Pro"/>
                <w:sz w:val="21"/>
                <w:szCs w:val="21"/>
              </w:rPr>
              <w:t>:</w:t>
            </w:r>
          </w:p>
          <w:p w14:paraId="7022AD2F" w14:textId="77777777" w:rsidR="00E04A16" w:rsidRPr="008D1807" w:rsidRDefault="00E04A16" w:rsidP="00E04A16">
            <w:pPr>
              <w:rPr>
                <w:rFonts w:ascii="Source Sans Pro" w:hAnsi="Source Sans Pro"/>
                <w:sz w:val="21"/>
                <w:szCs w:val="21"/>
              </w:rPr>
            </w:pPr>
          </w:p>
        </w:tc>
      </w:tr>
      <w:tr w:rsidR="00E04A16" w:rsidRPr="008D1807" w14:paraId="5D61274E" w14:textId="77777777" w:rsidTr="00460649">
        <w:trPr>
          <w:jc w:val="center"/>
        </w:trPr>
        <w:tc>
          <w:tcPr>
            <w:tcW w:w="7451" w:type="dxa"/>
            <w:vAlign w:val="center"/>
          </w:tcPr>
          <w:p w14:paraId="2289EE67"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examina entre carga de diferentes amasadas el interior del tambor para comprobar que no quedan restos de la amasada anterior?</w:t>
            </w:r>
          </w:p>
        </w:tc>
        <w:tc>
          <w:tcPr>
            <w:tcW w:w="924" w:type="dxa"/>
            <w:vAlign w:val="center"/>
          </w:tcPr>
          <w:p w14:paraId="208BA57C" w14:textId="77777777" w:rsidR="00E04A16" w:rsidRPr="008D1807" w:rsidRDefault="00E04A16" w:rsidP="00E04A16">
            <w:pPr>
              <w:jc w:val="center"/>
              <w:rPr>
                <w:rFonts w:ascii="Source Sans Pro" w:hAnsi="Source Sans Pro"/>
                <w:sz w:val="21"/>
                <w:szCs w:val="21"/>
              </w:rPr>
            </w:pPr>
          </w:p>
        </w:tc>
        <w:tc>
          <w:tcPr>
            <w:tcW w:w="924" w:type="dxa"/>
            <w:vAlign w:val="center"/>
          </w:tcPr>
          <w:p w14:paraId="28584523" w14:textId="77777777" w:rsidR="00E04A16" w:rsidRPr="008D1807" w:rsidRDefault="00E04A16" w:rsidP="00E04A16">
            <w:pPr>
              <w:jc w:val="center"/>
              <w:rPr>
                <w:rFonts w:ascii="Source Sans Pro" w:hAnsi="Source Sans Pro"/>
                <w:sz w:val="21"/>
                <w:szCs w:val="21"/>
              </w:rPr>
            </w:pPr>
          </w:p>
        </w:tc>
      </w:tr>
      <w:tr w:rsidR="00E04A16" w:rsidRPr="008D1807" w14:paraId="7649006D" w14:textId="77777777" w:rsidTr="00460649">
        <w:trPr>
          <w:jc w:val="center"/>
        </w:trPr>
        <w:tc>
          <w:tcPr>
            <w:tcW w:w="7451" w:type="dxa"/>
            <w:vAlign w:val="center"/>
          </w:tcPr>
          <w:p w14:paraId="732DC222" w14:textId="77777777" w:rsidR="00E04A16" w:rsidRPr="00D80F4E" w:rsidRDefault="00E04A16" w:rsidP="003D6C32">
            <w:pPr>
              <w:rPr>
                <w:rFonts w:ascii="Source Sans Pro" w:hAnsi="Source Sans Pro"/>
                <w:color w:val="FF0000"/>
                <w:sz w:val="21"/>
                <w:szCs w:val="21"/>
              </w:rPr>
            </w:pPr>
            <w:r w:rsidRPr="008D1807">
              <w:rPr>
                <w:rFonts w:ascii="Source Sans Pro" w:hAnsi="Source Sans Pro"/>
                <w:sz w:val="21"/>
                <w:szCs w:val="21"/>
              </w:rPr>
              <w:t>¿Se examina periódicamente el interior del tambor para comprobar el estado de las paletas y la superficie interior?</w:t>
            </w:r>
            <w:r w:rsidR="00D80F4E">
              <w:rPr>
                <w:rFonts w:ascii="Source Sans Pro" w:hAnsi="Source Sans Pro"/>
                <w:sz w:val="21"/>
                <w:szCs w:val="21"/>
              </w:rPr>
              <w:t xml:space="preserve"> </w:t>
            </w:r>
          </w:p>
        </w:tc>
        <w:tc>
          <w:tcPr>
            <w:tcW w:w="924" w:type="dxa"/>
            <w:vAlign w:val="center"/>
          </w:tcPr>
          <w:p w14:paraId="3D7D9AA6" w14:textId="77777777" w:rsidR="00E04A16" w:rsidRPr="008D1807" w:rsidRDefault="00E04A16" w:rsidP="00E04A16">
            <w:pPr>
              <w:jc w:val="center"/>
              <w:rPr>
                <w:rFonts w:ascii="Source Sans Pro" w:hAnsi="Source Sans Pro"/>
                <w:sz w:val="21"/>
                <w:szCs w:val="21"/>
              </w:rPr>
            </w:pPr>
          </w:p>
        </w:tc>
        <w:tc>
          <w:tcPr>
            <w:tcW w:w="924" w:type="dxa"/>
            <w:vAlign w:val="center"/>
          </w:tcPr>
          <w:p w14:paraId="16A2955E" w14:textId="77777777" w:rsidR="00E04A16" w:rsidRPr="008D1807" w:rsidRDefault="00E04A16" w:rsidP="00E04A16">
            <w:pPr>
              <w:jc w:val="center"/>
              <w:rPr>
                <w:rFonts w:ascii="Source Sans Pro" w:hAnsi="Source Sans Pro"/>
                <w:sz w:val="21"/>
                <w:szCs w:val="21"/>
              </w:rPr>
            </w:pPr>
          </w:p>
        </w:tc>
      </w:tr>
      <w:tr w:rsidR="00E60376" w:rsidRPr="008D1807" w14:paraId="3E88DB9A" w14:textId="77777777" w:rsidTr="00B00E3E">
        <w:trPr>
          <w:trHeight w:val="315"/>
          <w:jc w:val="center"/>
        </w:trPr>
        <w:tc>
          <w:tcPr>
            <w:tcW w:w="9299" w:type="dxa"/>
            <w:gridSpan w:val="3"/>
            <w:vAlign w:val="center"/>
          </w:tcPr>
          <w:p w14:paraId="69A24829" w14:textId="77777777" w:rsidR="00E60376" w:rsidRDefault="00E60376" w:rsidP="00E60376">
            <w:pPr>
              <w:rPr>
                <w:rFonts w:ascii="Source Sans Pro" w:hAnsi="Source Sans Pro"/>
                <w:sz w:val="21"/>
                <w:szCs w:val="21"/>
              </w:rPr>
            </w:pPr>
            <w:r w:rsidRPr="008D1807">
              <w:rPr>
                <w:rFonts w:ascii="Source Sans Pro" w:hAnsi="Source Sans Pro"/>
                <w:sz w:val="21"/>
                <w:szCs w:val="21"/>
              </w:rPr>
              <w:lastRenderedPageBreak/>
              <w:t>En caso afirmativo, indicar periodicidad:</w:t>
            </w:r>
          </w:p>
          <w:p w14:paraId="11B742C3" w14:textId="77777777" w:rsidR="00E60376" w:rsidRPr="008D1807" w:rsidRDefault="00E60376" w:rsidP="00E04A16">
            <w:pPr>
              <w:jc w:val="center"/>
              <w:rPr>
                <w:rFonts w:ascii="Source Sans Pro" w:hAnsi="Source Sans Pro"/>
                <w:sz w:val="21"/>
                <w:szCs w:val="21"/>
              </w:rPr>
            </w:pPr>
          </w:p>
        </w:tc>
      </w:tr>
      <w:tr w:rsidR="00E60376" w:rsidRPr="008D1807" w14:paraId="198AA010" w14:textId="77777777" w:rsidTr="00460649">
        <w:trPr>
          <w:jc w:val="center"/>
        </w:trPr>
        <w:tc>
          <w:tcPr>
            <w:tcW w:w="7451" w:type="dxa"/>
            <w:vAlign w:val="center"/>
          </w:tcPr>
          <w:p w14:paraId="235D7598" w14:textId="77777777" w:rsidR="00E60376" w:rsidRPr="008D1807" w:rsidRDefault="00E60376" w:rsidP="00E04A16">
            <w:pPr>
              <w:rPr>
                <w:rFonts w:ascii="Source Sans Pro" w:hAnsi="Source Sans Pro"/>
                <w:sz w:val="21"/>
                <w:szCs w:val="21"/>
              </w:rPr>
            </w:pPr>
            <w:r w:rsidRPr="00AA7973">
              <w:rPr>
                <w:rFonts w:ascii="Source Sans Pro" w:hAnsi="Source Sans Pro"/>
                <w:color w:val="000000" w:themeColor="text1"/>
                <w:sz w:val="21"/>
                <w:szCs w:val="21"/>
              </w:rPr>
              <w:t>¿Se registra?</w:t>
            </w:r>
          </w:p>
        </w:tc>
        <w:tc>
          <w:tcPr>
            <w:tcW w:w="924" w:type="dxa"/>
            <w:vAlign w:val="center"/>
          </w:tcPr>
          <w:p w14:paraId="5375091B" w14:textId="77777777" w:rsidR="00E60376" w:rsidRPr="008D1807" w:rsidRDefault="00E60376" w:rsidP="00E04A16">
            <w:pPr>
              <w:jc w:val="center"/>
              <w:rPr>
                <w:rFonts w:ascii="Source Sans Pro" w:hAnsi="Source Sans Pro"/>
                <w:sz w:val="21"/>
                <w:szCs w:val="21"/>
              </w:rPr>
            </w:pPr>
          </w:p>
        </w:tc>
        <w:tc>
          <w:tcPr>
            <w:tcW w:w="924" w:type="dxa"/>
            <w:vAlign w:val="center"/>
          </w:tcPr>
          <w:p w14:paraId="4BEB3630" w14:textId="77777777" w:rsidR="00E60376" w:rsidRPr="008D1807" w:rsidRDefault="00E60376" w:rsidP="00E04A16">
            <w:pPr>
              <w:jc w:val="center"/>
              <w:rPr>
                <w:rFonts w:ascii="Source Sans Pro" w:hAnsi="Source Sans Pro"/>
                <w:sz w:val="21"/>
                <w:szCs w:val="21"/>
              </w:rPr>
            </w:pPr>
          </w:p>
        </w:tc>
      </w:tr>
      <w:tr w:rsidR="00E04A16" w:rsidRPr="008D1807" w14:paraId="09C25819" w14:textId="77777777" w:rsidTr="00460649">
        <w:trPr>
          <w:jc w:val="center"/>
        </w:trPr>
        <w:tc>
          <w:tcPr>
            <w:tcW w:w="7451" w:type="dxa"/>
            <w:vAlign w:val="center"/>
          </w:tcPr>
          <w:p w14:paraId="762B4A5E"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¿Se realiza autocontrol de la uniformidad de amasado?</w:t>
            </w:r>
            <w:r w:rsidRPr="008D1807">
              <w:rPr>
                <w:rFonts w:ascii="Source Sans Pro" w:hAnsi="Source Sans Pro"/>
                <w:sz w:val="21"/>
                <w:szCs w:val="21"/>
              </w:rPr>
              <w:tab/>
            </w:r>
          </w:p>
        </w:tc>
        <w:tc>
          <w:tcPr>
            <w:tcW w:w="924" w:type="dxa"/>
            <w:vAlign w:val="center"/>
          </w:tcPr>
          <w:p w14:paraId="75D10011" w14:textId="77777777" w:rsidR="00E04A16" w:rsidRPr="008D1807" w:rsidRDefault="00E04A16" w:rsidP="00E04A16">
            <w:pPr>
              <w:jc w:val="center"/>
              <w:rPr>
                <w:rFonts w:ascii="Source Sans Pro" w:hAnsi="Source Sans Pro"/>
                <w:sz w:val="21"/>
                <w:szCs w:val="21"/>
              </w:rPr>
            </w:pPr>
          </w:p>
        </w:tc>
        <w:tc>
          <w:tcPr>
            <w:tcW w:w="924" w:type="dxa"/>
            <w:vAlign w:val="center"/>
          </w:tcPr>
          <w:p w14:paraId="6DFC7932" w14:textId="77777777" w:rsidR="00E04A16" w:rsidRPr="008D1807" w:rsidRDefault="00E04A16" w:rsidP="00E04A16">
            <w:pPr>
              <w:jc w:val="center"/>
              <w:rPr>
                <w:rFonts w:ascii="Source Sans Pro" w:hAnsi="Source Sans Pro"/>
                <w:sz w:val="21"/>
                <w:szCs w:val="21"/>
              </w:rPr>
            </w:pPr>
          </w:p>
        </w:tc>
      </w:tr>
      <w:tr w:rsidR="00E04A16" w:rsidRPr="008D1807" w14:paraId="2D594CAC" w14:textId="77777777" w:rsidTr="00460649">
        <w:trPr>
          <w:jc w:val="center"/>
        </w:trPr>
        <w:tc>
          <w:tcPr>
            <w:tcW w:w="9299" w:type="dxa"/>
            <w:gridSpan w:val="3"/>
            <w:vAlign w:val="center"/>
          </w:tcPr>
          <w:p w14:paraId="7FBA5DF7" w14:textId="77777777" w:rsidR="00E04A16" w:rsidRPr="008D1807" w:rsidRDefault="00E04A16" w:rsidP="00E04A16">
            <w:pPr>
              <w:rPr>
                <w:rFonts w:ascii="Source Sans Pro" w:hAnsi="Source Sans Pro"/>
                <w:sz w:val="21"/>
                <w:szCs w:val="21"/>
              </w:rPr>
            </w:pPr>
            <w:r w:rsidRPr="008D1807">
              <w:rPr>
                <w:rFonts w:ascii="Source Sans Pro" w:hAnsi="Source Sans Pro"/>
                <w:sz w:val="21"/>
                <w:szCs w:val="21"/>
              </w:rPr>
              <w:t>En caso afirmativo, indicar periodicidad, ensayos realizados y fecha de última comprobación:</w:t>
            </w:r>
          </w:p>
          <w:p w14:paraId="2BB3D759" w14:textId="77777777" w:rsidR="00E04A16" w:rsidRPr="008D1807" w:rsidRDefault="00E04A16" w:rsidP="00E04A16">
            <w:pPr>
              <w:rPr>
                <w:rFonts w:ascii="Source Sans Pro" w:hAnsi="Source Sans Pro"/>
                <w:sz w:val="21"/>
                <w:szCs w:val="21"/>
              </w:rPr>
            </w:pPr>
          </w:p>
        </w:tc>
      </w:tr>
    </w:tbl>
    <w:p w14:paraId="55DF2612" w14:textId="77777777" w:rsidR="00C62AAE" w:rsidRDefault="00C62AAE" w:rsidP="00E04A16">
      <w:pPr>
        <w:rPr>
          <w:u w:val="single"/>
        </w:rPr>
      </w:pPr>
    </w:p>
    <w:p w14:paraId="6CC4543B" w14:textId="77777777" w:rsidR="00E04A16" w:rsidRPr="008D1807" w:rsidRDefault="00E04A16" w:rsidP="0024347D">
      <w:pPr>
        <w:tabs>
          <w:tab w:val="clear" w:pos="567"/>
        </w:tabs>
        <w:spacing w:line="240" w:lineRule="auto"/>
        <w:jc w:val="left"/>
        <w:rPr>
          <w:rFonts w:ascii="Source Sans Pro" w:hAnsi="Source Sans Pro"/>
          <w:sz w:val="21"/>
          <w:szCs w:val="21"/>
          <w:u w:val="single"/>
        </w:rPr>
      </w:pPr>
      <w:r w:rsidRPr="008D1807">
        <w:rPr>
          <w:rFonts w:ascii="Source Sans Pro" w:hAnsi="Source Sans Pro"/>
          <w:sz w:val="21"/>
          <w:szCs w:val="21"/>
          <w:u w:val="single"/>
        </w:rPr>
        <w:t>COMENTARIOS</w:t>
      </w:r>
    </w:p>
    <w:p w14:paraId="42E05784" w14:textId="77777777" w:rsidR="00E04A16" w:rsidRPr="008D1807" w:rsidRDefault="00E04A16" w:rsidP="00E04A16">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
        <w:gridCol w:w="9262"/>
      </w:tblGrid>
      <w:tr w:rsidR="00E04A16" w:rsidRPr="008D1807" w14:paraId="1FAF6E7B" w14:textId="77777777" w:rsidTr="004A06DB">
        <w:trPr>
          <w:gridBefore w:val="1"/>
          <w:wBefore w:w="35" w:type="dxa"/>
          <w:jc w:val="center"/>
        </w:trPr>
        <w:tc>
          <w:tcPr>
            <w:tcW w:w="8716" w:type="dxa"/>
            <w:tcBorders>
              <w:bottom w:val="single" w:sz="4" w:space="0" w:color="auto"/>
            </w:tcBorders>
            <w:shd w:val="clear" w:color="auto" w:fill="auto"/>
          </w:tcPr>
          <w:p w14:paraId="338A3500" w14:textId="77777777" w:rsidR="00E04A16" w:rsidRPr="008D1807" w:rsidRDefault="00E04A16" w:rsidP="00E04A16">
            <w:pPr>
              <w:rPr>
                <w:rFonts w:ascii="Source Sans Pro" w:hAnsi="Source Sans Pro"/>
                <w:color w:val="365F91"/>
                <w:sz w:val="21"/>
                <w:szCs w:val="21"/>
                <w:u w:val="single"/>
              </w:rPr>
            </w:pPr>
          </w:p>
          <w:p w14:paraId="582016DE" w14:textId="77777777" w:rsidR="00E04A16" w:rsidRPr="008D1807" w:rsidRDefault="00E04A16" w:rsidP="00E04A16">
            <w:pPr>
              <w:rPr>
                <w:rFonts w:ascii="Source Sans Pro" w:hAnsi="Source Sans Pro"/>
                <w:color w:val="365F91"/>
                <w:sz w:val="21"/>
                <w:szCs w:val="21"/>
                <w:u w:val="single"/>
              </w:rPr>
            </w:pPr>
          </w:p>
          <w:p w14:paraId="621A22A1" w14:textId="77777777" w:rsidR="005D5DD6" w:rsidRPr="008D1807" w:rsidRDefault="005D5DD6" w:rsidP="00E04A16">
            <w:pPr>
              <w:rPr>
                <w:rFonts w:ascii="Source Sans Pro" w:hAnsi="Source Sans Pro"/>
                <w:color w:val="365F91"/>
                <w:sz w:val="21"/>
                <w:szCs w:val="21"/>
                <w:u w:val="single"/>
              </w:rPr>
            </w:pPr>
          </w:p>
        </w:tc>
      </w:tr>
      <w:tr w:rsidR="00586BA8" w:rsidRPr="008D1807" w14:paraId="0C6A22AC" w14:textId="77777777" w:rsidTr="004A06DB">
        <w:trPr>
          <w:jc w:val="center"/>
        </w:trPr>
        <w:tc>
          <w:tcPr>
            <w:tcW w:w="8751" w:type="dxa"/>
            <w:gridSpan w:val="2"/>
            <w:tcBorders>
              <w:left w:val="nil"/>
              <w:right w:val="nil"/>
            </w:tcBorders>
            <w:shd w:val="clear" w:color="auto" w:fill="auto"/>
          </w:tcPr>
          <w:p w14:paraId="282E1F0E" w14:textId="77777777" w:rsidR="00586BA8" w:rsidRPr="008D1807" w:rsidRDefault="00586BA8" w:rsidP="00F441DB">
            <w:pPr>
              <w:rPr>
                <w:rFonts w:ascii="Source Sans Pro" w:hAnsi="Source Sans Pro"/>
                <w:sz w:val="21"/>
                <w:szCs w:val="21"/>
              </w:rPr>
            </w:pPr>
          </w:p>
        </w:tc>
      </w:tr>
      <w:tr w:rsidR="00E04A16" w:rsidRPr="008D1807" w14:paraId="272B8F0F" w14:textId="77777777" w:rsidTr="006B2294">
        <w:trPr>
          <w:jc w:val="center"/>
        </w:trPr>
        <w:tc>
          <w:tcPr>
            <w:tcW w:w="8751" w:type="dxa"/>
            <w:gridSpan w:val="2"/>
            <w:shd w:val="clear" w:color="auto" w:fill="auto"/>
          </w:tcPr>
          <w:p w14:paraId="5EC0D801" w14:textId="77777777" w:rsidR="00E04A16" w:rsidRPr="00F47A7B" w:rsidRDefault="00E04A16" w:rsidP="00EA3E20">
            <w:pPr>
              <w:spacing w:line="240" w:lineRule="auto"/>
              <w:rPr>
                <w:rFonts w:ascii="Source Sans Pro" w:hAnsi="Source Sans Pro"/>
                <w:b/>
                <w:sz w:val="16"/>
                <w:szCs w:val="16"/>
              </w:rPr>
            </w:pPr>
            <w:r w:rsidRPr="00F47A7B">
              <w:rPr>
                <w:rFonts w:ascii="Source Sans Pro" w:hAnsi="Source Sans Pro"/>
                <w:b/>
                <w:sz w:val="16"/>
                <w:szCs w:val="16"/>
              </w:rPr>
              <w:t>Adjuntar en el Anejo 4.2.</w:t>
            </w:r>
            <w:r w:rsidR="00F441DB" w:rsidRPr="00F47A7B">
              <w:rPr>
                <w:rFonts w:ascii="Source Sans Pro" w:hAnsi="Source Sans Pro"/>
                <w:b/>
                <w:sz w:val="16"/>
                <w:szCs w:val="16"/>
              </w:rPr>
              <w:t>,</w:t>
            </w:r>
            <w:r w:rsidRPr="00F47A7B">
              <w:rPr>
                <w:rFonts w:ascii="Source Sans Pro" w:hAnsi="Source Sans Pro"/>
                <w:b/>
                <w:sz w:val="16"/>
                <w:szCs w:val="16"/>
              </w:rPr>
              <w:t xml:space="preserve"> </w:t>
            </w:r>
            <w:r w:rsidR="00F441DB" w:rsidRPr="00F47A7B">
              <w:rPr>
                <w:rFonts w:ascii="Source Sans Pro" w:hAnsi="Source Sans Pro"/>
                <w:b/>
                <w:sz w:val="16"/>
                <w:szCs w:val="16"/>
              </w:rPr>
              <w:t>e</w:t>
            </w:r>
            <w:r w:rsidRPr="00F47A7B">
              <w:rPr>
                <w:rFonts w:ascii="Source Sans Pro" w:hAnsi="Source Sans Pro"/>
                <w:b/>
                <w:sz w:val="16"/>
                <w:szCs w:val="16"/>
              </w:rPr>
              <w:t>n el caso de que el amasado del hormigón se realice en amasadoras móviles, los ensayos de uniformidad del hormigón de todos los camiones hormigoneras que suministrarán el hormigón a la obra</w:t>
            </w:r>
            <w:r w:rsidR="00955A17" w:rsidRPr="00F47A7B">
              <w:rPr>
                <w:rFonts w:ascii="Source Sans Pro" w:hAnsi="Source Sans Pro"/>
                <w:b/>
                <w:sz w:val="16"/>
                <w:szCs w:val="16"/>
              </w:rPr>
              <w:t>.</w:t>
            </w:r>
          </w:p>
        </w:tc>
      </w:tr>
    </w:tbl>
    <w:p w14:paraId="4D1BED1E" w14:textId="77777777" w:rsidR="00A62FF8" w:rsidRPr="00997E35" w:rsidRDefault="005C696C" w:rsidP="004A06DB">
      <w:pPr>
        <w:pStyle w:val="Nivel2"/>
        <w:numPr>
          <w:ilvl w:val="0"/>
          <w:numId w:val="10"/>
        </w:numPr>
        <w:rPr>
          <w:rFonts w:ascii="Source Sans Pro" w:hAnsi="Source Sans Pro"/>
          <w:sz w:val="26"/>
          <w:szCs w:val="26"/>
        </w:rPr>
      </w:pPr>
      <w:r>
        <w:rPr>
          <w:u w:val="single"/>
        </w:rPr>
        <w:br w:type="page"/>
      </w:r>
      <w:bookmarkStart w:id="249" w:name="_Toc99965045"/>
      <w:bookmarkStart w:id="250" w:name="_Toc99965046"/>
      <w:bookmarkStart w:id="251" w:name="_Toc99965047"/>
      <w:bookmarkStart w:id="252" w:name="_Toc99965048"/>
      <w:bookmarkStart w:id="253" w:name="_Toc99965049"/>
      <w:bookmarkStart w:id="254" w:name="_Toc99965050"/>
      <w:bookmarkStart w:id="255" w:name="_Toc99965051"/>
      <w:bookmarkStart w:id="256" w:name="_Toc99965052"/>
      <w:bookmarkStart w:id="257" w:name="_Toc99965053"/>
      <w:bookmarkStart w:id="258" w:name="_Toc99965054"/>
      <w:bookmarkStart w:id="259" w:name="_Toc99965056"/>
      <w:bookmarkStart w:id="260" w:name="_Toc99965057"/>
      <w:bookmarkStart w:id="261" w:name="_Toc99965058"/>
      <w:bookmarkStart w:id="262" w:name="_Toc99965059"/>
      <w:bookmarkStart w:id="263" w:name="_Toc99965060"/>
      <w:bookmarkStart w:id="264" w:name="_Toc99965061"/>
      <w:bookmarkStart w:id="265" w:name="_Toc99965062"/>
      <w:bookmarkStart w:id="266" w:name="_Toc99965063"/>
      <w:bookmarkStart w:id="267" w:name="_Toc99965065"/>
      <w:bookmarkStart w:id="268" w:name="_Toc99965066"/>
      <w:bookmarkStart w:id="269" w:name="_Toc99965067"/>
      <w:bookmarkStart w:id="270" w:name="_Toc99965068"/>
      <w:bookmarkStart w:id="271" w:name="_Toc99965069"/>
      <w:bookmarkStart w:id="272" w:name="_Toc99965070"/>
      <w:bookmarkStart w:id="273" w:name="_Toc99965071"/>
      <w:bookmarkStart w:id="274" w:name="_Toc99965072"/>
      <w:bookmarkStart w:id="275" w:name="_Toc99965074"/>
      <w:bookmarkStart w:id="276" w:name="_Toc99965075"/>
      <w:bookmarkStart w:id="277" w:name="_Toc99965076"/>
      <w:bookmarkStart w:id="278" w:name="_Toc99965077"/>
      <w:bookmarkStart w:id="279" w:name="_Toc99965078"/>
      <w:bookmarkStart w:id="280" w:name="_Toc99965079"/>
      <w:bookmarkStart w:id="281" w:name="_Toc99965081"/>
      <w:bookmarkStart w:id="282" w:name="_Toc99965082"/>
      <w:bookmarkStart w:id="283" w:name="_Toc99965083"/>
      <w:bookmarkStart w:id="284" w:name="_Toc99965084"/>
      <w:bookmarkStart w:id="285" w:name="_Toc99965085"/>
      <w:bookmarkStart w:id="286" w:name="_Toc99965086"/>
      <w:bookmarkStart w:id="287" w:name="_Toc99965087"/>
      <w:bookmarkStart w:id="288" w:name="_Toc99965089"/>
      <w:bookmarkStart w:id="289" w:name="_Toc99965090"/>
      <w:bookmarkStart w:id="290" w:name="_Toc99965091"/>
      <w:bookmarkStart w:id="291" w:name="_Toc99965092"/>
      <w:bookmarkStart w:id="292" w:name="_Toc99965093"/>
      <w:bookmarkStart w:id="293" w:name="_Toc99965094"/>
      <w:bookmarkStart w:id="294" w:name="_Toc99965095"/>
      <w:bookmarkStart w:id="295" w:name="_Toc99965096"/>
      <w:bookmarkStart w:id="296" w:name="_Toc99965097"/>
      <w:bookmarkStart w:id="297" w:name="_Toc99965098"/>
      <w:bookmarkStart w:id="298" w:name="_Toc99965099"/>
      <w:bookmarkStart w:id="299" w:name="_Toc99965100"/>
      <w:bookmarkStart w:id="300" w:name="_Toc99965101"/>
      <w:bookmarkStart w:id="301" w:name="_Toc99965102"/>
      <w:bookmarkStart w:id="302" w:name="_Toc99965104"/>
      <w:bookmarkStart w:id="303" w:name="_Toc99965105"/>
      <w:bookmarkStart w:id="304" w:name="_Toc99965106"/>
      <w:bookmarkStart w:id="305" w:name="_Toc99965107"/>
      <w:bookmarkStart w:id="306" w:name="_Toc99965109"/>
      <w:bookmarkStart w:id="307" w:name="_Toc99965110"/>
      <w:bookmarkStart w:id="308" w:name="_Toc99965111"/>
      <w:bookmarkStart w:id="309" w:name="_Toc99965112"/>
      <w:bookmarkStart w:id="310" w:name="_Toc99965113"/>
      <w:bookmarkStart w:id="311" w:name="_Toc99965114"/>
      <w:bookmarkStart w:id="312" w:name="_Toc99965115"/>
      <w:bookmarkStart w:id="313" w:name="_Toc99965116"/>
      <w:bookmarkStart w:id="314" w:name="_Toc99965118"/>
      <w:bookmarkStart w:id="315" w:name="_Toc99965119"/>
      <w:bookmarkStart w:id="316" w:name="_Toc99965120"/>
      <w:bookmarkStart w:id="317" w:name="_Toc99965121"/>
      <w:bookmarkStart w:id="318" w:name="_Toc99965122"/>
      <w:bookmarkStart w:id="319" w:name="_Toc99965123"/>
      <w:bookmarkStart w:id="320" w:name="_Toc99965124"/>
      <w:bookmarkStart w:id="321" w:name="_Toc99965125"/>
      <w:bookmarkStart w:id="322" w:name="_Toc99965127"/>
      <w:bookmarkStart w:id="323" w:name="_Toc99965128"/>
      <w:bookmarkStart w:id="324" w:name="_Toc99965129"/>
      <w:bookmarkStart w:id="325" w:name="_Toc99965130"/>
      <w:bookmarkStart w:id="326" w:name="_Toc99965131"/>
      <w:bookmarkStart w:id="327" w:name="_Toc99965132"/>
      <w:bookmarkStart w:id="328" w:name="_Toc99965133"/>
      <w:bookmarkStart w:id="329" w:name="_Toc99965135"/>
      <w:bookmarkStart w:id="330" w:name="_Toc99965136"/>
      <w:bookmarkStart w:id="331" w:name="_Toc99965137"/>
      <w:bookmarkStart w:id="332" w:name="_Toc99965139"/>
      <w:bookmarkStart w:id="333" w:name="_Toc99965140"/>
      <w:bookmarkStart w:id="334" w:name="_Toc99965142"/>
      <w:bookmarkStart w:id="335" w:name="_Toc99965143"/>
      <w:bookmarkStart w:id="336" w:name="_Toc99965144"/>
      <w:bookmarkStart w:id="337" w:name="_Toc99965146"/>
      <w:bookmarkStart w:id="338" w:name="_Toc99965147"/>
      <w:bookmarkStart w:id="339" w:name="_Toc99965149"/>
      <w:bookmarkStart w:id="340" w:name="_Toc99965150"/>
      <w:bookmarkStart w:id="341" w:name="_Toc99965151"/>
      <w:bookmarkStart w:id="342" w:name="_Toc99965153"/>
      <w:bookmarkStart w:id="343" w:name="_Toc99965154"/>
      <w:bookmarkStart w:id="344" w:name="_Toc99965155"/>
      <w:bookmarkStart w:id="345" w:name="_Toc99965157"/>
      <w:bookmarkStart w:id="346" w:name="_Toc99965158"/>
      <w:bookmarkStart w:id="347" w:name="_Toc99965159"/>
      <w:bookmarkStart w:id="348" w:name="_Toc99965161"/>
      <w:bookmarkStart w:id="349" w:name="_Toc99965162"/>
      <w:bookmarkStart w:id="350" w:name="_Toc99965163"/>
      <w:bookmarkStart w:id="351" w:name="_Toc99965165"/>
      <w:bookmarkStart w:id="352" w:name="_Toc99965166"/>
      <w:bookmarkStart w:id="353" w:name="_Toc99965167"/>
      <w:bookmarkStart w:id="354" w:name="_Toc99965169"/>
      <w:bookmarkStart w:id="355" w:name="_Toc99965170"/>
      <w:bookmarkStart w:id="356" w:name="_Toc99965171"/>
      <w:bookmarkStart w:id="357" w:name="_Toc99965173"/>
      <w:bookmarkStart w:id="358" w:name="_Toc99965174"/>
      <w:bookmarkStart w:id="359" w:name="_Toc99965175"/>
      <w:bookmarkStart w:id="360" w:name="_Toc99965177"/>
      <w:bookmarkStart w:id="361" w:name="_Toc99965178"/>
      <w:bookmarkStart w:id="362" w:name="_Toc99965179"/>
      <w:bookmarkStart w:id="363" w:name="_Toc99965181"/>
      <w:bookmarkStart w:id="364" w:name="_Toc99965182"/>
      <w:bookmarkStart w:id="365" w:name="_Toc99965184"/>
      <w:bookmarkStart w:id="366" w:name="_Toc99965185"/>
      <w:bookmarkStart w:id="367" w:name="_Toc99965186"/>
      <w:bookmarkStart w:id="368" w:name="_Toc99965188"/>
      <w:bookmarkStart w:id="369" w:name="_Toc99965189"/>
      <w:bookmarkStart w:id="370" w:name="_Toc99965190"/>
      <w:bookmarkStart w:id="371" w:name="_Toc99965192"/>
      <w:bookmarkStart w:id="372" w:name="_Toc99965193"/>
      <w:bookmarkStart w:id="373" w:name="_Toc99965194"/>
      <w:bookmarkStart w:id="374" w:name="_Toc99965195"/>
      <w:bookmarkStart w:id="375" w:name="_Toc99965196"/>
      <w:bookmarkStart w:id="376" w:name="_Toc99965197"/>
      <w:bookmarkStart w:id="377" w:name="_Toc99965198"/>
      <w:bookmarkStart w:id="378" w:name="_Toc99965199"/>
      <w:bookmarkStart w:id="379" w:name="_Toc99965200"/>
      <w:bookmarkStart w:id="380" w:name="_Toc99965201"/>
      <w:bookmarkStart w:id="381" w:name="_Toc99965202"/>
      <w:bookmarkStart w:id="382" w:name="_Toc99965204"/>
      <w:bookmarkStart w:id="383" w:name="_Toc99965205"/>
      <w:bookmarkStart w:id="384" w:name="_Toc99965206"/>
      <w:bookmarkStart w:id="385" w:name="_Toc99965207"/>
      <w:bookmarkStart w:id="386" w:name="_Toc99965208"/>
      <w:bookmarkStart w:id="387" w:name="_Toc99965209"/>
      <w:bookmarkStart w:id="388" w:name="_Toc99965210"/>
      <w:bookmarkStart w:id="389" w:name="_Toc99965211"/>
      <w:bookmarkStart w:id="390" w:name="_Toc99965213"/>
      <w:bookmarkStart w:id="391" w:name="_Toc4934416"/>
      <w:bookmarkStart w:id="392" w:name="_Toc101792512"/>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sidR="00A62FF8" w:rsidRPr="00997E35">
        <w:rPr>
          <w:rFonts w:ascii="Source Sans Pro" w:hAnsi="Source Sans Pro"/>
          <w:sz w:val="26"/>
          <w:szCs w:val="26"/>
        </w:rPr>
        <w:lastRenderedPageBreak/>
        <w:t>AUTOCONTROL. CONTROL DE PRODUCCIÓN</w:t>
      </w:r>
      <w:bookmarkEnd w:id="391"/>
      <w:bookmarkEnd w:id="392"/>
      <w:r w:rsidR="00A62FF8" w:rsidRPr="00997E35">
        <w:rPr>
          <w:rFonts w:ascii="Source Sans Pro" w:hAnsi="Source Sans Pro"/>
          <w:sz w:val="26"/>
          <w:szCs w:val="26"/>
        </w:rPr>
        <w:t xml:space="preserve"> </w:t>
      </w:r>
    </w:p>
    <w:p w14:paraId="43647A5B" w14:textId="77777777" w:rsidR="00A62FF8" w:rsidRDefault="00A62FF8" w:rsidP="00A10429">
      <w:pPr>
        <w:pStyle w:val="Nivel1"/>
        <w:numPr>
          <w:ilvl w:val="0"/>
          <w:numId w:val="0"/>
        </w:numPr>
        <w:ind w:left="709" w:hanging="567"/>
      </w:pPr>
    </w:p>
    <w:p w14:paraId="00B6C277" w14:textId="77777777" w:rsidR="00E01D11" w:rsidRPr="004A06DB" w:rsidRDefault="00E01D11" w:rsidP="00E01D11">
      <w:pPr>
        <w:pStyle w:val="Nivel2"/>
        <w:rPr>
          <w:rFonts w:ascii="Source Sans Pro" w:hAnsi="Source Sans Pro"/>
          <w:color w:val="000000" w:themeColor="text1"/>
          <w:sz w:val="24"/>
          <w:szCs w:val="24"/>
        </w:rPr>
      </w:pPr>
      <w:bookmarkStart w:id="393" w:name="_Toc13832506"/>
      <w:bookmarkStart w:id="394" w:name="_Toc101792513"/>
      <w:r w:rsidRPr="004A06DB">
        <w:rPr>
          <w:rFonts w:ascii="Source Sans Pro" w:hAnsi="Source Sans Pro"/>
          <w:color w:val="000000" w:themeColor="text1"/>
          <w:sz w:val="24"/>
          <w:szCs w:val="24"/>
        </w:rPr>
        <w:t>LABORATORIO DE CONTROL DE PRODUCCIÓN</w:t>
      </w:r>
      <w:bookmarkEnd w:id="393"/>
      <w:bookmarkEnd w:id="394"/>
    </w:p>
    <w:p w14:paraId="7E4EF4B1" w14:textId="77777777" w:rsidR="00E01D11" w:rsidRDefault="00E01D11" w:rsidP="004A06DB">
      <w:pPr>
        <w:pStyle w:val="Nivel2"/>
        <w:numPr>
          <w:ilvl w:val="0"/>
          <w:numId w:val="0"/>
        </w:numPr>
        <w:ind w:left="792"/>
      </w:pPr>
    </w:p>
    <w:tbl>
      <w:tblPr>
        <w:tblStyle w:val="Tablaconcuadrcula"/>
        <w:tblW w:w="9299" w:type="dxa"/>
        <w:tblLook w:val="04A0" w:firstRow="1" w:lastRow="0" w:firstColumn="1" w:lastColumn="0" w:noHBand="0" w:noVBand="1"/>
      </w:tblPr>
      <w:tblGrid>
        <w:gridCol w:w="9299"/>
      </w:tblGrid>
      <w:tr w:rsidR="00E01D11" w:rsidRPr="00566478" w14:paraId="7300653B" w14:textId="77777777" w:rsidTr="004A06DB">
        <w:tc>
          <w:tcPr>
            <w:tcW w:w="9356" w:type="dxa"/>
          </w:tcPr>
          <w:p w14:paraId="360E239D" w14:textId="77777777" w:rsidR="00837455" w:rsidRPr="00566478" w:rsidRDefault="00E01D11" w:rsidP="00EA3E20">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w:t>
            </w:r>
            <w:r w:rsidR="001C65D9" w:rsidRPr="00566478">
              <w:rPr>
                <w:rFonts w:ascii="Source Sans Pro" w:hAnsi="Source Sans Pro"/>
                <w:b/>
                <w:bCs/>
                <w:i/>
                <w:color w:val="000000" w:themeColor="text1"/>
                <w:sz w:val="16"/>
                <w:szCs w:val="16"/>
                <w:u w:val="single"/>
              </w:rPr>
              <w:t xml:space="preserve"> </w:t>
            </w:r>
            <w:r w:rsidRPr="004A06DB">
              <w:rPr>
                <w:rFonts w:ascii="Source Sans Pro" w:hAnsi="Source Sans Pro"/>
                <w:b/>
                <w:bCs/>
                <w:i/>
                <w:color w:val="000000" w:themeColor="text1"/>
                <w:sz w:val="16"/>
                <w:szCs w:val="16"/>
                <w:u w:val="single"/>
              </w:rPr>
              <w:t>163</w:t>
            </w:r>
            <w:r w:rsidR="001C65D9" w:rsidRPr="00566478">
              <w:rPr>
                <w:rFonts w:ascii="Source Sans Pro" w:hAnsi="Source Sans Pro"/>
                <w:b/>
                <w:bCs/>
                <w:i/>
                <w:color w:val="000000" w:themeColor="text1"/>
                <w:sz w:val="16"/>
                <w:szCs w:val="16"/>
                <w:u w:val="single"/>
              </w:rPr>
              <w:t>/</w:t>
            </w:r>
            <w:r w:rsidRPr="004A06DB">
              <w:rPr>
                <w:rFonts w:ascii="Source Sans Pro" w:hAnsi="Source Sans Pro"/>
                <w:b/>
                <w:bCs/>
                <w:i/>
                <w:color w:val="000000" w:themeColor="text1"/>
                <w:sz w:val="16"/>
                <w:szCs w:val="16"/>
                <w:u w:val="single"/>
              </w:rPr>
              <w:t>2019. Apdo. 9 Laboratorio de Control de Producción</w:t>
            </w:r>
          </w:p>
          <w:p w14:paraId="5779000C" w14:textId="77777777" w:rsidR="00167250" w:rsidRDefault="00E01D11" w:rsidP="00167250">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La central de hormigón realizará todos los ensayos de control de producción contemplados en la normativa a que hace referencia esta instrucción, bien sea en un laboratorio propio, en un laboratorio externo contratado, o bien ejecutados entre ambos.</w:t>
            </w:r>
          </w:p>
          <w:p w14:paraId="5803A72C" w14:textId="77777777" w:rsidR="00E01D11" w:rsidRPr="004A06DB" w:rsidRDefault="00E01D11" w:rsidP="00167250">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9.1 Condiciones del laboratorio propio: El laboratorio propio del fabricante deberá satisfacer, como mínimo las siguientes condiciones técnicas:</w:t>
            </w:r>
          </w:p>
          <w:p w14:paraId="1F312285" w14:textId="77777777" w:rsidR="00E01D11" w:rsidRPr="004A06DB" w:rsidRDefault="00E01D11" w:rsidP="00EA3E20">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a) Disponer de personal competente, con cualificación suficiente y debidamente documentada, debiendo designar entre ellos a una persona que se haga responsable de la correcta ejecución de los ensayos, firmando los informes emitidos.</w:t>
            </w:r>
          </w:p>
          <w:p w14:paraId="3B06127F" w14:textId="77777777" w:rsidR="00E01D11" w:rsidRPr="00566478" w:rsidRDefault="00E01D11" w:rsidP="00EA3E20">
            <w:pPr>
              <w:pStyle w:val="Nivel1"/>
              <w:numPr>
                <w:ilvl w:val="0"/>
                <w:numId w:val="0"/>
              </w:numPr>
              <w:spacing w:line="240" w:lineRule="auto"/>
              <w:rPr>
                <w:rFonts w:ascii="Source Sans Pro" w:hAnsi="Source Sans Pro"/>
                <w:sz w:val="16"/>
                <w:szCs w:val="16"/>
              </w:rPr>
            </w:pPr>
            <w:r w:rsidRPr="004A06DB">
              <w:rPr>
                <w:rFonts w:ascii="Source Sans Pro" w:eastAsia="Times New Roman" w:hAnsi="Source Sans Pro" w:cs="Times New Roman"/>
                <w:b w:val="0"/>
                <w:i/>
                <w:color w:val="000000" w:themeColor="text1"/>
                <w:sz w:val="16"/>
                <w:szCs w:val="16"/>
                <w:u w:val="none"/>
              </w:rPr>
              <w:t xml:space="preserve"> </w:t>
            </w:r>
            <w:bookmarkStart w:id="395" w:name="_Toc97737937"/>
            <w:bookmarkStart w:id="396" w:name="_Toc99965216"/>
            <w:bookmarkStart w:id="397" w:name="_Toc101792514"/>
            <w:r w:rsidRPr="008364F9">
              <w:rPr>
                <w:rFonts w:ascii="Source Sans Pro" w:eastAsia="Times New Roman" w:hAnsi="Source Sans Pro" w:cs="Times New Roman"/>
                <w:b w:val="0"/>
                <w:i/>
                <w:sz w:val="16"/>
                <w:szCs w:val="16"/>
                <w:u w:val="none"/>
              </w:rPr>
              <w:t>9.2 Condiciones</w:t>
            </w:r>
            <w:r w:rsidRPr="004A06DB">
              <w:rPr>
                <w:rFonts w:ascii="Source Sans Pro" w:eastAsia="Times New Roman" w:hAnsi="Source Sans Pro" w:cs="Times New Roman"/>
                <w:b w:val="0"/>
                <w:i/>
                <w:color w:val="000000" w:themeColor="text1"/>
                <w:sz w:val="16"/>
                <w:szCs w:val="16"/>
                <w:u w:val="none"/>
              </w:rPr>
              <w:t xml:space="preserve"> del laboratorio externo contratado: El laboratorio externo contratado para la realización de todos o de parte de los ensayos de control de producción, deberá estar acreditado por la Entidad Nacional de Acreditación (en adelante, ENAC) conforme a la norma UNE-EN ISO 17025, o bien, ser un laboratorio de los previstos en el Real Decreto 410/2010, de 31 de marzo, por el que se desarrollan los requisitos exigibles a las entidades de control de calidad de la edificación y a los laboratorios de ensayos para el control de calidad de la edificación para el ejercicio de su actividad, y tener implantado un sistema de gestión de calidad conforme a la norma UNE-EN ISO 9001 certificado por un organismo acreditado por ENAC.</w:t>
            </w:r>
            <w:bookmarkEnd w:id="395"/>
            <w:bookmarkEnd w:id="396"/>
            <w:bookmarkEnd w:id="397"/>
          </w:p>
        </w:tc>
      </w:tr>
    </w:tbl>
    <w:p w14:paraId="71387321" w14:textId="77777777" w:rsidR="00E01D11" w:rsidRDefault="00E01D11" w:rsidP="00A10429">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1464"/>
        <w:gridCol w:w="1466"/>
      </w:tblGrid>
      <w:tr w:rsidR="00E01D11" w:rsidRPr="00CB7EBE" w14:paraId="7C4A67E8" w14:textId="77777777" w:rsidTr="006B2294">
        <w:trPr>
          <w:jc w:val="center"/>
        </w:trPr>
        <w:tc>
          <w:tcPr>
            <w:tcW w:w="3425" w:type="pct"/>
            <w:tcBorders>
              <w:top w:val="nil"/>
              <w:left w:val="nil"/>
            </w:tcBorders>
          </w:tcPr>
          <w:p w14:paraId="1DA5AC01" w14:textId="77777777" w:rsidR="00E01D11" w:rsidRPr="004A06DB" w:rsidRDefault="00E01D11" w:rsidP="00035CB8">
            <w:pPr>
              <w:rPr>
                <w:rFonts w:ascii="Source Sans Pro" w:hAnsi="Source Sans Pro"/>
                <w:color w:val="000000" w:themeColor="text1"/>
                <w:sz w:val="21"/>
                <w:szCs w:val="21"/>
              </w:rPr>
            </w:pPr>
          </w:p>
        </w:tc>
        <w:tc>
          <w:tcPr>
            <w:tcW w:w="787" w:type="pct"/>
            <w:vAlign w:val="center"/>
          </w:tcPr>
          <w:p w14:paraId="77C4754E" w14:textId="77777777" w:rsidR="00E01D11" w:rsidRPr="004A06DB" w:rsidRDefault="00E01D1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788" w:type="pct"/>
            <w:vAlign w:val="center"/>
          </w:tcPr>
          <w:p w14:paraId="46D53476" w14:textId="77777777" w:rsidR="00E01D11" w:rsidRPr="004A06DB" w:rsidRDefault="00E01D1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E01D11" w:rsidRPr="00CB7EBE" w14:paraId="284ADDC9" w14:textId="77777777" w:rsidTr="006B2294">
        <w:trPr>
          <w:jc w:val="center"/>
        </w:trPr>
        <w:tc>
          <w:tcPr>
            <w:tcW w:w="3425" w:type="pct"/>
          </w:tcPr>
          <w:p w14:paraId="4D8135B4"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¿El laboratorio de control de producción es propio de la planta?</w:t>
            </w:r>
          </w:p>
        </w:tc>
        <w:tc>
          <w:tcPr>
            <w:tcW w:w="787" w:type="pct"/>
            <w:vAlign w:val="center"/>
          </w:tcPr>
          <w:p w14:paraId="70F60F22" w14:textId="77777777" w:rsidR="00E01D11" w:rsidRPr="004A06DB" w:rsidRDefault="00E01D11" w:rsidP="00035CB8">
            <w:pPr>
              <w:jc w:val="center"/>
              <w:rPr>
                <w:rFonts w:ascii="Source Sans Pro" w:hAnsi="Source Sans Pro"/>
                <w:color w:val="000000" w:themeColor="text1"/>
                <w:sz w:val="21"/>
                <w:szCs w:val="21"/>
              </w:rPr>
            </w:pPr>
          </w:p>
        </w:tc>
        <w:tc>
          <w:tcPr>
            <w:tcW w:w="788" w:type="pct"/>
            <w:vAlign w:val="center"/>
          </w:tcPr>
          <w:p w14:paraId="2AAF75E7" w14:textId="77777777" w:rsidR="00E01D11" w:rsidRPr="004A06DB" w:rsidRDefault="00E01D11" w:rsidP="00035CB8">
            <w:pPr>
              <w:jc w:val="center"/>
              <w:rPr>
                <w:rFonts w:ascii="Source Sans Pro" w:hAnsi="Source Sans Pro"/>
                <w:color w:val="000000" w:themeColor="text1"/>
                <w:sz w:val="21"/>
                <w:szCs w:val="21"/>
              </w:rPr>
            </w:pPr>
          </w:p>
        </w:tc>
      </w:tr>
      <w:tr w:rsidR="00E01D11" w:rsidRPr="00CB7EBE" w14:paraId="2E90DE65" w14:textId="77777777" w:rsidTr="006B2294">
        <w:trPr>
          <w:jc w:val="center"/>
        </w:trPr>
        <w:tc>
          <w:tcPr>
            <w:tcW w:w="5000" w:type="pct"/>
            <w:gridSpan w:val="3"/>
          </w:tcPr>
          <w:p w14:paraId="5B2B2AB4"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a continuación el nombre de la persona responsable del control de producción:</w:t>
            </w:r>
          </w:p>
          <w:p w14:paraId="22122E8F" w14:textId="77777777" w:rsidR="00E01D11" w:rsidRPr="004A06DB" w:rsidRDefault="00E01D11" w:rsidP="00035CB8">
            <w:pPr>
              <w:rPr>
                <w:rFonts w:ascii="Source Sans Pro" w:hAnsi="Source Sans Pro"/>
                <w:color w:val="FF0000"/>
                <w:sz w:val="21"/>
                <w:szCs w:val="21"/>
              </w:rPr>
            </w:pPr>
          </w:p>
        </w:tc>
      </w:tr>
    </w:tbl>
    <w:p w14:paraId="06B0963F" w14:textId="77777777" w:rsidR="00E01D11" w:rsidRPr="004A06DB" w:rsidRDefault="00E01D11" w:rsidP="00E01D11">
      <w:pPr>
        <w:pStyle w:val="Nivel1"/>
        <w:numPr>
          <w:ilvl w:val="0"/>
          <w:numId w:val="0"/>
        </w:numPr>
        <w:ind w:left="360" w:hanging="360"/>
        <w:rPr>
          <w:color w:val="FF0000"/>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1464"/>
        <w:gridCol w:w="1466"/>
      </w:tblGrid>
      <w:tr w:rsidR="00E01D11" w:rsidRPr="00CB7EBE" w14:paraId="3DE3BF37" w14:textId="77777777" w:rsidTr="006B2294">
        <w:trPr>
          <w:jc w:val="center"/>
        </w:trPr>
        <w:tc>
          <w:tcPr>
            <w:tcW w:w="3425" w:type="pct"/>
            <w:tcBorders>
              <w:top w:val="nil"/>
              <w:left w:val="nil"/>
            </w:tcBorders>
          </w:tcPr>
          <w:p w14:paraId="3F80A24A" w14:textId="77777777" w:rsidR="00E01D11" w:rsidRPr="004A06DB" w:rsidRDefault="00E01D11" w:rsidP="00035CB8">
            <w:pPr>
              <w:rPr>
                <w:rFonts w:ascii="Source Sans Pro" w:hAnsi="Source Sans Pro"/>
                <w:color w:val="000000" w:themeColor="text1"/>
                <w:sz w:val="21"/>
                <w:szCs w:val="21"/>
              </w:rPr>
            </w:pPr>
          </w:p>
        </w:tc>
        <w:tc>
          <w:tcPr>
            <w:tcW w:w="787" w:type="pct"/>
            <w:vAlign w:val="center"/>
          </w:tcPr>
          <w:p w14:paraId="44DEBB96" w14:textId="77777777" w:rsidR="00E01D11" w:rsidRPr="004A06DB" w:rsidRDefault="00E01D1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788" w:type="pct"/>
            <w:vAlign w:val="center"/>
          </w:tcPr>
          <w:p w14:paraId="2FCF4701" w14:textId="77777777" w:rsidR="00E01D11" w:rsidRPr="004A06DB" w:rsidRDefault="00E01D11"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E01D11" w:rsidRPr="00CB7EBE" w14:paraId="0A08851E" w14:textId="77777777" w:rsidTr="006B2294">
        <w:trPr>
          <w:jc w:val="center"/>
        </w:trPr>
        <w:tc>
          <w:tcPr>
            <w:tcW w:w="3425" w:type="pct"/>
          </w:tcPr>
          <w:p w14:paraId="652B7041"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¿El laboratorio de control de producción es externo contratado?</w:t>
            </w:r>
          </w:p>
        </w:tc>
        <w:tc>
          <w:tcPr>
            <w:tcW w:w="787" w:type="pct"/>
            <w:vAlign w:val="center"/>
          </w:tcPr>
          <w:p w14:paraId="4E7E4E32" w14:textId="77777777" w:rsidR="00E01D11" w:rsidRPr="004A06DB" w:rsidRDefault="00E01D11" w:rsidP="00035CB8">
            <w:pPr>
              <w:jc w:val="center"/>
              <w:rPr>
                <w:rFonts w:ascii="Source Sans Pro" w:hAnsi="Source Sans Pro"/>
                <w:color w:val="000000" w:themeColor="text1"/>
                <w:sz w:val="21"/>
                <w:szCs w:val="21"/>
              </w:rPr>
            </w:pPr>
          </w:p>
        </w:tc>
        <w:tc>
          <w:tcPr>
            <w:tcW w:w="788" w:type="pct"/>
            <w:vAlign w:val="center"/>
          </w:tcPr>
          <w:p w14:paraId="5E8AB32C" w14:textId="77777777" w:rsidR="00E01D11" w:rsidRPr="004A06DB" w:rsidRDefault="00E01D11" w:rsidP="00035CB8">
            <w:pPr>
              <w:jc w:val="center"/>
              <w:rPr>
                <w:rFonts w:ascii="Source Sans Pro" w:hAnsi="Source Sans Pro"/>
                <w:color w:val="000000" w:themeColor="text1"/>
                <w:sz w:val="21"/>
                <w:szCs w:val="21"/>
              </w:rPr>
            </w:pPr>
          </w:p>
        </w:tc>
      </w:tr>
      <w:tr w:rsidR="00E01D11" w:rsidRPr="00CB7EBE" w14:paraId="3D88D0FA" w14:textId="77777777" w:rsidTr="006B2294">
        <w:trPr>
          <w:jc w:val="center"/>
        </w:trPr>
        <w:tc>
          <w:tcPr>
            <w:tcW w:w="5000" w:type="pct"/>
            <w:gridSpan w:val="3"/>
          </w:tcPr>
          <w:p w14:paraId="03E7731E"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indicar el nombre del laboratorio</w:t>
            </w:r>
          </w:p>
          <w:p w14:paraId="6138079C" w14:textId="77777777" w:rsidR="00E01D11" w:rsidRPr="004A06DB" w:rsidRDefault="00E01D11" w:rsidP="00035CB8">
            <w:pPr>
              <w:rPr>
                <w:rFonts w:ascii="Source Sans Pro" w:hAnsi="Source Sans Pro"/>
                <w:color w:val="000000" w:themeColor="text1"/>
                <w:sz w:val="21"/>
                <w:szCs w:val="21"/>
              </w:rPr>
            </w:pPr>
          </w:p>
        </w:tc>
      </w:tr>
      <w:tr w:rsidR="00E01D11" w:rsidRPr="00CB7EBE" w14:paraId="1475FB2E" w14:textId="77777777" w:rsidTr="006B2294">
        <w:trPr>
          <w:jc w:val="center"/>
        </w:trPr>
        <w:tc>
          <w:tcPr>
            <w:tcW w:w="3425" w:type="pct"/>
          </w:tcPr>
          <w:p w14:paraId="44C5D07A"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¿El laboratorio de control de producción dispone de acreditación ENAC para los ensayos que realiza?</w:t>
            </w:r>
          </w:p>
        </w:tc>
        <w:tc>
          <w:tcPr>
            <w:tcW w:w="787" w:type="pct"/>
          </w:tcPr>
          <w:p w14:paraId="73DBA0FF" w14:textId="77777777" w:rsidR="00E01D11" w:rsidRPr="004A06DB" w:rsidRDefault="00E01D11" w:rsidP="00035CB8">
            <w:pPr>
              <w:rPr>
                <w:rFonts w:ascii="Source Sans Pro" w:hAnsi="Source Sans Pro"/>
                <w:color w:val="000000" w:themeColor="text1"/>
                <w:sz w:val="21"/>
                <w:szCs w:val="21"/>
              </w:rPr>
            </w:pPr>
          </w:p>
        </w:tc>
        <w:tc>
          <w:tcPr>
            <w:tcW w:w="788" w:type="pct"/>
          </w:tcPr>
          <w:p w14:paraId="4BBC5E2E" w14:textId="77777777" w:rsidR="00E01D11" w:rsidRPr="004A06DB" w:rsidRDefault="00E01D11" w:rsidP="00035CB8">
            <w:pPr>
              <w:rPr>
                <w:rFonts w:ascii="Source Sans Pro" w:hAnsi="Source Sans Pro"/>
                <w:color w:val="000000" w:themeColor="text1"/>
                <w:sz w:val="21"/>
                <w:szCs w:val="21"/>
              </w:rPr>
            </w:pPr>
          </w:p>
        </w:tc>
      </w:tr>
      <w:tr w:rsidR="00E01D11" w:rsidRPr="00CB7EBE" w14:paraId="2566B240" w14:textId="77777777" w:rsidTr="006B2294">
        <w:trPr>
          <w:jc w:val="center"/>
        </w:trPr>
        <w:tc>
          <w:tcPr>
            <w:tcW w:w="3425" w:type="pct"/>
          </w:tcPr>
          <w:p w14:paraId="0D31DFD7" w14:textId="77777777" w:rsidR="00E01D11" w:rsidRPr="004A06DB" w:rsidRDefault="00E01D11"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¿El laboratorio de control de producción dispone de Declaración Responsable según RD 410/201 y certificación ISO 9001?</w:t>
            </w:r>
          </w:p>
        </w:tc>
        <w:tc>
          <w:tcPr>
            <w:tcW w:w="787" w:type="pct"/>
          </w:tcPr>
          <w:p w14:paraId="4D650390" w14:textId="77777777" w:rsidR="00E01D11" w:rsidRPr="004A06DB" w:rsidRDefault="00E01D11" w:rsidP="00035CB8">
            <w:pPr>
              <w:rPr>
                <w:rFonts w:ascii="Source Sans Pro" w:hAnsi="Source Sans Pro"/>
                <w:color w:val="000000" w:themeColor="text1"/>
                <w:sz w:val="21"/>
                <w:szCs w:val="21"/>
              </w:rPr>
            </w:pPr>
          </w:p>
        </w:tc>
        <w:tc>
          <w:tcPr>
            <w:tcW w:w="788" w:type="pct"/>
          </w:tcPr>
          <w:p w14:paraId="37467797" w14:textId="77777777" w:rsidR="00E01D11" w:rsidRPr="004A06DB" w:rsidRDefault="00E01D11" w:rsidP="00035CB8">
            <w:pPr>
              <w:rPr>
                <w:rFonts w:ascii="Source Sans Pro" w:hAnsi="Source Sans Pro"/>
                <w:color w:val="000000" w:themeColor="text1"/>
                <w:sz w:val="21"/>
                <w:szCs w:val="21"/>
              </w:rPr>
            </w:pPr>
          </w:p>
        </w:tc>
      </w:tr>
    </w:tbl>
    <w:p w14:paraId="6FD10548" w14:textId="77777777" w:rsidR="00837455" w:rsidRDefault="00837455" w:rsidP="00E01D11">
      <w:pPr>
        <w:rPr>
          <w:color w:val="000000" w:themeColor="text1"/>
          <w:u w:val="single"/>
        </w:rPr>
      </w:pPr>
    </w:p>
    <w:p w14:paraId="40C498A9" w14:textId="77777777" w:rsidR="00837455" w:rsidRDefault="00837455">
      <w:pPr>
        <w:tabs>
          <w:tab w:val="clear" w:pos="567"/>
        </w:tabs>
        <w:spacing w:line="240" w:lineRule="auto"/>
        <w:jc w:val="left"/>
        <w:rPr>
          <w:color w:val="000000" w:themeColor="text1"/>
          <w:u w:val="single"/>
        </w:rPr>
      </w:pPr>
    </w:p>
    <w:p w14:paraId="51216ED3" w14:textId="77777777" w:rsidR="00E01D11" w:rsidRPr="004A06DB" w:rsidRDefault="00E01D11" w:rsidP="00E01D11">
      <w:pPr>
        <w:rPr>
          <w:rFonts w:ascii="Source Sans Pro" w:hAnsi="Source Sans Pro"/>
          <w:color w:val="000000" w:themeColor="text1"/>
          <w:sz w:val="21"/>
          <w:szCs w:val="21"/>
          <w:u w:val="single"/>
        </w:rPr>
      </w:pPr>
      <w:r w:rsidRPr="004A06DB">
        <w:rPr>
          <w:rFonts w:ascii="Source Sans Pro" w:hAnsi="Source Sans Pro"/>
          <w:color w:val="000000" w:themeColor="text1"/>
          <w:sz w:val="21"/>
          <w:szCs w:val="21"/>
          <w:u w:val="single"/>
        </w:rPr>
        <w:t>COMENTARIOS</w:t>
      </w:r>
    </w:p>
    <w:p w14:paraId="0AA56FEB" w14:textId="77777777" w:rsidR="00E01D11" w:rsidRPr="008D1807" w:rsidRDefault="00E01D11" w:rsidP="00E01D11">
      <w:pPr>
        <w:rPr>
          <w:rFonts w:ascii="Source Sans Pro" w:hAnsi="Source Sans Pro"/>
          <w:sz w:val="21"/>
          <w:szCs w:val="21"/>
          <w:u w:val="single"/>
        </w:rPr>
      </w:pPr>
    </w:p>
    <w:tbl>
      <w:tblPr>
        <w:tblStyle w:val="Tablaconcuadrcula"/>
        <w:tblW w:w="9299" w:type="dxa"/>
        <w:tblLook w:val="04A0" w:firstRow="1" w:lastRow="0" w:firstColumn="1" w:lastColumn="0" w:noHBand="0" w:noVBand="1"/>
      </w:tblPr>
      <w:tblGrid>
        <w:gridCol w:w="9299"/>
      </w:tblGrid>
      <w:tr w:rsidR="00E01D11" w:rsidRPr="008D1807" w14:paraId="3D883194" w14:textId="77777777" w:rsidTr="004A06DB">
        <w:tc>
          <w:tcPr>
            <w:tcW w:w="9036" w:type="dxa"/>
          </w:tcPr>
          <w:p w14:paraId="07C346FE" w14:textId="77777777" w:rsidR="00E01D11" w:rsidRPr="008D1807" w:rsidRDefault="00E01D11" w:rsidP="00A10429">
            <w:pPr>
              <w:pStyle w:val="Nivel1"/>
              <w:numPr>
                <w:ilvl w:val="0"/>
                <w:numId w:val="0"/>
              </w:numPr>
              <w:rPr>
                <w:rFonts w:ascii="Source Sans Pro" w:hAnsi="Source Sans Pro"/>
                <w:sz w:val="21"/>
                <w:szCs w:val="21"/>
              </w:rPr>
            </w:pPr>
          </w:p>
          <w:p w14:paraId="69872FB9" w14:textId="77777777" w:rsidR="00E01D11" w:rsidRPr="008D1807" w:rsidRDefault="00E01D11" w:rsidP="00A10429">
            <w:pPr>
              <w:pStyle w:val="Nivel1"/>
              <w:numPr>
                <w:ilvl w:val="0"/>
                <w:numId w:val="0"/>
              </w:numPr>
              <w:rPr>
                <w:rFonts w:ascii="Source Sans Pro" w:hAnsi="Source Sans Pro"/>
                <w:sz w:val="21"/>
                <w:szCs w:val="21"/>
              </w:rPr>
            </w:pPr>
          </w:p>
          <w:p w14:paraId="023EC7EB" w14:textId="77777777" w:rsidR="00E01D11" w:rsidRPr="008D1807" w:rsidRDefault="00E01D11" w:rsidP="00A10429">
            <w:pPr>
              <w:pStyle w:val="Nivel1"/>
              <w:numPr>
                <w:ilvl w:val="0"/>
                <w:numId w:val="0"/>
              </w:numPr>
              <w:rPr>
                <w:rFonts w:ascii="Source Sans Pro" w:hAnsi="Source Sans Pro"/>
                <w:sz w:val="21"/>
                <w:szCs w:val="21"/>
              </w:rPr>
            </w:pPr>
          </w:p>
        </w:tc>
      </w:tr>
    </w:tbl>
    <w:p w14:paraId="2CE2BEE1" w14:textId="77777777" w:rsidR="00E01D11" w:rsidRDefault="00E01D11" w:rsidP="00A10429">
      <w:pPr>
        <w:pStyle w:val="Nivel1"/>
        <w:numPr>
          <w:ilvl w:val="0"/>
          <w:numId w:val="0"/>
        </w:numPr>
        <w:ind w:left="709" w:hanging="567"/>
      </w:pPr>
    </w:p>
    <w:p w14:paraId="11C18C7E" w14:textId="77777777" w:rsidR="00837455" w:rsidRDefault="00837455">
      <w:pPr>
        <w:tabs>
          <w:tab w:val="clear" w:pos="567"/>
        </w:tabs>
        <w:spacing w:line="240" w:lineRule="auto"/>
        <w:jc w:val="left"/>
        <w:rPr>
          <w:rFonts w:eastAsia="Arial Unicode MS" w:cs="Arial"/>
          <w:b/>
          <w:sz w:val="24"/>
          <w:u w:val="single"/>
        </w:rPr>
      </w:pPr>
    </w:p>
    <w:p w14:paraId="49376D94" w14:textId="77777777" w:rsidR="00A62FF8" w:rsidRPr="00837455" w:rsidRDefault="00A62FF8" w:rsidP="00A62FF8">
      <w:pPr>
        <w:pStyle w:val="Nivel2"/>
        <w:rPr>
          <w:rFonts w:ascii="Source Sans Pro" w:hAnsi="Source Sans Pro"/>
          <w:color w:val="000000" w:themeColor="text1"/>
          <w:sz w:val="24"/>
          <w:szCs w:val="24"/>
        </w:rPr>
      </w:pPr>
      <w:bookmarkStart w:id="398" w:name="_Toc4934417"/>
      <w:bookmarkStart w:id="399" w:name="_Toc101792515"/>
      <w:r w:rsidRPr="00837455">
        <w:rPr>
          <w:rFonts w:ascii="Source Sans Pro" w:hAnsi="Source Sans Pro"/>
          <w:color w:val="000000" w:themeColor="text1"/>
          <w:sz w:val="24"/>
          <w:szCs w:val="24"/>
        </w:rPr>
        <w:lastRenderedPageBreak/>
        <w:t>MATERIALES CONSTITUYENTES</w:t>
      </w:r>
      <w:bookmarkEnd w:id="398"/>
      <w:bookmarkEnd w:id="399"/>
    </w:p>
    <w:p w14:paraId="6E739C42" w14:textId="77777777" w:rsidR="00A10429" w:rsidRDefault="00A10429" w:rsidP="00A10429">
      <w:pPr>
        <w:pStyle w:val="Nivel1"/>
        <w:numPr>
          <w:ilvl w:val="0"/>
          <w:numId w:val="0"/>
        </w:numPr>
        <w:ind w:left="709" w:hanging="567"/>
      </w:pPr>
    </w:p>
    <w:p w14:paraId="643E737B" w14:textId="77777777" w:rsidR="00A10429" w:rsidRPr="00B344E5" w:rsidRDefault="00A10429" w:rsidP="004A06DB">
      <w:pPr>
        <w:pStyle w:val="Nivel3"/>
        <w:rPr>
          <w:rFonts w:ascii="Source Sans Pro" w:hAnsi="Source Sans Pro"/>
          <w:sz w:val="22"/>
          <w:szCs w:val="22"/>
        </w:rPr>
      </w:pPr>
      <w:bookmarkStart w:id="400" w:name="_Toc529265609"/>
      <w:bookmarkStart w:id="401" w:name="_Toc529266927"/>
      <w:bookmarkStart w:id="402" w:name="_Toc529267016"/>
      <w:bookmarkStart w:id="403" w:name="_Toc531600613"/>
      <w:bookmarkStart w:id="404" w:name="_Toc532373004"/>
      <w:bookmarkStart w:id="405" w:name="_Toc532373251"/>
      <w:bookmarkStart w:id="406" w:name="_Toc101792516"/>
      <w:r w:rsidRPr="00B344E5">
        <w:rPr>
          <w:rFonts w:ascii="Source Sans Pro" w:hAnsi="Source Sans Pro"/>
          <w:sz w:val="22"/>
          <w:szCs w:val="22"/>
        </w:rPr>
        <w:t>C</w:t>
      </w:r>
      <w:r w:rsidR="00A62FF8" w:rsidRPr="00B344E5">
        <w:rPr>
          <w:rFonts w:ascii="Source Sans Pro" w:hAnsi="Source Sans Pro"/>
          <w:sz w:val="22"/>
          <w:szCs w:val="22"/>
        </w:rPr>
        <w:t>emento</w:t>
      </w:r>
      <w:bookmarkEnd w:id="400"/>
      <w:bookmarkEnd w:id="401"/>
      <w:bookmarkEnd w:id="402"/>
      <w:bookmarkEnd w:id="403"/>
      <w:bookmarkEnd w:id="404"/>
      <w:bookmarkEnd w:id="405"/>
      <w:bookmarkEnd w:id="406"/>
    </w:p>
    <w:p w14:paraId="4AE117EA" w14:textId="77777777" w:rsidR="00C91EB0" w:rsidRDefault="00C91EB0" w:rsidP="00A10429"/>
    <w:tbl>
      <w:tblPr>
        <w:tblStyle w:val="Tablaconcuadrcula"/>
        <w:tblW w:w="9299" w:type="dxa"/>
        <w:tblInd w:w="-34" w:type="dxa"/>
        <w:tblLook w:val="04A0" w:firstRow="1" w:lastRow="0" w:firstColumn="1" w:lastColumn="0" w:noHBand="0" w:noVBand="1"/>
      </w:tblPr>
      <w:tblGrid>
        <w:gridCol w:w="9299"/>
      </w:tblGrid>
      <w:tr w:rsidR="00C91EB0" w:rsidRPr="00B344E5" w14:paraId="25884FEE" w14:textId="77777777" w:rsidTr="00A96BA1">
        <w:tc>
          <w:tcPr>
            <w:tcW w:w="9214" w:type="dxa"/>
          </w:tcPr>
          <w:p w14:paraId="385F4ADE" w14:textId="77777777" w:rsidR="00C91EB0" w:rsidRPr="004A06DB" w:rsidRDefault="00C91EB0" w:rsidP="00EA3E20">
            <w:pPr>
              <w:spacing w:line="240" w:lineRule="auto"/>
              <w:rPr>
                <w:rFonts w:ascii="Source Sans Pro" w:hAnsi="Source Sans Pro"/>
                <w:b/>
                <w:bCs/>
                <w:i/>
                <w:color w:val="000000" w:themeColor="text1"/>
                <w:sz w:val="16"/>
                <w:szCs w:val="16"/>
                <w:u w:val="single"/>
              </w:rPr>
            </w:pPr>
            <w:r>
              <w:br w:type="page"/>
            </w:r>
            <w:r w:rsidRPr="004A06DB">
              <w:rPr>
                <w:rFonts w:ascii="Source Sans Pro" w:hAnsi="Source Sans Pro"/>
                <w:b/>
                <w:bCs/>
                <w:i/>
                <w:color w:val="000000" w:themeColor="text1"/>
                <w:sz w:val="16"/>
                <w:szCs w:val="16"/>
                <w:u w:val="single"/>
              </w:rPr>
              <w:t>RD</w:t>
            </w:r>
            <w:r w:rsidR="001C65D9" w:rsidRPr="00566478">
              <w:rPr>
                <w:rFonts w:ascii="Source Sans Pro" w:hAnsi="Source Sans Pro"/>
                <w:b/>
                <w:bCs/>
                <w:i/>
                <w:color w:val="000000" w:themeColor="text1"/>
                <w:sz w:val="16"/>
                <w:szCs w:val="16"/>
                <w:u w:val="single"/>
              </w:rPr>
              <w:t xml:space="preserve"> </w:t>
            </w:r>
            <w:r w:rsidRPr="004A06DB">
              <w:rPr>
                <w:rFonts w:ascii="Source Sans Pro" w:hAnsi="Source Sans Pro"/>
                <w:b/>
                <w:bCs/>
                <w:i/>
                <w:color w:val="000000" w:themeColor="text1"/>
                <w:sz w:val="16"/>
                <w:szCs w:val="16"/>
                <w:u w:val="single"/>
              </w:rPr>
              <w:t>163</w:t>
            </w:r>
            <w:r w:rsidR="001C65D9" w:rsidRPr="00566478">
              <w:rPr>
                <w:rFonts w:ascii="Source Sans Pro" w:hAnsi="Source Sans Pro"/>
                <w:b/>
                <w:bCs/>
                <w:i/>
                <w:color w:val="000000" w:themeColor="text1"/>
                <w:sz w:val="16"/>
                <w:szCs w:val="16"/>
                <w:u w:val="single"/>
              </w:rPr>
              <w:t>/</w:t>
            </w:r>
            <w:r w:rsidRPr="004A06DB">
              <w:rPr>
                <w:rFonts w:ascii="Source Sans Pro" w:hAnsi="Source Sans Pro"/>
                <w:b/>
                <w:bCs/>
                <w:i/>
                <w:color w:val="000000" w:themeColor="text1"/>
                <w:sz w:val="16"/>
                <w:szCs w:val="16"/>
                <w:u w:val="single"/>
              </w:rPr>
              <w:t>2019. Ap</w:t>
            </w:r>
            <w:r w:rsidRPr="00566478">
              <w:rPr>
                <w:rFonts w:ascii="Source Sans Pro" w:hAnsi="Source Sans Pro"/>
                <w:b/>
                <w:bCs/>
                <w:i/>
                <w:color w:val="000000" w:themeColor="text1"/>
                <w:sz w:val="16"/>
                <w:szCs w:val="16"/>
                <w:u w:val="single"/>
              </w:rPr>
              <w:t>arta</w:t>
            </w:r>
            <w:r w:rsidRPr="004A06DB">
              <w:rPr>
                <w:rFonts w:ascii="Source Sans Pro" w:hAnsi="Source Sans Pro"/>
                <w:b/>
                <w:bCs/>
                <w:i/>
                <w:color w:val="000000" w:themeColor="text1"/>
                <w:sz w:val="16"/>
                <w:szCs w:val="16"/>
                <w:u w:val="single"/>
              </w:rPr>
              <w:t>do 4.1 Cemento</w:t>
            </w:r>
          </w:p>
          <w:p w14:paraId="3AC7FED7" w14:textId="77777777" w:rsidR="00C91EB0" w:rsidRPr="00B344E5" w:rsidRDefault="00C91EB0" w:rsidP="00457F54">
            <w:pPr>
              <w:spacing w:line="240" w:lineRule="auto"/>
              <w:rPr>
                <w:rFonts w:ascii="Source Sans Pro" w:hAnsi="Source Sans Pro"/>
                <w:sz w:val="21"/>
                <w:szCs w:val="21"/>
              </w:rPr>
            </w:pPr>
            <w:r w:rsidRPr="004A06DB">
              <w:rPr>
                <w:rFonts w:ascii="Source Sans Pro" w:hAnsi="Source Sans Pro"/>
                <w:i/>
                <w:color w:val="000000" w:themeColor="text1"/>
                <w:sz w:val="16"/>
                <w:szCs w:val="16"/>
              </w:rPr>
              <w:t>En previsión de que se considerase necesario realizar ensayos de comprobación del tipo y clase de cemento, así como de sus características químicas, físicas y mecánicas mediante la realización de ensayos de identificación y, en su caso, ensayos complementarios, se actuará según lo dispuesto en la Instrucción para la Recepción de Cementos vigente.</w:t>
            </w:r>
          </w:p>
        </w:tc>
      </w:tr>
    </w:tbl>
    <w:p w14:paraId="796F1E6C" w14:textId="77777777" w:rsidR="00E477F2" w:rsidRDefault="00E477F2" w:rsidP="00A10429"/>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3"/>
        <w:gridCol w:w="1518"/>
        <w:gridCol w:w="1518"/>
      </w:tblGrid>
      <w:tr w:rsidR="00A62FF8" w:rsidRPr="00B344E5" w14:paraId="0F75F4D7" w14:textId="77777777" w:rsidTr="004A06DB">
        <w:trPr>
          <w:jc w:val="center"/>
        </w:trPr>
        <w:tc>
          <w:tcPr>
            <w:tcW w:w="6263" w:type="dxa"/>
            <w:tcBorders>
              <w:top w:val="nil"/>
              <w:left w:val="nil"/>
            </w:tcBorders>
          </w:tcPr>
          <w:p w14:paraId="36EF0195" w14:textId="77777777" w:rsidR="00A62FF8" w:rsidRPr="00B344E5" w:rsidRDefault="00A62FF8" w:rsidP="00D84411">
            <w:pPr>
              <w:rPr>
                <w:rFonts w:ascii="Source Sans Pro" w:hAnsi="Source Sans Pro"/>
                <w:sz w:val="21"/>
                <w:szCs w:val="21"/>
              </w:rPr>
            </w:pPr>
          </w:p>
        </w:tc>
        <w:tc>
          <w:tcPr>
            <w:tcW w:w="1518" w:type="dxa"/>
            <w:vAlign w:val="center"/>
          </w:tcPr>
          <w:p w14:paraId="0A1C7DC9" w14:textId="77777777" w:rsidR="00A62FF8" w:rsidRPr="00B344E5" w:rsidRDefault="00A62FF8" w:rsidP="00D84411">
            <w:pPr>
              <w:jc w:val="center"/>
              <w:rPr>
                <w:rFonts w:ascii="Source Sans Pro" w:hAnsi="Source Sans Pro"/>
                <w:sz w:val="21"/>
                <w:szCs w:val="21"/>
              </w:rPr>
            </w:pPr>
            <w:r w:rsidRPr="00B344E5">
              <w:rPr>
                <w:rFonts w:ascii="Source Sans Pro" w:hAnsi="Source Sans Pro"/>
                <w:sz w:val="21"/>
                <w:szCs w:val="21"/>
              </w:rPr>
              <w:t>SI</w:t>
            </w:r>
          </w:p>
        </w:tc>
        <w:tc>
          <w:tcPr>
            <w:tcW w:w="1518" w:type="dxa"/>
            <w:vAlign w:val="center"/>
          </w:tcPr>
          <w:p w14:paraId="02123488" w14:textId="77777777" w:rsidR="00A62FF8" w:rsidRPr="00B344E5" w:rsidRDefault="00A62FF8" w:rsidP="00D84411">
            <w:pPr>
              <w:jc w:val="center"/>
              <w:rPr>
                <w:rFonts w:ascii="Source Sans Pro" w:hAnsi="Source Sans Pro"/>
                <w:sz w:val="21"/>
                <w:szCs w:val="21"/>
              </w:rPr>
            </w:pPr>
            <w:r w:rsidRPr="00B344E5">
              <w:rPr>
                <w:rFonts w:ascii="Source Sans Pro" w:hAnsi="Source Sans Pro"/>
                <w:sz w:val="21"/>
                <w:szCs w:val="21"/>
              </w:rPr>
              <w:t>NO</w:t>
            </w:r>
          </w:p>
        </w:tc>
      </w:tr>
      <w:tr w:rsidR="00A62FF8" w:rsidRPr="00B344E5" w14:paraId="4C8AFBB7" w14:textId="77777777" w:rsidTr="00C47296">
        <w:trPr>
          <w:jc w:val="center"/>
        </w:trPr>
        <w:tc>
          <w:tcPr>
            <w:tcW w:w="6263" w:type="dxa"/>
          </w:tcPr>
          <w:p w14:paraId="3B3E8EC3" w14:textId="77777777" w:rsidR="00A62FF8" w:rsidRPr="00B344E5" w:rsidRDefault="00A62FF8" w:rsidP="00D84411">
            <w:pPr>
              <w:rPr>
                <w:rFonts w:ascii="Source Sans Pro" w:hAnsi="Source Sans Pro"/>
                <w:sz w:val="21"/>
                <w:szCs w:val="21"/>
              </w:rPr>
            </w:pPr>
            <w:r w:rsidRPr="00B344E5">
              <w:rPr>
                <w:rFonts w:ascii="Source Sans Pro" w:hAnsi="Source Sans Pro"/>
                <w:sz w:val="21"/>
                <w:szCs w:val="21"/>
              </w:rPr>
              <w:t>¿Se realizan ensayos de control de recepción de los cementos?</w:t>
            </w:r>
          </w:p>
        </w:tc>
        <w:tc>
          <w:tcPr>
            <w:tcW w:w="1518" w:type="dxa"/>
            <w:vAlign w:val="center"/>
          </w:tcPr>
          <w:p w14:paraId="69F79139" w14:textId="77777777" w:rsidR="00A62FF8" w:rsidRPr="00B344E5" w:rsidRDefault="00A62FF8" w:rsidP="00D84411">
            <w:pPr>
              <w:jc w:val="center"/>
              <w:rPr>
                <w:rFonts w:ascii="Source Sans Pro" w:hAnsi="Source Sans Pro"/>
                <w:sz w:val="21"/>
                <w:szCs w:val="21"/>
              </w:rPr>
            </w:pPr>
          </w:p>
        </w:tc>
        <w:tc>
          <w:tcPr>
            <w:tcW w:w="1518" w:type="dxa"/>
            <w:vAlign w:val="center"/>
          </w:tcPr>
          <w:p w14:paraId="598B355C" w14:textId="77777777" w:rsidR="00A62FF8" w:rsidRPr="00B344E5" w:rsidRDefault="00A62FF8" w:rsidP="00D84411">
            <w:pPr>
              <w:jc w:val="center"/>
              <w:rPr>
                <w:rFonts w:ascii="Source Sans Pro" w:hAnsi="Source Sans Pro"/>
                <w:sz w:val="21"/>
                <w:szCs w:val="21"/>
              </w:rPr>
            </w:pPr>
          </w:p>
        </w:tc>
      </w:tr>
      <w:tr w:rsidR="00A62FF8" w:rsidRPr="00B344E5" w14:paraId="0C16F0E5" w14:textId="77777777" w:rsidTr="00C47296">
        <w:trPr>
          <w:jc w:val="center"/>
        </w:trPr>
        <w:tc>
          <w:tcPr>
            <w:tcW w:w="6263" w:type="dxa"/>
          </w:tcPr>
          <w:p w14:paraId="0AE76789" w14:textId="77777777" w:rsidR="00A62FF8" w:rsidRPr="00B344E5" w:rsidRDefault="00A62FF8" w:rsidP="00D84411">
            <w:pPr>
              <w:rPr>
                <w:rFonts w:ascii="Source Sans Pro" w:hAnsi="Source Sans Pro"/>
                <w:sz w:val="21"/>
                <w:szCs w:val="21"/>
              </w:rPr>
            </w:pPr>
            <w:r w:rsidRPr="00B344E5">
              <w:rPr>
                <w:rFonts w:ascii="Source Sans Pro" w:hAnsi="Source Sans Pro"/>
                <w:sz w:val="21"/>
                <w:szCs w:val="21"/>
              </w:rPr>
              <w:t>En caso afirmativo, Indicar a continuación que ensayos y con qué frecuencia se realizan</w:t>
            </w:r>
          </w:p>
        </w:tc>
        <w:tc>
          <w:tcPr>
            <w:tcW w:w="1518" w:type="dxa"/>
            <w:vAlign w:val="center"/>
          </w:tcPr>
          <w:p w14:paraId="6A7BB441" w14:textId="77777777" w:rsidR="00A62FF8" w:rsidRPr="00B344E5" w:rsidRDefault="00A62FF8" w:rsidP="00D84411">
            <w:pPr>
              <w:jc w:val="center"/>
              <w:rPr>
                <w:rFonts w:ascii="Source Sans Pro" w:hAnsi="Source Sans Pro"/>
                <w:sz w:val="21"/>
                <w:szCs w:val="21"/>
              </w:rPr>
            </w:pPr>
            <w:r w:rsidRPr="00B344E5">
              <w:rPr>
                <w:rFonts w:ascii="Source Sans Pro" w:hAnsi="Source Sans Pro"/>
                <w:sz w:val="21"/>
                <w:szCs w:val="21"/>
              </w:rPr>
              <w:t>Frecuencia</w:t>
            </w:r>
          </w:p>
        </w:tc>
        <w:tc>
          <w:tcPr>
            <w:tcW w:w="1518" w:type="dxa"/>
            <w:vAlign w:val="center"/>
          </w:tcPr>
          <w:p w14:paraId="26BF1860" w14:textId="77777777" w:rsidR="00A62FF8" w:rsidRPr="00B344E5" w:rsidRDefault="00A62FF8" w:rsidP="00D84411">
            <w:pPr>
              <w:jc w:val="center"/>
              <w:rPr>
                <w:rFonts w:ascii="Source Sans Pro" w:hAnsi="Source Sans Pro"/>
                <w:sz w:val="21"/>
                <w:szCs w:val="21"/>
              </w:rPr>
            </w:pPr>
            <w:r w:rsidRPr="00B344E5">
              <w:rPr>
                <w:rFonts w:ascii="Source Sans Pro" w:hAnsi="Source Sans Pro"/>
                <w:sz w:val="21"/>
                <w:szCs w:val="21"/>
              </w:rPr>
              <w:t>Fecha último ensayo</w:t>
            </w:r>
          </w:p>
        </w:tc>
      </w:tr>
      <w:tr w:rsidR="00A62FF8" w:rsidRPr="00B344E5" w14:paraId="03DCD15C" w14:textId="77777777" w:rsidTr="00C47296">
        <w:trPr>
          <w:jc w:val="center"/>
        </w:trPr>
        <w:tc>
          <w:tcPr>
            <w:tcW w:w="6263" w:type="dxa"/>
          </w:tcPr>
          <w:p w14:paraId="672448BF" w14:textId="77777777" w:rsidR="00A62FF8" w:rsidRPr="00B344E5" w:rsidRDefault="00A62FF8" w:rsidP="007443E8">
            <w:pPr>
              <w:numPr>
                <w:ilvl w:val="0"/>
                <w:numId w:val="21"/>
              </w:numPr>
              <w:tabs>
                <w:tab w:val="clear" w:pos="720"/>
                <w:tab w:val="num" w:pos="567"/>
              </w:tabs>
              <w:spacing w:line="240" w:lineRule="auto"/>
              <w:ind w:left="567" w:hanging="283"/>
              <w:rPr>
                <w:rFonts w:ascii="Source Sans Pro" w:hAnsi="Source Sans Pro"/>
                <w:sz w:val="21"/>
                <w:szCs w:val="21"/>
              </w:rPr>
            </w:pPr>
          </w:p>
        </w:tc>
        <w:tc>
          <w:tcPr>
            <w:tcW w:w="1518" w:type="dxa"/>
            <w:vAlign w:val="center"/>
          </w:tcPr>
          <w:p w14:paraId="7607B321" w14:textId="77777777" w:rsidR="00A62FF8" w:rsidRPr="00B344E5" w:rsidRDefault="00A62FF8" w:rsidP="00D84411">
            <w:pPr>
              <w:jc w:val="center"/>
              <w:rPr>
                <w:rFonts w:ascii="Source Sans Pro" w:hAnsi="Source Sans Pro"/>
                <w:sz w:val="21"/>
                <w:szCs w:val="21"/>
              </w:rPr>
            </w:pPr>
          </w:p>
        </w:tc>
        <w:tc>
          <w:tcPr>
            <w:tcW w:w="1518" w:type="dxa"/>
            <w:vAlign w:val="center"/>
          </w:tcPr>
          <w:p w14:paraId="207000D6" w14:textId="77777777" w:rsidR="00A62FF8" w:rsidRPr="00B344E5" w:rsidRDefault="00A62FF8" w:rsidP="00D84411">
            <w:pPr>
              <w:jc w:val="center"/>
              <w:rPr>
                <w:rFonts w:ascii="Source Sans Pro" w:hAnsi="Source Sans Pro"/>
                <w:sz w:val="21"/>
                <w:szCs w:val="21"/>
              </w:rPr>
            </w:pPr>
          </w:p>
        </w:tc>
      </w:tr>
      <w:tr w:rsidR="001063D6" w:rsidRPr="00B344E5" w14:paraId="4FB32331" w14:textId="77777777" w:rsidTr="00C47296">
        <w:trPr>
          <w:jc w:val="center"/>
        </w:trPr>
        <w:tc>
          <w:tcPr>
            <w:tcW w:w="6263" w:type="dxa"/>
          </w:tcPr>
          <w:p w14:paraId="49587211" w14:textId="77777777" w:rsidR="001063D6" w:rsidRPr="00B344E5" w:rsidRDefault="001063D6" w:rsidP="007443E8">
            <w:pPr>
              <w:numPr>
                <w:ilvl w:val="0"/>
                <w:numId w:val="21"/>
              </w:numPr>
              <w:tabs>
                <w:tab w:val="clear" w:pos="720"/>
                <w:tab w:val="num" w:pos="567"/>
              </w:tabs>
              <w:spacing w:line="240" w:lineRule="auto"/>
              <w:ind w:left="567" w:hanging="283"/>
              <w:rPr>
                <w:rFonts w:ascii="Source Sans Pro" w:hAnsi="Source Sans Pro"/>
                <w:sz w:val="21"/>
                <w:szCs w:val="21"/>
              </w:rPr>
            </w:pPr>
          </w:p>
        </w:tc>
        <w:tc>
          <w:tcPr>
            <w:tcW w:w="1518" w:type="dxa"/>
            <w:vAlign w:val="center"/>
          </w:tcPr>
          <w:p w14:paraId="611CC021" w14:textId="77777777" w:rsidR="001063D6" w:rsidRPr="00B344E5" w:rsidRDefault="001063D6" w:rsidP="00D84411">
            <w:pPr>
              <w:jc w:val="center"/>
              <w:rPr>
                <w:rFonts w:ascii="Source Sans Pro" w:hAnsi="Source Sans Pro"/>
                <w:sz w:val="21"/>
                <w:szCs w:val="21"/>
              </w:rPr>
            </w:pPr>
          </w:p>
        </w:tc>
        <w:tc>
          <w:tcPr>
            <w:tcW w:w="1518" w:type="dxa"/>
            <w:vAlign w:val="center"/>
          </w:tcPr>
          <w:p w14:paraId="2703968B" w14:textId="77777777" w:rsidR="001063D6" w:rsidRPr="00B344E5" w:rsidRDefault="001063D6" w:rsidP="00D84411">
            <w:pPr>
              <w:jc w:val="center"/>
              <w:rPr>
                <w:rFonts w:ascii="Source Sans Pro" w:hAnsi="Source Sans Pro"/>
                <w:sz w:val="21"/>
                <w:szCs w:val="21"/>
              </w:rPr>
            </w:pPr>
          </w:p>
        </w:tc>
      </w:tr>
      <w:tr w:rsidR="001063D6" w:rsidRPr="00B344E5" w14:paraId="658B77E4" w14:textId="77777777" w:rsidTr="00C47296">
        <w:trPr>
          <w:jc w:val="center"/>
        </w:trPr>
        <w:tc>
          <w:tcPr>
            <w:tcW w:w="6263" w:type="dxa"/>
          </w:tcPr>
          <w:p w14:paraId="265A00B2" w14:textId="77777777" w:rsidR="001063D6" w:rsidRPr="00B344E5" w:rsidRDefault="001063D6" w:rsidP="007443E8">
            <w:pPr>
              <w:numPr>
                <w:ilvl w:val="0"/>
                <w:numId w:val="21"/>
              </w:numPr>
              <w:tabs>
                <w:tab w:val="clear" w:pos="720"/>
                <w:tab w:val="num" w:pos="567"/>
              </w:tabs>
              <w:spacing w:line="240" w:lineRule="auto"/>
              <w:ind w:left="567" w:hanging="283"/>
              <w:rPr>
                <w:rFonts w:ascii="Source Sans Pro" w:hAnsi="Source Sans Pro"/>
                <w:sz w:val="21"/>
                <w:szCs w:val="21"/>
              </w:rPr>
            </w:pPr>
          </w:p>
        </w:tc>
        <w:tc>
          <w:tcPr>
            <w:tcW w:w="1518" w:type="dxa"/>
            <w:vAlign w:val="center"/>
          </w:tcPr>
          <w:p w14:paraId="65D963BC" w14:textId="77777777" w:rsidR="001063D6" w:rsidRPr="00B344E5" w:rsidRDefault="001063D6" w:rsidP="00D84411">
            <w:pPr>
              <w:jc w:val="center"/>
              <w:rPr>
                <w:rFonts w:ascii="Source Sans Pro" w:hAnsi="Source Sans Pro"/>
                <w:sz w:val="21"/>
                <w:szCs w:val="21"/>
              </w:rPr>
            </w:pPr>
          </w:p>
        </w:tc>
        <w:tc>
          <w:tcPr>
            <w:tcW w:w="1518" w:type="dxa"/>
            <w:vAlign w:val="center"/>
          </w:tcPr>
          <w:p w14:paraId="5FD4108A" w14:textId="77777777" w:rsidR="001063D6" w:rsidRPr="00B344E5" w:rsidRDefault="001063D6" w:rsidP="00D84411">
            <w:pPr>
              <w:jc w:val="center"/>
              <w:rPr>
                <w:rFonts w:ascii="Source Sans Pro" w:hAnsi="Source Sans Pro"/>
                <w:sz w:val="21"/>
                <w:szCs w:val="21"/>
              </w:rPr>
            </w:pPr>
          </w:p>
        </w:tc>
      </w:tr>
    </w:tbl>
    <w:p w14:paraId="3283460A" w14:textId="77777777" w:rsidR="00A62FF8" w:rsidRDefault="00A62FF8" w:rsidP="00A10429"/>
    <w:p w14:paraId="7122A9CC" w14:textId="77777777" w:rsidR="00A62FF8" w:rsidRDefault="00A62FF8" w:rsidP="00A10429"/>
    <w:p w14:paraId="59D8F1D7" w14:textId="77777777" w:rsidR="00A10429" w:rsidRPr="00B344E5" w:rsidRDefault="00A10429" w:rsidP="00BA41D8">
      <w:pPr>
        <w:rPr>
          <w:rFonts w:ascii="Source Sans Pro" w:hAnsi="Source Sans Pro"/>
          <w:sz w:val="21"/>
          <w:szCs w:val="21"/>
          <w:u w:val="single"/>
        </w:rPr>
      </w:pPr>
      <w:r w:rsidRPr="00B344E5">
        <w:rPr>
          <w:rFonts w:ascii="Source Sans Pro" w:hAnsi="Source Sans Pro"/>
          <w:sz w:val="21"/>
          <w:szCs w:val="21"/>
          <w:u w:val="single"/>
        </w:rPr>
        <w:t>COMENTARIOS</w:t>
      </w:r>
    </w:p>
    <w:p w14:paraId="72C2B352" w14:textId="77777777" w:rsidR="00A10429" w:rsidRPr="00B344E5" w:rsidRDefault="00A10429" w:rsidP="00A10429">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B344E5" w14:paraId="75FE8A13" w14:textId="77777777" w:rsidTr="006B2294">
        <w:trPr>
          <w:jc w:val="center"/>
        </w:trPr>
        <w:tc>
          <w:tcPr>
            <w:tcW w:w="8966" w:type="dxa"/>
            <w:shd w:val="clear" w:color="auto" w:fill="auto"/>
          </w:tcPr>
          <w:p w14:paraId="32665869" w14:textId="77777777" w:rsidR="00A10429" w:rsidRPr="00B344E5" w:rsidRDefault="00A10429" w:rsidP="00A10429">
            <w:pPr>
              <w:rPr>
                <w:rFonts w:ascii="Source Sans Pro" w:hAnsi="Source Sans Pro"/>
                <w:color w:val="365F91"/>
                <w:sz w:val="21"/>
                <w:szCs w:val="21"/>
                <w:u w:val="single"/>
              </w:rPr>
            </w:pPr>
          </w:p>
          <w:p w14:paraId="1B5A854B" w14:textId="77777777" w:rsidR="00A10429" w:rsidRPr="00B344E5" w:rsidRDefault="00A10429" w:rsidP="00A10429">
            <w:pPr>
              <w:rPr>
                <w:rFonts w:ascii="Source Sans Pro" w:hAnsi="Source Sans Pro"/>
                <w:color w:val="365F91"/>
                <w:sz w:val="21"/>
                <w:szCs w:val="21"/>
                <w:u w:val="single"/>
              </w:rPr>
            </w:pPr>
          </w:p>
          <w:p w14:paraId="7AB85D38" w14:textId="77777777" w:rsidR="00A10429" w:rsidRPr="00B344E5" w:rsidRDefault="00A10429" w:rsidP="00A10429">
            <w:pPr>
              <w:rPr>
                <w:rFonts w:ascii="Source Sans Pro" w:hAnsi="Source Sans Pro"/>
                <w:color w:val="365F91"/>
                <w:sz w:val="21"/>
                <w:szCs w:val="21"/>
                <w:u w:val="single"/>
              </w:rPr>
            </w:pPr>
          </w:p>
          <w:p w14:paraId="0DDD186B" w14:textId="77777777" w:rsidR="005D5DD6" w:rsidRPr="00B344E5" w:rsidRDefault="005D5DD6" w:rsidP="00A10429">
            <w:pPr>
              <w:rPr>
                <w:rFonts w:ascii="Source Sans Pro" w:hAnsi="Source Sans Pro"/>
                <w:color w:val="365F91"/>
                <w:sz w:val="21"/>
                <w:szCs w:val="21"/>
                <w:u w:val="single"/>
              </w:rPr>
            </w:pPr>
          </w:p>
        </w:tc>
      </w:tr>
    </w:tbl>
    <w:p w14:paraId="4103E680" w14:textId="77777777" w:rsidR="00A10429" w:rsidRDefault="00A10429" w:rsidP="00A10429">
      <w:pPr>
        <w:pStyle w:val="Nivel1"/>
        <w:numPr>
          <w:ilvl w:val="0"/>
          <w:numId w:val="0"/>
        </w:numPr>
        <w:ind w:left="709" w:hanging="567"/>
      </w:pPr>
    </w:p>
    <w:p w14:paraId="4DAE900B" w14:textId="77777777" w:rsidR="00A10429" w:rsidRPr="00B344E5" w:rsidRDefault="00A10429" w:rsidP="004A06DB">
      <w:pPr>
        <w:pStyle w:val="Nivel3"/>
        <w:rPr>
          <w:rFonts w:ascii="Source Sans Pro" w:hAnsi="Source Sans Pro"/>
          <w:sz w:val="22"/>
          <w:szCs w:val="22"/>
        </w:rPr>
      </w:pPr>
      <w:bookmarkStart w:id="407" w:name="_Toc529265610"/>
      <w:bookmarkStart w:id="408" w:name="_Toc529266928"/>
      <w:bookmarkStart w:id="409" w:name="_Toc529267017"/>
      <w:bookmarkStart w:id="410" w:name="_Toc531600614"/>
      <w:bookmarkStart w:id="411" w:name="_Toc532373005"/>
      <w:bookmarkStart w:id="412" w:name="_Toc532373252"/>
      <w:bookmarkStart w:id="413" w:name="_Toc101792517"/>
      <w:r w:rsidRPr="00B344E5">
        <w:rPr>
          <w:rFonts w:ascii="Source Sans Pro" w:hAnsi="Source Sans Pro"/>
          <w:sz w:val="22"/>
          <w:szCs w:val="22"/>
        </w:rPr>
        <w:t>A</w:t>
      </w:r>
      <w:r w:rsidR="00D84411" w:rsidRPr="00B344E5">
        <w:rPr>
          <w:rFonts w:ascii="Source Sans Pro" w:hAnsi="Source Sans Pro"/>
          <w:sz w:val="22"/>
          <w:szCs w:val="22"/>
        </w:rPr>
        <w:t>gua</w:t>
      </w:r>
      <w:bookmarkEnd w:id="407"/>
      <w:bookmarkEnd w:id="408"/>
      <w:bookmarkEnd w:id="409"/>
      <w:bookmarkEnd w:id="410"/>
      <w:bookmarkEnd w:id="411"/>
      <w:bookmarkEnd w:id="412"/>
      <w:bookmarkEnd w:id="413"/>
    </w:p>
    <w:p w14:paraId="3CD8E424" w14:textId="77777777" w:rsidR="00A10429" w:rsidRDefault="00A10429" w:rsidP="00A10429">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A10429" w:rsidRPr="00B344E5" w14:paraId="3BF361BB" w14:textId="77777777" w:rsidTr="006B2294">
        <w:trPr>
          <w:jc w:val="center"/>
        </w:trPr>
        <w:tc>
          <w:tcPr>
            <w:tcW w:w="8895" w:type="dxa"/>
          </w:tcPr>
          <w:p w14:paraId="67B5135D" w14:textId="77777777" w:rsidR="003C6FD0" w:rsidRPr="00566478" w:rsidRDefault="003C6FD0" w:rsidP="00CF62B3">
            <w:pPr>
              <w:tabs>
                <w:tab w:val="clear" w:pos="567"/>
              </w:tabs>
              <w:autoSpaceDE w:val="0"/>
              <w:autoSpaceDN w:val="0"/>
              <w:adjustRightInd w:val="0"/>
              <w:spacing w:line="240" w:lineRule="auto"/>
              <w:rPr>
                <w:rFonts w:ascii="Source Sans Pro" w:hAnsi="Source Sans Pro"/>
                <w:sz w:val="16"/>
                <w:szCs w:val="16"/>
              </w:rPr>
            </w:pPr>
            <w:r w:rsidRPr="00566478">
              <w:rPr>
                <w:rFonts w:ascii="Source Sans Pro" w:hAnsi="Source Sans Pro"/>
                <w:sz w:val="16"/>
                <w:szCs w:val="16"/>
              </w:rPr>
              <w:t>Según CodE artículo 29 e</w:t>
            </w:r>
            <w:r w:rsidRPr="004A06DB">
              <w:rPr>
                <w:rFonts w:ascii="Source Sans Pro" w:hAnsi="Source Sans Pro"/>
                <w:sz w:val="16"/>
                <w:szCs w:val="16"/>
              </w:rPr>
              <w:t xml:space="preserve">l agua potable de </w:t>
            </w:r>
            <w:r w:rsidRPr="00566478">
              <w:rPr>
                <w:rFonts w:ascii="Source Sans Pro" w:hAnsi="Source Sans Pro"/>
                <w:sz w:val="16"/>
                <w:szCs w:val="16"/>
              </w:rPr>
              <w:t>red</w:t>
            </w:r>
            <w:r w:rsidRPr="004A06DB">
              <w:rPr>
                <w:rFonts w:ascii="Source Sans Pro" w:hAnsi="Source Sans Pro"/>
                <w:sz w:val="16"/>
                <w:szCs w:val="16"/>
              </w:rPr>
              <w:t xml:space="preserve"> es apta para el amasado y</w:t>
            </w:r>
            <w:r w:rsidRPr="00566478">
              <w:rPr>
                <w:rFonts w:ascii="Source Sans Pro" w:hAnsi="Source Sans Pro"/>
                <w:sz w:val="16"/>
                <w:szCs w:val="16"/>
              </w:rPr>
              <w:t xml:space="preserve"> </w:t>
            </w:r>
            <w:r w:rsidRPr="004A06DB">
              <w:rPr>
                <w:rFonts w:ascii="Source Sans Pro" w:hAnsi="Source Sans Pro"/>
                <w:sz w:val="16"/>
                <w:szCs w:val="16"/>
              </w:rPr>
              <w:t>curado del hormigón.</w:t>
            </w:r>
          </w:p>
          <w:p w14:paraId="28B4D245" w14:textId="77777777" w:rsidR="002B154D" w:rsidRPr="00566478" w:rsidRDefault="003C6FD0" w:rsidP="004A06DB">
            <w:pPr>
              <w:tabs>
                <w:tab w:val="clear" w:pos="567"/>
              </w:tabs>
              <w:autoSpaceDE w:val="0"/>
              <w:autoSpaceDN w:val="0"/>
              <w:adjustRightInd w:val="0"/>
              <w:spacing w:line="240" w:lineRule="auto"/>
              <w:rPr>
                <w:rFonts w:ascii="Source Sans Pro" w:hAnsi="Source Sans Pro"/>
                <w:sz w:val="16"/>
                <w:szCs w:val="16"/>
              </w:rPr>
            </w:pPr>
            <w:r w:rsidRPr="00566478">
              <w:rPr>
                <w:rFonts w:ascii="Source Sans Pro" w:hAnsi="Source Sans Pro"/>
                <w:sz w:val="16"/>
                <w:szCs w:val="16"/>
              </w:rPr>
              <w:t xml:space="preserve">En otros casos cuando no sea de red </w:t>
            </w:r>
            <w:r w:rsidR="00CF62B3" w:rsidRPr="004A06DB">
              <w:rPr>
                <w:rFonts w:ascii="Source Sans Pro" w:hAnsi="Source Sans Pro"/>
                <w:sz w:val="16"/>
                <w:szCs w:val="16"/>
              </w:rPr>
              <w:t>deberán analizarse las</w:t>
            </w:r>
            <w:r w:rsidR="00CF62B3" w:rsidRPr="00566478">
              <w:rPr>
                <w:rFonts w:ascii="Source Sans Pro" w:hAnsi="Source Sans Pro"/>
                <w:sz w:val="16"/>
                <w:szCs w:val="16"/>
              </w:rPr>
              <w:t xml:space="preserve"> </w:t>
            </w:r>
            <w:r w:rsidR="00CF62B3" w:rsidRPr="004A06DB">
              <w:rPr>
                <w:rFonts w:ascii="Source Sans Pro" w:hAnsi="Source Sans Pro"/>
                <w:sz w:val="16"/>
                <w:szCs w:val="16"/>
              </w:rPr>
              <w:t>aguas, deberán cumplir las condiciones indicadas en la tabla 29</w:t>
            </w:r>
            <w:r w:rsidRPr="00566478">
              <w:rPr>
                <w:rFonts w:ascii="Source Sans Pro" w:hAnsi="Source Sans Pro"/>
                <w:sz w:val="16"/>
                <w:szCs w:val="16"/>
              </w:rPr>
              <w:t xml:space="preserve"> y se presentará un </w:t>
            </w:r>
            <w:r w:rsidR="00CF62B3" w:rsidRPr="00566478">
              <w:rPr>
                <w:rFonts w:ascii="Source Sans Pro" w:hAnsi="Source Sans Pro"/>
                <w:sz w:val="16"/>
                <w:szCs w:val="16"/>
              </w:rPr>
              <w:t xml:space="preserve">informe o acta de ensayo con una antigüedad inferior a 6 meses que recoja todas las características referidas en el Artículo 29 del CodE y declaración del laboratorio de cumplir los requisitos contemplados en el apartado 17.2.2.1 del CodE. </w:t>
            </w:r>
          </w:p>
        </w:tc>
      </w:tr>
    </w:tbl>
    <w:p w14:paraId="02F91369" w14:textId="77777777" w:rsidR="00A10429" w:rsidRDefault="00A10429" w:rsidP="00A10429">
      <w:pPr>
        <w:pStyle w:val="Ttulo3"/>
        <w:numPr>
          <w:ilvl w:val="0"/>
          <w:numId w:val="0"/>
        </w:numPr>
        <w:ind w:left="1224" w:hanging="504"/>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1465"/>
        <w:gridCol w:w="1465"/>
      </w:tblGrid>
      <w:tr w:rsidR="00A10429" w:rsidRPr="00B344E5" w14:paraId="1AF1C585" w14:textId="77777777" w:rsidTr="004A06DB">
        <w:trPr>
          <w:jc w:val="center"/>
        </w:trPr>
        <w:tc>
          <w:tcPr>
            <w:tcW w:w="6369" w:type="dxa"/>
            <w:tcBorders>
              <w:top w:val="nil"/>
              <w:left w:val="nil"/>
            </w:tcBorders>
          </w:tcPr>
          <w:p w14:paraId="286A59C5" w14:textId="77777777" w:rsidR="00A10429" w:rsidRPr="00B344E5" w:rsidRDefault="00A10429" w:rsidP="00A10429">
            <w:pPr>
              <w:rPr>
                <w:rFonts w:ascii="Source Sans Pro" w:hAnsi="Source Sans Pro"/>
                <w:sz w:val="21"/>
                <w:szCs w:val="21"/>
              </w:rPr>
            </w:pPr>
          </w:p>
        </w:tc>
        <w:tc>
          <w:tcPr>
            <w:tcW w:w="1465" w:type="dxa"/>
            <w:vAlign w:val="center"/>
          </w:tcPr>
          <w:p w14:paraId="13029E02"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SI</w:t>
            </w:r>
          </w:p>
        </w:tc>
        <w:tc>
          <w:tcPr>
            <w:tcW w:w="1465" w:type="dxa"/>
            <w:vAlign w:val="center"/>
          </w:tcPr>
          <w:p w14:paraId="6674691F"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NO</w:t>
            </w:r>
          </w:p>
        </w:tc>
      </w:tr>
      <w:tr w:rsidR="00A10429" w:rsidRPr="00B344E5" w14:paraId="6518F4A5" w14:textId="77777777" w:rsidTr="00DF0C90">
        <w:trPr>
          <w:jc w:val="center"/>
        </w:trPr>
        <w:tc>
          <w:tcPr>
            <w:tcW w:w="6369" w:type="dxa"/>
          </w:tcPr>
          <w:p w14:paraId="48335170"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realizan ensayos del agua/s utilizadas para amasado?</w:t>
            </w:r>
          </w:p>
        </w:tc>
        <w:tc>
          <w:tcPr>
            <w:tcW w:w="1465" w:type="dxa"/>
            <w:vAlign w:val="center"/>
          </w:tcPr>
          <w:p w14:paraId="73C81285" w14:textId="77777777" w:rsidR="00A10429" w:rsidRPr="00B344E5" w:rsidRDefault="00A10429" w:rsidP="00A10429">
            <w:pPr>
              <w:rPr>
                <w:rFonts w:ascii="Source Sans Pro" w:hAnsi="Source Sans Pro"/>
                <w:sz w:val="21"/>
                <w:szCs w:val="21"/>
              </w:rPr>
            </w:pPr>
          </w:p>
        </w:tc>
        <w:tc>
          <w:tcPr>
            <w:tcW w:w="1465" w:type="dxa"/>
            <w:vAlign w:val="center"/>
          </w:tcPr>
          <w:p w14:paraId="5D7B7A8A" w14:textId="77777777" w:rsidR="00A10429" w:rsidRPr="00B344E5" w:rsidRDefault="00A10429" w:rsidP="00A10429">
            <w:pPr>
              <w:rPr>
                <w:rFonts w:ascii="Source Sans Pro" w:hAnsi="Source Sans Pro"/>
                <w:sz w:val="21"/>
                <w:szCs w:val="21"/>
              </w:rPr>
            </w:pPr>
          </w:p>
        </w:tc>
      </w:tr>
      <w:tr w:rsidR="00A10429" w:rsidRPr="00B344E5" w14:paraId="244E8DA6" w14:textId="77777777" w:rsidTr="00DF0C90">
        <w:trPr>
          <w:jc w:val="center"/>
        </w:trPr>
        <w:tc>
          <w:tcPr>
            <w:tcW w:w="9299" w:type="dxa"/>
            <w:gridSpan w:val="3"/>
          </w:tcPr>
          <w:p w14:paraId="096E4918"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En caso afirmativo, indicar procedencia de las aguas de las que se dispone ensayos:</w:t>
            </w:r>
          </w:p>
          <w:p w14:paraId="66F6C774" w14:textId="77777777" w:rsidR="00A10429" w:rsidRPr="00B344E5" w:rsidRDefault="00A10429" w:rsidP="00A10429">
            <w:pPr>
              <w:rPr>
                <w:rFonts w:ascii="Source Sans Pro" w:hAnsi="Source Sans Pro"/>
                <w:sz w:val="21"/>
                <w:szCs w:val="21"/>
              </w:rPr>
            </w:pPr>
          </w:p>
        </w:tc>
      </w:tr>
      <w:tr w:rsidR="00A10429" w:rsidRPr="00B344E5" w14:paraId="0F901E33" w14:textId="77777777" w:rsidTr="00DF0C90">
        <w:trPr>
          <w:jc w:val="center"/>
        </w:trPr>
        <w:tc>
          <w:tcPr>
            <w:tcW w:w="6369" w:type="dxa"/>
            <w:vAlign w:val="center"/>
          </w:tcPr>
          <w:p w14:paraId="749CF158"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¿Con qué frecuencia se determina cada una de las siguientes características?</w:t>
            </w:r>
          </w:p>
        </w:tc>
        <w:tc>
          <w:tcPr>
            <w:tcW w:w="1465" w:type="dxa"/>
            <w:vAlign w:val="center"/>
          </w:tcPr>
          <w:p w14:paraId="43E3A738"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Frecuencia</w:t>
            </w:r>
          </w:p>
        </w:tc>
        <w:tc>
          <w:tcPr>
            <w:tcW w:w="1465" w:type="dxa"/>
            <w:vAlign w:val="center"/>
          </w:tcPr>
          <w:p w14:paraId="0F92D8B4"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Fecha último ensayo</w:t>
            </w:r>
          </w:p>
        </w:tc>
      </w:tr>
      <w:tr w:rsidR="00A10429" w:rsidRPr="00B344E5" w14:paraId="60ACDA2C" w14:textId="77777777" w:rsidTr="00DF0C90">
        <w:trPr>
          <w:jc w:val="center"/>
        </w:trPr>
        <w:tc>
          <w:tcPr>
            <w:tcW w:w="6369" w:type="dxa"/>
          </w:tcPr>
          <w:p w14:paraId="26E355D5" w14:textId="77777777" w:rsidR="00A10429" w:rsidRPr="00B344E5" w:rsidRDefault="00A1042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Exponente de hidrógeno pH (UNE 83952)</w:t>
            </w:r>
          </w:p>
        </w:tc>
        <w:tc>
          <w:tcPr>
            <w:tcW w:w="1465" w:type="dxa"/>
            <w:vAlign w:val="center"/>
          </w:tcPr>
          <w:p w14:paraId="7A6094E8" w14:textId="77777777" w:rsidR="00A10429" w:rsidRPr="00B344E5" w:rsidRDefault="00A10429" w:rsidP="00A10429">
            <w:pPr>
              <w:jc w:val="center"/>
              <w:rPr>
                <w:rFonts w:ascii="Source Sans Pro" w:hAnsi="Source Sans Pro"/>
                <w:sz w:val="21"/>
                <w:szCs w:val="21"/>
              </w:rPr>
            </w:pPr>
          </w:p>
        </w:tc>
        <w:tc>
          <w:tcPr>
            <w:tcW w:w="1465" w:type="dxa"/>
            <w:vAlign w:val="center"/>
          </w:tcPr>
          <w:p w14:paraId="663D81E3" w14:textId="77777777" w:rsidR="00A10429" w:rsidRPr="00B344E5" w:rsidRDefault="00A10429" w:rsidP="00A10429">
            <w:pPr>
              <w:jc w:val="center"/>
              <w:rPr>
                <w:rFonts w:ascii="Source Sans Pro" w:hAnsi="Source Sans Pro"/>
                <w:sz w:val="21"/>
                <w:szCs w:val="21"/>
              </w:rPr>
            </w:pPr>
          </w:p>
        </w:tc>
      </w:tr>
      <w:tr w:rsidR="00A10429" w:rsidRPr="00B344E5" w14:paraId="18503769" w14:textId="77777777" w:rsidTr="00DF0C90">
        <w:trPr>
          <w:jc w:val="center"/>
        </w:trPr>
        <w:tc>
          <w:tcPr>
            <w:tcW w:w="6369" w:type="dxa"/>
          </w:tcPr>
          <w:p w14:paraId="623ABBB9" w14:textId="77777777" w:rsidR="00A10429" w:rsidRPr="00B344E5" w:rsidRDefault="00A1042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Contenido en sustancias disueltas (UNE 83957)</w:t>
            </w:r>
          </w:p>
        </w:tc>
        <w:tc>
          <w:tcPr>
            <w:tcW w:w="1465" w:type="dxa"/>
            <w:vAlign w:val="center"/>
          </w:tcPr>
          <w:p w14:paraId="02409E13" w14:textId="77777777" w:rsidR="00A10429" w:rsidRPr="00B344E5" w:rsidRDefault="00A10429" w:rsidP="00A10429">
            <w:pPr>
              <w:jc w:val="center"/>
              <w:rPr>
                <w:rFonts w:ascii="Source Sans Pro" w:hAnsi="Source Sans Pro"/>
                <w:sz w:val="21"/>
                <w:szCs w:val="21"/>
              </w:rPr>
            </w:pPr>
          </w:p>
        </w:tc>
        <w:tc>
          <w:tcPr>
            <w:tcW w:w="1465" w:type="dxa"/>
            <w:vAlign w:val="center"/>
          </w:tcPr>
          <w:p w14:paraId="03FCE7AB" w14:textId="77777777" w:rsidR="00A10429" w:rsidRPr="00B344E5" w:rsidRDefault="00A10429" w:rsidP="00A10429">
            <w:pPr>
              <w:jc w:val="center"/>
              <w:rPr>
                <w:rFonts w:ascii="Source Sans Pro" w:hAnsi="Source Sans Pro"/>
                <w:sz w:val="21"/>
                <w:szCs w:val="21"/>
              </w:rPr>
            </w:pPr>
          </w:p>
        </w:tc>
      </w:tr>
      <w:tr w:rsidR="00A10429" w:rsidRPr="00B344E5" w14:paraId="703B1694" w14:textId="77777777" w:rsidTr="00DF0C90">
        <w:trPr>
          <w:jc w:val="center"/>
        </w:trPr>
        <w:tc>
          <w:tcPr>
            <w:tcW w:w="6369" w:type="dxa"/>
          </w:tcPr>
          <w:p w14:paraId="586A68A9" w14:textId="77777777" w:rsidR="00A10429" w:rsidRPr="00B344E5" w:rsidRDefault="00A1042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lastRenderedPageBreak/>
              <w:t>Contenido en sulfatos, expresados en SO</w:t>
            </w:r>
            <w:r w:rsidRPr="004A06DB">
              <w:rPr>
                <w:rFonts w:ascii="Source Sans Pro" w:hAnsi="Source Sans Pro"/>
                <w:sz w:val="21"/>
                <w:szCs w:val="21"/>
                <w:vertAlign w:val="subscript"/>
              </w:rPr>
              <w:t>4</w:t>
            </w:r>
            <w:r w:rsidR="005B5460" w:rsidRPr="00B344E5">
              <w:rPr>
                <w:rFonts w:ascii="Source Sans Pro" w:hAnsi="Source Sans Pro"/>
                <w:sz w:val="21"/>
                <w:szCs w:val="21"/>
                <w:vertAlign w:val="superscript"/>
              </w:rPr>
              <w:t>2-</w:t>
            </w:r>
            <w:r w:rsidRPr="00B344E5">
              <w:rPr>
                <w:rFonts w:ascii="Source Sans Pro" w:hAnsi="Source Sans Pro"/>
                <w:sz w:val="21"/>
                <w:szCs w:val="21"/>
              </w:rPr>
              <w:t xml:space="preserve"> (UNE 83956)</w:t>
            </w:r>
          </w:p>
        </w:tc>
        <w:tc>
          <w:tcPr>
            <w:tcW w:w="1465" w:type="dxa"/>
            <w:vAlign w:val="center"/>
          </w:tcPr>
          <w:p w14:paraId="053E0ED3" w14:textId="77777777" w:rsidR="00A10429" w:rsidRPr="00B344E5" w:rsidRDefault="00A10429" w:rsidP="00A10429">
            <w:pPr>
              <w:jc w:val="center"/>
              <w:rPr>
                <w:rFonts w:ascii="Source Sans Pro" w:hAnsi="Source Sans Pro"/>
                <w:sz w:val="21"/>
                <w:szCs w:val="21"/>
              </w:rPr>
            </w:pPr>
          </w:p>
        </w:tc>
        <w:tc>
          <w:tcPr>
            <w:tcW w:w="1465" w:type="dxa"/>
            <w:vAlign w:val="center"/>
          </w:tcPr>
          <w:p w14:paraId="38CB7458" w14:textId="77777777" w:rsidR="00A10429" w:rsidRPr="00B344E5" w:rsidRDefault="00A10429" w:rsidP="00A10429">
            <w:pPr>
              <w:jc w:val="center"/>
              <w:rPr>
                <w:rFonts w:ascii="Source Sans Pro" w:hAnsi="Source Sans Pro"/>
                <w:sz w:val="21"/>
                <w:szCs w:val="21"/>
              </w:rPr>
            </w:pPr>
          </w:p>
        </w:tc>
      </w:tr>
      <w:tr w:rsidR="00A10429" w:rsidRPr="00B344E5" w14:paraId="12AE314F" w14:textId="77777777" w:rsidTr="00DF0C90">
        <w:trPr>
          <w:jc w:val="center"/>
        </w:trPr>
        <w:tc>
          <w:tcPr>
            <w:tcW w:w="6369" w:type="dxa"/>
          </w:tcPr>
          <w:p w14:paraId="25DE17F7" w14:textId="77777777" w:rsidR="005B5460" w:rsidRPr="00B344E5" w:rsidRDefault="005B5460"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 xml:space="preserve">Contenido en </w:t>
            </w:r>
            <w:r w:rsidR="005F42C5" w:rsidRPr="00B344E5">
              <w:rPr>
                <w:rFonts w:ascii="Source Sans Pro" w:hAnsi="Source Sans Pro"/>
                <w:sz w:val="21"/>
                <w:szCs w:val="21"/>
              </w:rPr>
              <w:t>ion</w:t>
            </w:r>
            <w:r w:rsidRPr="00B344E5">
              <w:rPr>
                <w:rFonts w:ascii="Source Sans Pro" w:hAnsi="Source Sans Pro"/>
                <w:sz w:val="21"/>
                <w:szCs w:val="21"/>
              </w:rPr>
              <w:t xml:space="preserve"> cloruro, Cl</w:t>
            </w:r>
            <w:r w:rsidRPr="00B344E5">
              <w:rPr>
                <w:rFonts w:ascii="Source Sans Pro" w:hAnsi="Source Sans Pro"/>
                <w:sz w:val="21"/>
                <w:szCs w:val="21"/>
                <w:vertAlign w:val="superscript"/>
              </w:rPr>
              <w:t>-</w:t>
            </w:r>
            <w:r w:rsidRPr="00B344E5">
              <w:rPr>
                <w:rFonts w:ascii="Source Sans Pro" w:hAnsi="Source Sans Pro"/>
                <w:sz w:val="21"/>
                <w:szCs w:val="21"/>
              </w:rPr>
              <w:t xml:space="preserve"> (UNE 83958)</w:t>
            </w:r>
          </w:p>
        </w:tc>
        <w:tc>
          <w:tcPr>
            <w:tcW w:w="1465" w:type="dxa"/>
            <w:vAlign w:val="center"/>
          </w:tcPr>
          <w:p w14:paraId="544A1D4B" w14:textId="77777777" w:rsidR="00A10429" w:rsidRPr="00B344E5" w:rsidRDefault="00A10429" w:rsidP="00A10429">
            <w:pPr>
              <w:jc w:val="center"/>
              <w:rPr>
                <w:rFonts w:ascii="Source Sans Pro" w:hAnsi="Source Sans Pro"/>
                <w:sz w:val="21"/>
                <w:szCs w:val="21"/>
              </w:rPr>
            </w:pPr>
          </w:p>
        </w:tc>
        <w:tc>
          <w:tcPr>
            <w:tcW w:w="1465" w:type="dxa"/>
            <w:vAlign w:val="center"/>
          </w:tcPr>
          <w:p w14:paraId="3A52B9C9" w14:textId="77777777" w:rsidR="00A10429" w:rsidRPr="00B344E5" w:rsidRDefault="00A10429" w:rsidP="00A10429">
            <w:pPr>
              <w:jc w:val="center"/>
              <w:rPr>
                <w:rFonts w:ascii="Source Sans Pro" w:hAnsi="Source Sans Pro"/>
                <w:sz w:val="21"/>
                <w:szCs w:val="21"/>
              </w:rPr>
            </w:pPr>
          </w:p>
        </w:tc>
      </w:tr>
      <w:tr w:rsidR="00A10429" w:rsidRPr="00B344E5" w14:paraId="6F61F66E" w14:textId="77777777" w:rsidTr="00DF0C90">
        <w:trPr>
          <w:jc w:val="center"/>
        </w:trPr>
        <w:tc>
          <w:tcPr>
            <w:tcW w:w="6369" w:type="dxa"/>
          </w:tcPr>
          <w:p w14:paraId="3FA65CA5" w14:textId="77777777" w:rsidR="005B5460" w:rsidRPr="00B344E5" w:rsidRDefault="005B5460"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Hidratos de carbono (UNE 83959)</w:t>
            </w:r>
          </w:p>
        </w:tc>
        <w:tc>
          <w:tcPr>
            <w:tcW w:w="1465" w:type="dxa"/>
            <w:vAlign w:val="center"/>
          </w:tcPr>
          <w:p w14:paraId="6C3D0194" w14:textId="77777777" w:rsidR="00A10429" w:rsidRPr="00B344E5" w:rsidRDefault="00A10429" w:rsidP="00A10429">
            <w:pPr>
              <w:jc w:val="center"/>
              <w:rPr>
                <w:rFonts w:ascii="Source Sans Pro" w:hAnsi="Source Sans Pro"/>
                <w:sz w:val="21"/>
                <w:szCs w:val="21"/>
              </w:rPr>
            </w:pPr>
          </w:p>
        </w:tc>
        <w:tc>
          <w:tcPr>
            <w:tcW w:w="1465" w:type="dxa"/>
            <w:vAlign w:val="center"/>
          </w:tcPr>
          <w:p w14:paraId="7B726A39" w14:textId="77777777" w:rsidR="00A10429" w:rsidRPr="00B344E5" w:rsidRDefault="00A10429" w:rsidP="00A10429">
            <w:pPr>
              <w:jc w:val="center"/>
              <w:rPr>
                <w:rFonts w:ascii="Source Sans Pro" w:hAnsi="Source Sans Pro"/>
                <w:sz w:val="21"/>
                <w:szCs w:val="21"/>
              </w:rPr>
            </w:pPr>
          </w:p>
        </w:tc>
      </w:tr>
      <w:tr w:rsidR="00A10429" w:rsidRPr="00B344E5" w14:paraId="1948EF51" w14:textId="77777777" w:rsidTr="00DF0C90">
        <w:trPr>
          <w:jc w:val="center"/>
        </w:trPr>
        <w:tc>
          <w:tcPr>
            <w:tcW w:w="6369" w:type="dxa"/>
          </w:tcPr>
          <w:p w14:paraId="1C37BF31" w14:textId="77777777" w:rsidR="005B5460" w:rsidRPr="00B344E5" w:rsidRDefault="005B5460"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Sustancias orgánicas solubles en éter (UNE 83960)</w:t>
            </w:r>
          </w:p>
        </w:tc>
        <w:tc>
          <w:tcPr>
            <w:tcW w:w="1465" w:type="dxa"/>
            <w:vAlign w:val="center"/>
          </w:tcPr>
          <w:p w14:paraId="21AE7D90" w14:textId="77777777" w:rsidR="00A10429" w:rsidRPr="00B344E5" w:rsidRDefault="00A10429" w:rsidP="00A10429">
            <w:pPr>
              <w:jc w:val="center"/>
              <w:rPr>
                <w:rFonts w:ascii="Source Sans Pro" w:hAnsi="Source Sans Pro"/>
                <w:sz w:val="21"/>
                <w:szCs w:val="21"/>
              </w:rPr>
            </w:pPr>
          </w:p>
        </w:tc>
        <w:tc>
          <w:tcPr>
            <w:tcW w:w="1465" w:type="dxa"/>
            <w:vAlign w:val="center"/>
          </w:tcPr>
          <w:p w14:paraId="3E13D115" w14:textId="77777777" w:rsidR="00A10429" w:rsidRPr="00B344E5" w:rsidRDefault="00A10429" w:rsidP="00A10429">
            <w:pPr>
              <w:jc w:val="center"/>
              <w:rPr>
                <w:rFonts w:ascii="Source Sans Pro" w:hAnsi="Source Sans Pro"/>
                <w:sz w:val="21"/>
                <w:szCs w:val="21"/>
              </w:rPr>
            </w:pPr>
          </w:p>
        </w:tc>
      </w:tr>
      <w:tr w:rsidR="005B5460" w:rsidRPr="00B344E5" w14:paraId="22E19CB1" w14:textId="77777777" w:rsidTr="00DF0C90">
        <w:trPr>
          <w:jc w:val="center"/>
        </w:trPr>
        <w:tc>
          <w:tcPr>
            <w:tcW w:w="6369" w:type="dxa"/>
          </w:tcPr>
          <w:p w14:paraId="1E11C45B" w14:textId="77777777" w:rsidR="005B5460" w:rsidRPr="00B344E5" w:rsidRDefault="005B5460"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4A06DB">
              <w:rPr>
                <w:rFonts w:ascii="Source Sans Pro" w:hAnsi="Source Sans Pro" w:hint="eastAsia"/>
                <w:sz w:val="21"/>
                <w:szCs w:val="21"/>
              </w:rPr>
              <w:t>Á</w:t>
            </w:r>
            <w:r w:rsidRPr="004A06DB">
              <w:rPr>
                <w:rFonts w:ascii="Source Sans Pro" w:hAnsi="Source Sans Pro"/>
                <w:sz w:val="21"/>
                <w:szCs w:val="21"/>
              </w:rPr>
              <w:t>lcalis, expresado en Na</w:t>
            </w:r>
            <w:r w:rsidRPr="004A06DB">
              <w:rPr>
                <w:rFonts w:ascii="Source Sans Pro" w:hAnsi="Source Sans Pro"/>
                <w:sz w:val="21"/>
                <w:szCs w:val="21"/>
                <w:vertAlign w:val="subscript"/>
              </w:rPr>
              <w:t>2</w:t>
            </w:r>
            <w:r w:rsidRPr="00B344E5">
              <w:rPr>
                <w:rFonts w:ascii="Source Sans Pro" w:hAnsi="Source Sans Pro"/>
                <w:sz w:val="21"/>
                <w:szCs w:val="21"/>
              </w:rPr>
              <w:t>O</w:t>
            </w:r>
            <w:r w:rsidRPr="004A06DB">
              <w:rPr>
                <w:rFonts w:ascii="Source Sans Pro" w:hAnsi="Source Sans Pro"/>
                <w:sz w:val="21"/>
                <w:szCs w:val="21"/>
                <w:vertAlign w:val="subscript"/>
              </w:rPr>
              <w:t>equiv</w:t>
            </w:r>
            <w:r w:rsidRPr="004A06DB">
              <w:rPr>
                <w:rFonts w:ascii="Source Sans Pro" w:hAnsi="Source Sans Pro"/>
                <w:sz w:val="21"/>
                <w:szCs w:val="21"/>
              </w:rPr>
              <w:t xml:space="preserve"> (Na</w:t>
            </w:r>
            <w:r w:rsidRPr="004A06DB">
              <w:rPr>
                <w:rFonts w:ascii="Source Sans Pro" w:hAnsi="Source Sans Pro"/>
                <w:sz w:val="21"/>
                <w:szCs w:val="21"/>
                <w:vertAlign w:val="subscript"/>
              </w:rPr>
              <w:t>2</w:t>
            </w:r>
            <w:r w:rsidRPr="004A06DB">
              <w:rPr>
                <w:rFonts w:ascii="Source Sans Pro" w:hAnsi="Source Sans Pro"/>
                <w:sz w:val="21"/>
                <w:szCs w:val="21"/>
              </w:rPr>
              <w:t>O + 0,658 K</w:t>
            </w:r>
            <w:r w:rsidRPr="004A06DB">
              <w:rPr>
                <w:rFonts w:ascii="Source Sans Pro" w:hAnsi="Source Sans Pro"/>
                <w:sz w:val="21"/>
                <w:szCs w:val="21"/>
                <w:vertAlign w:val="subscript"/>
              </w:rPr>
              <w:t>2</w:t>
            </w:r>
            <w:r w:rsidRPr="004A06DB">
              <w:rPr>
                <w:rFonts w:ascii="Source Sans Pro" w:hAnsi="Source Sans Pro"/>
                <w:sz w:val="21"/>
                <w:szCs w:val="21"/>
              </w:rPr>
              <w:t>O)</w:t>
            </w:r>
            <w:r w:rsidR="00861E2E" w:rsidRPr="00B344E5">
              <w:rPr>
                <w:rFonts w:ascii="Source Sans Pro" w:hAnsi="Source Sans Pro"/>
                <w:sz w:val="21"/>
                <w:szCs w:val="21"/>
              </w:rPr>
              <w:t xml:space="preserve"> (técnica de fotometría de llama o espectroscopia de masa con plasma de acoplamiento ICP-MS)</w:t>
            </w:r>
          </w:p>
        </w:tc>
        <w:tc>
          <w:tcPr>
            <w:tcW w:w="1465" w:type="dxa"/>
            <w:vAlign w:val="center"/>
          </w:tcPr>
          <w:p w14:paraId="2AA686F0" w14:textId="77777777" w:rsidR="005B5460" w:rsidRPr="00B344E5" w:rsidRDefault="005B5460" w:rsidP="00A10429">
            <w:pPr>
              <w:jc w:val="center"/>
              <w:rPr>
                <w:rFonts w:ascii="Source Sans Pro" w:hAnsi="Source Sans Pro"/>
                <w:sz w:val="21"/>
                <w:szCs w:val="21"/>
              </w:rPr>
            </w:pPr>
          </w:p>
        </w:tc>
        <w:tc>
          <w:tcPr>
            <w:tcW w:w="1465" w:type="dxa"/>
            <w:vAlign w:val="center"/>
          </w:tcPr>
          <w:p w14:paraId="519381A6" w14:textId="77777777" w:rsidR="005B5460" w:rsidRPr="00B344E5" w:rsidRDefault="005B5460" w:rsidP="00A10429">
            <w:pPr>
              <w:jc w:val="center"/>
              <w:rPr>
                <w:rFonts w:ascii="Source Sans Pro" w:hAnsi="Source Sans Pro"/>
                <w:sz w:val="21"/>
                <w:szCs w:val="21"/>
              </w:rPr>
            </w:pPr>
          </w:p>
        </w:tc>
      </w:tr>
      <w:tr w:rsidR="00A10429" w:rsidRPr="00B344E5" w14:paraId="37EED836" w14:textId="77777777" w:rsidTr="00DF0C90">
        <w:trPr>
          <w:jc w:val="center"/>
        </w:trPr>
        <w:tc>
          <w:tcPr>
            <w:tcW w:w="6369" w:type="dxa"/>
          </w:tcPr>
          <w:p w14:paraId="4444EE8B"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En el caso de utilizarse aguas recicladas</w:t>
            </w:r>
          </w:p>
        </w:tc>
        <w:tc>
          <w:tcPr>
            <w:tcW w:w="1465" w:type="dxa"/>
            <w:vAlign w:val="center"/>
          </w:tcPr>
          <w:p w14:paraId="238025D6" w14:textId="77777777" w:rsidR="00A10429" w:rsidRPr="00B344E5" w:rsidRDefault="00A10429" w:rsidP="00A10429">
            <w:pPr>
              <w:jc w:val="center"/>
              <w:rPr>
                <w:rFonts w:ascii="Source Sans Pro" w:hAnsi="Source Sans Pro"/>
                <w:sz w:val="21"/>
                <w:szCs w:val="21"/>
              </w:rPr>
            </w:pPr>
          </w:p>
        </w:tc>
        <w:tc>
          <w:tcPr>
            <w:tcW w:w="1465" w:type="dxa"/>
            <w:vAlign w:val="center"/>
          </w:tcPr>
          <w:p w14:paraId="06384655" w14:textId="77777777" w:rsidR="00A10429" w:rsidRPr="00B344E5" w:rsidRDefault="00A10429" w:rsidP="00A10429">
            <w:pPr>
              <w:jc w:val="center"/>
              <w:rPr>
                <w:rFonts w:ascii="Source Sans Pro" w:hAnsi="Source Sans Pro"/>
                <w:sz w:val="21"/>
                <w:szCs w:val="21"/>
              </w:rPr>
            </w:pPr>
          </w:p>
        </w:tc>
      </w:tr>
      <w:tr w:rsidR="00A10429" w:rsidRPr="00B344E5" w14:paraId="472977E2" w14:textId="77777777" w:rsidTr="00DF0C90">
        <w:trPr>
          <w:jc w:val="center"/>
        </w:trPr>
        <w:tc>
          <w:tcPr>
            <w:tcW w:w="6369" w:type="dxa"/>
          </w:tcPr>
          <w:p w14:paraId="60E96555" w14:textId="77777777" w:rsidR="00A10429" w:rsidRPr="00B344E5" w:rsidRDefault="00A1042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Densidad del agua reciclada</w:t>
            </w:r>
          </w:p>
        </w:tc>
        <w:tc>
          <w:tcPr>
            <w:tcW w:w="1465" w:type="dxa"/>
            <w:vAlign w:val="center"/>
          </w:tcPr>
          <w:p w14:paraId="74E16649" w14:textId="77777777" w:rsidR="00A10429" w:rsidRPr="00B344E5" w:rsidRDefault="00A10429" w:rsidP="00A10429">
            <w:pPr>
              <w:jc w:val="center"/>
              <w:rPr>
                <w:rFonts w:ascii="Source Sans Pro" w:hAnsi="Source Sans Pro"/>
                <w:sz w:val="21"/>
                <w:szCs w:val="21"/>
              </w:rPr>
            </w:pPr>
          </w:p>
        </w:tc>
        <w:tc>
          <w:tcPr>
            <w:tcW w:w="1465" w:type="dxa"/>
            <w:vAlign w:val="center"/>
          </w:tcPr>
          <w:p w14:paraId="061DFAC1" w14:textId="77777777" w:rsidR="00A10429" w:rsidRPr="00B344E5" w:rsidRDefault="00A10429" w:rsidP="00A10429">
            <w:pPr>
              <w:jc w:val="center"/>
              <w:rPr>
                <w:rFonts w:ascii="Source Sans Pro" w:hAnsi="Source Sans Pro"/>
                <w:sz w:val="21"/>
                <w:szCs w:val="21"/>
              </w:rPr>
            </w:pPr>
          </w:p>
        </w:tc>
      </w:tr>
      <w:tr w:rsidR="00A10429" w:rsidRPr="00B344E5" w14:paraId="390476F9" w14:textId="77777777" w:rsidTr="00DF0C90">
        <w:trPr>
          <w:jc w:val="center"/>
        </w:trPr>
        <w:tc>
          <w:tcPr>
            <w:tcW w:w="6369" w:type="dxa"/>
          </w:tcPr>
          <w:p w14:paraId="1CE8F4AB" w14:textId="77777777" w:rsidR="00A10429" w:rsidRPr="00B344E5" w:rsidRDefault="00A10429" w:rsidP="007443E8">
            <w:pPr>
              <w:numPr>
                <w:ilvl w:val="0"/>
                <w:numId w:val="20"/>
              </w:numPr>
              <w:tabs>
                <w:tab w:val="clear" w:pos="567"/>
                <w:tab w:val="clear" w:pos="1080"/>
                <w:tab w:val="num" w:pos="426"/>
              </w:tabs>
              <w:spacing w:line="240" w:lineRule="auto"/>
              <w:ind w:left="426" w:hanging="284"/>
              <w:jc w:val="left"/>
              <w:rPr>
                <w:rFonts w:ascii="Source Sans Pro" w:hAnsi="Source Sans Pro"/>
                <w:sz w:val="21"/>
                <w:szCs w:val="21"/>
              </w:rPr>
            </w:pPr>
            <w:r w:rsidRPr="00B344E5">
              <w:rPr>
                <w:rFonts w:ascii="Source Sans Pro" w:hAnsi="Source Sans Pro"/>
                <w:sz w:val="21"/>
                <w:szCs w:val="21"/>
              </w:rPr>
              <w:t>Densidad del agua total</w:t>
            </w:r>
          </w:p>
        </w:tc>
        <w:tc>
          <w:tcPr>
            <w:tcW w:w="1465" w:type="dxa"/>
            <w:vAlign w:val="center"/>
          </w:tcPr>
          <w:p w14:paraId="2FFEF640" w14:textId="77777777" w:rsidR="00A10429" w:rsidRPr="00B344E5" w:rsidRDefault="00A10429" w:rsidP="00A10429">
            <w:pPr>
              <w:jc w:val="center"/>
              <w:rPr>
                <w:rFonts w:ascii="Source Sans Pro" w:hAnsi="Source Sans Pro"/>
                <w:sz w:val="21"/>
                <w:szCs w:val="21"/>
                <w:lang w:val="pt-BR"/>
              </w:rPr>
            </w:pPr>
          </w:p>
        </w:tc>
        <w:tc>
          <w:tcPr>
            <w:tcW w:w="1465" w:type="dxa"/>
            <w:vAlign w:val="center"/>
          </w:tcPr>
          <w:p w14:paraId="6339BC94" w14:textId="77777777" w:rsidR="00A10429" w:rsidRPr="00B344E5" w:rsidRDefault="00A10429" w:rsidP="00A10429">
            <w:pPr>
              <w:jc w:val="center"/>
              <w:rPr>
                <w:rFonts w:ascii="Source Sans Pro" w:hAnsi="Source Sans Pro"/>
                <w:sz w:val="21"/>
                <w:szCs w:val="21"/>
                <w:lang w:val="pt-BR"/>
              </w:rPr>
            </w:pPr>
          </w:p>
        </w:tc>
      </w:tr>
    </w:tbl>
    <w:p w14:paraId="7B54F5EF" w14:textId="77777777" w:rsidR="00A10429" w:rsidRDefault="00A10429" w:rsidP="00A10429">
      <w:pPr>
        <w:rPr>
          <w:lang w:val="pt-BR"/>
        </w:rPr>
      </w:pPr>
    </w:p>
    <w:p w14:paraId="056BDCF8" w14:textId="77777777" w:rsidR="004847E5" w:rsidRPr="00D808B8" w:rsidRDefault="004847E5" w:rsidP="00A10429">
      <w:pPr>
        <w:rPr>
          <w:lang w:val="pt-BR"/>
        </w:rPr>
      </w:pPr>
    </w:p>
    <w:p w14:paraId="1608D569" w14:textId="77777777" w:rsidR="00A10429" w:rsidRPr="00B344E5" w:rsidRDefault="00A10429" w:rsidP="00BA41D8">
      <w:pPr>
        <w:rPr>
          <w:rFonts w:ascii="Source Sans Pro" w:hAnsi="Source Sans Pro"/>
          <w:sz w:val="21"/>
          <w:szCs w:val="21"/>
          <w:u w:val="single"/>
        </w:rPr>
      </w:pPr>
      <w:r w:rsidRPr="00B344E5">
        <w:rPr>
          <w:rFonts w:ascii="Source Sans Pro" w:hAnsi="Source Sans Pro"/>
          <w:sz w:val="21"/>
          <w:szCs w:val="21"/>
          <w:u w:val="single"/>
        </w:rPr>
        <w:t>COMENTARIOS</w:t>
      </w:r>
    </w:p>
    <w:p w14:paraId="6BEFE346" w14:textId="77777777" w:rsidR="00A10429" w:rsidRPr="00B344E5" w:rsidRDefault="00A10429" w:rsidP="00A10429">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B344E5" w14:paraId="6FB0AA00" w14:textId="77777777" w:rsidTr="006B2294">
        <w:trPr>
          <w:jc w:val="center"/>
        </w:trPr>
        <w:tc>
          <w:tcPr>
            <w:tcW w:w="8644" w:type="dxa"/>
            <w:shd w:val="clear" w:color="auto" w:fill="auto"/>
          </w:tcPr>
          <w:p w14:paraId="6CEEF53B" w14:textId="77777777" w:rsidR="00A10429" w:rsidRPr="00B344E5" w:rsidRDefault="00A10429" w:rsidP="00A10429">
            <w:pPr>
              <w:rPr>
                <w:rFonts w:ascii="Source Sans Pro" w:hAnsi="Source Sans Pro"/>
                <w:color w:val="365F91"/>
                <w:sz w:val="21"/>
                <w:szCs w:val="21"/>
                <w:u w:val="single"/>
              </w:rPr>
            </w:pPr>
          </w:p>
          <w:p w14:paraId="2642BB91" w14:textId="77777777" w:rsidR="00A10429" w:rsidRPr="00B344E5" w:rsidRDefault="00A10429" w:rsidP="00A10429">
            <w:pPr>
              <w:rPr>
                <w:rFonts w:ascii="Source Sans Pro" w:hAnsi="Source Sans Pro"/>
                <w:color w:val="365F91"/>
                <w:sz w:val="21"/>
                <w:szCs w:val="21"/>
                <w:u w:val="single"/>
              </w:rPr>
            </w:pPr>
          </w:p>
          <w:p w14:paraId="69226923" w14:textId="77777777" w:rsidR="00A10429" w:rsidRPr="00B344E5" w:rsidRDefault="00A10429" w:rsidP="00A10429">
            <w:pPr>
              <w:rPr>
                <w:rFonts w:ascii="Source Sans Pro" w:hAnsi="Source Sans Pro"/>
                <w:color w:val="365F91"/>
                <w:sz w:val="21"/>
                <w:szCs w:val="21"/>
                <w:u w:val="single"/>
              </w:rPr>
            </w:pPr>
          </w:p>
          <w:p w14:paraId="68285E25" w14:textId="77777777" w:rsidR="005D5DD6" w:rsidRPr="00B344E5" w:rsidRDefault="005D5DD6" w:rsidP="00A10429">
            <w:pPr>
              <w:rPr>
                <w:rFonts w:ascii="Source Sans Pro" w:hAnsi="Source Sans Pro"/>
                <w:color w:val="365F91"/>
                <w:sz w:val="21"/>
                <w:szCs w:val="21"/>
                <w:u w:val="single"/>
              </w:rPr>
            </w:pPr>
          </w:p>
        </w:tc>
      </w:tr>
    </w:tbl>
    <w:p w14:paraId="6776A5CD" w14:textId="77777777" w:rsidR="00C07689" w:rsidRDefault="00C07689" w:rsidP="00A10429">
      <w:pPr>
        <w:pStyle w:val="Nivel1"/>
        <w:numPr>
          <w:ilvl w:val="0"/>
          <w:numId w:val="0"/>
        </w:numPr>
        <w:ind w:left="709" w:hanging="567"/>
      </w:pPr>
      <w:bookmarkStart w:id="414" w:name="_Toc99965220"/>
      <w:bookmarkEnd w:id="414"/>
    </w:p>
    <w:p w14:paraId="4DC3A794" w14:textId="77777777" w:rsidR="00A10429" w:rsidRPr="00B344E5" w:rsidRDefault="00A10429" w:rsidP="004A06DB">
      <w:pPr>
        <w:pStyle w:val="Nivel3"/>
        <w:rPr>
          <w:rFonts w:ascii="Source Sans Pro" w:hAnsi="Source Sans Pro"/>
          <w:sz w:val="22"/>
          <w:szCs w:val="22"/>
        </w:rPr>
      </w:pPr>
      <w:bookmarkStart w:id="415" w:name="_Toc94698949"/>
      <w:bookmarkStart w:id="416" w:name="_Toc94702404"/>
      <w:bookmarkStart w:id="417" w:name="_Toc97727070"/>
      <w:bookmarkStart w:id="418" w:name="_Toc97733465"/>
      <w:bookmarkStart w:id="419" w:name="_Toc97733720"/>
      <w:bookmarkStart w:id="420" w:name="_Toc97737860"/>
      <w:bookmarkStart w:id="421" w:name="_Toc97737942"/>
      <w:bookmarkStart w:id="422" w:name="_Toc99965221"/>
      <w:bookmarkStart w:id="423" w:name="_Toc529265611"/>
      <w:bookmarkStart w:id="424" w:name="_Toc529266929"/>
      <w:bookmarkStart w:id="425" w:name="_Toc529267018"/>
      <w:bookmarkStart w:id="426" w:name="_Toc531600615"/>
      <w:bookmarkStart w:id="427" w:name="_Toc532373006"/>
      <w:bookmarkStart w:id="428" w:name="_Toc532373253"/>
      <w:bookmarkStart w:id="429" w:name="_Toc101792518"/>
      <w:bookmarkEnd w:id="415"/>
      <w:bookmarkEnd w:id="416"/>
      <w:bookmarkEnd w:id="417"/>
      <w:bookmarkEnd w:id="418"/>
      <w:bookmarkEnd w:id="419"/>
      <w:bookmarkEnd w:id="420"/>
      <w:bookmarkEnd w:id="421"/>
      <w:bookmarkEnd w:id="422"/>
      <w:r w:rsidRPr="00B344E5">
        <w:rPr>
          <w:rFonts w:ascii="Source Sans Pro" w:hAnsi="Source Sans Pro"/>
          <w:sz w:val="22"/>
          <w:szCs w:val="22"/>
        </w:rPr>
        <w:t>Á</w:t>
      </w:r>
      <w:r w:rsidR="00D84411" w:rsidRPr="00B344E5">
        <w:rPr>
          <w:rFonts w:ascii="Source Sans Pro" w:hAnsi="Source Sans Pro"/>
          <w:sz w:val="22"/>
          <w:szCs w:val="22"/>
        </w:rPr>
        <w:t>ridos</w:t>
      </w:r>
      <w:bookmarkEnd w:id="423"/>
      <w:bookmarkEnd w:id="424"/>
      <w:bookmarkEnd w:id="425"/>
      <w:bookmarkEnd w:id="426"/>
      <w:bookmarkEnd w:id="427"/>
      <w:bookmarkEnd w:id="428"/>
      <w:bookmarkEnd w:id="429"/>
    </w:p>
    <w:p w14:paraId="6600A723" w14:textId="77777777" w:rsidR="00A10429" w:rsidRDefault="00A10429" w:rsidP="00A10429"/>
    <w:p w14:paraId="4218E9C4" w14:textId="77777777" w:rsidR="00634F3C" w:rsidRPr="00DC6D77" w:rsidRDefault="00634F3C" w:rsidP="00A10429"/>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9"/>
        <w:gridCol w:w="1465"/>
        <w:gridCol w:w="1465"/>
      </w:tblGrid>
      <w:tr w:rsidR="00A10429" w:rsidRPr="00B344E5" w14:paraId="4A6725D1" w14:textId="77777777" w:rsidTr="004A06DB">
        <w:trPr>
          <w:tblHeader/>
          <w:jc w:val="center"/>
        </w:trPr>
        <w:tc>
          <w:tcPr>
            <w:tcW w:w="6369" w:type="dxa"/>
            <w:tcBorders>
              <w:top w:val="nil"/>
              <w:left w:val="nil"/>
            </w:tcBorders>
          </w:tcPr>
          <w:p w14:paraId="50CCEE4D" w14:textId="77777777" w:rsidR="00A10429" w:rsidRPr="004A06DB" w:rsidRDefault="00A10429" w:rsidP="00A10429">
            <w:pPr>
              <w:rPr>
                <w:rFonts w:ascii="Source Sans Pro" w:hAnsi="Source Sans Pro"/>
                <w:sz w:val="21"/>
                <w:szCs w:val="21"/>
                <w:highlight w:val="red"/>
              </w:rPr>
            </w:pPr>
          </w:p>
        </w:tc>
        <w:tc>
          <w:tcPr>
            <w:tcW w:w="1465" w:type="dxa"/>
            <w:vAlign w:val="center"/>
          </w:tcPr>
          <w:p w14:paraId="60DEE19A"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SI</w:t>
            </w:r>
          </w:p>
        </w:tc>
        <w:tc>
          <w:tcPr>
            <w:tcW w:w="1465" w:type="dxa"/>
            <w:vAlign w:val="center"/>
          </w:tcPr>
          <w:p w14:paraId="6181C4C8"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NO</w:t>
            </w:r>
          </w:p>
        </w:tc>
      </w:tr>
      <w:tr w:rsidR="00A10429" w:rsidRPr="00B344E5" w14:paraId="1C103D7F" w14:textId="77777777" w:rsidTr="00FA5E3D">
        <w:trPr>
          <w:jc w:val="center"/>
        </w:trPr>
        <w:tc>
          <w:tcPr>
            <w:tcW w:w="6369" w:type="dxa"/>
          </w:tcPr>
          <w:p w14:paraId="722291BF"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realizan ensayos de autocontrol de áridos?</w:t>
            </w:r>
            <w:r w:rsidRPr="00B344E5">
              <w:rPr>
                <w:rFonts w:ascii="Source Sans Pro" w:hAnsi="Source Sans Pro"/>
                <w:sz w:val="21"/>
                <w:szCs w:val="21"/>
              </w:rPr>
              <w:tab/>
              <w:t xml:space="preserve">                        </w:t>
            </w:r>
          </w:p>
        </w:tc>
        <w:tc>
          <w:tcPr>
            <w:tcW w:w="1465" w:type="dxa"/>
            <w:vAlign w:val="center"/>
          </w:tcPr>
          <w:p w14:paraId="333E4FE3" w14:textId="77777777" w:rsidR="00A10429" w:rsidRPr="00B344E5" w:rsidRDefault="00A10429" w:rsidP="00A10429">
            <w:pPr>
              <w:jc w:val="center"/>
              <w:rPr>
                <w:rFonts w:ascii="Source Sans Pro" w:hAnsi="Source Sans Pro"/>
                <w:sz w:val="21"/>
                <w:szCs w:val="21"/>
              </w:rPr>
            </w:pPr>
          </w:p>
        </w:tc>
        <w:tc>
          <w:tcPr>
            <w:tcW w:w="1465" w:type="dxa"/>
            <w:vAlign w:val="center"/>
          </w:tcPr>
          <w:p w14:paraId="788B88E9" w14:textId="77777777" w:rsidR="00A10429" w:rsidRPr="00B344E5" w:rsidRDefault="00A10429" w:rsidP="00A10429">
            <w:pPr>
              <w:jc w:val="center"/>
              <w:rPr>
                <w:rFonts w:ascii="Source Sans Pro" w:hAnsi="Source Sans Pro"/>
                <w:sz w:val="21"/>
                <w:szCs w:val="21"/>
              </w:rPr>
            </w:pPr>
          </w:p>
        </w:tc>
      </w:tr>
      <w:tr w:rsidR="00A10429" w:rsidRPr="00B344E5" w14:paraId="60261D19" w14:textId="77777777" w:rsidTr="00FA5E3D">
        <w:trPr>
          <w:jc w:val="center"/>
        </w:trPr>
        <w:tc>
          <w:tcPr>
            <w:tcW w:w="6369" w:type="dxa"/>
          </w:tcPr>
          <w:p w14:paraId="3613E583"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¿Existe registro de ensayos por procedencias?</w:t>
            </w:r>
            <w:r w:rsidRPr="00B344E5">
              <w:rPr>
                <w:rFonts w:ascii="Source Sans Pro" w:hAnsi="Source Sans Pro"/>
                <w:sz w:val="21"/>
                <w:szCs w:val="21"/>
              </w:rPr>
              <w:tab/>
            </w:r>
          </w:p>
        </w:tc>
        <w:tc>
          <w:tcPr>
            <w:tcW w:w="1465" w:type="dxa"/>
            <w:vAlign w:val="center"/>
          </w:tcPr>
          <w:p w14:paraId="3458AB28" w14:textId="77777777" w:rsidR="00A10429" w:rsidRPr="00B344E5" w:rsidRDefault="00A10429" w:rsidP="00A10429">
            <w:pPr>
              <w:jc w:val="center"/>
              <w:rPr>
                <w:rFonts w:ascii="Source Sans Pro" w:hAnsi="Source Sans Pro"/>
                <w:sz w:val="21"/>
                <w:szCs w:val="21"/>
              </w:rPr>
            </w:pPr>
          </w:p>
        </w:tc>
        <w:tc>
          <w:tcPr>
            <w:tcW w:w="1465" w:type="dxa"/>
            <w:vAlign w:val="center"/>
          </w:tcPr>
          <w:p w14:paraId="48AAEBD5" w14:textId="77777777" w:rsidR="00A10429" w:rsidRPr="00B344E5" w:rsidRDefault="00A10429" w:rsidP="00A10429">
            <w:pPr>
              <w:jc w:val="center"/>
              <w:rPr>
                <w:rFonts w:ascii="Source Sans Pro" w:hAnsi="Source Sans Pro"/>
                <w:sz w:val="21"/>
                <w:szCs w:val="21"/>
              </w:rPr>
            </w:pPr>
          </w:p>
        </w:tc>
      </w:tr>
      <w:tr w:rsidR="00A10429" w:rsidRPr="00B344E5" w14:paraId="655A7C5C" w14:textId="77777777" w:rsidTr="00FA5E3D">
        <w:trPr>
          <w:jc w:val="center"/>
        </w:trPr>
        <w:tc>
          <w:tcPr>
            <w:tcW w:w="6369" w:type="dxa"/>
          </w:tcPr>
          <w:p w14:paraId="3137364E"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En caso afirmativo; ¿Con qué frecuencia se determina cada una de las siguientes características</w:t>
            </w:r>
          </w:p>
        </w:tc>
        <w:tc>
          <w:tcPr>
            <w:tcW w:w="1465" w:type="dxa"/>
            <w:vAlign w:val="center"/>
          </w:tcPr>
          <w:p w14:paraId="2E2B093B" w14:textId="77777777" w:rsidR="00A10429" w:rsidRPr="00B344E5" w:rsidRDefault="00A10429" w:rsidP="00A10429">
            <w:pPr>
              <w:jc w:val="center"/>
              <w:rPr>
                <w:rFonts w:ascii="Source Sans Pro" w:hAnsi="Source Sans Pro"/>
                <w:sz w:val="21"/>
                <w:szCs w:val="21"/>
              </w:rPr>
            </w:pPr>
          </w:p>
        </w:tc>
        <w:tc>
          <w:tcPr>
            <w:tcW w:w="1465" w:type="dxa"/>
            <w:vAlign w:val="center"/>
          </w:tcPr>
          <w:p w14:paraId="440DED6E" w14:textId="77777777" w:rsidR="00A10429" w:rsidRPr="00B344E5" w:rsidRDefault="00A10429" w:rsidP="00A10429">
            <w:pPr>
              <w:jc w:val="center"/>
              <w:rPr>
                <w:rFonts w:ascii="Source Sans Pro" w:hAnsi="Source Sans Pro"/>
                <w:sz w:val="21"/>
                <w:szCs w:val="21"/>
              </w:rPr>
            </w:pPr>
          </w:p>
        </w:tc>
      </w:tr>
      <w:tr w:rsidR="00A10429" w:rsidRPr="00B344E5" w14:paraId="699584D9" w14:textId="77777777" w:rsidTr="00FA5E3D">
        <w:trPr>
          <w:jc w:val="center"/>
        </w:trPr>
        <w:tc>
          <w:tcPr>
            <w:tcW w:w="6369" w:type="dxa"/>
            <w:vAlign w:val="center"/>
          </w:tcPr>
          <w:p w14:paraId="5B61C8BC" w14:textId="77777777" w:rsidR="00A10429" w:rsidRPr="00B344E5" w:rsidRDefault="00A10429" w:rsidP="007443E8">
            <w:pPr>
              <w:numPr>
                <w:ilvl w:val="0"/>
                <w:numId w:val="22"/>
              </w:numPr>
              <w:tabs>
                <w:tab w:val="clear" w:pos="567"/>
              </w:tabs>
              <w:spacing w:line="240" w:lineRule="auto"/>
              <w:rPr>
                <w:rFonts w:ascii="Source Sans Pro" w:hAnsi="Source Sans Pro"/>
                <w:sz w:val="21"/>
                <w:szCs w:val="21"/>
              </w:rPr>
            </w:pPr>
            <w:r w:rsidRPr="00B344E5">
              <w:rPr>
                <w:rFonts w:ascii="Source Sans Pro" w:hAnsi="Source Sans Pro"/>
                <w:b/>
                <w:sz w:val="21"/>
                <w:szCs w:val="21"/>
              </w:rPr>
              <w:t>Árido grueso</w:t>
            </w:r>
          </w:p>
        </w:tc>
        <w:tc>
          <w:tcPr>
            <w:tcW w:w="1465" w:type="dxa"/>
            <w:vAlign w:val="center"/>
          </w:tcPr>
          <w:p w14:paraId="515EC30A"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Frecuencia</w:t>
            </w:r>
          </w:p>
        </w:tc>
        <w:tc>
          <w:tcPr>
            <w:tcW w:w="1465" w:type="dxa"/>
            <w:vAlign w:val="center"/>
          </w:tcPr>
          <w:p w14:paraId="3B6D424E"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Fecha último ensayo</w:t>
            </w:r>
          </w:p>
        </w:tc>
      </w:tr>
      <w:tr w:rsidR="00A10429" w:rsidRPr="00B344E5" w14:paraId="0B5AE4D6" w14:textId="77777777" w:rsidTr="00FA5E3D">
        <w:trPr>
          <w:jc w:val="center"/>
        </w:trPr>
        <w:tc>
          <w:tcPr>
            <w:tcW w:w="6369" w:type="dxa"/>
          </w:tcPr>
          <w:p w14:paraId="281662DB"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Granulometría (UNE EN 933-1)</w:t>
            </w:r>
          </w:p>
        </w:tc>
        <w:tc>
          <w:tcPr>
            <w:tcW w:w="1465" w:type="dxa"/>
            <w:vAlign w:val="center"/>
          </w:tcPr>
          <w:p w14:paraId="7DDB4638" w14:textId="77777777" w:rsidR="00A10429" w:rsidRPr="00B344E5" w:rsidRDefault="00A10429" w:rsidP="00A10429">
            <w:pPr>
              <w:jc w:val="center"/>
              <w:rPr>
                <w:rFonts w:ascii="Source Sans Pro" w:hAnsi="Source Sans Pro"/>
                <w:sz w:val="21"/>
                <w:szCs w:val="21"/>
              </w:rPr>
            </w:pPr>
          </w:p>
        </w:tc>
        <w:tc>
          <w:tcPr>
            <w:tcW w:w="1465" w:type="dxa"/>
            <w:vAlign w:val="center"/>
          </w:tcPr>
          <w:p w14:paraId="6021CA4D" w14:textId="77777777" w:rsidR="00A10429" w:rsidRPr="00B344E5" w:rsidRDefault="00A10429" w:rsidP="00A10429">
            <w:pPr>
              <w:jc w:val="center"/>
              <w:rPr>
                <w:rFonts w:ascii="Source Sans Pro" w:hAnsi="Source Sans Pro"/>
                <w:sz w:val="21"/>
                <w:szCs w:val="21"/>
              </w:rPr>
            </w:pPr>
          </w:p>
        </w:tc>
      </w:tr>
      <w:tr w:rsidR="00A10429" w:rsidRPr="00B344E5" w14:paraId="4522C846" w14:textId="77777777" w:rsidTr="00FA5E3D">
        <w:trPr>
          <w:jc w:val="center"/>
        </w:trPr>
        <w:tc>
          <w:tcPr>
            <w:tcW w:w="6369" w:type="dxa"/>
          </w:tcPr>
          <w:p w14:paraId="390998B2"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Índice de lajas (UNE EN 933-3)</w:t>
            </w:r>
          </w:p>
        </w:tc>
        <w:tc>
          <w:tcPr>
            <w:tcW w:w="1465" w:type="dxa"/>
            <w:vAlign w:val="center"/>
          </w:tcPr>
          <w:p w14:paraId="4033ABEC" w14:textId="77777777" w:rsidR="00A10429" w:rsidRPr="00B344E5" w:rsidRDefault="00A10429" w:rsidP="00A10429">
            <w:pPr>
              <w:jc w:val="center"/>
              <w:rPr>
                <w:rFonts w:ascii="Source Sans Pro" w:hAnsi="Source Sans Pro"/>
                <w:sz w:val="21"/>
                <w:szCs w:val="21"/>
              </w:rPr>
            </w:pPr>
          </w:p>
        </w:tc>
        <w:tc>
          <w:tcPr>
            <w:tcW w:w="1465" w:type="dxa"/>
            <w:vAlign w:val="center"/>
          </w:tcPr>
          <w:p w14:paraId="19574C9C" w14:textId="77777777" w:rsidR="00A10429" w:rsidRPr="00B344E5" w:rsidRDefault="00A10429" w:rsidP="00A10429">
            <w:pPr>
              <w:jc w:val="center"/>
              <w:rPr>
                <w:rFonts w:ascii="Source Sans Pro" w:hAnsi="Source Sans Pro"/>
                <w:sz w:val="21"/>
                <w:szCs w:val="21"/>
              </w:rPr>
            </w:pPr>
          </w:p>
        </w:tc>
      </w:tr>
      <w:tr w:rsidR="00A10429" w:rsidRPr="00B344E5" w14:paraId="04944C8B" w14:textId="77777777" w:rsidTr="00FA5E3D">
        <w:trPr>
          <w:jc w:val="center"/>
        </w:trPr>
        <w:tc>
          <w:tcPr>
            <w:tcW w:w="6369" w:type="dxa"/>
          </w:tcPr>
          <w:p w14:paraId="626A09D5"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Desgaste Los Ángeles (UNE EN 1097-2)</w:t>
            </w:r>
          </w:p>
        </w:tc>
        <w:tc>
          <w:tcPr>
            <w:tcW w:w="1465" w:type="dxa"/>
            <w:vAlign w:val="center"/>
          </w:tcPr>
          <w:p w14:paraId="19081982" w14:textId="77777777" w:rsidR="00A10429" w:rsidRPr="00B344E5" w:rsidRDefault="00A10429" w:rsidP="00A10429">
            <w:pPr>
              <w:jc w:val="center"/>
              <w:rPr>
                <w:rFonts w:ascii="Source Sans Pro" w:hAnsi="Source Sans Pro"/>
                <w:sz w:val="21"/>
                <w:szCs w:val="21"/>
              </w:rPr>
            </w:pPr>
          </w:p>
        </w:tc>
        <w:tc>
          <w:tcPr>
            <w:tcW w:w="1465" w:type="dxa"/>
            <w:vAlign w:val="center"/>
          </w:tcPr>
          <w:p w14:paraId="66C73DA2" w14:textId="77777777" w:rsidR="00A10429" w:rsidRPr="00B344E5" w:rsidRDefault="00A10429" w:rsidP="00A10429">
            <w:pPr>
              <w:jc w:val="center"/>
              <w:rPr>
                <w:rFonts w:ascii="Source Sans Pro" w:hAnsi="Source Sans Pro"/>
                <w:sz w:val="21"/>
                <w:szCs w:val="21"/>
              </w:rPr>
            </w:pPr>
          </w:p>
        </w:tc>
      </w:tr>
      <w:tr w:rsidR="00B96EDF" w:rsidRPr="00B344E5" w14:paraId="473E1850" w14:textId="77777777" w:rsidTr="00FA5E3D">
        <w:trPr>
          <w:jc w:val="center"/>
        </w:trPr>
        <w:tc>
          <w:tcPr>
            <w:tcW w:w="6369" w:type="dxa"/>
          </w:tcPr>
          <w:p w14:paraId="4849180F" w14:textId="77777777" w:rsidR="00B96EDF" w:rsidRPr="00B344E5" w:rsidRDefault="00B96EDF"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Resistencia al machaqueo (UNE-EN 1355-1 Anexo A)</w:t>
            </w:r>
          </w:p>
          <w:p w14:paraId="372CCDB1" w14:textId="77777777" w:rsidR="00B96EDF" w:rsidRPr="004A06DB" w:rsidRDefault="00B96EDF" w:rsidP="004A06DB">
            <w:pPr>
              <w:tabs>
                <w:tab w:val="clear" w:pos="567"/>
              </w:tabs>
              <w:spacing w:line="240" w:lineRule="auto"/>
              <w:ind w:left="567"/>
              <w:rPr>
                <w:rFonts w:ascii="Source Sans Pro" w:hAnsi="Source Sans Pro"/>
                <w:sz w:val="21"/>
                <w:szCs w:val="21"/>
              </w:rPr>
            </w:pPr>
            <w:r w:rsidRPr="004A06DB">
              <w:rPr>
                <w:rFonts w:ascii="Source Sans Pro" w:hAnsi="Source Sans Pro"/>
                <w:sz w:val="21"/>
                <w:szCs w:val="21"/>
              </w:rPr>
              <w:t>Nota: ensayo sustitutivo del ensayo de desgaste de Los Ángeles cuando el árido es ligero.</w:t>
            </w:r>
          </w:p>
        </w:tc>
        <w:tc>
          <w:tcPr>
            <w:tcW w:w="1465" w:type="dxa"/>
            <w:vAlign w:val="center"/>
          </w:tcPr>
          <w:p w14:paraId="4CDBDBC3" w14:textId="77777777" w:rsidR="00B96EDF" w:rsidRPr="00B344E5" w:rsidRDefault="00B96EDF" w:rsidP="00A10429">
            <w:pPr>
              <w:jc w:val="center"/>
              <w:rPr>
                <w:rFonts w:ascii="Source Sans Pro" w:hAnsi="Source Sans Pro"/>
                <w:sz w:val="21"/>
                <w:szCs w:val="21"/>
              </w:rPr>
            </w:pPr>
          </w:p>
        </w:tc>
        <w:tc>
          <w:tcPr>
            <w:tcW w:w="1465" w:type="dxa"/>
            <w:vAlign w:val="center"/>
          </w:tcPr>
          <w:p w14:paraId="298AA73A" w14:textId="77777777" w:rsidR="00B96EDF" w:rsidRPr="00B344E5" w:rsidRDefault="00B96EDF" w:rsidP="00A10429">
            <w:pPr>
              <w:jc w:val="center"/>
              <w:rPr>
                <w:rFonts w:ascii="Source Sans Pro" w:hAnsi="Source Sans Pro"/>
                <w:sz w:val="21"/>
                <w:szCs w:val="21"/>
              </w:rPr>
            </w:pPr>
          </w:p>
        </w:tc>
      </w:tr>
      <w:tr w:rsidR="00A10429" w:rsidRPr="00B344E5" w14:paraId="2142C22B" w14:textId="77777777" w:rsidTr="00FA5E3D">
        <w:trPr>
          <w:jc w:val="center"/>
        </w:trPr>
        <w:tc>
          <w:tcPr>
            <w:tcW w:w="6369" w:type="dxa"/>
          </w:tcPr>
          <w:p w14:paraId="34379067"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Absorción de agua (UNE EN 1097-6)</w:t>
            </w:r>
          </w:p>
        </w:tc>
        <w:tc>
          <w:tcPr>
            <w:tcW w:w="1465" w:type="dxa"/>
            <w:vAlign w:val="center"/>
          </w:tcPr>
          <w:p w14:paraId="52AB8301" w14:textId="77777777" w:rsidR="00A10429" w:rsidRPr="00B344E5" w:rsidRDefault="00A10429" w:rsidP="00A10429">
            <w:pPr>
              <w:jc w:val="center"/>
              <w:rPr>
                <w:rFonts w:ascii="Source Sans Pro" w:hAnsi="Source Sans Pro"/>
                <w:sz w:val="21"/>
                <w:szCs w:val="21"/>
              </w:rPr>
            </w:pPr>
          </w:p>
        </w:tc>
        <w:tc>
          <w:tcPr>
            <w:tcW w:w="1465" w:type="dxa"/>
            <w:vAlign w:val="center"/>
          </w:tcPr>
          <w:p w14:paraId="18CD9110" w14:textId="77777777" w:rsidR="00A10429" w:rsidRPr="00B344E5" w:rsidRDefault="00A10429" w:rsidP="00A10429">
            <w:pPr>
              <w:jc w:val="center"/>
              <w:rPr>
                <w:rFonts w:ascii="Source Sans Pro" w:hAnsi="Source Sans Pro"/>
                <w:sz w:val="21"/>
                <w:szCs w:val="21"/>
              </w:rPr>
            </w:pPr>
          </w:p>
        </w:tc>
      </w:tr>
      <w:tr w:rsidR="00A10429" w:rsidRPr="00B344E5" w14:paraId="1751B1E5" w14:textId="77777777" w:rsidTr="00FA5E3D">
        <w:trPr>
          <w:jc w:val="center"/>
        </w:trPr>
        <w:tc>
          <w:tcPr>
            <w:tcW w:w="6369" w:type="dxa"/>
          </w:tcPr>
          <w:p w14:paraId="191FBDAC"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Ensayo de sulfato de magnesio (UNE-EN 1367-2)</w:t>
            </w:r>
          </w:p>
        </w:tc>
        <w:tc>
          <w:tcPr>
            <w:tcW w:w="1465" w:type="dxa"/>
            <w:vAlign w:val="center"/>
          </w:tcPr>
          <w:p w14:paraId="71BC1EFC" w14:textId="77777777" w:rsidR="00A10429" w:rsidRPr="00B344E5" w:rsidRDefault="00A10429" w:rsidP="00A10429">
            <w:pPr>
              <w:jc w:val="center"/>
              <w:rPr>
                <w:rFonts w:ascii="Source Sans Pro" w:hAnsi="Source Sans Pro"/>
                <w:sz w:val="21"/>
                <w:szCs w:val="21"/>
              </w:rPr>
            </w:pPr>
          </w:p>
        </w:tc>
        <w:tc>
          <w:tcPr>
            <w:tcW w:w="1465" w:type="dxa"/>
            <w:vAlign w:val="center"/>
          </w:tcPr>
          <w:p w14:paraId="58FDAFE4" w14:textId="77777777" w:rsidR="00A10429" w:rsidRPr="00B344E5" w:rsidRDefault="00A10429" w:rsidP="00A10429">
            <w:pPr>
              <w:jc w:val="center"/>
              <w:rPr>
                <w:rFonts w:ascii="Source Sans Pro" w:hAnsi="Source Sans Pro"/>
                <w:sz w:val="21"/>
                <w:szCs w:val="21"/>
              </w:rPr>
            </w:pPr>
          </w:p>
        </w:tc>
      </w:tr>
      <w:tr w:rsidR="00A10429" w:rsidRPr="00B344E5" w14:paraId="60BD6173" w14:textId="77777777" w:rsidTr="00FA5E3D">
        <w:trPr>
          <w:jc w:val="center"/>
        </w:trPr>
        <w:tc>
          <w:tcPr>
            <w:tcW w:w="6369" w:type="dxa"/>
          </w:tcPr>
          <w:p w14:paraId="34225F88"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Contaminantes orgánicos ligeros (UNE-EN 1744-1, Ap. 14.2)</w:t>
            </w:r>
          </w:p>
        </w:tc>
        <w:tc>
          <w:tcPr>
            <w:tcW w:w="1465" w:type="dxa"/>
            <w:vAlign w:val="center"/>
          </w:tcPr>
          <w:p w14:paraId="25B7A6DF" w14:textId="77777777" w:rsidR="00A10429" w:rsidRPr="00B344E5" w:rsidRDefault="00A10429" w:rsidP="00A10429">
            <w:pPr>
              <w:jc w:val="center"/>
              <w:rPr>
                <w:rFonts w:ascii="Source Sans Pro" w:hAnsi="Source Sans Pro"/>
                <w:sz w:val="21"/>
                <w:szCs w:val="21"/>
              </w:rPr>
            </w:pPr>
          </w:p>
        </w:tc>
        <w:tc>
          <w:tcPr>
            <w:tcW w:w="1465" w:type="dxa"/>
            <w:vAlign w:val="center"/>
          </w:tcPr>
          <w:p w14:paraId="118970E9" w14:textId="77777777" w:rsidR="00A10429" w:rsidRPr="00B344E5" w:rsidRDefault="00A10429" w:rsidP="00A10429">
            <w:pPr>
              <w:jc w:val="center"/>
              <w:rPr>
                <w:rFonts w:ascii="Source Sans Pro" w:hAnsi="Source Sans Pro"/>
                <w:sz w:val="21"/>
                <w:szCs w:val="21"/>
              </w:rPr>
            </w:pPr>
          </w:p>
        </w:tc>
      </w:tr>
      <w:tr w:rsidR="00A10429" w:rsidRPr="00B344E5" w14:paraId="2EC89C35" w14:textId="77777777" w:rsidTr="00FA5E3D">
        <w:trPr>
          <w:jc w:val="center"/>
        </w:trPr>
        <w:tc>
          <w:tcPr>
            <w:tcW w:w="6369" w:type="dxa"/>
          </w:tcPr>
          <w:p w14:paraId="5C506B91"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lastRenderedPageBreak/>
              <w:t>Contenido total en azufre (UNE-EN 1744-1, Ap. 11)</w:t>
            </w:r>
          </w:p>
        </w:tc>
        <w:tc>
          <w:tcPr>
            <w:tcW w:w="1465" w:type="dxa"/>
            <w:vAlign w:val="center"/>
          </w:tcPr>
          <w:p w14:paraId="143B7E02" w14:textId="77777777" w:rsidR="00A10429" w:rsidRPr="00B344E5" w:rsidRDefault="00A10429" w:rsidP="00A10429">
            <w:pPr>
              <w:jc w:val="center"/>
              <w:rPr>
                <w:rFonts w:ascii="Source Sans Pro" w:hAnsi="Source Sans Pro"/>
                <w:sz w:val="21"/>
                <w:szCs w:val="21"/>
              </w:rPr>
            </w:pPr>
          </w:p>
        </w:tc>
        <w:tc>
          <w:tcPr>
            <w:tcW w:w="1465" w:type="dxa"/>
            <w:vAlign w:val="center"/>
          </w:tcPr>
          <w:p w14:paraId="495DCE85" w14:textId="77777777" w:rsidR="00A10429" w:rsidRPr="00B344E5" w:rsidRDefault="00A10429" w:rsidP="00A10429">
            <w:pPr>
              <w:jc w:val="center"/>
              <w:rPr>
                <w:rFonts w:ascii="Source Sans Pro" w:hAnsi="Source Sans Pro"/>
                <w:sz w:val="21"/>
                <w:szCs w:val="21"/>
              </w:rPr>
            </w:pPr>
          </w:p>
        </w:tc>
      </w:tr>
      <w:tr w:rsidR="00A10429" w:rsidRPr="00B344E5" w14:paraId="7669A5C2" w14:textId="77777777" w:rsidTr="00FA5E3D">
        <w:trPr>
          <w:jc w:val="center"/>
        </w:trPr>
        <w:tc>
          <w:tcPr>
            <w:tcW w:w="6369" w:type="dxa"/>
          </w:tcPr>
          <w:p w14:paraId="611D7990"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Sulfatos solubles en ácido (UNE-EN 1744-1, Ap. 12)</w:t>
            </w:r>
          </w:p>
        </w:tc>
        <w:tc>
          <w:tcPr>
            <w:tcW w:w="1465" w:type="dxa"/>
            <w:vAlign w:val="center"/>
          </w:tcPr>
          <w:p w14:paraId="42CD811F" w14:textId="77777777" w:rsidR="00A10429" w:rsidRPr="00B344E5" w:rsidRDefault="00A10429" w:rsidP="00A10429">
            <w:pPr>
              <w:jc w:val="center"/>
              <w:rPr>
                <w:rFonts w:ascii="Source Sans Pro" w:hAnsi="Source Sans Pro"/>
                <w:sz w:val="21"/>
                <w:szCs w:val="21"/>
              </w:rPr>
            </w:pPr>
          </w:p>
        </w:tc>
        <w:tc>
          <w:tcPr>
            <w:tcW w:w="1465" w:type="dxa"/>
            <w:vAlign w:val="center"/>
          </w:tcPr>
          <w:p w14:paraId="60DF6D1C" w14:textId="77777777" w:rsidR="00A10429" w:rsidRPr="00B344E5" w:rsidRDefault="00A10429" w:rsidP="00A10429">
            <w:pPr>
              <w:jc w:val="center"/>
              <w:rPr>
                <w:rFonts w:ascii="Source Sans Pro" w:hAnsi="Source Sans Pro"/>
                <w:sz w:val="21"/>
                <w:szCs w:val="21"/>
              </w:rPr>
            </w:pPr>
          </w:p>
        </w:tc>
      </w:tr>
      <w:tr w:rsidR="00A10429" w:rsidRPr="00B344E5" w14:paraId="7A20A4D5" w14:textId="77777777" w:rsidTr="00FA5E3D">
        <w:trPr>
          <w:jc w:val="center"/>
        </w:trPr>
        <w:tc>
          <w:tcPr>
            <w:tcW w:w="6369" w:type="dxa"/>
          </w:tcPr>
          <w:p w14:paraId="4E08F478"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Cloruros solubles en agua (UNE-EN 1744-1, Ap. 7)</w:t>
            </w:r>
          </w:p>
        </w:tc>
        <w:tc>
          <w:tcPr>
            <w:tcW w:w="1465" w:type="dxa"/>
            <w:vAlign w:val="center"/>
          </w:tcPr>
          <w:p w14:paraId="48977623" w14:textId="77777777" w:rsidR="00A10429" w:rsidRPr="00B344E5" w:rsidRDefault="00A10429" w:rsidP="00A10429">
            <w:pPr>
              <w:jc w:val="center"/>
              <w:rPr>
                <w:rFonts w:ascii="Source Sans Pro" w:hAnsi="Source Sans Pro"/>
                <w:sz w:val="21"/>
                <w:szCs w:val="21"/>
              </w:rPr>
            </w:pPr>
          </w:p>
        </w:tc>
        <w:tc>
          <w:tcPr>
            <w:tcW w:w="1465" w:type="dxa"/>
            <w:vAlign w:val="center"/>
          </w:tcPr>
          <w:p w14:paraId="759BEEAF" w14:textId="77777777" w:rsidR="00A10429" w:rsidRPr="00B344E5" w:rsidRDefault="00A10429" w:rsidP="00A10429">
            <w:pPr>
              <w:jc w:val="center"/>
              <w:rPr>
                <w:rFonts w:ascii="Source Sans Pro" w:hAnsi="Source Sans Pro"/>
                <w:sz w:val="21"/>
                <w:szCs w:val="21"/>
              </w:rPr>
            </w:pPr>
          </w:p>
        </w:tc>
      </w:tr>
      <w:tr w:rsidR="00A10429" w:rsidRPr="00B344E5" w14:paraId="2E91D378" w14:textId="77777777" w:rsidTr="00FA5E3D">
        <w:trPr>
          <w:jc w:val="center"/>
        </w:trPr>
        <w:tc>
          <w:tcPr>
            <w:tcW w:w="6369" w:type="dxa"/>
          </w:tcPr>
          <w:p w14:paraId="516089EC" w14:textId="77777777" w:rsidR="00B96EDF" w:rsidRPr="00B344E5" w:rsidRDefault="00B96EDF"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Reactividad álcali-sílice o álcali-silicato (UNE 146508)</w:t>
            </w:r>
          </w:p>
          <w:p w14:paraId="7F97F706" w14:textId="77777777" w:rsidR="005B2E11" w:rsidRPr="004A06DB" w:rsidRDefault="005B2E11" w:rsidP="004A06DB">
            <w:pPr>
              <w:tabs>
                <w:tab w:val="clear" w:pos="567"/>
              </w:tabs>
              <w:spacing w:line="240" w:lineRule="auto"/>
              <w:ind w:left="567"/>
              <w:rPr>
                <w:rFonts w:ascii="Source Sans Pro" w:hAnsi="Source Sans Pro"/>
                <w:sz w:val="21"/>
                <w:szCs w:val="21"/>
              </w:rPr>
            </w:pPr>
            <w:r w:rsidRPr="004A06DB">
              <w:rPr>
                <w:rFonts w:ascii="Source Sans Pro" w:hAnsi="Source Sans Pro"/>
                <w:sz w:val="21"/>
                <w:szCs w:val="21"/>
              </w:rPr>
              <w:t>Nota: Cuando se</w:t>
            </w:r>
            <w:r w:rsidR="00CC57D2" w:rsidRPr="00B344E5">
              <w:rPr>
                <w:rFonts w:ascii="Source Sans Pro" w:hAnsi="Source Sans Pro"/>
                <w:sz w:val="21"/>
                <w:szCs w:val="21"/>
              </w:rPr>
              <w:t>a</w:t>
            </w:r>
            <w:r w:rsidRPr="004A06DB">
              <w:rPr>
                <w:rFonts w:ascii="Source Sans Pro" w:hAnsi="Source Sans Pro"/>
                <w:sz w:val="21"/>
                <w:szCs w:val="21"/>
              </w:rPr>
              <w:t xml:space="preserve"> necesario</w:t>
            </w:r>
            <w:r w:rsidRPr="00B344E5">
              <w:rPr>
                <w:rFonts w:ascii="Source Sans Pro" w:hAnsi="Source Sans Pro"/>
                <w:sz w:val="21"/>
                <w:szCs w:val="21"/>
              </w:rPr>
              <w:t xml:space="preserve"> (si como consecuencia del ensayo petrográfico resulta potencialmente reactivo)</w:t>
            </w:r>
          </w:p>
        </w:tc>
        <w:tc>
          <w:tcPr>
            <w:tcW w:w="1465" w:type="dxa"/>
            <w:vAlign w:val="center"/>
          </w:tcPr>
          <w:p w14:paraId="03ECAEA6" w14:textId="77777777" w:rsidR="00A10429" w:rsidRPr="00B344E5" w:rsidRDefault="00A10429" w:rsidP="00A10429">
            <w:pPr>
              <w:jc w:val="center"/>
              <w:rPr>
                <w:rFonts w:ascii="Source Sans Pro" w:hAnsi="Source Sans Pro"/>
                <w:sz w:val="21"/>
                <w:szCs w:val="21"/>
              </w:rPr>
            </w:pPr>
          </w:p>
        </w:tc>
        <w:tc>
          <w:tcPr>
            <w:tcW w:w="1465" w:type="dxa"/>
            <w:vAlign w:val="center"/>
          </w:tcPr>
          <w:p w14:paraId="29F4C762" w14:textId="77777777" w:rsidR="00A10429" w:rsidRPr="00B344E5" w:rsidRDefault="00A10429" w:rsidP="00A10429">
            <w:pPr>
              <w:jc w:val="center"/>
              <w:rPr>
                <w:rFonts w:ascii="Source Sans Pro" w:hAnsi="Source Sans Pro"/>
                <w:sz w:val="21"/>
                <w:szCs w:val="21"/>
              </w:rPr>
            </w:pPr>
          </w:p>
        </w:tc>
      </w:tr>
      <w:tr w:rsidR="00A10429" w:rsidRPr="00B344E5" w14:paraId="7AFD37D5" w14:textId="77777777" w:rsidTr="00FA5E3D">
        <w:trPr>
          <w:jc w:val="center"/>
        </w:trPr>
        <w:tc>
          <w:tcPr>
            <w:tcW w:w="6369" w:type="dxa"/>
          </w:tcPr>
          <w:p w14:paraId="2B6A6668" w14:textId="77777777" w:rsidR="00B96EDF" w:rsidRPr="00B344E5" w:rsidRDefault="00B96EDF"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Reactividad álcali-carbonato (UNE 146513)</w:t>
            </w:r>
          </w:p>
          <w:p w14:paraId="2BE76605" w14:textId="77777777" w:rsidR="005B2E11" w:rsidRPr="00B344E5" w:rsidRDefault="005B2E11" w:rsidP="004A06DB">
            <w:pPr>
              <w:tabs>
                <w:tab w:val="clear" w:pos="567"/>
              </w:tabs>
              <w:spacing w:line="240" w:lineRule="auto"/>
              <w:ind w:left="567"/>
              <w:rPr>
                <w:rFonts w:ascii="Source Sans Pro" w:hAnsi="Source Sans Pro"/>
                <w:sz w:val="21"/>
                <w:szCs w:val="21"/>
              </w:rPr>
            </w:pPr>
            <w:r w:rsidRPr="00B344E5">
              <w:rPr>
                <w:rFonts w:ascii="Source Sans Pro" w:hAnsi="Source Sans Pro"/>
                <w:sz w:val="21"/>
                <w:szCs w:val="21"/>
              </w:rPr>
              <w:t>Nota: Cuando se</w:t>
            </w:r>
            <w:r w:rsidR="00CC57D2" w:rsidRPr="00B344E5">
              <w:rPr>
                <w:rFonts w:ascii="Source Sans Pro" w:hAnsi="Source Sans Pro"/>
                <w:sz w:val="21"/>
                <w:szCs w:val="21"/>
              </w:rPr>
              <w:t>a</w:t>
            </w:r>
            <w:r w:rsidRPr="00B344E5">
              <w:rPr>
                <w:rFonts w:ascii="Source Sans Pro" w:hAnsi="Source Sans Pro"/>
                <w:sz w:val="21"/>
                <w:szCs w:val="21"/>
              </w:rPr>
              <w:t xml:space="preserve"> necesario (si como consecuencia del ensayo petrográfico resulta potencialmente reactivo)</w:t>
            </w:r>
          </w:p>
        </w:tc>
        <w:tc>
          <w:tcPr>
            <w:tcW w:w="1465" w:type="dxa"/>
            <w:vAlign w:val="center"/>
          </w:tcPr>
          <w:p w14:paraId="6741972B" w14:textId="77777777" w:rsidR="00A10429" w:rsidRPr="00B344E5" w:rsidRDefault="00A10429" w:rsidP="00A10429">
            <w:pPr>
              <w:jc w:val="center"/>
              <w:rPr>
                <w:rFonts w:ascii="Source Sans Pro" w:hAnsi="Source Sans Pro"/>
                <w:sz w:val="21"/>
                <w:szCs w:val="21"/>
              </w:rPr>
            </w:pPr>
          </w:p>
        </w:tc>
        <w:tc>
          <w:tcPr>
            <w:tcW w:w="1465" w:type="dxa"/>
            <w:vAlign w:val="center"/>
          </w:tcPr>
          <w:p w14:paraId="5A514627" w14:textId="77777777" w:rsidR="00A10429" w:rsidRPr="00B344E5" w:rsidRDefault="00A10429" w:rsidP="00A10429">
            <w:pPr>
              <w:jc w:val="center"/>
              <w:rPr>
                <w:rFonts w:ascii="Source Sans Pro" w:hAnsi="Source Sans Pro"/>
                <w:sz w:val="21"/>
                <w:szCs w:val="21"/>
              </w:rPr>
            </w:pPr>
          </w:p>
        </w:tc>
      </w:tr>
      <w:tr w:rsidR="005B2E11" w:rsidRPr="00B344E5" w14:paraId="4DE7C5AC" w14:textId="77777777" w:rsidTr="00FA5E3D">
        <w:trPr>
          <w:jc w:val="center"/>
        </w:trPr>
        <w:tc>
          <w:tcPr>
            <w:tcW w:w="6369" w:type="dxa"/>
            <w:vAlign w:val="center"/>
          </w:tcPr>
          <w:p w14:paraId="5F53D545" w14:textId="77777777" w:rsidR="005B2E11" w:rsidRPr="00B344E5" w:rsidRDefault="005B2E11" w:rsidP="007443E8">
            <w:pPr>
              <w:numPr>
                <w:ilvl w:val="0"/>
                <w:numId w:val="21"/>
              </w:numPr>
              <w:tabs>
                <w:tab w:val="clear" w:pos="720"/>
                <w:tab w:val="num" w:pos="567"/>
              </w:tabs>
              <w:spacing w:line="240" w:lineRule="auto"/>
              <w:ind w:left="567" w:hanging="283"/>
              <w:rPr>
                <w:rFonts w:ascii="Source Sans Pro" w:hAnsi="Source Sans Pro"/>
                <w:b/>
                <w:sz w:val="21"/>
                <w:szCs w:val="21"/>
              </w:rPr>
            </w:pPr>
            <w:r w:rsidRPr="004A06DB">
              <w:rPr>
                <w:rFonts w:ascii="Source Sans Pro" w:hAnsi="Source Sans Pro"/>
                <w:sz w:val="21"/>
                <w:szCs w:val="21"/>
              </w:rPr>
              <w:t>Ensayo petrográfico</w:t>
            </w:r>
          </w:p>
        </w:tc>
        <w:tc>
          <w:tcPr>
            <w:tcW w:w="1465" w:type="dxa"/>
            <w:vAlign w:val="center"/>
          </w:tcPr>
          <w:p w14:paraId="2E29B1AD" w14:textId="77777777" w:rsidR="005B2E11" w:rsidRPr="00B344E5" w:rsidRDefault="005B2E11" w:rsidP="00A10429">
            <w:pPr>
              <w:jc w:val="center"/>
              <w:rPr>
                <w:rFonts w:ascii="Source Sans Pro" w:hAnsi="Source Sans Pro"/>
                <w:sz w:val="21"/>
                <w:szCs w:val="21"/>
              </w:rPr>
            </w:pPr>
          </w:p>
        </w:tc>
        <w:tc>
          <w:tcPr>
            <w:tcW w:w="1465" w:type="dxa"/>
            <w:vAlign w:val="center"/>
          </w:tcPr>
          <w:p w14:paraId="10920C1F" w14:textId="77777777" w:rsidR="005B2E11" w:rsidRPr="00B344E5" w:rsidRDefault="005B2E11" w:rsidP="00A10429">
            <w:pPr>
              <w:jc w:val="center"/>
              <w:rPr>
                <w:rFonts w:ascii="Source Sans Pro" w:hAnsi="Source Sans Pro"/>
                <w:sz w:val="21"/>
                <w:szCs w:val="21"/>
              </w:rPr>
            </w:pPr>
          </w:p>
        </w:tc>
      </w:tr>
      <w:tr w:rsidR="0030484E" w:rsidRPr="00B344E5" w14:paraId="7C55098A" w14:textId="77777777" w:rsidTr="003F023B">
        <w:trPr>
          <w:jc w:val="center"/>
        </w:trPr>
        <w:tc>
          <w:tcPr>
            <w:tcW w:w="6369" w:type="dxa"/>
            <w:vAlign w:val="center"/>
          </w:tcPr>
          <w:p w14:paraId="4F972B1B" w14:textId="77777777" w:rsidR="0030484E" w:rsidRPr="00B344E5" w:rsidRDefault="0030484E" w:rsidP="007443E8">
            <w:pPr>
              <w:numPr>
                <w:ilvl w:val="0"/>
                <w:numId w:val="22"/>
              </w:numPr>
              <w:tabs>
                <w:tab w:val="clear" w:pos="567"/>
              </w:tabs>
              <w:spacing w:line="240" w:lineRule="auto"/>
              <w:rPr>
                <w:rFonts w:ascii="Source Sans Pro" w:hAnsi="Source Sans Pro"/>
                <w:sz w:val="21"/>
                <w:szCs w:val="21"/>
              </w:rPr>
            </w:pPr>
            <w:r w:rsidRPr="00B344E5">
              <w:rPr>
                <w:rFonts w:ascii="Source Sans Pro" w:hAnsi="Source Sans Pro"/>
                <w:b/>
                <w:sz w:val="21"/>
                <w:szCs w:val="21"/>
              </w:rPr>
              <w:t>Árido fino</w:t>
            </w:r>
          </w:p>
        </w:tc>
        <w:tc>
          <w:tcPr>
            <w:tcW w:w="1465" w:type="dxa"/>
            <w:vAlign w:val="center"/>
          </w:tcPr>
          <w:p w14:paraId="755D798E" w14:textId="77777777" w:rsidR="0030484E" w:rsidRPr="00B344E5" w:rsidRDefault="0030484E" w:rsidP="0030484E">
            <w:pPr>
              <w:jc w:val="center"/>
              <w:rPr>
                <w:rFonts w:ascii="Source Sans Pro" w:hAnsi="Source Sans Pro"/>
                <w:sz w:val="21"/>
                <w:szCs w:val="21"/>
              </w:rPr>
            </w:pPr>
            <w:r w:rsidRPr="00B344E5">
              <w:rPr>
                <w:rFonts w:ascii="Source Sans Pro" w:hAnsi="Source Sans Pro"/>
                <w:sz w:val="21"/>
                <w:szCs w:val="21"/>
              </w:rPr>
              <w:t>Frecuencia</w:t>
            </w:r>
          </w:p>
        </w:tc>
        <w:tc>
          <w:tcPr>
            <w:tcW w:w="1465" w:type="dxa"/>
            <w:vAlign w:val="center"/>
          </w:tcPr>
          <w:p w14:paraId="1E0D391F" w14:textId="77777777" w:rsidR="0030484E" w:rsidRPr="00B344E5" w:rsidRDefault="0030484E" w:rsidP="0030484E">
            <w:pPr>
              <w:jc w:val="center"/>
              <w:rPr>
                <w:rFonts w:ascii="Source Sans Pro" w:hAnsi="Source Sans Pro"/>
                <w:sz w:val="21"/>
                <w:szCs w:val="21"/>
              </w:rPr>
            </w:pPr>
            <w:r w:rsidRPr="00B344E5">
              <w:rPr>
                <w:rFonts w:ascii="Source Sans Pro" w:hAnsi="Source Sans Pro"/>
                <w:sz w:val="21"/>
                <w:szCs w:val="21"/>
              </w:rPr>
              <w:t>Fecha último ensayo</w:t>
            </w:r>
          </w:p>
        </w:tc>
      </w:tr>
      <w:tr w:rsidR="0030484E" w:rsidRPr="00B344E5" w14:paraId="11C9481F" w14:textId="77777777" w:rsidTr="00DB497B">
        <w:trPr>
          <w:jc w:val="center"/>
        </w:trPr>
        <w:tc>
          <w:tcPr>
            <w:tcW w:w="6369" w:type="dxa"/>
          </w:tcPr>
          <w:p w14:paraId="655BE493" w14:textId="77777777" w:rsidR="0030484E" w:rsidRPr="0030484E"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Granulometría (UNE EN 933-1)</w:t>
            </w:r>
          </w:p>
        </w:tc>
        <w:tc>
          <w:tcPr>
            <w:tcW w:w="1465" w:type="dxa"/>
            <w:vAlign w:val="center"/>
          </w:tcPr>
          <w:p w14:paraId="115CB58B" w14:textId="77777777" w:rsidR="0030484E" w:rsidRPr="00B344E5" w:rsidRDefault="0030484E" w:rsidP="0030484E">
            <w:pPr>
              <w:jc w:val="center"/>
              <w:rPr>
                <w:rFonts w:ascii="Source Sans Pro" w:hAnsi="Source Sans Pro"/>
                <w:sz w:val="21"/>
                <w:szCs w:val="21"/>
              </w:rPr>
            </w:pPr>
          </w:p>
        </w:tc>
        <w:tc>
          <w:tcPr>
            <w:tcW w:w="1465" w:type="dxa"/>
            <w:vAlign w:val="center"/>
          </w:tcPr>
          <w:p w14:paraId="2CAD5CAE" w14:textId="77777777" w:rsidR="0030484E" w:rsidRPr="00B344E5" w:rsidRDefault="0030484E" w:rsidP="0030484E">
            <w:pPr>
              <w:jc w:val="center"/>
              <w:rPr>
                <w:rFonts w:ascii="Source Sans Pro" w:hAnsi="Source Sans Pro"/>
                <w:sz w:val="21"/>
                <w:szCs w:val="21"/>
              </w:rPr>
            </w:pPr>
          </w:p>
        </w:tc>
      </w:tr>
      <w:tr w:rsidR="0030484E" w:rsidRPr="00B344E5" w14:paraId="2EAEFBCA" w14:textId="77777777" w:rsidTr="00FA5E3D">
        <w:trPr>
          <w:jc w:val="center"/>
        </w:trPr>
        <w:tc>
          <w:tcPr>
            <w:tcW w:w="6369" w:type="dxa"/>
          </w:tcPr>
          <w:p w14:paraId="71E0769F"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Equivalente de arena SE</w:t>
            </w:r>
            <w:r w:rsidR="00457F54">
              <w:rPr>
                <w:rFonts w:ascii="Source Sans Pro" w:hAnsi="Source Sans Pro"/>
                <w:sz w:val="21"/>
                <w:szCs w:val="21"/>
                <w:vertAlign w:val="subscript"/>
              </w:rPr>
              <w:t>4</w:t>
            </w:r>
            <w:r w:rsidRPr="00B344E5">
              <w:rPr>
                <w:rFonts w:ascii="Source Sans Pro" w:hAnsi="Source Sans Pro"/>
                <w:sz w:val="21"/>
                <w:szCs w:val="21"/>
              </w:rPr>
              <w:t xml:space="preserve"> (UNE EN 933-8 Anexo A)</w:t>
            </w:r>
          </w:p>
        </w:tc>
        <w:tc>
          <w:tcPr>
            <w:tcW w:w="1465" w:type="dxa"/>
            <w:vAlign w:val="center"/>
          </w:tcPr>
          <w:p w14:paraId="4B3395CA" w14:textId="77777777" w:rsidR="0030484E" w:rsidRPr="00B344E5" w:rsidRDefault="0030484E" w:rsidP="0030484E">
            <w:pPr>
              <w:jc w:val="center"/>
              <w:rPr>
                <w:rFonts w:ascii="Source Sans Pro" w:hAnsi="Source Sans Pro"/>
                <w:sz w:val="21"/>
                <w:szCs w:val="21"/>
              </w:rPr>
            </w:pPr>
          </w:p>
        </w:tc>
        <w:tc>
          <w:tcPr>
            <w:tcW w:w="1465" w:type="dxa"/>
            <w:vAlign w:val="center"/>
          </w:tcPr>
          <w:p w14:paraId="1506531B" w14:textId="77777777" w:rsidR="0030484E" w:rsidRPr="00B344E5" w:rsidRDefault="0030484E" w:rsidP="0030484E">
            <w:pPr>
              <w:jc w:val="center"/>
              <w:rPr>
                <w:rFonts w:ascii="Source Sans Pro" w:hAnsi="Source Sans Pro"/>
                <w:sz w:val="21"/>
                <w:szCs w:val="21"/>
              </w:rPr>
            </w:pPr>
          </w:p>
        </w:tc>
      </w:tr>
      <w:tr w:rsidR="0030484E" w:rsidRPr="00B344E5" w14:paraId="4FB72246" w14:textId="77777777" w:rsidTr="00FA5E3D">
        <w:trPr>
          <w:jc w:val="center"/>
        </w:trPr>
        <w:tc>
          <w:tcPr>
            <w:tcW w:w="6369" w:type="dxa"/>
          </w:tcPr>
          <w:p w14:paraId="09FE4B14"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 xml:space="preserve">Azul de metileno (Anexo A de la UNE EN 933-9)    </w:t>
            </w:r>
          </w:p>
        </w:tc>
        <w:tc>
          <w:tcPr>
            <w:tcW w:w="1465" w:type="dxa"/>
            <w:vAlign w:val="center"/>
          </w:tcPr>
          <w:p w14:paraId="7B92F7CF" w14:textId="77777777" w:rsidR="0030484E" w:rsidRPr="00B344E5" w:rsidRDefault="0030484E" w:rsidP="0030484E">
            <w:pPr>
              <w:jc w:val="center"/>
              <w:rPr>
                <w:rFonts w:ascii="Source Sans Pro" w:hAnsi="Source Sans Pro"/>
                <w:sz w:val="21"/>
                <w:szCs w:val="21"/>
              </w:rPr>
            </w:pPr>
          </w:p>
        </w:tc>
        <w:tc>
          <w:tcPr>
            <w:tcW w:w="1465" w:type="dxa"/>
            <w:vAlign w:val="center"/>
          </w:tcPr>
          <w:p w14:paraId="5039AD38" w14:textId="77777777" w:rsidR="0030484E" w:rsidRPr="00B344E5" w:rsidRDefault="0030484E" w:rsidP="0030484E">
            <w:pPr>
              <w:jc w:val="center"/>
              <w:rPr>
                <w:rFonts w:ascii="Source Sans Pro" w:hAnsi="Source Sans Pro"/>
                <w:sz w:val="21"/>
                <w:szCs w:val="21"/>
              </w:rPr>
            </w:pPr>
          </w:p>
        </w:tc>
      </w:tr>
      <w:tr w:rsidR="0030484E" w:rsidRPr="00B344E5" w14:paraId="197EA7AF" w14:textId="77777777" w:rsidTr="00FA5E3D">
        <w:trPr>
          <w:jc w:val="center"/>
        </w:trPr>
        <w:tc>
          <w:tcPr>
            <w:tcW w:w="6369" w:type="dxa"/>
          </w:tcPr>
          <w:p w14:paraId="3FAAA49B"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Absorción de agua (UNE EN 1097-6)</w:t>
            </w:r>
          </w:p>
        </w:tc>
        <w:tc>
          <w:tcPr>
            <w:tcW w:w="1465" w:type="dxa"/>
            <w:vAlign w:val="center"/>
          </w:tcPr>
          <w:p w14:paraId="1079AB99" w14:textId="77777777" w:rsidR="0030484E" w:rsidRPr="00B344E5" w:rsidRDefault="0030484E" w:rsidP="0030484E">
            <w:pPr>
              <w:jc w:val="center"/>
              <w:rPr>
                <w:rFonts w:ascii="Source Sans Pro" w:hAnsi="Source Sans Pro"/>
                <w:sz w:val="21"/>
                <w:szCs w:val="21"/>
              </w:rPr>
            </w:pPr>
          </w:p>
        </w:tc>
        <w:tc>
          <w:tcPr>
            <w:tcW w:w="1465" w:type="dxa"/>
            <w:vAlign w:val="center"/>
          </w:tcPr>
          <w:p w14:paraId="26B8C588" w14:textId="77777777" w:rsidR="0030484E" w:rsidRPr="00B344E5" w:rsidRDefault="0030484E" w:rsidP="0030484E">
            <w:pPr>
              <w:jc w:val="center"/>
              <w:rPr>
                <w:rFonts w:ascii="Source Sans Pro" w:hAnsi="Source Sans Pro"/>
                <w:sz w:val="21"/>
                <w:szCs w:val="21"/>
              </w:rPr>
            </w:pPr>
          </w:p>
        </w:tc>
      </w:tr>
      <w:tr w:rsidR="0030484E" w:rsidRPr="00B344E5" w14:paraId="649FC4FC" w14:textId="77777777" w:rsidTr="00FA5E3D">
        <w:trPr>
          <w:jc w:val="center"/>
        </w:trPr>
        <w:tc>
          <w:tcPr>
            <w:tcW w:w="6369" w:type="dxa"/>
          </w:tcPr>
          <w:p w14:paraId="2AF39DAC"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Desgaste Los Ángeles (UNE EN 1097-2)</w:t>
            </w:r>
          </w:p>
          <w:p w14:paraId="5EF492B2"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Nota: se realizará sobre material grueso misma procedencia</w:t>
            </w:r>
            <w:r w:rsidRPr="00B344E5">
              <w:rPr>
                <w:rFonts w:ascii="Source Sans Pro" w:hAnsi="Source Sans Pro"/>
                <w:sz w:val="21"/>
                <w:szCs w:val="21"/>
              </w:rPr>
              <w:t>.</w:t>
            </w:r>
          </w:p>
        </w:tc>
        <w:tc>
          <w:tcPr>
            <w:tcW w:w="1465" w:type="dxa"/>
            <w:vAlign w:val="center"/>
          </w:tcPr>
          <w:p w14:paraId="67AC8DE1" w14:textId="77777777" w:rsidR="0030484E" w:rsidRPr="00B344E5" w:rsidRDefault="0030484E" w:rsidP="0030484E">
            <w:pPr>
              <w:jc w:val="center"/>
              <w:rPr>
                <w:rFonts w:ascii="Source Sans Pro" w:hAnsi="Source Sans Pro"/>
                <w:sz w:val="21"/>
                <w:szCs w:val="21"/>
              </w:rPr>
            </w:pPr>
          </w:p>
        </w:tc>
        <w:tc>
          <w:tcPr>
            <w:tcW w:w="1465" w:type="dxa"/>
            <w:vAlign w:val="center"/>
          </w:tcPr>
          <w:p w14:paraId="61CBDB0F" w14:textId="77777777" w:rsidR="0030484E" w:rsidRPr="00B344E5" w:rsidRDefault="0030484E" w:rsidP="0030484E">
            <w:pPr>
              <w:jc w:val="center"/>
              <w:rPr>
                <w:rFonts w:ascii="Source Sans Pro" w:hAnsi="Source Sans Pro"/>
                <w:sz w:val="21"/>
                <w:szCs w:val="21"/>
              </w:rPr>
            </w:pPr>
          </w:p>
        </w:tc>
      </w:tr>
      <w:tr w:rsidR="0030484E" w:rsidRPr="00B344E5" w14:paraId="420B32AE" w14:textId="77777777" w:rsidTr="00FA5E3D">
        <w:trPr>
          <w:jc w:val="center"/>
        </w:trPr>
        <w:tc>
          <w:tcPr>
            <w:tcW w:w="6369" w:type="dxa"/>
          </w:tcPr>
          <w:p w14:paraId="6054DF05"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Resistencia al machaqueo (UNE-EN 1355-1 Anexo A)</w:t>
            </w:r>
          </w:p>
          <w:p w14:paraId="32FCBD1A" w14:textId="77777777" w:rsidR="0030484E" w:rsidRPr="00B344E5" w:rsidRDefault="0030484E" w:rsidP="004A06DB">
            <w:pPr>
              <w:tabs>
                <w:tab w:val="clear" w:pos="567"/>
              </w:tabs>
              <w:spacing w:line="240" w:lineRule="auto"/>
              <w:ind w:left="567"/>
              <w:rPr>
                <w:rFonts w:ascii="Source Sans Pro" w:hAnsi="Source Sans Pro"/>
                <w:sz w:val="21"/>
                <w:szCs w:val="21"/>
              </w:rPr>
            </w:pPr>
            <w:r w:rsidRPr="00B344E5">
              <w:rPr>
                <w:rFonts w:ascii="Source Sans Pro" w:hAnsi="Source Sans Pro"/>
                <w:sz w:val="21"/>
                <w:szCs w:val="21"/>
              </w:rPr>
              <w:t>Nota: ensayo cuando el árido es ligero.</w:t>
            </w:r>
          </w:p>
        </w:tc>
        <w:tc>
          <w:tcPr>
            <w:tcW w:w="1465" w:type="dxa"/>
            <w:vAlign w:val="center"/>
          </w:tcPr>
          <w:p w14:paraId="24EF52B5" w14:textId="77777777" w:rsidR="0030484E" w:rsidRPr="00B344E5" w:rsidRDefault="0030484E" w:rsidP="0030484E">
            <w:pPr>
              <w:jc w:val="center"/>
              <w:rPr>
                <w:rFonts w:ascii="Source Sans Pro" w:hAnsi="Source Sans Pro"/>
                <w:sz w:val="21"/>
                <w:szCs w:val="21"/>
              </w:rPr>
            </w:pPr>
          </w:p>
        </w:tc>
        <w:tc>
          <w:tcPr>
            <w:tcW w:w="1465" w:type="dxa"/>
            <w:vAlign w:val="center"/>
          </w:tcPr>
          <w:p w14:paraId="0C44AF71" w14:textId="77777777" w:rsidR="0030484E" w:rsidRPr="00B344E5" w:rsidRDefault="0030484E" w:rsidP="0030484E">
            <w:pPr>
              <w:jc w:val="center"/>
              <w:rPr>
                <w:rFonts w:ascii="Source Sans Pro" w:hAnsi="Source Sans Pro"/>
                <w:sz w:val="21"/>
                <w:szCs w:val="21"/>
              </w:rPr>
            </w:pPr>
          </w:p>
        </w:tc>
      </w:tr>
      <w:tr w:rsidR="0030484E" w:rsidRPr="00B344E5" w14:paraId="2E845AE4" w14:textId="77777777" w:rsidTr="00FA5E3D">
        <w:trPr>
          <w:jc w:val="center"/>
        </w:trPr>
        <w:tc>
          <w:tcPr>
            <w:tcW w:w="6369" w:type="dxa"/>
          </w:tcPr>
          <w:p w14:paraId="42A412A1"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Contaminantes orgánicos ligeros (UNE-EN 1744-1, Ap. 14.2)</w:t>
            </w:r>
          </w:p>
        </w:tc>
        <w:tc>
          <w:tcPr>
            <w:tcW w:w="1465" w:type="dxa"/>
            <w:vAlign w:val="center"/>
          </w:tcPr>
          <w:p w14:paraId="2B6B8707" w14:textId="77777777" w:rsidR="0030484E" w:rsidRPr="00B344E5" w:rsidRDefault="0030484E" w:rsidP="0030484E">
            <w:pPr>
              <w:jc w:val="center"/>
              <w:rPr>
                <w:rFonts w:ascii="Source Sans Pro" w:hAnsi="Source Sans Pro"/>
                <w:sz w:val="21"/>
                <w:szCs w:val="21"/>
              </w:rPr>
            </w:pPr>
          </w:p>
        </w:tc>
        <w:tc>
          <w:tcPr>
            <w:tcW w:w="1465" w:type="dxa"/>
            <w:vAlign w:val="center"/>
          </w:tcPr>
          <w:p w14:paraId="5727D788" w14:textId="77777777" w:rsidR="0030484E" w:rsidRPr="00B344E5" w:rsidRDefault="0030484E" w:rsidP="0030484E">
            <w:pPr>
              <w:jc w:val="center"/>
              <w:rPr>
                <w:rFonts w:ascii="Source Sans Pro" w:hAnsi="Source Sans Pro"/>
                <w:sz w:val="21"/>
                <w:szCs w:val="21"/>
              </w:rPr>
            </w:pPr>
          </w:p>
        </w:tc>
      </w:tr>
      <w:tr w:rsidR="0030484E" w:rsidRPr="00B344E5" w14:paraId="43663A02" w14:textId="77777777" w:rsidTr="00FA5E3D">
        <w:trPr>
          <w:jc w:val="center"/>
        </w:trPr>
        <w:tc>
          <w:tcPr>
            <w:tcW w:w="6369" w:type="dxa"/>
          </w:tcPr>
          <w:p w14:paraId="269FB88B"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Materia orgánica (UNE-EN 1744-1, Ap. 15.1)</w:t>
            </w:r>
          </w:p>
        </w:tc>
        <w:tc>
          <w:tcPr>
            <w:tcW w:w="1465" w:type="dxa"/>
            <w:vAlign w:val="center"/>
          </w:tcPr>
          <w:p w14:paraId="58776C8F" w14:textId="77777777" w:rsidR="0030484E" w:rsidRPr="00B344E5" w:rsidRDefault="0030484E" w:rsidP="0030484E">
            <w:pPr>
              <w:jc w:val="center"/>
              <w:rPr>
                <w:rFonts w:ascii="Source Sans Pro" w:hAnsi="Source Sans Pro"/>
                <w:sz w:val="21"/>
                <w:szCs w:val="21"/>
              </w:rPr>
            </w:pPr>
          </w:p>
        </w:tc>
        <w:tc>
          <w:tcPr>
            <w:tcW w:w="1465" w:type="dxa"/>
            <w:vAlign w:val="center"/>
          </w:tcPr>
          <w:p w14:paraId="788C8F66" w14:textId="77777777" w:rsidR="0030484E" w:rsidRPr="00B344E5" w:rsidRDefault="0030484E" w:rsidP="0030484E">
            <w:pPr>
              <w:jc w:val="center"/>
              <w:rPr>
                <w:rFonts w:ascii="Source Sans Pro" w:hAnsi="Source Sans Pro"/>
                <w:sz w:val="21"/>
                <w:szCs w:val="21"/>
              </w:rPr>
            </w:pPr>
          </w:p>
        </w:tc>
      </w:tr>
      <w:tr w:rsidR="0030484E" w:rsidRPr="00B344E5" w14:paraId="5EBD21B6" w14:textId="77777777" w:rsidTr="00FA5E3D">
        <w:trPr>
          <w:jc w:val="center"/>
        </w:trPr>
        <w:tc>
          <w:tcPr>
            <w:tcW w:w="6369" w:type="dxa"/>
          </w:tcPr>
          <w:p w14:paraId="43CC459A"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Contenido total en azufre (UNE-EN 1744-1, Ap. 11)</w:t>
            </w:r>
          </w:p>
        </w:tc>
        <w:tc>
          <w:tcPr>
            <w:tcW w:w="1465" w:type="dxa"/>
            <w:vAlign w:val="center"/>
          </w:tcPr>
          <w:p w14:paraId="0E970DD9" w14:textId="77777777" w:rsidR="0030484E" w:rsidRPr="00B344E5" w:rsidRDefault="0030484E" w:rsidP="0030484E">
            <w:pPr>
              <w:jc w:val="center"/>
              <w:rPr>
                <w:rFonts w:ascii="Source Sans Pro" w:hAnsi="Source Sans Pro"/>
                <w:sz w:val="21"/>
                <w:szCs w:val="21"/>
              </w:rPr>
            </w:pPr>
          </w:p>
        </w:tc>
        <w:tc>
          <w:tcPr>
            <w:tcW w:w="1465" w:type="dxa"/>
            <w:vAlign w:val="center"/>
          </w:tcPr>
          <w:p w14:paraId="53FAFCB2" w14:textId="77777777" w:rsidR="0030484E" w:rsidRPr="00B344E5" w:rsidRDefault="0030484E" w:rsidP="0030484E">
            <w:pPr>
              <w:jc w:val="center"/>
              <w:rPr>
                <w:rFonts w:ascii="Source Sans Pro" w:hAnsi="Source Sans Pro"/>
                <w:sz w:val="21"/>
                <w:szCs w:val="21"/>
              </w:rPr>
            </w:pPr>
          </w:p>
        </w:tc>
      </w:tr>
      <w:tr w:rsidR="0030484E" w:rsidRPr="00B344E5" w14:paraId="754D18EB" w14:textId="77777777" w:rsidTr="00FA5E3D">
        <w:trPr>
          <w:jc w:val="center"/>
        </w:trPr>
        <w:tc>
          <w:tcPr>
            <w:tcW w:w="6369" w:type="dxa"/>
          </w:tcPr>
          <w:p w14:paraId="18C33649"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Sulfatos solubles en ácido (UNE-EN 1744-1, Ap. 12)</w:t>
            </w:r>
          </w:p>
        </w:tc>
        <w:tc>
          <w:tcPr>
            <w:tcW w:w="1465" w:type="dxa"/>
            <w:vAlign w:val="center"/>
          </w:tcPr>
          <w:p w14:paraId="140648F7" w14:textId="77777777" w:rsidR="0030484E" w:rsidRPr="00B344E5" w:rsidRDefault="0030484E" w:rsidP="0030484E">
            <w:pPr>
              <w:jc w:val="center"/>
              <w:rPr>
                <w:rFonts w:ascii="Source Sans Pro" w:hAnsi="Source Sans Pro"/>
                <w:sz w:val="21"/>
                <w:szCs w:val="21"/>
              </w:rPr>
            </w:pPr>
          </w:p>
        </w:tc>
        <w:tc>
          <w:tcPr>
            <w:tcW w:w="1465" w:type="dxa"/>
            <w:vAlign w:val="center"/>
          </w:tcPr>
          <w:p w14:paraId="5029F948" w14:textId="77777777" w:rsidR="0030484E" w:rsidRPr="00B344E5" w:rsidRDefault="0030484E" w:rsidP="0030484E">
            <w:pPr>
              <w:jc w:val="center"/>
              <w:rPr>
                <w:rFonts w:ascii="Source Sans Pro" w:hAnsi="Source Sans Pro"/>
                <w:sz w:val="21"/>
                <w:szCs w:val="21"/>
              </w:rPr>
            </w:pPr>
          </w:p>
        </w:tc>
      </w:tr>
      <w:tr w:rsidR="0030484E" w:rsidRPr="00B344E5" w14:paraId="5859E267" w14:textId="77777777" w:rsidTr="00FA5E3D">
        <w:trPr>
          <w:jc w:val="center"/>
        </w:trPr>
        <w:tc>
          <w:tcPr>
            <w:tcW w:w="6369" w:type="dxa"/>
          </w:tcPr>
          <w:p w14:paraId="29C1E071"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Cloruros solubles en agua (UNE-EN 1744-1, Ap. 7)</w:t>
            </w:r>
          </w:p>
        </w:tc>
        <w:tc>
          <w:tcPr>
            <w:tcW w:w="1465" w:type="dxa"/>
            <w:vAlign w:val="center"/>
          </w:tcPr>
          <w:p w14:paraId="0DCC0647" w14:textId="77777777" w:rsidR="0030484E" w:rsidRPr="00B344E5" w:rsidRDefault="0030484E" w:rsidP="0030484E">
            <w:pPr>
              <w:jc w:val="center"/>
              <w:rPr>
                <w:rFonts w:ascii="Source Sans Pro" w:hAnsi="Source Sans Pro"/>
                <w:sz w:val="21"/>
                <w:szCs w:val="21"/>
              </w:rPr>
            </w:pPr>
          </w:p>
        </w:tc>
        <w:tc>
          <w:tcPr>
            <w:tcW w:w="1465" w:type="dxa"/>
            <w:vAlign w:val="center"/>
          </w:tcPr>
          <w:p w14:paraId="6719803F" w14:textId="77777777" w:rsidR="0030484E" w:rsidRPr="00B344E5" w:rsidRDefault="0030484E" w:rsidP="0030484E">
            <w:pPr>
              <w:jc w:val="center"/>
              <w:rPr>
                <w:rFonts w:ascii="Source Sans Pro" w:hAnsi="Source Sans Pro"/>
                <w:sz w:val="21"/>
                <w:szCs w:val="21"/>
              </w:rPr>
            </w:pPr>
          </w:p>
        </w:tc>
      </w:tr>
      <w:tr w:rsidR="0030484E" w:rsidRPr="00B344E5" w14:paraId="7C03DD22" w14:textId="77777777" w:rsidTr="00FA5E3D">
        <w:trPr>
          <w:jc w:val="center"/>
        </w:trPr>
        <w:tc>
          <w:tcPr>
            <w:tcW w:w="6369" w:type="dxa"/>
          </w:tcPr>
          <w:p w14:paraId="0B4F6A61"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Reactividad álcali-sílice o álcali-silicato (UNE 146508)</w:t>
            </w:r>
          </w:p>
          <w:p w14:paraId="00B0C05E" w14:textId="77777777" w:rsidR="0030484E" w:rsidRPr="00B344E5" w:rsidRDefault="0030484E" w:rsidP="00ED2EAF">
            <w:pPr>
              <w:tabs>
                <w:tab w:val="clear" w:pos="567"/>
              </w:tabs>
              <w:spacing w:line="240" w:lineRule="auto"/>
              <w:ind w:left="567"/>
              <w:rPr>
                <w:rFonts w:ascii="Source Sans Pro" w:hAnsi="Source Sans Pro"/>
                <w:sz w:val="21"/>
                <w:szCs w:val="21"/>
              </w:rPr>
            </w:pPr>
            <w:r w:rsidRPr="00B344E5">
              <w:rPr>
                <w:rFonts w:ascii="Source Sans Pro" w:hAnsi="Source Sans Pro"/>
                <w:sz w:val="21"/>
                <w:szCs w:val="21"/>
              </w:rPr>
              <w:t>Nota: Cuando sea necesario (si como consecuencia del ensayo petrográfico resulta potencialmente reactivo)</w:t>
            </w:r>
          </w:p>
        </w:tc>
        <w:tc>
          <w:tcPr>
            <w:tcW w:w="1465" w:type="dxa"/>
            <w:vAlign w:val="center"/>
          </w:tcPr>
          <w:p w14:paraId="17D0814F" w14:textId="77777777" w:rsidR="0030484E" w:rsidRPr="00B344E5" w:rsidRDefault="0030484E" w:rsidP="0030484E">
            <w:pPr>
              <w:jc w:val="center"/>
              <w:rPr>
                <w:rFonts w:ascii="Source Sans Pro" w:hAnsi="Source Sans Pro"/>
                <w:sz w:val="21"/>
                <w:szCs w:val="21"/>
              </w:rPr>
            </w:pPr>
          </w:p>
        </w:tc>
        <w:tc>
          <w:tcPr>
            <w:tcW w:w="1465" w:type="dxa"/>
            <w:vAlign w:val="center"/>
          </w:tcPr>
          <w:p w14:paraId="34FD7F27" w14:textId="77777777" w:rsidR="0030484E" w:rsidRPr="00B344E5" w:rsidRDefault="0030484E" w:rsidP="0030484E">
            <w:pPr>
              <w:jc w:val="center"/>
              <w:rPr>
                <w:rFonts w:ascii="Source Sans Pro" w:hAnsi="Source Sans Pro"/>
                <w:sz w:val="21"/>
                <w:szCs w:val="21"/>
              </w:rPr>
            </w:pPr>
          </w:p>
        </w:tc>
      </w:tr>
      <w:tr w:rsidR="0030484E" w:rsidRPr="00B344E5" w14:paraId="3AFB7383" w14:textId="77777777" w:rsidTr="00FA5E3D">
        <w:trPr>
          <w:jc w:val="center"/>
        </w:trPr>
        <w:tc>
          <w:tcPr>
            <w:tcW w:w="6369" w:type="dxa"/>
          </w:tcPr>
          <w:p w14:paraId="3B47615E"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Reactividad álcali-carbonato (UNE 146513)</w:t>
            </w:r>
          </w:p>
          <w:p w14:paraId="3C6F26B2" w14:textId="77777777" w:rsidR="0030484E" w:rsidRPr="00B344E5" w:rsidRDefault="0030484E" w:rsidP="004A06DB">
            <w:pPr>
              <w:tabs>
                <w:tab w:val="clear" w:pos="567"/>
              </w:tabs>
              <w:spacing w:line="240" w:lineRule="auto"/>
              <w:ind w:left="567"/>
              <w:rPr>
                <w:rFonts w:ascii="Source Sans Pro" w:hAnsi="Source Sans Pro"/>
                <w:sz w:val="21"/>
                <w:szCs w:val="21"/>
              </w:rPr>
            </w:pPr>
            <w:r w:rsidRPr="00B344E5">
              <w:rPr>
                <w:rFonts w:ascii="Source Sans Pro" w:hAnsi="Source Sans Pro"/>
                <w:sz w:val="21"/>
                <w:szCs w:val="21"/>
              </w:rPr>
              <w:t>Nota: Cuando sea necesario (si como consecuencia del ensayo petrográfico resulta potencialmente reactivo)</w:t>
            </w:r>
          </w:p>
        </w:tc>
        <w:tc>
          <w:tcPr>
            <w:tcW w:w="1465" w:type="dxa"/>
            <w:vAlign w:val="center"/>
          </w:tcPr>
          <w:p w14:paraId="0F2C4273" w14:textId="77777777" w:rsidR="0030484E" w:rsidRPr="00B344E5" w:rsidRDefault="0030484E" w:rsidP="0030484E">
            <w:pPr>
              <w:jc w:val="center"/>
              <w:rPr>
                <w:rFonts w:ascii="Source Sans Pro" w:hAnsi="Source Sans Pro"/>
                <w:sz w:val="21"/>
                <w:szCs w:val="21"/>
              </w:rPr>
            </w:pPr>
          </w:p>
        </w:tc>
        <w:tc>
          <w:tcPr>
            <w:tcW w:w="1465" w:type="dxa"/>
            <w:vAlign w:val="center"/>
          </w:tcPr>
          <w:p w14:paraId="2FFDE9B4" w14:textId="77777777" w:rsidR="0030484E" w:rsidRPr="00B344E5" w:rsidRDefault="0030484E" w:rsidP="0030484E">
            <w:pPr>
              <w:jc w:val="center"/>
              <w:rPr>
                <w:rFonts w:ascii="Source Sans Pro" w:hAnsi="Source Sans Pro"/>
                <w:sz w:val="21"/>
                <w:szCs w:val="21"/>
              </w:rPr>
            </w:pPr>
          </w:p>
        </w:tc>
      </w:tr>
      <w:tr w:rsidR="0030484E" w:rsidRPr="00B344E5" w14:paraId="004C33A0" w14:textId="77777777" w:rsidTr="00FA5E3D">
        <w:trPr>
          <w:jc w:val="center"/>
        </w:trPr>
        <w:tc>
          <w:tcPr>
            <w:tcW w:w="6369" w:type="dxa"/>
          </w:tcPr>
          <w:p w14:paraId="5B8B2940" w14:textId="77777777" w:rsidR="0030484E" w:rsidRPr="00B344E5" w:rsidRDefault="0030484E"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Ensayo petrográfico</w:t>
            </w:r>
          </w:p>
        </w:tc>
        <w:tc>
          <w:tcPr>
            <w:tcW w:w="1465" w:type="dxa"/>
            <w:vAlign w:val="center"/>
          </w:tcPr>
          <w:p w14:paraId="04BA7317" w14:textId="77777777" w:rsidR="0030484E" w:rsidRPr="00B344E5" w:rsidRDefault="0030484E" w:rsidP="0030484E">
            <w:pPr>
              <w:jc w:val="center"/>
              <w:rPr>
                <w:rFonts w:ascii="Source Sans Pro" w:hAnsi="Source Sans Pro"/>
                <w:sz w:val="21"/>
                <w:szCs w:val="21"/>
              </w:rPr>
            </w:pPr>
          </w:p>
        </w:tc>
        <w:tc>
          <w:tcPr>
            <w:tcW w:w="1465" w:type="dxa"/>
            <w:vAlign w:val="center"/>
          </w:tcPr>
          <w:p w14:paraId="7FDDEFFA" w14:textId="77777777" w:rsidR="0030484E" w:rsidRPr="00B344E5" w:rsidRDefault="0030484E" w:rsidP="0030484E">
            <w:pPr>
              <w:jc w:val="center"/>
              <w:rPr>
                <w:rFonts w:ascii="Source Sans Pro" w:hAnsi="Source Sans Pro"/>
                <w:sz w:val="21"/>
                <w:szCs w:val="21"/>
              </w:rPr>
            </w:pPr>
          </w:p>
        </w:tc>
      </w:tr>
    </w:tbl>
    <w:p w14:paraId="06652086" w14:textId="77777777" w:rsidR="00547C02" w:rsidRPr="00DC6D77" w:rsidRDefault="00547C02" w:rsidP="00A10429"/>
    <w:p w14:paraId="709D6C46" w14:textId="77777777" w:rsidR="00A10429" w:rsidRDefault="00A10429" w:rsidP="00A10429">
      <w:pPr>
        <w:rPr>
          <w:rFonts w:ascii="Source Sans Pro" w:hAnsi="Source Sans Pro"/>
          <w:sz w:val="21"/>
          <w:szCs w:val="21"/>
          <w:u w:val="single"/>
        </w:rPr>
      </w:pPr>
      <w:r w:rsidRPr="00B344E5">
        <w:rPr>
          <w:rFonts w:ascii="Source Sans Pro" w:hAnsi="Source Sans Pro"/>
          <w:sz w:val="21"/>
          <w:szCs w:val="21"/>
          <w:u w:val="single"/>
        </w:rPr>
        <w:t>COMENTARIOS</w:t>
      </w:r>
    </w:p>
    <w:p w14:paraId="624FBF76" w14:textId="77777777" w:rsidR="00350E99" w:rsidRPr="00B344E5" w:rsidRDefault="00350E99" w:rsidP="00A10429">
      <w:pPr>
        <w:rPr>
          <w:rFonts w:ascii="Source Sans Pro" w:hAnsi="Source Sans Pro"/>
          <w:color w:val="365F9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B344E5" w14:paraId="798FE371" w14:textId="77777777" w:rsidTr="006B2294">
        <w:trPr>
          <w:jc w:val="center"/>
        </w:trPr>
        <w:tc>
          <w:tcPr>
            <w:tcW w:w="8644" w:type="dxa"/>
            <w:shd w:val="clear" w:color="auto" w:fill="auto"/>
          </w:tcPr>
          <w:p w14:paraId="2870F97F" w14:textId="77777777" w:rsidR="005D5DD6" w:rsidRDefault="005D5DD6" w:rsidP="00A10429">
            <w:pPr>
              <w:rPr>
                <w:rFonts w:ascii="Source Sans Pro" w:hAnsi="Source Sans Pro"/>
                <w:color w:val="365F91"/>
                <w:sz w:val="21"/>
                <w:szCs w:val="21"/>
                <w:u w:val="single"/>
              </w:rPr>
            </w:pPr>
          </w:p>
          <w:p w14:paraId="112038A2" w14:textId="77777777" w:rsidR="00350E99" w:rsidRDefault="00350E99" w:rsidP="00A10429">
            <w:pPr>
              <w:rPr>
                <w:rFonts w:ascii="Source Sans Pro" w:hAnsi="Source Sans Pro"/>
                <w:color w:val="365F91"/>
                <w:sz w:val="21"/>
                <w:szCs w:val="21"/>
                <w:u w:val="single"/>
              </w:rPr>
            </w:pPr>
          </w:p>
          <w:p w14:paraId="1C295ADF" w14:textId="77777777" w:rsidR="00F77ED4" w:rsidRPr="00B344E5" w:rsidRDefault="00F77ED4" w:rsidP="00A10429">
            <w:pPr>
              <w:rPr>
                <w:rFonts w:ascii="Source Sans Pro" w:hAnsi="Source Sans Pro"/>
                <w:color w:val="365F91"/>
                <w:sz w:val="21"/>
                <w:szCs w:val="21"/>
                <w:u w:val="single"/>
              </w:rPr>
            </w:pPr>
          </w:p>
        </w:tc>
      </w:tr>
    </w:tbl>
    <w:p w14:paraId="20155C5D" w14:textId="77777777" w:rsidR="00A10429" w:rsidRPr="004A06DB" w:rsidRDefault="00A10429" w:rsidP="00A10429">
      <w:pPr>
        <w:rPr>
          <w:sz w:val="16"/>
          <w:highlight w:val="red"/>
        </w:rPr>
      </w:pPr>
    </w:p>
    <w:p w14:paraId="6E852E6E" w14:textId="77777777" w:rsidR="00A10429" w:rsidRPr="004A06DB" w:rsidRDefault="00116B08" w:rsidP="00116B08">
      <w:pPr>
        <w:pStyle w:val="Nivel2"/>
        <w:rPr>
          <w:rFonts w:ascii="Source Sans Pro" w:hAnsi="Source Sans Pro"/>
          <w:strike/>
          <w:sz w:val="24"/>
          <w:szCs w:val="24"/>
        </w:rPr>
      </w:pPr>
      <w:bookmarkStart w:id="430" w:name="_Toc99965223"/>
      <w:bookmarkStart w:id="431" w:name="_Toc99965224"/>
      <w:bookmarkStart w:id="432" w:name="_Toc99965225"/>
      <w:bookmarkStart w:id="433" w:name="_Toc99965226"/>
      <w:bookmarkStart w:id="434" w:name="_Toc99965231"/>
      <w:bookmarkStart w:id="435" w:name="_Toc99965232"/>
      <w:bookmarkStart w:id="436" w:name="_Toc99965233"/>
      <w:bookmarkStart w:id="437" w:name="_Toc99965234"/>
      <w:bookmarkStart w:id="438" w:name="_Toc99965236"/>
      <w:bookmarkStart w:id="439" w:name="_Toc99965240"/>
      <w:bookmarkStart w:id="440" w:name="_Toc99965241"/>
      <w:bookmarkStart w:id="441" w:name="_Toc99965242"/>
      <w:bookmarkStart w:id="442" w:name="_Toc99965322"/>
      <w:bookmarkStart w:id="443" w:name="_Toc99965323"/>
      <w:bookmarkStart w:id="444" w:name="_Toc99965324"/>
      <w:bookmarkStart w:id="445" w:name="_Toc99965325"/>
      <w:bookmarkStart w:id="446" w:name="_Toc99965326"/>
      <w:bookmarkStart w:id="447" w:name="_Toc99965327"/>
      <w:bookmarkStart w:id="448" w:name="_Toc99965328"/>
      <w:bookmarkStart w:id="449" w:name="_Toc99965333"/>
      <w:bookmarkStart w:id="450" w:name="_Toc99965340"/>
      <w:bookmarkStart w:id="451" w:name="_Toc10179251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B344E5">
        <w:rPr>
          <w:rFonts w:ascii="Source Sans Pro" w:hAnsi="Source Sans Pro"/>
          <w:sz w:val="24"/>
          <w:szCs w:val="24"/>
        </w:rPr>
        <w:lastRenderedPageBreak/>
        <w:t>CONTROL DE PRODUCCIÓN DE LOS HORMIGONES</w:t>
      </w:r>
      <w:bookmarkEnd w:id="451"/>
    </w:p>
    <w:p w14:paraId="06531937" w14:textId="77777777" w:rsidR="00A10429" w:rsidRDefault="00A10429" w:rsidP="00A10429"/>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566478" w14:paraId="53FE906E" w14:textId="77777777" w:rsidTr="006B2294">
        <w:trPr>
          <w:jc w:val="center"/>
        </w:trPr>
        <w:tc>
          <w:tcPr>
            <w:tcW w:w="8716" w:type="dxa"/>
            <w:shd w:val="clear" w:color="auto" w:fill="auto"/>
          </w:tcPr>
          <w:p w14:paraId="3CFB1225" w14:textId="77777777" w:rsidR="00C02613" w:rsidRPr="00566478" w:rsidRDefault="00C02613" w:rsidP="00EA3E20">
            <w:pPr>
              <w:spacing w:line="240" w:lineRule="auto"/>
              <w:rPr>
                <w:rFonts w:ascii="Source Sans Pro" w:hAnsi="Source Sans Pro"/>
                <w:b/>
                <w:bCs/>
                <w:i/>
                <w:sz w:val="16"/>
                <w:szCs w:val="16"/>
                <w:u w:val="single"/>
              </w:rPr>
            </w:pPr>
            <w:r w:rsidRPr="00566478">
              <w:rPr>
                <w:rFonts w:ascii="Source Sans Pro" w:hAnsi="Source Sans Pro"/>
                <w:b/>
                <w:bCs/>
                <w:i/>
                <w:sz w:val="16"/>
                <w:szCs w:val="16"/>
                <w:u w:val="single"/>
              </w:rPr>
              <w:t>CodE apartado 51.25 Control de producción</w:t>
            </w:r>
          </w:p>
          <w:p w14:paraId="06F3F401" w14:textId="77777777" w:rsidR="00C02613" w:rsidRPr="004A06DB" w:rsidRDefault="00C02613" w:rsidP="004A06DB">
            <w:pPr>
              <w:spacing w:line="240" w:lineRule="auto"/>
              <w:rPr>
                <w:rFonts w:ascii="Source Sans Pro" w:hAnsi="Source Sans Pro"/>
                <w:i/>
                <w:sz w:val="16"/>
                <w:szCs w:val="16"/>
              </w:rPr>
            </w:pPr>
            <w:r w:rsidRPr="004A06DB">
              <w:rPr>
                <w:rFonts w:ascii="Source Sans Pro" w:hAnsi="Source Sans Pro"/>
                <w:i/>
                <w:sz w:val="16"/>
                <w:szCs w:val="16"/>
              </w:rPr>
              <w:t>Las centrales de hormigón preparado deberán tener implantado un sistema de control</w:t>
            </w:r>
            <w:r w:rsidRPr="00566478">
              <w:rPr>
                <w:rFonts w:ascii="Source Sans Pro" w:hAnsi="Source Sans Pro"/>
                <w:i/>
                <w:sz w:val="16"/>
                <w:szCs w:val="16"/>
              </w:rPr>
              <w:t xml:space="preserve"> </w:t>
            </w:r>
            <w:r w:rsidRPr="004A06DB">
              <w:rPr>
                <w:rFonts w:ascii="Source Sans Pro" w:hAnsi="Source Sans Pro"/>
                <w:i/>
                <w:sz w:val="16"/>
                <w:szCs w:val="16"/>
              </w:rPr>
              <w:t>de producción que contemple la totalidad de los procesos que se lleven a cabo en las</w:t>
            </w:r>
            <w:r w:rsidRPr="00566478">
              <w:rPr>
                <w:rFonts w:ascii="Source Sans Pro" w:hAnsi="Source Sans Pro"/>
                <w:i/>
                <w:sz w:val="16"/>
                <w:szCs w:val="16"/>
              </w:rPr>
              <w:t xml:space="preserve"> </w:t>
            </w:r>
            <w:r w:rsidRPr="004A06DB">
              <w:rPr>
                <w:rFonts w:ascii="Source Sans Pro" w:hAnsi="Source Sans Pro"/>
                <w:i/>
                <w:sz w:val="16"/>
                <w:szCs w:val="16"/>
              </w:rPr>
              <w:t>mismas y conforme a la reglamentaci</w:t>
            </w:r>
            <w:r w:rsidRPr="004A06DB">
              <w:rPr>
                <w:rFonts w:ascii="Source Sans Pro" w:hAnsi="Source Sans Pro" w:hint="eastAsia"/>
                <w:i/>
                <w:sz w:val="16"/>
                <w:szCs w:val="16"/>
              </w:rPr>
              <w:t>ó</w:t>
            </w:r>
            <w:r w:rsidRPr="004A06DB">
              <w:rPr>
                <w:rFonts w:ascii="Source Sans Pro" w:hAnsi="Source Sans Pro"/>
                <w:i/>
                <w:sz w:val="16"/>
                <w:szCs w:val="16"/>
              </w:rPr>
              <w:t>n industrial vigente relativa al control de producci</w:t>
            </w:r>
            <w:r w:rsidRPr="004A06DB">
              <w:rPr>
                <w:rFonts w:ascii="Source Sans Pro" w:hAnsi="Source Sans Pro" w:hint="eastAsia"/>
                <w:i/>
                <w:sz w:val="16"/>
                <w:szCs w:val="16"/>
              </w:rPr>
              <w:t>ó</w:t>
            </w:r>
            <w:r w:rsidRPr="004A06DB">
              <w:rPr>
                <w:rFonts w:ascii="Source Sans Pro" w:hAnsi="Source Sans Pro"/>
                <w:i/>
                <w:sz w:val="16"/>
                <w:szCs w:val="16"/>
              </w:rPr>
              <w:t>n</w:t>
            </w:r>
            <w:r w:rsidRPr="00566478">
              <w:rPr>
                <w:rFonts w:ascii="Source Sans Pro" w:hAnsi="Source Sans Pro"/>
                <w:i/>
                <w:sz w:val="16"/>
                <w:szCs w:val="16"/>
              </w:rPr>
              <w:t xml:space="preserve"> </w:t>
            </w:r>
            <w:r w:rsidRPr="004A06DB">
              <w:rPr>
                <w:rFonts w:ascii="Source Sans Pro" w:hAnsi="Source Sans Pro"/>
                <w:i/>
                <w:sz w:val="16"/>
                <w:szCs w:val="16"/>
              </w:rPr>
              <w:t>de hormigones fabricados en central.</w:t>
            </w:r>
          </w:p>
          <w:p w14:paraId="57E486AE" w14:textId="77777777" w:rsidR="00A10429" w:rsidRPr="00566478" w:rsidRDefault="00C02613" w:rsidP="00EA3E20">
            <w:pPr>
              <w:spacing w:line="240" w:lineRule="auto"/>
              <w:rPr>
                <w:rFonts w:ascii="Source Sans Pro" w:hAnsi="Source Sans Pro"/>
                <w:i/>
                <w:strike/>
                <w:sz w:val="16"/>
                <w:szCs w:val="16"/>
                <w:u w:val="single"/>
              </w:rPr>
            </w:pPr>
            <w:r w:rsidRPr="004A06DB">
              <w:rPr>
                <w:rFonts w:ascii="Source Sans Pro" w:hAnsi="Source Sans Pro"/>
                <w:i/>
                <w:sz w:val="16"/>
                <w:szCs w:val="16"/>
              </w:rPr>
              <w:t>En el caso de que el hormigón se fabrique en central de obra, el constructor deberá efectuar</w:t>
            </w:r>
            <w:r w:rsidRPr="00566478">
              <w:rPr>
                <w:rFonts w:ascii="Source Sans Pro" w:hAnsi="Source Sans Pro"/>
                <w:i/>
                <w:sz w:val="16"/>
                <w:szCs w:val="16"/>
              </w:rPr>
              <w:t xml:space="preserve"> </w:t>
            </w:r>
            <w:r w:rsidRPr="004A06DB">
              <w:rPr>
                <w:rFonts w:ascii="Source Sans Pro" w:hAnsi="Source Sans Pro"/>
                <w:i/>
                <w:sz w:val="16"/>
                <w:szCs w:val="16"/>
              </w:rPr>
              <w:t>un autocontrol equivalente al definido anteriormente para las centrales de hormig</w:t>
            </w:r>
            <w:r w:rsidRPr="004A06DB">
              <w:rPr>
                <w:rFonts w:ascii="Source Sans Pro" w:hAnsi="Source Sans Pro" w:hint="eastAsia"/>
                <w:i/>
                <w:sz w:val="16"/>
                <w:szCs w:val="16"/>
              </w:rPr>
              <w:t>ó</w:t>
            </w:r>
            <w:r w:rsidRPr="004A06DB">
              <w:rPr>
                <w:rFonts w:ascii="Source Sans Pro" w:hAnsi="Source Sans Pro"/>
                <w:i/>
                <w:sz w:val="16"/>
                <w:szCs w:val="16"/>
              </w:rPr>
              <w:t>n</w:t>
            </w:r>
            <w:r w:rsidRPr="00566478">
              <w:rPr>
                <w:rFonts w:ascii="Source Sans Pro" w:hAnsi="Source Sans Pro"/>
                <w:i/>
                <w:sz w:val="16"/>
                <w:szCs w:val="16"/>
              </w:rPr>
              <w:t xml:space="preserve"> </w:t>
            </w:r>
            <w:r w:rsidRPr="004A06DB">
              <w:rPr>
                <w:rFonts w:ascii="Source Sans Pro" w:hAnsi="Source Sans Pro"/>
                <w:i/>
                <w:sz w:val="16"/>
                <w:szCs w:val="16"/>
              </w:rPr>
              <w:t>preparado.</w:t>
            </w:r>
            <w:r w:rsidR="00A10429" w:rsidRPr="00566478">
              <w:rPr>
                <w:rFonts w:ascii="Source Sans Pro" w:hAnsi="Source Sans Pro"/>
                <w:i/>
                <w:sz w:val="16"/>
                <w:szCs w:val="16"/>
              </w:rPr>
              <w:t xml:space="preserve"> </w:t>
            </w:r>
          </w:p>
          <w:p w14:paraId="750FA384" w14:textId="77777777" w:rsidR="00057E4C" w:rsidRPr="00566478" w:rsidRDefault="005B2E11" w:rsidP="00EA3E20">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w:t>
            </w:r>
            <w:r w:rsidR="003C53F7" w:rsidRPr="00566478">
              <w:rPr>
                <w:rFonts w:ascii="Source Sans Pro" w:hAnsi="Source Sans Pro"/>
                <w:b/>
                <w:bCs/>
                <w:i/>
                <w:color w:val="000000" w:themeColor="text1"/>
                <w:sz w:val="16"/>
                <w:szCs w:val="16"/>
                <w:u w:val="single"/>
              </w:rPr>
              <w:t>D</w:t>
            </w:r>
            <w:r w:rsidRPr="004A06DB">
              <w:rPr>
                <w:rFonts w:ascii="Source Sans Pro" w:hAnsi="Source Sans Pro"/>
                <w:b/>
                <w:bCs/>
                <w:i/>
                <w:color w:val="000000" w:themeColor="text1"/>
                <w:sz w:val="16"/>
                <w:szCs w:val="16"/>
                <w:u w:val="single"/>
              </w:rPr>
              <w:t xml:space="preserve"> 163/2019</w:t>
            </w:r>
            <w:r w:rsidR="00723BB7" w:rsidRPr="004A06DB">
              <w:rPr>
                <w:rFonts w:ascii="Source Sans Pro" w:hAnsi="Source Sans Pro"/>
                <w:b/>
                <w:bCs/>
                <w:i/>
                <w:color w:val="000000" w:themeColor="text1"/>
                <w:sz w:val="16"/>
                <w:szCs w:val="16"/>
                <w:u w:val="single"/>
              </w:rPr>
              <w:t>. Apartado 6 Control del hor</w:t>
            </w:r>
            <w:r w:rsidR="00782C82" w:rsidRPr="00566478">
              <w:rPr>
                <w:rFonts w:ascii="Source Sans Pro" w:hAnsi="Source Sans Pro"/>
                <w:b/>
                <w:bCs/>
                <w:i/>
                <w:color w:val="000000" w:themeColor="text1"/>
                <w:sz w:val="16"/>
                <w:szCs w:val="16"/>
                <w:u w:val="single"/>
              </w:rPr>
              <w:t>m</w:t>
            </w:r>
            <w:r w:rsidR="00723BB7" w:rsidRPr="004A06DB">
              <w:rPr>
                <w:rFonts w:ascii="Source Sans Pro" w:hAnsi="Source Sans Pro"/>
                <w:b/>
                <w:bCs/>
                <w:i/>
                <w:color w:val="000000" w:themeColor="text1"/>
                <w:sz w:val="16"/>
                <w:szCs w:val="16"/>
                <w:u w:val="single"/>
              </w:rPr>
              <w:t>igón</w:t>
            </w:r>
          </w:p>
          <w:p w14:paraId="7400E4C7" w14:textId="77777777" w:rsidR="0092340C" w:rsidRDefault="00723BB7" w:rsidP="00C006C7">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xml:space="preserve">Se obtendrá en cada central un resultado por cada 300 metros cúbicos de hormigón suministrado de cada resistencia tipificada o agrupación de dosificaciones de hormigón, debiendo haber como mínimo un resultado mensual por hormigón agrupación suministrado. </w:t>
            </w:r>
          </w:p>
          <w:p w14:paraId="6155A0CD" w14:textId="77777777" w:rsidR="00723BB7" w:rsidRPr="004A06DB" w:rsidRDefault="00723BB7" w:rsidP="00C006C7">
            <w:pPr>
              <w:spacing w:line="240" w:lineRule="auto"/>
              <w:rPr>
                <w:rFonts w:ascii="Source Sans Pro" w:hAnsi="Source Sans Pro"/>
                <w:i/>
                <w:color w:val="000000" w:themeColor="text1"/>
                <w:sz w:val="16"/>
                <w:szCs w:val="16"/>
              </w:rPr>
            </w:pPr>
            <w:r w:rsidRPr="004A06DB">
              <w:rPr>
                <w:rFonts w:ascii="Source Sans Pro" w:hAnsi="Source Sans Pro"/>
                <w:b/>
                <w:i/>
                <w:color w:val="000000" w:themeColor="text1"/>
                <w:sz w:val="16"/>
                <w:szCs w:val="16"/>
              </w:rPr>
              <w:t>6.4 Durabilidad del hormigón:</w:t>
            </w:r>
            <w:r w:rsidR="00C006C7">
              <w:rPr>
                <w:rFonts w:ascii="Source Sans Pro" w:hAnsi="Source Sans Pro"/>
                <w:b/>
                <w:i/>
                <w:color w:val="000000" w:themeColor="text1"/>
                <w:sz w:val="16"/>
                <w:szCs w:val="16"/>
              </w:rPr>
              <w:t xml:space="preserve"> </w:t>
            </w:r>
            <w:r w:rsidRPr="004A06DB">
              <w:rPr>
                <w:rFonts w:ascii="Source Sans Pro" w:hAnsi="Source Sans Pro"/>
                <w:i/>
                <w:color w:val="000000" w:themeColor="text1"/>
                <w:sz w:val="16"/>
                <w:szCs w:val="16"/>
                <w:u w:val="single"/>
              </w:rPr>
              <w:t>En el caso que la central suministre hormigones para las clases de exposición III o IV o cualquier</w:t>
            </w:r>
            <w:r w:rsidRPr="004A06DB">
              <w:rPr>
                <w:rFonts w:ascii="Source Sans Pro" w:hAnsi="Source Sans Pro"/>
                <w:i/>
                <w:color w:val="FF0000"/>
                <w:sz w:val="16"/>
                <w:szCs w:val="16"/>
                <w:u w:val="single"/>
              </w:rPr>
              <w:t xml:space="preserve"> </w:t>
            </w:r>
            <w:r w:rsidRPr="004A06DB">
              <w:rPr>
                <w:rFonts w:ascii="Source Sans Pro" w:hAnsi="Source Sans Pro"/>
                <w:i/>
                <w:color w:val="000000" w:themeColor="text1"/>
                <w:sz w:val="16"/>
                <w:szCs w:val="16"/>
                <w:u w:val="single"/>
              </w:rPr>
              <w:t>clase específica de exposición (tablas 8.2.2 y 8.2.3 de la Instrucción EHE-08</w:t>
            </w:r>
            <w:r w:rsidR="001D7761" w:rsidRPr="00566478">
              <w:rPr>
                <w:rFonts w:ascii="Source Sans Pro" w:hAnsi="Source Sans Pro"/>
                <w:i/>
                <w:color w:val="000000" w:themeColor="text1"/>
                <w:sz w:val="16"/>
                <w:szCs w:val="16"/>
                <w:u w:val="single"/>
              </w:rPr>
              <w:t>)</w:t>
            </w:r>
            <w:r w:rsidRPr="00566478">
              <w:rPr>
                <w:rFonts w:ascii="Source Sans Pro" w:hAnsi="Source Sans Pro"/>
                <w:i/>
                <w:color w:val="FF0000"/>
                <w:sz w:val="16"/>
                <w:szCs w:val="16"/>
              </w:rPr>
              <w:t xml:space="preserve"> </w:t>
            </w:r>
            <w:r w:rsidRPr="003A015B">
              <w:rPr>
                <w:rFonts w:ascii="Source Sans Pro" w:hAnsi="Source Sans Pro"/>
                <w:b/>
                <w:bCs/>
                <w:iCs/>
                <w:color w:val="7030A0"/>
                <w:sz w:val="16"/>
                <w:szCs w:val="16"/>
              </w:rPr>
              <w:t>(*</w:t>
            </w:r>
            <w:r w:rsidR="001E4675" w:rsidRPr="003A015B">
              <w:rPr>
                <w:rFonts w:ascii="Source Sans Pro" w:hAnsi="Source Sans Pro"/>
                <w:b/>
                <w:bCs/>
                <w:iCs/>
                <w:color w:val="7030A0"/>
                <w:sz w:val="16"/>
                <w:szCs w:val="16"/>
              </w:rPr>
              <w:t>1</w:t>
            </w:r>
            <w:r w:rsidRPr="003A015B">
              <w:rPr>
                <w:rFonts w:ascii="Source Sans Pro" w:hAnsi="Source Sans Pro"/>
                <w:b/>
                <w:bCs/>
                <w:iCs/>
                <w:color w:val="000000" w:themeColor="text1"/>
                <w:sz w:val="16"/>
                <w:szCs w:val="16"/>
              </w:rPr>
              <w:t>)</w:t>
            </w:r>
            <w:r w:rsidRPr="004A06DB">
              <w:rPr>
                <w:rFonts w:ascii="Source Sans Pro" w:hAnsi="Source Sans Pro"/>
                <w:i/>
                <w:color w:val="000000" w:themeColor="text1"/>
                <w:sz w:val="16"/>
                <w:szCs w:val="16"/>
              </w:rPr>
              <w:t>, la central</w:t>
            </w:r>
            <w:r w:rsidRPr="004A06DB">
              <w:rPr>
                <w:rFonts w:ascii="Source Sans Pro" w:hAnsi="Source Sans Pro"/>
                <w:i/>
                <w:color w:val="FF0000"/>
                <w:sz w:val="16"/>
                <w:szCs w:val="16"/>
              </w:rPr>
              <w:t xml:space="preserve"> </w:t>
            </w:r>
            <w:r w:rsidRPr="004A06DB">
              <w:rPr>
                <w:rFonts w:ascii="Source Sans Pro" w:hAnsi="Source Sans Pro"/>
                <w:i/>
                <w:color w:val="000000" w:themeColor="text1"/>
                <w:sz w:val="16"/>
                <w:szCs w:val="16"/>
              </w:rPr>
              <w:t xml:space="preserve">efectuará el ensayo de determinación de penetración de agua a presión según la norma UNE EN 12.390-8 y </w:t>
            </w:r>
            <w:r w:rsidRPr="004A06DB">
              <w:rPr>
                <w:rFonts w:ascii="Source Sans Pro" w:hAnsi="Source Sans Pro"/>
                <w:i/>
                <w:color w:val="000000" w:themeColor="text1"/>
                <w:sz w:val="16"/>
                <w:szCs w:val="16"/>
                <w:u w:val="single"/>
              </w:rPr>
              <w:t>los criterios recogidos en el apartado 86.3.3 y apartado 3 del Anejo 22 de la EHE-08</w:t>
            </w:r>
            <w:r w:rsidRPr="00566478">
              <w:rPr>
                <w:rFonts w:ascii="Source Sans Pro" w:hAnsi="Source Sans Pro"/>
                <w:i/>
                <w:color w:val="FF0000"/>
                <w:sz w:val="16"/>
                <w:szCs w:val="16"/>
                <w:u w:val="single"/>
              </w:rPr>
              <w:t xml:space="preserve"> </w:t>
            </w:r>
            <w:r w:rsidRPr="003A015B">
              <w:rPr>
                <w:rFonts w:ascii="Source Sans Pro" w:hAnsi="Source Sans Pro"/>
                <w:b/>
                <w:bCs/>
                <w:iCs/>
                <w:color w:val="7030A0"/>
                <w:sz w:val="16"/>
                <w:szCs w:val="16"/>
                <w:u w:val="single"/>
              </w:rPr>
              <w:t>(*</w:t>
            </w:r>
            <w:r w:rsidR="001E4675" w:rsidRPr="003A015B">
              <w:rPr>
                <w:rFonts w:ascii="Source Sans Pro" w:hAnsi="Source Sans Pro"/>
                <w:b/>
                <w:bCs/>
                <w:iCs/>
                <w:color w:val="7030A0"/>
                <w:sz w:val="16"/>
                <w:szCs w:val="16"/>
                <w:u w:val="single"/>
              </w:rPr>
              <w:t>2</w:t>
            </w:r>
            <w:r w:rsidRPr="003A015B">
              <w:rPr>
                <w:rFonts w:ascii="Source Sans Pro" w:hAnsi="Source Sans Pro"/>
                <w:b/>
                <w:bCs/>
                <w:iCs/>
                <w:color w:val="000000" w:themeColor="text1"/>
                <w:sz w:val="16"/>
                <w:szCs w:val="16"/>
                <w:u w:val="single"/>
              </w:rPr>
              <w:t>)</w:t>
            </w:r>
            <w:r w:rsidRPr="004A06DB">
              <w:rPr>
                <w:rFonts w:ascii="Source Sans Pro" w:hAnsi="Source Sans Pro"/>
                <w:i/>
                <w:color w:val="000000" w:themeColor="text1"/>
                <w:sz w:val="16"/>
                <w:szCs w:val="16"/>
              </w:rPr>
              <w:t xml:space="preserve">, que se renovará cada seis meses. </w:t>
            </w:r>
          </w:p>
          <w:p w14:paraId="2D06B1B7" w14:textId="77777777" w:rsidR="00723BB7" w:rsidRPr="00566478" w:rsidRDefault="00723BB7" w:rsidP="00EA3E20">
            <w:pPr>
              <w:spacing w:line="240" w:lineRule="auto"/>
              <w:rPr>
                <w:rFonts w:ascii="Source Sans Pro" w:hAnsi="Source Sans Pro"/>
                <w:i/>
                <w:sz w:val="16"/>
                <w:szCs w:val="16"/>
              </w:rPr>
            </w:pPr>
            <w:r w:rsidRPr="004A06DB">
              <w:rPr>
                <w:rFonts w:ascii="Source Sans Pro" w:hAnsi="Source Sans Pro"/>
                <w:i/>
                <w:color w:val="000000" w:themeColor="text1"/>
                <w:sz w:val="16"/>
                <w:szCs w:val="16"/>
                <w:u w:val="single"/>
              </w:rPr>
              <w:t>En el caso que la central suministre hormigones para la clase de exposición F</w:t>
            </w:r>
            <w:r w:rsidR="001D7761" w:rsidRPr="00566478">
              <w:rPr>
                <w:rFonts w:ascii="Source Sans Pro" w:hAnsi="Source Sans Pro"/>
                <w:i/>
                <w:color w:val="000000" w:themeColor="text1"/>
                <w:sz w:val="16"/>
                <w:szCs w:val="16"/>
              </w:rPr>
              <w:t xml:space="preserve"> </w:t>
            </w:r>
            <w:r w:rsidR="001D7761" w:rsidRPr="003A015B">
              <w:rPr>
                <w:rFonts w:ascii="Source Sans Pro" w:hAnsi="Source Sans Pro"/>
                <w:b/>
                <w:bCs/>
                <w:iCs/>
                <w:color w:val="7030A0"/>
                <w:sz w:val="16"/>
                <w:szCs w:val="16"/>
              </w:rPr>
              <w:t>(*</w:t>
            </w:r>
            <w:r w:rsidR="001E4675" w:rsidRPr="003A015B">
              <w:rPr>
                <w:rFonts w:ascii="Source Sans Pro" w:hAnsi="Source Sans Pro"/>
                <w:b/>
                <w:bCs/>
                <w:iCs/>
                <w:color w:val="7030A0"/>
                <w:sz w:val="16"/>
                <w:szCs w:val="16"/>
              </w:rPr>
              <w:t>3</w:t>
            </w:r>
            <w:r w:rsidR="001D7761" w:rsidRPr="003A015B">
              <w:rPr>
                <w:rFonts w:ascii="Source Sans Pro" w:hAnsi="Source Sans Pro"/>
                <w:b/>
                <w:bCs/>
                <w:iCs/>
                <w:color w:val="000000" w:themeColor="text1"/>
                <w:sz w:val="16"/>
                <w:szCs w:val="16"/>
              </w:rPr>
              <w:t>)</w:t>
            </w:r>
            <w:r w:rsidRPr="004A06DB">
              <w:rPr>
                <w:rFonts w:ascii="Source Sans Pro" w:hAnsi="Source Sans Pro"/>
                <w:i/>
                <w:color w:val="000000" w:themeColor="text1"/>
                <w:sz w:val="16"/>
                <w:szCs w:val="16"/>
              </w:rPr>
              <w:t>, la central comprobará que el aire ocluido mínimo es del 4,5 %, determinado según la norma UNE-EN 12350-7, que se renovará cada seis meses</w:t>
            </w:r>
            <w:r w:rsidR="00C006C7">
              <w:rPr>
                <w:rFonts w:ascii="Source Sans Pro" w:hAnsi="Source Sans Pro"/>
                <w:i/>
                <w:color w:val="000000" w:themeColor="text1"/>
                <w:sz w:val="16"/>
                <w:szCs w:val="16"/>
              </w:rPr>
              <w:t>.</w:t>
            </w:r>
          </w:p>
          <w:p w14:paraId="74DC79C4" w14:textId="77777777" w:rsidR="00057E4C" w:rsidRPr="00566478" w:rsidRDefault="00057E4C" w:rsidP="00EA3E20">
            <w:pPr>
              <w:spacing w:line="240" w:lineRule="auto"/>
              <w:rPr>
                <w:rFonts w:ascii="Source Sans Pro" w:hAnsi="Source Sans Pro"/>
                <w:i/>
                <w:sz w:val="16"/>
                <w:szCs w:val="16"/>
              </w:rPr>
            </w:pPr>
            <w:r w:rsidRPr="004A06DB">
              <w:rPr>
                <w:rFonts w:ascii="Source Sans Pro" w:hAnsi="Source Sans Pro"/>
                <w:b/>
                <w:bCs/>
                <w:i/>
                <w:sz w:val="16"/>
                <w:szCs w:val="16"/>
              </w:rPr>
              <w:t>6.5 Registro de ensayos del hormigón:</w:t>
            </w:r>
            <w:r w:rsidRPr="00566478">
              <w:rPr>
                <w:rFonts w:ascii="Source Sans Pro" w:hAnsi="Source Sans Pro"/>
                <w:i/>
                <w:sz w:val="16"/>
                <w:szCs w:val="16"/>
              </w:rPr>
              <w:t xml:space="preserve"> </w:t>
            </w:r>
            <w:r w:rsidRPr="004A06DB">
              <w:rPr>
                <w:rFonts w:ascii="Source Sans Pro" w:hAnsi="Source Sans Pro"/>
                <w:i/>
                <w:sz w:val="16"/>
                <w:szCs w:val="16"/>
              </w:rPr>
              <w:t>Existirá para cada central, un registro por cada resistencia tipificada o agrupación de hormigón, de los valores de la consistencia del hormigón fresco y de la resistencia a compresión, destinado a anotar los resultados de cuantos ensayos se realicen.</w:t>
            </w:r>
          </w:p>
          <w:p w14:paraId="49384E90" w14:textId="77777777" w:rsidR="00057E4C" w:rsidRPr="00566478" w:rsidRDefault="00057E4C" w:rsidP="00EA3E20">
            <w:pPr>
              <w:spacing w:line="240" w:lineRule="auto"/>
              <w:rPr>
                <w:rFonts w:ascii="Source Sans Pro" w:hAnsi="Source Sans Pro"/>
                <w:i/>
                <w:sz w:val="16"/>
                <w:szCs w:val="16"/>
              </w:rPr>
            </w:pPr>
            <w:r w:rsidRPr="00566478">
              <w:rPr>
                <w:rFonts w:ascii="Source Sans Pro" w:hAnsi="Source Sans Pro"/>
                <w:i/>
                <w:sz w:val="16"/>
                <w:szCs w:val="16"/>
              </w:rPr>
              <w:t>El mínimo de datos que figurarán en el registro de ensayos serán los siguientes:</w:t>
            </w:r>
          </w:p>
          <w:p w14:paraId="102AB59E" w14:textId="77777777" w:rsidR="00057E4C" w:rsidRPr="004A06DB" w:rsidRDefault="00057E4C" w:rsidP="007443E8">
            <w:pPr>
              <w:pStyle w:val="Prrafodelista"/>
              <w:numPr>
                <w:ilvl w:val="0"/>
                <w:numId w:val="28"/>
              </w:numPr>
              <w:tabs>
                <w:tab w:val="clear" w:pos="567"/>
              </w:tabs>
              <w:spacing w:line="240" w:lineRule="auto"/>
              <w:jc w:val="left"/>
              <w:rPr>
                <w:rFonts w:ascii="Source Sans Pro" w:hAnsi="Source Sans Pro"/>
                <w:i/>
                <w:sz w:val="16"/>
                <w:szCs w:val="16"/>
              </w:rPr>
            </w:pPr>
            <w:r w:rsidRPr="004A06DB">
              <w:rPr>
                <w:rFonts w:ascii="Source Sans Pro" w:hAnsi="Source Sans Pro"/>
                <w:i/>
                <w:sz w:val="16"/>
                <w:szCs w:val="16"/>
              </w:rPr>
              <w:t>Nombre de la empresa.</w:t>
            </w:r>
          </w:p>
          <w:p w14:paraId="518636EE" w14:textId="77777777" w:rsidR="00057E4C" w:rsidRPr="004A06DB" w:rsidRDefault="00057E4C" w:rsidP="007443E8">
            <w:pPr>
              <w:pStyle w:val="Prrafodelista"/>
              <w:numPr>
                <w:ilvl w:val="0"/>
                <w:numId w:val="28"/>
              </w:numPr>
              <w:tabs>
                <w:tab w:val="clear" w:pos="567"/>
              </w:tabs>
              <w:spacing w:line="240" w:lineRule="auto"/>
              <w:jc w:val="left"/>
              <w:rPr>
                <w:rFonts w:ascii="Source Sans Pro" w:hAnsi="Source Sans Pro"/>
                <w:i/>
                <w:sz w:val="16"/>
                <w:szCs w:val="16"/>
              </w:rPr>
            </w:pPr>
            <w:r w:rsidRPr="004A06DB">
              <w:rPr>
                <w:rFonts w:ascii="Source Sans Pro" w:hAnsi="Source Sans Pro"/>
                <w:i/>
                <w:sz w:val="16"/>
                <w:szCs w:val="16"/>
              </w:rPr>
              <w:t>Identificación de la central de hormigón.</w:t>
            </w:r>
          </w:p>
          <w:p w14:paraId="24F61BB5" w14:textId="77777777" w:rsidR="00057E4C" w:rsidRPr="00566478" w:rsidRDefault="00057E4C"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Fecha de fabricación de las probetas.</w:t>
            </w:r>
          </w:p>
          <w:p w14:paraId="1091C107" w14:textId="77777777" w:rsidR="00057E4C" w:rsidRPr="00566478" w:rsidRDefault="00057E4C"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Número de albarán de sum</w:t>
            </w:r>
            <w:r w:rsidR="0034530E" w:rsidRPr="00566478">
              <w:rPr>
                <w:rFonts w:ascii="Source Sans Pro" w:hAnsi="Source Sans Pro"/>
                <w:i/>
                <w:sz w:val="16"/>
                <w:szCs w:val="16"/>
              </w:rPr>
              <w:t>i</w:t>
            </w:r>
            <w:r w:rsidRPr="00566478">
              <w:rPr>
                <w:rFonts w:ascii="Source Sans Pro" w:hAnsi="Source Sans Pro"/>
                <w:i/>
                <w:sz w:val="16"/>
                <w:szCs w:val="16"/>
              </w:rPr>
              <w:t>nistro o código que permita</w:t>
            </w:r>
            <w:r w:rsidR="0034530E" w:rsidRPr="00566478">
              <w:rPr>
                <w:rFonts w:ascii="Source Sans Pro" w:hAnsi="Source Sans Pro"/>
                <w:i/>
                <w:sz w:val="16"/>
                <w:szCs w:val="16"/>
              </w:rPr>
              <w:t xml:space="preserve"> relacionar las probetas con los registros de dosificación.</w:t>
            </w:r>
          </w:p>
          <w:p w14:paraId="42A6EDF4" w14:textId="77777777" w:rsidR="0034530E" w:rsidRPr="00566478" w:rsidRDefault="0034530E"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Clave de identificación de las probetas.</w:t>
            </w:r>
          </w:p>
          <w:p w14:paraId="19037D43" w14:textId="77777777" w:rsidR="00057E4C" w:rsidRPr="004A06DB" w:rsidRDefault="00057E4C" w:rsidP="007443E8">
            <w:pPr>
              <w:numPr>
                <w:ilvl w:val="0"/>
                <w:numId w:val="28"/>
              </w:numPr>
              <w:tabs>
                <w:tab w:val="clear" w:pos="567"/>
              </w:tabs>
              <w:spacing w:line="240" w:lineRule="auto"/>
              <w:jc w:val="left"/>
              <w:rPr>
                <w:rFonts w:ascii="Source Sans Pro" w:hAnsi="Source Sans Pro"/>
                <w:i/>
                <w:color w:val="000000" w:themeColor="text1"/>
                <w:sz w:val="16"/>
                <w:szCs w:val="16"/>
              </w:rPr>
            </w:pPr>
            <w:r w:rsidRPr="004A06DB">
              <w:rPr>
                <w:rFonts w:ascii="Source Sans Pro" w:hAnsi="Source Sans Pro"/>
                <w:i/>
                <w:color w:val="000000" w:themeColor="text1"/>
                <w:sz w:val="16"/>
                <w:szCs w:val="16"/>
              </w:rPr>
              <w:t>Designación</w:t>
            </w:r>
            <w:r w:rsidR="0034530E" w:rsidRPr="004A06DB">
              <w:rPr>
                <w:rFonts w:ascii="Source Sans Pro" w:hAnsi="Source Sans Pro"/>
                <w:i/>
                <w:color w:val="000000" w:themeColor="text1"/>
                <w:sz w:val="16"/>
                <w:szCs w:val="16"/>
              </w:rPr>
              <w:t xml:space="preserve"> tipificada</w:t>
            </w:r>
            <w:r w:rsidRPr="004A06DB">
              <w:rPr>
                <w:rFonts w:ascii="Source Sans Pro" w:hAnsi="Source Sans Pro"/>
                <w:i/>
                <w:color w:val="000000" w:themeColor="text1"/>
                <w:sz w:val="16"/>
                <w:szCs w:val="16"/>
              </w:rPr>
              <w:t xml:space="preserve"> del hormigón, </w:t>
            </w:r>
            <w:r w:rsidR="0034530E" w:rsidRPr="004A06DB">
              <w:rPr>
                <w:rFonts w:ascii="Source Sans Pro" w:hAnsi="Source Sans Pro"/>
                <w:i/>
                <w:color w:val="000000" w:themeColor="text1"/>
                <w:sz w:val="16"/>
                <w:szCs w:val="16"/>
                <w:u w:val="single"/>
              </w:rPr>
              <w:t>conforme a la Instrucción</w:t>
            </w:r>
            <w:r w:rsidRPr="004A06DB">
              <w:rPr>
                <w:rFonts w:ascii="Source Sans Pro" w:hAnsi="Source Sans Pro"/>
                <w:i/>
                <w:color w:val="000000" w:themeColor="text1"/>
                <w:sz w:val="16"/>
                <w:szCs w:val="16"/>
                <w:u w:val="single"/>
              </w:rPr>
              <w:t xml:space="preserve"> EHE-08</w:t>
            </w:r>
            <w:r w:rsidR="006922EA" w:rsidRPr="004A06DB">
              <w:rPr>
                <w:rFonts w:ascii="Source Sans Pro" w:hAnsi="Source Sans Pro"/>
                <w:i/>
                <w:color w:val="000000" w:themeColor="text1"/>
                <w:sz w:val="16"/>
                <w:szCs w:val="16"/>
              </w:rPr>
              <w:t xml:space="preserve"> </w:t>
            </w:r>
            <w:r w:rsidR="006922EA" w:rsidRPr="003A015B">
              <w:rPr>
                <w:rFonts w:ascii="Source Sans Pro" w:hAnsi="Source Sans Pro"/>
                <w:b/>
                <w:bCs/>
                <w:iCs/>
                <w:color w:val="7030A0"/>
                <w:sz w:val="16"/>
                <w:szCs w:val="16"/>
              </w:rPr>
              <w:t>(*</w:t>
            </w:r>
            <w:r w:rsidR="001E4675" w:rsidRPr="003A015B">
              <w:rPr>
                <w:rFonts w:ascii="Source Sans Pro" w:hAnsi="Source Sans Pro"/>
                <w:b/>
                <w:bCs/>
                <w:iCs/>
                <w:color w:val="7030A0"/>
                <w:sz w:val="16"/>
                <w:szCs w:val="16"/>
              </w:rPr>
              <w:t>4</w:t>
            </w:r>
            <w:r w:rsidR="006922EA" w:rsidRPr="003A015B">
              <w:rPr>
                <w:rFonts w:ascii="Source Sans Pro" w:hAnsi="Source Sans Pro"/>
                <w:b/>
                <w:bCs/>
                <w:iCs/>
                <w:color w:val="7030A0"/>
                <w:sz w:val="16"/>
                <w:szCs w:val="16"/>
              </w:rPr>
              <w:t>)</w:t>
            </w:r>
            <w:r w:rsidRPr="003A015B">
              <w:rPr>
                <w:rFonts w:ascii="Source Sans Pro" w:hAnsi="Source Sans Pro"/>
                <w:b/>
                <w:bCs/>
                <w:i/>
                <w:color w:val="7030A0"/>
                <w:sz w:val="16"/>
                <w:szCs w:val="16"/>
              </w:rPr>
              <w:t>.</w:t>
            </w:r>
          </w:p>
          <w:p w14:paraId="35E94217" w14:textId="77777777" w:rsidR="00057E4C" w:rsidRPr="00566478" w:rsidRDefault="00057E4C"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Valor</w:t>
            </w:r>
            <w:r w:rsidR="0034530E" w:rsidRPr="00566478">
              <w:rPr>
                <w:rFonts w:ascii="Source Sans Pro" w:hAnsi="Source Sans Pro"/>
                <w:i/>
                <w:sz w:val="16"/>
                <w:szCs w:val="16"/>
              </w:rPr>
              <w:t>es individuales</w:t>
            </w:r>
            <w:r w:rsidRPr="00566478">
              <w:rPr>
                <w:rFonts w:ascii="Source Sans Pro" w:hAnsi="Source Sans Pro"/>
                <w:i/>
                <w:sz w:val="16"/>
                <w:szCs w:val="16"/>
              </w:rPr>
              <w:t xml:space="preserve"> de la consistencia obtenida</w:t>
            </w:r>
            <w:r w:rsidR="0034530E" w:rsidRPr="00566478">
              <w:rPr>
                <w:rFonts w:ascii="Source Sans Pro" w:hAnsi="Source Sans Pro"/>
                <w:i/>
                <w:sz w:val="16"/>
                <w:szCs w:val="16"/>
              </w:rPr>
              <w:t xml:space="preserve"> mediante el método del cono de Abrams</w:t>
            </w:r>
            <w:r w:rsidRPr="00566478">
              <w:rPr>
                <w:rFonts w:ascii="Source Sans Pro" w:hAnsi="Source Sans Pro"/>
                <w:i/>
                <w:sz w:val="16"/>
                <w:szCs w:val="16"/>
              </w:rPr>
              <w:t>.</w:t>
            </w:r>
          </w:p>
          <w:p w14:paraId="50994286" w14:textId="77777777" w:rsidR="0034530E" w:rsidRPr="00566478" w:rsidRDefault="0034530E"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Valor del resultado de la consistencia obtenida.</w:t>
            </w:r>
          </w:p>
          <w:p w14:paraId="2299E42D" w14:textId="77777777" w:rsidR="00057E4C" w:rsidRPr="00566478" w:rsidRDefault="00057E4C" w:rsidP="007443E8">
            <w:pPr>
              <w:numPr>
                <w:ilvl w:val="0"/>
                <w:numId w:val="28"/>
              </w:numPr>
              <w:tabs>
                <w:tab w:val="clear" w:pos="567"/>
              </w:tabs>
              <w:spacing w:line="240" w:lineRule="auto"/>
              <w:jc w:val="left"/>
              <w:rPr>
                <w:rFonts w:ascii="Source Sans Pro" w:hAnsi="Source Sans Pro"/>
                <w:i/>
                <w:sz w:val="16"/>
                <w:szCs w:val="16"/>
              </w:rPr>
            </w:pPr>
            <w:r w:rsidRPr="00566478">
              <w:rPr>
                <w:rFonts w:ascii="Source Sans Pro" w:hAnsi="Source Sans Pro"/>
                <w:i/>
                <w:sz w:val="16"/>
                <w:szCs w:val="16"/>
              </w:rPr>
              <w:t>Valor</w:t>
            </w:r>
            <w:r w:rsidR="0034530E" w:rsidRPr="00566478">
              <w:rPr>
                <w:rFonts w:ascii="Source Sans Pro" w:hAnsi="Source Sans Pro"/>
                <w:i/>
                <w:sz w:val="16"/>
                <w:szCs w:val="16"/>
              </w:rPr>
              <w:t xml:space="preserve"> individual</w:t>
            </w:r>
            <w:r w:rsidRPr="00566478">
              <w:rPr>
                <w:rFonts w:ascii="Source Sans Pro" w:hAnsi="Source Sans Pro"/>
                <w:i/>
                <w:sz w:val="16"/>
                <w:szCs w:val="16"/>
              </w:rPr>
              <w:t xml:space="preserve"> de la rotura de la</w:t>
            </w:r>
            <w:r w:rsidR="0034530E" w:rsidRPr="00566478">
              <w:rPr>
                <w:rFonts w:ascii="Source Sans Pro" w:hAnsi="Source Sans Pro"/>
                <w:i/>
                <w:sz w:val="16"/>
                <w:szCs w:val="16"/>
              </w:rPr>
              <w:t>s</w:t>
            </w:r>
            <w:r w:rsidRPr="00566478">
              <w:rPr>
                <w:rFonts w:ascii="Source Sans Pro" w:hAnsi="Source Sans Pro"/>
                <w:i/>
                <w:sz w:val="16"/>
                <w:szCs w:val="16"/>
              </w:rPr>
              <w:t xml:space="preserve"> probeta</w:t>
            </w:r>
            <w:r w:rsidR="0034530E" w:rsidRPr="00566478">
              <w:rPr>
                <w:rFonts w:ascii="Source Sans Pro" w:hAnsi="Source Sans Pro"/>
                <w:i/>
                <w:sz w:val="16"/>
                <w:szCs w:val="16"/>
              </w:rPr>
              <w:t>s</w:t>
            </w:r>
            <w:r w:rsidRPr="00566478">
              <w:rPr>
                <w:rFonts w:ascii="Source Sans Pro" w:hAnsi="Source Sans Pro"/>
                <w:i/>
                <w:sz w:val="16"/>
                <w:szCs w:val="16"/>
              </w:rPr>
              <w:t xml:space="preserve"> en N/mm</w:t>
            </w:r>
            <w:r w:rsidRPr="004A06DB">
              <w:rPr>
                <w:rFonts w:ascii="Source Sans Pro" w:hAnsi="Source Sans Pro"/>
                <w:i/>
                <w:sz w:val="16"/>
                <w:szCs w:val="16"/>
                <w:vertAlign w:val="superscript"/>
              </w:rPr>
              <w:t>2</w:t>
            </w:r>
            <w:r w:rsidRPr="00566478">
              <w:rPr>
                <w:rFonts w:ascii="Source Sans Pro" w:hAnsi="Source Sans Pro"/>
                <w:i/>
                <w:sz w:val="16"/>
                <w:szCs w:val="16"/>
              </w:rPr>
              <w:t>.</w:t>
            </w:r>
          </w:p>
          <w:p w14:paraId="04D34F7E" w14:textId="77777777" w:rsidR="001E4675" w:rsidRPr="005B0D01" w:rsidRDefault="00057E4C" w:rsidP="007443E8">
            <w:pPr>
              <w:numPr>
                <w:ilvl w:val="0"/>
                <w:numId w:val="28"/>
              </w:numPr>
              <w:tabs>
                <w:tab w:val="clear" w:pos="567"/>
              </w:tabs>
              <w:spacing w:line="240" w:lineRule="auto"/>
              <w:jc w:val="left"/>
              <w:rPr>
                <w:rFonts w:ascii="Source Sans Pro" w:hAnsi="Source Sans Pro"/>
                <w:i/>
                <w:sz w:val="16"/>
                <w:szCs w:val="16"/>
              </w:rPr>
            </w:pPr>
            <w:r w:rsidRPr="005B0D01">
              <w:rPr>
                <w:rFonts w:ascii="Source Sans Pro" w:hAnsi="Source Sans Pro"/>
                <w:i/>
                <w:sz w:val="16"/>
                <w:szCs w:val="16"/>
              </w:rPr>
              <w:t>Valor del resultado</w:t>
            </w:r>
            <w:r w:rsidR="0034530E" w:rsidRPr="005B0D01">
              <w:rPr>
                <w:rFonts w:ascii="Source Sans Pro" w:hAnsi="Source Sans Pro"/>
                <w:i/>
                <w:sz w:val="16"/>
                <w:szCs w:val="16"/>
              </w:rPr>
              <w:t xml:space="preserve"> de resistencia a compresión del hormigón a 28 días de edad</w:t>
            </w:r>
            <w:r w:rsidRPr="005B0D01">
              <w:rPr>
                <w:rFonts w:ascii="Source Sans Pro" w:hAnsi="Source Sans Pro"/>
                <w:i/>
                <w:sz w:val="16"/>
                <w:szCs w:val="16"/>
              </w:rPr>
              <w:t>.</w:t>
            </w:r>
          </w:p>
          <w:p w14:paraId="399D50A4" w14:textId="77777777" w:rsidR="007931AE" w:rsidRPr="00CE5A7C" w:rsidRDefault="007931AE" w:rsidP="004A06DB">
            <w:pPr>
              <w:tabs>
                <w:tab w:val="clear" w:pos="567"/>
              </w:tabs>
              <w:autoSpaceDE w:val="0"/>
              <w:autoSpaceDN w:val="0"/>
              <w:adjustRightInd w:val="0"/>
              <w:spacing w:line="240" w:lineRule="auto"/>
              <w:rPr>
                <w:rFonts w:ascii="Source Sans Pro" w:hAnsi="Source Sans Pro"/>
                <w:i/>
                <w:iCs/>
                <w:color w:val="000000" w:themeColor="text1"/>
                <w:sz w:val="16"/>
                <w:szCs w:val="16"/>
              </w:rPr>
            </w:pPr>
            <w:r w:rsidRPr="00CE5A7C">
              <w:rPr>
                <w:rFonts w:ascii="Source Sans Pro" w:hAnsi="Source Sans Pro"/>
                <w:b/>
                <w:bCs/>
                <w:i/>
                <w:color w:val="000000" w:themeColor="text1"/>
                <w:sz w:val="16"/>
                <w:szCs w:val="16"/>
              </w:rPr>
              <w:t>6.6 Control de hormigón</w:t>
            </w:r>
          </w:p>
          <w:p w14:paraId="632B826F" w14:textId="77777777" w:rsidR="007931AE" w:rsidRPr="007931AE" w:rsidRDefault="007931AE" w:rsidP="004A06DB">
            <w:pPr>
              <w:tabs>
                <w:tab w:val="clear" w:pos="567"/>
              </w:tabs>
              <w:autoSpaceDE w:val="0"/>
              <w:autoSpaceDN w:val="0"/>
              <w:adjustRightInd w:val="0"/>
              <w:spacing w:line="240" w:lineRule="auto"/>
              <w:rPr>
                <w:rFonts w:ascii="Source Sans Pro" w:hAnsi="Source Sans Pro"/>
                <w:i/>
                <w:iCs/>
                <w:color w:val="FF0000"/>
                <w:sz w:val="16"/>
                <w:szCs w:val="16"/>
              </w:rPr>
            </w:pPr>
            <w:r w:rsidRPr="00CE5A7C">
              <w:rPr>
                <w:rFonts w:ascii="Source Sans Pro" w:hAnsi="Source Sans Pro"/>
                <w:i/>
                <w:color w:val="000000" w:themeColor="text1"/>
                <w:sz w:val="16"/>
                <w:szCs w:val="16"/>
              </w:rPr>
              <w:t xml:space="preserve">El fabricante deberá definir unos criterios de evaluación tanto en la fabricación inicial como en la fabricación continua, basados en la probabilidad de aceptación permitida para el hormigón estricto y coherentes </w:t>
            </w:r>
            <w:r w:rsidRPr="00CE5A7C">
              <w:rPr>
                <w:rFonts w:ascii="Source Sans Pro" w:hAnsi="Source Sans Pro"/>
                <w:i/>
                <w:color w:val="000000" w:themeColor="text1"/>
                <w:sz w:val="16"/>
                <w:szCs w:val="16"/>
                <w:u w:val="single"/>
              </w:rPr>
              <w:t>con los criterios de aceptación del hormigón contemplados en el apartado 86.5.4.3 de la Instrucción EHE 08 (riesgo del consumidor del 50 %).</w:t>
            </w:r>
            <w:r w:rsidR="00DE5E13" w:rsidRPr="00CE5A7C">
              <w:rPr>
                <w:rFonts w:ascii="Source Sans Pro" w:hAnsi="Source Sans Pro"/>
                <w:b/>
                <w:bCs/>
                <w:iCs/>
                <w:color w:val="7030A0"/>
                <w:sz w:val="16"/>
                <w:szCs w:val="16"/>
              </w:rPr>
              <w:t>(*</w:t>
            </w:r>
            <w:r w:rsidR="003A015B" w:rsidRPr="00CE5A7C">
              <w:rPr>
                <w:rFonts w:ascii="Source Sans Pro" w:hAnsi="Source Sans Pro"/>
                <w:b/>
                <w:bCs/>
                <w:iCs/>
                <w:color w:val="7030A0"/>
                <w:sz w:val="16"/>
                <w:szCs w:val="16"/>
              </w:rPr>
              <w:t>5)</w:t>
            </w:r>
          </w:p>
          <w:p w14:paraId="1737DAE2" w14:textId="77777777" w:rsidR="00CB3948" w:rsidRPr="00566478" w:rsidRDefault="00CB3948" w:rsidP="00CB3948">
            <w:pPr>
              <w:tabs>
                <w:tab w:val="clear" w:pos="567"/>
              </w:tabs>
              <w:autoSpaceDE w:val="0"/>
              <w:autoSpaceDN w:val="0"/>
              <w:adjustRightInd w:val="0"/>
              <w:spacing w:line="240" w:lineRule="auto"/>
              <w:rPr>
                <w:rFonts w:ascii="Source Sans Pro" w:hAnsi="Source Sans Pro"/>
                <w:iCs/>
                <w:color w:val="7030A0"/>
                <w:sz w:val="16"/>
                <w:szCs w:val="16"/>
              </w:rPr>
            </w:pPr>
            <w:r w:rsidRPr="003A015B">
              <w:rPr>
                <w:rFonts w:ascii="Source Sans Pro" w:hAnsi="Source Sans Pro"/>
                <w:b/>
                <w:bCs/>
                <w:iCs/>
                <w:color w:val="7030A0"/>
                <w:sz w:val="16"/>
                <w:szCs w:val="16"/>
              </w:rPr>
              <w:t>(*1) -</w:t>
            </w:r>
            <w:r>
              <w:rPr>
                <w:rFonts w:ascii="Source Sans Pro" w:hAnsi="Source Sans Pro"/>
                <w:iCs/>
                <w:color w:val="7030A0"/>
                <w:sz w:val="16"/>
                <w:szCs w:val="16"/>
              </w:rPr>
              <w:t xml:space="preserve"> </w:t>
            </w:r>
            <w:r w:rsidRPr="00566478">
              <w:rPr>
                <w:rFonts w:ascii="Source Sans Pro" w:hAnsi="Source Sans Pro"/>
                <w:iCs/>
                <w:color w:val="7030A0"/>
                <w:sz w:val="16"/>
                <w:szCs w:val="16"/>
              </w:rPr>
              <w:t>[…]</w:t>
            </w:r>
            <w:r w:rsidRPr="00566478">
              <w:rPr>
                <w:rFonts w:ascii="Source Sans Pro" w:hAnsi="Source Sans Pro"/>
                <w:i/>
                <w:color w:val="000000" w:themeColor="text1"/>
                <w:sz w:val="16"/>
                <w:szCs w:val="16"/>
                <w:u w:val="single"/>
              </w:rPr>
              <w:t xml:space="preserve"> </w:t>
            </w:r>
            <w:r w:rsidRPr="004A06DB">
              <w:rPr>
                <w:rFonts w:ascii="Source Sans Pro" w:hAnsi="Source Sans Pro"/>
                <w:iCs/>
                <w:color w:val="000000" w:themeColor="text1"/>
                <w:sz w:val="16"/>
                <w:szCs w:val="16"/>
              </w:rPr>
              <w:t>En el caso que la central suministre hormigones para las clases de exposición</w:t>
            </w:r>
            <w:r w:rsidRPr="00566478">
              <w:rPr>
                <w:rFonts w:ascii="Source Sans Pro" w:hAnsi="Source Sans Pro"/>
                <w:iCs/>
                <w:color w:val="000000" w:themeColor="text1"/>
                <w:sz w:val="16"/>
                <w:szCs w:val="16"/>
              </w:rPr>
              <w:t xml:space="preserve"> XA, XA, XD, XF o XM,</w:t>
            </w:r>
            <w:r w:rsidRPr="00566478">
              <w:rPr>
                <w:rFonts w:ascii="Source Sans Pro" w:hAnsi="Source Sans Pro"/>
                <w:iCs/>
                <w:color w:val="7030A0"/>
                <w:sz w:val="16"/>
                <w:szCs w:val="16"/>
              </w:rPr>
              <w:t>[…]</w:t>
            </w:r>
          </w:p>
          <w:p w14:paraId="54D4BB8F" w14:textId="77777777" w:rsidR="00CB3948" w:rsidRPr="00566478" w:rsidRDefault="00CB3948" w:rsidP="00CB3948">
            <w:pPr>
              <w:tabs>
                <w:tab w:val="clear" w:pos="567"/>
              </w:tabs>
              <w:autoSpaceDE w:val="0"/>
              <w:autoSpaceDN w:val="0"/>
              <w:adjustRightInd w:val="0"/>
              <w:spacing w:line="240" w:lineRule="auto"/>
              <w:rPr>
                <w:rFonts w:ascii="Source Sans Pro" w:hAnsi="Source Sans Pro"/>
                <w:i/>
                <w:color w:val="000000" w:themeColor="text1"/>
                <w:sz w:val="16"/>
                <w:szCs w:val="16"/>
                <w:u w:val="single"/>
              </w:rPr>
            </w:pPr>
            <w:r w:rsidRPr="003A015B">
              <w:rPr>
                <w:rFonts w:ascii="Source Sans Pro" w:hAnsi="Source Sans Pro"/>
                <w:b/>
                <w:bCs/>
                <w:iCs/>
                <w:color w:val="7030A0"/>
                <w:sz w:val="16"/>
                <w:szCs w:val="16"/>
              </w:rPr>
              <w:t>(*2) -</w:t>
            </w:r>
            <w:r>
              <w:rPr>
                <w:rFonts w:ascii="Source Sans Pro" w:hAnsi="Source Sans Pro"/>
                <w:iCs/>
                <w:color w:val="7030A0"/>
                <w:sz w:val="16"/>
                <w:szCs w:val="16"/>
              </w:rPr>
              <w:t xml:space="preserve"> </w:t>
            </w:r>
            <w:r w:rsidRPr="00566478">
              <w:rPr>
                <w:rFonts w:ascii="Source Sans Pro" w:hAnsi="Source Sans Pro"/>
                <w:iCs/>
                <w:color w:val="7030A0"/>
                <w:sz w:val="16"/>
                <w:szCs w:val="16"/>
              </w:rPr>
              <w:t xml:space="preserve">[…] </w:t>
            </w:r>
            <w:r w:rsidRPr="004A06DB">
              <w:rPr>
                <w:rFonts w:ascii="Source Sans Pro" w:hAnsi="Source Sans Pro"/>
                <w:iCs/>
                <w:color w:val="000000" w:themeColor="text1"/>
                <w:sz w:val="16"/>
                <w:szCs w:val="16"/>
              </w:rPr>
              <w:t xml:space="preserve">los criterios recogidos en el apartado </w:t>
            </w:r>
            <w:r w:rsidRPr="00566478">
              <w:rPr>
                <w:rFonts w:ascii="Source Sans Pro" w:hAnsi="Source Sans Pro"/>
                <w:iCs/>
                <w:color w:val="000000" w:themeColor="text1"/>
                <w:sz w:val="16"/>
                <w:szCs w:val="16"/>
              </w:rPr>
              <w:t>43.3.2 y</w:t>
            </w:r>
            <w:r w:rsidRPr="004A06DB">
              <w:rPr>
                <w:rFonts w:ascii="Source Sans Pro" w:hAnsi="Source Sans Pro"/>
                <w:iCs/>
                <w:color w:val="000000" w:themeColor="text1"/>
                <w:sz w:val="16"/>
                <w:szCs w:val="16"/>
              </w:rPr>
              <w:t xml:space="preserve"> apartado 3 del </w:t>
            </w:r>
            <w:r w:rsidRPr="00566478">
              <w:rPr>
                <w:rFonts w:ascii="Source Sans Pro" w:hAnsi="Source Sans Pro"/>
                <w:iCs/>
                <w:color w:val="000000" w:themeColor="text1"/>
                <w:sz w:val="16"/>
                <w:szCs w:val="16"/>
              </w:rPr>
              <w:t>anejo</w:t>
            </w:r>
            <w:r w:rsidRPr="004A06DB">
              <w:rPr>
                <w:rFonts w:ascii="Source Sans Pro" w:hAnsi="Source Sans Pro"/>
                <w:iCs/>
                <w:color w:val="000000" w:themeColor="text1"/>
                <w:sz w:val="16"/>
                <w:szCs w:val="16"/>
              </w:rPr>
              <w:t xml:space="preserve"> </w:t>
            </w:r>
            <w:r w:rsidRPr="00566478">
              <w:rPr>
                <w:rFonts w:ascii="Source Sans Pro" w:hAnsi="Source Sans Pro"/>
                <w:iCs/>
                <w:color w:val="000000" w:themeColor="text1"/>
                <w:sz w:val="16"/>
                <w:szCs w:val="16"/>
              </w:rPr>
              <w:t>13</w:t>
            </w:r>
            <w:r w:rsidRPr="004A06DB">
              <w:rPr>
                <w:rFonts w:ascii="Source Sans Pro" w:hAnsi="Source Sans Pro"/>
                <w:iCs/>
                <w:color w:val="000000" w:themeColor="text1"/>
                <w:sz w:val="16"/>
                <w:szCs w:val="16"/>
              </w:rPr>
              <w:t xml:space="preserve"> de</w:t>
            </w:r>
            <w:r w:rsidRPr="00566478">
              <w:rPr>
                <w:rFonts w:ascii="Source Sans Pro" w:hAnsi="Source Sans Pro"/>
                <w:iCs/>
                <w:color w:val="000000" w:themeColor="text1"/>
                <w:sz w:val="16"/>
                <w:szCs w:val="16"/>
              </w:rPr>
              <w:t>l</w:t>
            </w:r>
            <w:r w:rsidRPr="004A06DB">
              <w:rPr>
                <w:rFonts w:ascii="Source Sans Pro" w:hAnsi="Source Sans Pro"/>
                <w:iCs/>
                <w:color w:val="000000" w:themeColor="text1"/>
                <w:sz w:val="16"/>
                <w:szCs w:val="16"/>
              </w:rPr>
              <w:t xml:space="preserve"> </w:t>
            </w:r>
            <w:r w:rsidRPr="00566478">
              <w:rPr>
                <w:rFonts w:ascii="Source Sans Pro" w:hAnsi="Source Sans Pro"/>
                <w:iCs/>
                <w:color w:val="000000" w:themeColor="text1"/>
                <w:sz w:val="16"/>
                <w:szCs w:val="16"/>
              </w:rPr>
              <w:t>CodE.</w:t>
            </w:r>
          </w:p>
          <w:p w14:paraId="002C4448" w14:textId="77777777" w:rsidR="00CB3948" w:rsidRPr="004A06DB" w:rsidRDefault="00CB3948" w:rsidP="00CB3948">
            <w:pPr>
              <w:tabs>
                <w:tab w:val="clear" w:pos="567"/>
              </w:tabs>
              <w:autoSpaceDE w:val="0"/>
              <w:autoSpaceDN w:val="0"/>
              <w:adjustRightInd w:val="0"/>
              <w:spacing w:line="240" w:lineRule="auto"/>
              <w:rPr>
                <w:rFonts w:ascii="Source Sans Pro" w:hAnsi="Source Sans Pro"/>
                <w:iCs/>
                <w:color w:val="000000" w:themeColor="text1"/>
                <w:sz w:val="16"/>
                <w:szCs w:val="16"/>
              </w:rPr>
            </w:pPr>
            <w:r w:rsidRPr="003A015B">
              <w:rPr>
                <w:rFonts w:ascii="Source Sans Pro" w:hAnsi="Source Sans Pro"/>
                <w:b/>
                <w:bCs/>
                <w:iCs/>
                <w:color w:val="7030A0"/>
                <w:sz w:val="16"/>
                <w:szCs w:val="16"/>
              </w:rPr>
              <w:t>(*3) -</w:t>
            </w:r>
            <w:r w:rsidRPr="00566478">
              <w:rPr>
                <w:rFonts w:ascii="Source Sans Pro" w:hAnsi="Source Sans Pro"/>
                <w:iCs/>
                <w:color w:val="7030A0"/>
                <w:sz w:val="16"/>
                <w:szCs w:val="16"/>
              </w:rPr>
              <w:t xml:space="preserve"> </w:t>
            </w:r>
            <w:r w:rsidRPr="004A06DB">
              <w:rPr>
                <w:rFonts w:ascii="Source Sans Pro" w:hAnsi="Source Sans Pro"/>
                <w:iCs/>
                <w:color w:val="000000" w:themeColor="text1"/>
                <w:sz w:val="16"/>
                <w:szCs w:val="16"/>
              </w:rPr>
              <w:t xml:space="preserve">En el caso que la central suministre hormigones para la clase de exposición </w:t>
            </w:r>
            <w:r w:rsidRPr="00566478">
              <w:rPr>
                <w:rFonts w:ascii="Source Sans Pro" w:hAnsi="Source Sans Pro"/>
                <w:iCs/>
                <w:color w:val="000000" w:themeColor="text1"/>
                <w:sz w:val="16"/>
                <w:szCs w:val="16"/>
              </w:rPr>
              <w:t>XF2 o XF4,</w:t>
            </w:r>
            <w:r w:rsidRPr="00566478">
              <w:rPr>
                <w:rFonts w:ascii="Source Sans Pro" w:hAnsi="Source Sans Pro"/>
                <w:iCs/>
                <w:color w:val="7030A0"/>
                <w:sz w:val="16"/>
                <w:szCs w:val="16"/>
              </w:rPr>
              <w:t>[…]</w:t>
            </w:r>
          </w:p>
          <w:p w14:paraId="3D441DC7" w14:textId="77777777" w:rsidR="00CB3948" w:rsidRDefault="00CB3948" w:rsidP="00CB3948">
            <w:pPr>
              <w:tabs>
                <w:tab w:val="clear" w:pos="567"/>
              </w:tabs>
              <w:autoSpaceDE w:val="0"/>
              <w:autoSpaceDN w:val="0"/>
              <w:adjustRightInd w:val="0"/>
              <w:spacing w:line="240" w:lineRule="auto"/>
              <w:rPr>
                <w:rFonts w:ascii="Source Sans Pro" w:hAnsi="Source Sans Pro"/>
                <w:iCs/>
                <w:color w:val="7030A0"/>
                <w:sz w:val="16"/>
                <w:szCs w:val="16"/>
              </w:rPr>
            </w:pPr>
            <w:r w:rsidRPr="003A015B">
              <w:rPr>
                <w:rFonts w:ascii="Source Sans Pro" w:hAnsi="Source Sans Pro"/>
                <w:b/>
                <w:bCs/>
                <w:iCs/>
                <w:color w:val="7030A0"/>
                <w:sz w:val="16"/>
                <w:szCs w:val="16"/>
              </w:rPr>
              <w:t>(*4) -</w:t>
            </w:r>
            <w:r w:rsidRPr="00566478">
              <w:rPr>
                <w:rFonts w:ascii="Source Sans Pro" w:hAnsi="Source Sans Pro"/>
                <w:iCs/>
                <w:color w:val="7030A0"/>
                <w:sz w:val="16"/>
                <w:szCs w:val="16"/>
              </w:rPr>
              <w:t xml:space="preserve"> </w:t>
            </w:r>
            <w:r w:rsidRPr="00566478">
              <w:rPr>
                <w:rFonts w:ascii="Source Sans Pro" w:hAnsi="Source Sans Pro"/>
                <w:iCs/>
                <w:color w:val="000000" w:themeColor="text1"/>
                <w:sz w:val="16"/>
                <w:szCs w:val="16"/>
              </w:rPr>
              <w:t>f) Designación tipificada del</w:t>
            </w:r>
            <w:r>
              <w:rPr>
                <w:rFonts w:ascii="Source Sans Pro" w:hAnsi="Source Sans Pro"/>
                <w:iCs/>
                <w:color w:val="000000" w:themeColor="text1"/>
                <w:sz w:val="16"/>
                <w:szCs w:val="16"/>
              </w:rPr>
              <w:t xml:space="preserve"> </w:t>
            </w:r>
            <w:r w:rsidRPr="00566478">
              <w:rPr>
                <w:rFonts w:ascii="Source Sans Pro" w:hAnsi="Source Sans Pro"/>
                <w:iCs/>
                <w:color w:val="000000" w:themeColor="text1"/>
                <w:sz w:val="16"/>
                <w:szCs w:val="16"/>
              </w:rPr>
              <w:t>hormigón, conforme al CodE</w:t>
            </w:r>
            <w:r w:rsidRPr="00566478">
              <w:rPr>
                <w:rFonts w:ascii="Source Sans Pro" w:hAnsi="Source Sans Pro"/>
                <w:i/>
                <w:color w:val="000000" w:themeColor="text1"/>
                <w:sz w:val="16"/>
                <w:szCs w:val="16"/>
              </w:rPr>
              <w:t>,</w:t>
            </w:r>
            <w:r w:rsidRPr="00566478">
              <w:rPr>
                <w:rFonts w:ascii="Source Sans Pro" w:hAnsi="Source Sans Pro"/>
                <w:iCs/>
                <w:color w:val="000000" w:themeColor="text1"/>
                <w:sz w:val="16"/>
                <w:szCs w:val="16"/>
              </w:rPr>
              <w:t xml:space="preserve"> </w:t>
            </w:r>
            <w:r w:rsidRPr="00566478">
              <w:rPr>
                <w:rFonts w:ascii="Source Sans Pro" w:hAnsi="Source Sans Pro"/>
                <w:iCs/>
                <w:color w:val="7030A0"/>
                <w:sz w:val="16"/>
                <w:szCs w:val="16"/>
              </w:rPr>
              <w:t>[…]</w:t>
            </w:r>
          </w:p>
          <w:p w14:paraId="793727CB" w14:textId="77777777" w:rsidR="007931AE" w:rsidRPr="00CE5A7C" w:rsidRDefault="00CE5A7C" w:rsidP="004A06DB">
            <w:pPr>
              <w:tabs>
                <w:tab w:val="clear" w:pos="567"/>
              </w:tabs>
              <w:autoSpaceDE w:val="0"/>
              <w:autoSpaceDN w:val="0"/>
              <w:adjustRightInd w:val="0"/>
              <w:spacing w:line="240" w:lineRule="auto"/>
              <w:rPr>
                <w:rFonts w:ascii="Source Sans Pro" w:hAnsi="Source Sans Pro"/>
                <w:iCs/>
                <w:color w:val="7030A0"/>
                <w:sz w:val="16"/>
                <w:szCs w:val="16"/>
              </w:rPr>
            </w:pPr>
            <w:r w:rsidRPr="00CE5A7C">
              <w:rPr>
                <w:rFonts w:ascii="Source Sans Pro" w:hAnsi="Source Sans Pro"/>
                <w:b/>
                <w:bCs/>
                <w:iCs/>
                <w:color w:val="7030A0"/>
                <w:sz w:val="16"/>
                <w:szCs w:val="16"/>
              </w:rPr>
              <w:t>(*5)</w:t>
            </w:r>
            <w:r>
              <w:rPr>
                <w:rFonts w:ascii="Source Sans Pro" w:hAnsi="Source Sans Pro"/>
                <w:b/>
                <w:bCs/>
                <w:iCs/>
                <w:color w:val="7030A0"/>
                <w:sz w:val="16"/>
                <w:szCs w:val="16"/>
              </w:rPr>
              <w:t xml:space="preserve"> -</w:t>
            </w:r>
            <w:r>
              <w:rPr>
                <w:rFonts w:ascii="Source Sans Pro" w:hAnsi="Source Sans Pro"/>
                <w:iCs/>
                <w:color w:val="7030A0"/>
                <w:sz w:val="16"/>
                <w:szCs w:val="16"/>
              </w:rPr>
              <w:t xml:space="preserve"> […] </w:t>
            </w:r>
            <w:r w:rsidRPr="00CE5A7C">
              <w:rPr>
                <w:rFonts w:ascii="Source Sans Pro" w:hAnsi="Source Sans Pro"/>
                <w:iCs/>
                <w:color w:val="000000" w:themeColor="text1"/>
                <w:sz w:val="16"/>
                <w:szCs w:val="16"/>
              </w:rPr>
              <w:t>con los criterios de aceptación del hormigón contemplados en el apartado 57.5.4.3 del CodE (riesgo del consumidor del 50 %).</w:t>
            </w:r>
          </w:p>
        </w:tc>
      </w:tr>
    </w:tbl>
    <w:p w14:paraId="67F7A533" w14:textId="77777777" w:rsidR="00C373AD" w:rsidRDefault="00C373AD" w:rsidP="00A10429"/>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4"/>
        <w:gridCol w:w="1453"/>
        <w:gridCol w:w="1532"/>
      </w:tblGrid>
      <w:tr w:rsidR="00A10429" w:rsidRPr="00B344E5" w14:paraId="48516B1C" w14:textId="77777777" w:rsidTr="004A06DB">
        <w:trPr>
          <w:tblHeader/>
          <w:jc w:val="center"/>
        </w:trPr>
        <w:tc>
          <w:tcPr>
            <w:tcW w:w="6314" w:type="dxa"/>
            <w:tcBorders>
              <w:top w:val="nil"/>
              <w:left w:val="nil"/>
            </w:tcBorders>
          </w:tcPr>
          <w:p w14:paraId="22897C2E" w14:textId="77777777" w:rsidR="00A10429" w:rsidRPr="00B344E5" w:rsidRDefault="004F7140" w:rsidP="00A10429">
            <w:pPr>
              <w:rPr>
                <w:rFonts w:ascii="Source Sans Pro" w:hAnsi="Source Sans Pro"/>
                <w:sz w:val="21"/>
                <w:szCs w:val="21"/>
              </w:rPr>
            </w:pPr>
            <w:r>
              <w:br w:type="page"/>
            </w:r>
          </w:p>
        </w:tc>
        <w:tc>
          <w:tcPr>
            <w:tcW w:w="1453" w:type="dxa"/>
            <w:vAlign w:val="center"/>
          </w:tcPr>
          <w:p w14:paraId="0F6DC4B5"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SI</w:t>
            </w:r>
          </w:p>
        </w:tc>
        <w:tc>
          <w:tcPr>
            <w:tcW w:w="1532" w:type="dxa"/>
            <w:vAlign w:val="center"/>
          </w:tcPr>
          <w:p w14:paraId="01201EFC"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NO</w:t>
            </w:r>
          </w:p>
        </w:tc>
      </w:tr>
      <w:tr w:rsidR="00A10429" w:rsidRPr="00B344E5" w14:paraId="6127DCFB" w14:textId="77777777" w:rsidTr="00ED761A">
        <w:trPr>
          <w:jc w:val="center"/>
        </w:trPr>
        <w:tc>
          <w:tcPr>
            <w:tcW w:w="6314" w:type="dxa"/>
          </w:tcPr>
          <w:p w14:paraId="7686E889"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dispone de un sistema de control de producción documentado?</w:t>
            </w:r>
          </w:p>
        </w:tc>
        <w:tc>
          <w:tcPr>
            <w:tcW w:w="1453" w:type="dxa"/>
            <w:vAlign w:val="center"/>
          </w:tcPr>
          <w:p w14:paraId="3093D37F" w14:textId="77777777" w:rsidR="00A10429" w:rsidRPr="00B344E5" w:rsidRDefault="00A10429" w:rsidP="00A10429">
            <w:pPr>
              <w:jc w:val="center"/>
              <w:rPr>
                <w:rFonts w:ascii="Source Sans Pro" w:hAnsi="Source Sans Pro"/>
                <w:sz w:val="21"/>
                <w:szCs w:val="21"/>
              </w:rPr>
            </w:pPr>
          </w:p>
        </w:tc>
        <w:tc>
          <w:tcPr>
            <w:tcW w:w="1532" w:type="dxa"/>
            <w:vAlign w:val="center"/>
          </w:tcPr>
          <w:p w14:paraId="32256F34" w14:textId="77777777" w:rsidR="00A10429" w:rsidRPr="00B344E5" w:rsidRDefault="00A10429" w:rsidP="00A10429">
            <w:pPr>
              <w:jc w:val="center"/>
              <w:rPr>
                <w:rFonts w:ascii="Source Sans Pro" w:hAnsi="Source Sans Pro"/>
                <w:sz w:val="21"/>
                <w:szCs w:val="21"/>
              </w:rPr>
            </w:pPr>
          </w:p>
        </w:tc>
      </w:tr>
      <w:tr w:rsidR="00A10429" w:rsidRPr="00B344E5" w14:paraId="253574A3" w14:textId="77777777" w:rsidTr="00ED761A">
        <w:trPr>
          <w:jc w:val="center"/>
        </w:trPr>
        <w:tc>
          <w:tcPr>
            <w:tcW w:w="6314" w:type="dxa"/>
          </w:tcPr>
          <w:p w14:paraId="515560C6"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realizan ensayos de consistencia del hormigón fresco y resistencia a compresión?</w:t>
            </w:r>
          </w:p>
        </w:tc>
        <w:tc>
          <w:tcPr>
            <w:tcW w:w="1453" w:type="dxa"/>
            <w:vAlign w:val="center"/>
          </w:tcPr>
          <w:p w14:paraId="536E72BB" w14:textId="77777777" w:rsidR="00A10429" w:rsidRPr="00B344E5" w:rsidRDefault="00A10429" w:rsidP="00A10429">
            <w:pPr>
              <w:jc w:val="center"/>
              <w:rPr>
                <w:rFonts w:ascii="Source Sans Pro" w:hAnsi="Source Sans Pro"/>
                <w:sz w:val="21"/>
                <w:szCs w:val="21"/>
              </w:rPr>
            </w:pPr>
          </w:p>
        </w:tc>
        <w:tc>
          <w:tcPr>
            <w:tcW w:w="1532" w:type="dxa"/>
            <w:vAlign w:val="center"/>
          </w:tcPr>
          <w:p w14:paraId="4F3451DD" w14:textId="77777777" w:rsidR="00A10429" w:rsidRPr="00B344E5" w:rsidRDefault="00A10429" w:rsidP="00A10429">
            <w:pPr>
              <w:jc w:val="center"/>
              <w:rPr>
                <w:rFonts w:ascii="Source Sans Pro" w:hAnsi="Source Sans Pro"/>
                <w:sz w:val="21"/>
                <w:szCs w:val="21"/>
              </w:rPr>
            </w:pPr>
          </w:p>
        </w:tc>
      </w:tr>
      <w:tr w:rsidR="007931AE" w:rsidRPr="00B344E5" w14:paraId="0CA9E335" w14:textId="77777777" w:rsidTr="00ED761A">
        <w:trPr>
          <w:jc w:val="center"/>
        </w:trPr>
        <w:tc>
          <w:tcPr>
            <w:tcW w:w="6314" w:type="dxa"/>
          </w:tcPr>
          <w:p w14:paraId="0EC85388" w14:textId="77777777" w:rsidR="007931AE" w:rsidRPr="00B344E5" w:rsidRDefault="007931AE" w:rsidP="00A10429">
            <w:pPr>
              <w:rPr>
                <w:rFonts w:ascii="Source Sans Pro" w:hAnsi="Source Sans Pro"/>
                <w:sz w:val="21"/>
                <w:szCs w:val="21"/>
              </w:rPr>
            </w:pPr>
            <w:r>
              <w:rPr>
                <w:rFonts w:ascii="Source Sans Pro" w:hAnsi="Source Sans Pro"/>
                <w:sz w:val="21"/>
                <w:szCs w:val="21"/>
              </w:rPr>
              <w:t>¿Se evalúa estadísticamente, para los hormigones de obra, los resultados obtenidos de resistencia a compresión?</w:t>
            </w:r>
          </w:p>
        </w:tc>
        <w:tc>
          <w:tcPr>
            <w:tcW w:w="1453" w:type="dxa"/>
            <w:vAlign w:val="center"/>
          </w:tcPr>
          <w:p w14:paraId="3639325E" w14:textId="77777777" w:rsidR="007931AE" w:rsidRPr="00B344E5" w:rsidRDefault="007931AE" w:rsidP="00A10429">
            <w:pPr>
              <w:jc w:val="center"/>
              <w:rPr>
                <w:rFonts w:ascii="Source Sans Pro" w:hAnsi="Source Sans Pro"/>
                <w:sz w:val="21"/>
                <w:szCs w:val="21"/>
              </w:rPr>
            </w:pPr>
          </w:p>
        </w:tc>
        <w:tc>
          <w:tcPr>
            <w:tcW w:w="1532" w:type="dxa"/>
            <w:vAlign w:val="center"/>
          </w:tcPr>
          <w:p w14:paraId="4B4E0F33" w14:textId="77777777" w:rsidR="007931AE" w:rsidRPr="00B344E5" w:rsidRDefault="007931AE" w:rsidP="00A10429">
            <w:pPr>
              <w:jc w:val="center"/>
              <w:rPr>
                <w:rFonts w:ascii="Source Sans Pro" w:hAnsi="Source Sans Pro"/>
                <w:sz w:val="21"/>
                <w:szCs w:val="21"/>
              </w:rPr>
            </w:pPr>
          </w:p>
        </w:tc>
      </w:tr>
      <w:tr w:rsidR="007931AE" w:rsidRPr="00B344E5" w14:paraId="1D302DB4" w14:textId="77777777" w:rsidTr="00ED761A">
        <w:trPr>
          <w:jc w:val="center"/>
        </w:trPr>
        <w:tc>
          <w:tcPr>
            <w:tcW w:w="6314" w:type="dxa"/>
          </w:tcPr>
          <w:p w14:paraId="6C7E2D43" w14:textId="77777777" w:rsidR="007931AE" w:rsidRPr="00B344E5" w:rsidRDefault="007931AE" w:rsidP="00A10429">
            <w:pPr>
              <w:rPr>
                <w:rFonts w:ascii="Source Sans Pro" w:hAnsi="Source Sans Pro"/>
                <w:sz w:val="21"/>
                <w:szCs w:val="21"/>
              </w:rPr>
            </w:pPr>
            <w:r>
              <w:rPr>
                <w:rFonts w:ascii="Source Sans Pro" w:hAnsi="Source Sans Pro"/>
                <w:sz w:val="21"/>
                <w:szCs w:val="21"/>
              </w:rPr>
              <w:t>En caso afirmativo, ¿se cumple, para estos hormigones, que el riesgo del consumidor es inferior al 50 %?</w:t>
            </w:r>
          </w:p>
        </w:tc>
        <w:tc>
          <w:tcPr>
            <w:tcW w:w="1453" w:type="dxa"/>
            <w:vAlign w:val="center"/>
          </w:tcPr>
          <w:p w14:paraId="3F9B4858" w14:textId="77777777" w:rsidR="007931AE" w:rsidRPr="00B344E5" w:rsidRDefault="007931AE" w:rsidP="00A10429">
            <w:pPr>
              <w:jc w:val="center"/>
              <w:rPr>
                <w:rFonts w:ascii="Source Sans Pro" w:hAnsi="Source Sans Pro"/>
                <w:sz w:val="21"/>
                <w:szCs w:val="21"/>
              </w:rPr>
            </w:pPr>
          </w:p>
        </w:tc>
        <w:tc>
          <w:tcPr>
            <w:tcW w:w="1532" w:type="dxa"/>
            <w:vAlign w:val="center"/>
          </w:tcPr>
          <w:p w14:paraId="43332C1D" w14:textId="77777777" w:rsidR="007931AE" w:rsidRPr="00B344E5" w:rsidRDefault="007931AE" w:rsidP="00A10429">
            <w:pPr>
              <w:jc w:val="center"/>
              <w:rPr>
                <w:rFonts w:ascii="Source Sans Pro" w:hAnsi="Source Sans Pro"/>
                <w:sz w:val="21"/>
                <w:szCs w:val="21"/>
              </w:rPr>
            </w:pPr>
          </w:p>
        </w:tc>
      </w:tr>
      <w:tr w:rsidR="00A10429" w:rsidRPr="00B344E5" w14:paraId="17AB38D4" w14:textId="77777777" w:rsidTr="00ED761A">
        <w:trPr>
          <w:jc w:val="center"/>
        </w:trPr>
        <w:tc>
          <w:tcPr>
            <w:tcW w:w="6314" w:type="dxa"/>
          </w:tcPr>
          <w:p w14:paraId="5C560BB6"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realizan ensayos de penetración del agua bajo presión?</w:t>
            </w:r>
          </w:p>
        </w:tc>
        <w:tc>
          <w:tcPr>
            <w:tcW w:w="1453" w:type="dxa"/>
            <w:vAlign w:val="center"/>
          </w:tcPr>
          <w:p w14:paraId="6C0C1D3B" w14:textId="77777777" w:rsidR="00A10429" w:rsidRPr="00B344E5" w:rsidRDefault="00A10429" w:rsidP="00A10429">
            <w:pPr>
              <w:jc w:val="center"/>
              <w:rPr>
                <w:rFonts w:ascii="Source Sans Pro" w:hAnsi="Source Sans Pro"/>
                <w:sz w:val="21"/>
                <w:szCs w:val="21"/>
              </w:rPr>
            </w:pPr>
          </w:p>
        </w:tc>
        <w:tc>
          <w:tcPr>
            <w:tcW w:w="1532" w:type="dxa"/>
            <w:vAlign w:val="center"/>
          </w:tcPr>
          <w:p w14:paraId="27CA51A7" w14:textId="77777777" w:rsidR="00A10429" w:rsidRPr="00B344E5" w:rsidRDefault="00A10429" w:rsidP="00A10429">
            <w:pPr>
              <w:jc w:val="center"/>
              <w:rPr>
                <w:rFonts w:ascii="Source Sans Pro" w:hAnsi="Source Sans Pro"/>
                <w:sz w:val="21"/>
                <w:szCs w:val="21"/>
              </w:rPr>
            </w:pPr>
          </w:p>
        </w:tc>
      </w:tr>
      <w:tr w:rsidR="00A10429" w:rsidRPr="00B344E5" w14:paraId="5DA1381F" w14:textId="77777777" w:rsidTr="00ED761A">
        <w:trPr>
          <w:jc w:val="center"/>
        </w:trPr>
        <w:tc>
          <w:tcPr>
            <w:tcW w:w="9299" w:type="dxa"/>
            <w:gridSpan w:val="3"/>
          </w:tcPr>
          <w:p w14:paraId="1EAFE998" w14:textId="77777777" w:rsidR="00A10429" w:rsidRPr="00B344E5" w:rsidRDefault="00A10429" w:rsidP="00A32700">
            <w:pPr>
              <w:rPr>
                <w:rFonts w:ascii="Source Sans Pro" w:hAnsi="Source Sans Pro"/>
                <w:sz w:val="21"/>
                <w:szCs w:val="21"/>
              </w:rPr>
            </w:pPr>
            <w:r w:rsidRPr="00B344E5">
              <w:rPr>
                <w:rFonts w:ascii="Source Sans Pro" w:hAnsi="Source Sans Pro"/>
                <w:sz w:val="21"/>
                <w:szCs w:val="21"/>
              </w:rPr>
              <w:t>En caso afirmativo, indicar sobre qu</w:t>
            </w:r>
            <w:r w:rsidR="00DF0DC3" w:rsidRPr="00B344E5">
              <w:rPr>
                <w:rFonts w:ascii="Source Sans Pro" w:hAnsi="Source Sans Pro"/>
                <w:sz w:val="21"/>
                <w:szCs w:val="21"/>
              </w:rPr>
              <w:t>é</w:t>
            </w:r>
            <w:r w:rsidRPr="00B344E5">
              <w:rPr>
                <w:rFonts w:ascii="Source Sans Pro" w:hAnsi="Source Sans Pro"/>
                <w:sz w:val="21"/>
                <w:szCs w:val="21"/>
              </w:rPr>
              <w:t xml:space="preserve"> tipos de hormigón se comprueba la penetración de agua bajo </w:t>
            </w:r>
            <w:r w:rsidRPr="00B344E5">
              <w:rPr>
                <w:rFonts w:ascii="Source Sans Pro" w:hAnsi="Source Sans Pro"/>
                <w:sz w:val="21"/>
                <w:szCs w:val="21"/>
              </w:rPr>
              <w:lastRenderedPageBreak/>
              <w:t>presión:</w:t>
            </w:r>
          </w:p>
        </w:tc>
      </w:tr>
      <w:tr w:rsidR="005D1BD0" w:rsidRPr="00B344E5" w14:paraId="54B20F4F" w14:textId="77777777" w:rsidTr="00ED761A">
        <w:trPr>
          <w:jc w:val="center"/>
        </w:trPr>
        <w:tc>
          <w:tcPr>
            <w:tcW w:w="6314" w:type="dxa"/>
          </w:tcPr>
          <w:p w14:paraId="0CF2D72E" w14:textId="77777777" w:rsidR="005D1BD0" w:rsidRPr="00B344E5" w:rsidRDefault="005D1BD0" w:rsidP="00A10429">
            <w:pPr>
              <w:rPr>
                <w:rFonts w:ascii="Source Sans Pro" w:hAnsi="Source Sans Pro"/>
                <w:sz w:val="21"/>
                <w:szCs w:val="21"/>
              </w:rPr>
            </w:pPr>
            <w:r w:rsidRPr="00B344E5">
              <w:rPr>
                <w:rFonts w:ascii="Source Sans Pro" w:hAnsi="Source Sans Pro"/>
                <w:sz w:val="21"/>
                <w:szCs w:val="21"/>
              </w:rPr>
              <w:lastRenderedPageBreak/>
              <w:t>¿Se realizan ensayos de contenido de aire?</w:t>
            </w:r>
          </w:p>
        </w:tc>
        <w:tc>
          <w:tcPr>
            <w:tcW w:w="1453" w:type="dxa"/>
            <w:vAlign w:val="center"/>
          </w:tcPr>
          <w:p w14:paraId="5B35B1FD" w14:textId="77777777" w:rsidR="005D1BD0" w:rsidRPr="00B344E5" w:rsidRDefault="005D1BD0" w:rsidP="00A10429">
            <w:pPr>
              <w:jc w:val="center"/>
              <w:rPr>
                <w:rFonts w:ascii="Source Sans Pro" w:hAnsi="Source Sans Pro"/>
                <w:sz w:val="21"/>
                <w:szCs w:val="21"/>
              </w:rPr>
            </w:pPr>
          </w:p>
        </w:tc>
        <w:tc>
          <w:tcPr>
            <w:tcW w:w="1532" w:type="dxa"/>
            <w:vAlign w:val="center"/>
          </w:tcPr>
          <w:p w14:paraId="35FA0C2E" w14:textId="77777777" w:rsidR="005D1BD0" w:rsidRPr="00B344E5" w:rsidRDefault="005D1BD0" w:rsidP="00A10429">
            <w:pPr>
              <w:jc w:val="center"/>
              <w:rPr>
                <w:rFonts w:ascii="Source Sans Pro" w:hAnsi="Source Sans Pro"/>
                <w:sz w:val="21"/>
                <w:szCs w:val="21"/>
              </w:rPr>
            </w:pPr>
          </w:p>
        </w:tc>
      </w:tr>
      <w:tr w:rsidR="005D1BD0" w:rsidRPr="00B344E5" w14:paraId="31E5E9F1" w14:textId="77777777" w:rsidTr="00ED761A">
        <w:trPr>
          <w:jc w:val="center"/>
        </w:trPr>
        <w:tc>
          <w:tcPr>
            <w:tcW w:w="9299" w:type="dxa"/>
            <w:gridSpan w:val="3"/>
          </w:tcPr>
          <w:p w14:paraId="4E02384B" w14:textId="77777777" w:rsidR="005D1BD0" w:rsidRDefault="005D1BD0" w:rsidP="005D1BD0">
            <w:pPr>
              <w:rPr>
                <w:rFonts w:ascii="Source Sans Pro" w:hAnsi="Source Sans Pro"/>
                <w:sz w:val="21"/>
                <w:szCs w:val="21"/>
              </w:rPr>
            </w:pPr>
            <w:r w:rsidRPr="00B344E5">
              <w:rPr>
                <w:rFonts w:ascii="Source Sans Pro" w:hAnsi="Source Sans Pro"/>
                <w:sz w:val="21"/>
                <w:szCs w:val="21"/>
              </w:rPr>
              <w:t>En caso afirmativo, indicar sobre qué tipos de hormigón se comprueba el contenido de aire:</w:t>
            </w:r>
          </w:p>
          <w:p w14:paraId="463672FB" w14:textId="77777777" w:rsidR="005D1BD0" w:rsidRPr="00B344E5" w:rsidRDefault="005D1BD0" w:rsidP="00A10429">
            <w:pPr>
              <w:jc w:val="center"/>
              <w:rPr>
                <w:rFonts w:ascii="Source Sans Pro" w:hAnsi="Source Sans Pro"/>
                <w:sz w:val="21"/>
                <w:szCs w:val="21"/>
              </w:rPr>
            </w:pPr>
          </w:p>
        </w:tc>
      </w:tr>
      <w:tr w:rsidR="00A10429" w:rsidRPr="00B344E5" w14:paraId="230E8B95" w14:textId="77777777" w:rsidTr="00ED761A">
        <w:trPr>
          <w:jc w:val="center"/>
        </w:trPr>
        <w:tc>
          <w:tcPr>
            <w:tcW w:w="6314" w:type="dxa"/>
          </w:tcPr>
          <w:p w14:paraId="5C4C8576"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dispone de un laboratorio propio para la realización de ensayos?</w:t>
            </w:r>
          </w:p>
        </w:tc>
        <w:tc>
          <w:tcPr>
            <w:tcW w:w="1453" w:type="dxa"/>
            <w:vAlign w:val="center"/>
          </w:tcPr>
          <w:p w14:paraId="7EA8E192" w14:textId="77777777" w:rsidR="00A10429" w:rsidRPr="00B344E5" w:rsidRDefault="00A10429" w:rsidP="00A10429">
            <w:pPr>
              <w:jc w:val="center"/>
              <w:rPr>
                <w:rFonts w:ascii="Source Sans Pro" w:hAnsi="Source Sans Pro"/>
                <w:sz w:val="21"/>
                <w:szCs w:val="21"/>
              </w:rPr>
            </w:pPr>
          </w:p>
        </w:tc>
        <w:tc>
          <w:tcPr>
            <w:tcW w:w="1532" w:type="dxa"/>
            <w:vAlign w:val="center"/>
          </w:tcPr>
          <w:p w14:paraId="2FE298D9" w14:textId="77777777" w:rsidR="00A10429" w:rsidRPr="00B344E5" w:rsidRDefault="00A10429" w:rsidP="00A10429">
            <w:pPr>
              <w:jc w:val="center"/>
              <w:rPr>
                <w:rFonts w:ascii="Source Sans Pro" w:hAnsi="Source Sans Pro"/>
                <w:sz w:val="21"/>
                <w:szCs w:val="21"/>
              </w:rPr>
            </w:pPr>
          </w:p>
        </w:tc>
      </w:tr>
      <w:tr w:rsidR="00A10429" w:rsidRPr="00B344E5" w14:paraId="14601026" w14:textId="77777777" w:rsidTr="00ED761A">
        <w:trPr>
          <w:jc w:val="center"/>
        </w:trPr>
        <w:tc>
          <w:tcPr>
            <w:tcW w:w="6314" w:type="dxa"/>
          </w:tcPr>
          <w:p w14:paraId="000DA94D"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dispone de un registro de ensayos de control del hormigón fabricado?</w:t>
            </w:r>
          </w:p>
        </w:tc>
        <w:tc>
          <w:tcPr>
            <w:tcW w:w="1453" w:type="dxa"/>
            <w:vAlign w:val="center"/>
          </w:tcPr>
          <w:p w14:paraId="27249E1B" w14:textId="77777777" w:rsidR="00A10429" w:rsidRPr="00B344E5" w:rsidRDefault="00A10429" w:rsidP="00A10429">
            <w:pPr>
              <w:jc w:val="center"/>
              <w:rPr>
                <w:rFonts w:ascii="Source Sans Pro" w:hAnsi="Source Sans Pro"/>
                <w:sz w:val="21"/>
                <w:szCs w:val="21"/>
              </w:rPr>
            </w:pPr>
          </w:p>
        </w:tc>
        <w:tc>
          <w:tcPr>
            <w:tcW w:w="1532" w:type="dxa"/>
            <w:vAlign w:val="center"/>
          </w:tcPr>
          <w:p w14:paraId="42D22EF4" w14:textId="77777777" w:rsidR="00A10429" w:rsidRPr="00B344E5" w:rsidRDefault="00A10429" w:rsidP="00A10429">
            <w:pPr>
              <w:jc w:val="center"/>
              <w:rPr>
                <w:rFonts w:ascii="Source Sans Pro" w:hAnsi="Source Sans Pro"/>
                <w:sz w:val="21"/>
                <w:szCs w:val="21"/>
              </w:rPr>
            </w:pPr>
          </w:p>
        </w:tc>
      </w:tr>
      <w:tr w:rsidR="00A10429" w:rsidRPr="00B344E5" w14:paraId="0817B04A" w14:textId="77777777" w:rsidTr="00ED761A">
        <w:trPr>
          <w:jc w:val="center"/>
        </w:trPr>
        <w:tc>
          <w:tcPr>
            <w:tcW w:w="9299" w:type="dxa"/>
            <w:gridSpan w:val="3"/>
          </w:tcPr>
          <w:p w14:paraId="44583C8C"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En caso afirmativo, responder si el registro contiene los siguientes datos:</w:t>
            </w:r>
          </w:p>
        </w:tc>
      </w:tr>
      <w:tr w:rsidR="00A10429" w:rsidRPr="00B344E5" w14:paraId="57D58296" w14:textId="77777777" w:rsidTr="00ED761A">
        <w:trPr>
          <w:jc w:val="center"/>
        </w:trPr>
        <w:tc>
          <w:tcPr>
            <w:tcW w:w="6314" w:type="dxa"/>
          </w:tcPr>
          <w:p w14:paraId="0FD2A9CD"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Nombre de la empresa.</w:t>
            </w:r>
          </w:p>
        </w:tc>
        <w:tc>
          <w:tcPr>
            <w:tcW w:w="1453" w:type="dxa"/>
            <w:vAlign w:val="center"/>
          </w:tcPr>
          <w:p w14:paraId="1FC8E9AD" w14:textId="77777777" w:rsidR="00A10429" w:rsidRPr="00B344E5" w:rsidRDefault="00A10429" w:rsidP="00A10429">
            <w:pPr>
              <w:jc w:val="center"/>
              <w:rPr>
                <w:rFonts w:ascii="Source Sans Pro" w:hAnsi="Source Sans Pro"/>
                <w:sz w:val="21"/>
                <w:szCs w:val="21"/>
              </w:rPr>
            </w:pPr>
          </w:p>
        </w:tc>
        <w:tc>
          <w:tcPr>
            <w:tcW w:w="1532" w:type="dxa"/>
            <w:vAlign w:val="center"/>
          </w:tcPr>
          <w:p w14:paraId="79B96145" w14:textId="77777777" w:rsidR="00A10429" w:rsidRPr="00B344E5" w:rsidRDefault="00A10429" w:rsidP="00A10429">
            <w:pPr>
              <w:jc w:val="center"/>
              <w:rPr>
                <w:rFonts w:ascii="Source Sans Pro" w:hAnsi="Source Sans Pro"/>
                <w:sz w:val="21"/>
                <w:szCs w:val="21"/>
              </w:rPr>
            </w:pPr>
          </w:p>
        </w:tc>
      </w:tr>
      <w:tr w:rsidR="00A10429" w:rsidRPr="00B344E5" w14:paraId="4E7FE326" w14:textId="77777777" w:rsidTr="00ED761A">
        <w:trPr>
          <w:jc w:val="center"/>
        </w:trPr>
        <w:tc>
          <w:tcPr>
            <w:tcW w:w="6314" w:type="dxa"/>
          </w:tcPr>
          <w:p w14:paraId="34FF8B56" w14:textId="77777777" w:rsidR="005D1BD0"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Identificación de la central de hormigón.</w:t>
            </w:r>
          </w:p>
        </w:tc>
        <w:tc>
          <w:tcPr>
            <w:tcW w:w="1453" w:type="dxa"/>
            <w:vAlign w:val="center"/>
          </w:tcPr>
          <w:p w14:paraId="4A9129B9" w14:textId="77777777" w:rsidR="00A10429" w:rsidRPr="00B344E5" w:rsidRDefault="00A10429" w:rsidP="00A10429">
            <w:pPr>
              <w:jc w:val="center"/>
              <w:rPr>
                <w:rFonts w:ascii="Source Sans Pro" w:hAnsi="Source Sans Pro"/>
                <w:sz w:val="21"/>
                <w:szCs w:val="21"/>
              </w:rPr>
            </w:pPr>
          </w:p>
        </w:tc>
        <w:tc>
          <w:tcPr>
            <w:tcW w:w="1532" w:type="dxa"/>
            <w:vAlign w:val="center"/>
          </w:tcPr>
          <w:p w14:paraId="3DFA82FC" w14:textId="77777777" w:rsidR="00A10429" w:rsidRPr="00B344E5" w:rsidRDefault="00A10429" w:rsidP="00A10429">
            <w:pPr>
              <w:jc w:val="center"/>
              <w:rPr>
                <w:rFonts w:ascii="Source Sans Pro" w:hAnsi="Source Sans Pro"/>
                <w:sz w:val="21"/>
                <w:szCs w:val="21"/>
              </w:rPr>
            </w:pPr>
          </w:p>
        </w:tc>
      </w:tr>
      <w:tr w:rsidR="00A10429" w:rsidRPr="00B344E5" w14:paraId="1CE01075" w14:textId="77777777" w:rsidTr="00ED761A">
        <w:trPr>
          <w:jc w:val="center"/>
        </w:trPr>
        <w:tc>
          <w:tcPr>
            <w:tcW w:w="6314" w:type="dxa"/>
          </w:tcPr>
          <w:p w14:paraId="1B3A0E56"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Fecha de fabricación de las probetas.</w:t>
            </w:r>
          </w:p>
        </w:tc>
        <w:tc>
          <w:tcPr>
            <w:tcW w:w="1453" w:type="dxa"/>
            <w:vAlign w:val="center"/>
          </w:tcPr>
          <w:p w14:paraId="1D44B171" w14:textId="77777777" w:rsidR="00A10429" w:rsidRPr="00B344E5" w:rsidRDefault="00A10429" w:rsidP="00A10429">
            <w:pPr>
              <w:jc w:val="center"/>
              <w:rPr>
                <w:rFonts w:ascii="Source Sans Pro" w:hAnsi="Source Sans Pro"/>
                <w:sz w:val="21"/>
                <w:szCs w:val="21"/>
              </w:rPr>
            </w:pPr>
          </w:p>
        </w:tc>
        <w:tc>
          <w:tcPr>
            <w:tcW w:w="1532" w:type="dxa"/>
            <w:vAlign w:val="center"/>
          </w:tcPr>
          <w:p w14:paraId="6F57F85E" w14:textId="77777777" w:rsidR="00A10429" w:rsidRPr="00B344E5" w:rsidRDefault="00A10429" w:rsidP="00A10429">
            <w:pPr>
              <w:jc w:val="center"/>
              <w:rPr>
                <w:rFonts w:ascii="Source Sans Pro" w:hAnsi="Source Sans Pro"/>
                <w:sz w:val="21"/>
                <w:szCs w:val="21"/>
              </w:rPr>
            </w:pPr>
          </w:p>
        </w:tc>
      </w:tr>
      <w:tr w:rsidR="00A10429" w:rsidRPr="00B344E5" w14:paraId="7990B004" w14:textId="77777777" w:rsidTr="00ED761A">
        <w:trPr>
          <w:jc w:val="center"/>
        </w:trPr>
        <w:tc>
          <w:tcPr>
            <w:tcW w:w="6314" w:type="dxa"/>
          </w:tcPr>
          <w:p w14:paraId="5AE417F8" w14:textId="77777777" w:rsidR="005D1BD0"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Número de albarán de suministro o código que permita relacionar las probetas con los registros de dosificación.</w:t>
            </w:r>
          </w:p>
        </w:tc>
        <w:tc>
          <w:tcPr>
            <w:tcW w:w="1453" w:type="dxa"/>
            <w:vAlign w:val="center"/>
          </w:tcPr>
          <w:p w14:paraId="7B785929" w14:textId="77777777" w:rsidR="00A10429" w:rsidRPr="00B344E5" w:rsidRDefault="00A10429" w:rsidP="00A10429">
            <w:pPr>
              <w:jc w:val="center"/>
              <w:rPr>
                <w:rFonts w:ascii="Source Sans Pro" w:hAnsi="Source Sans Pro"/>
                <w:sz w:val="21"/>
                <w:szCs w:val="21"/>
              </w:rPr>
            </w:pPr>
          </w:p>
        </w:tc>
        <w:tc>
          <w:tcPr>
            <w:tcW w:w="1532" w:type="dxa"/>
            <w:vAlign w:val="center"/>
          </w:tcPr>
          <w:p w14:paraId="53017274" w14:textId="77777777" w:rsidR="00A10429" w:rsidRPr="00B344E5" w:rsidRDefault="00A10429" w:rsidP="00A10429">
            <w:pPr>
              <w:jc w:val="center"/>
              <w:rPr>
                <w:rFonts w:ascii="Source Sans Pro" w:hAnsi="Source Sans Pro"/>
                <w:sz w:val="21"/>
                <w:szCs w:val="21"/>
              </w:rPr>
            </w:pPr>
          </w:p>
        </w:tc>
      </w:tr>
      <w:tr w:rsidR="00A10429" w:rsidRPr="00B344E5" w14:paraId="4F448910" w14:textId="77777777" w:rsidTr="00ED761A">
        <w:trPr>
          <w:jc w:val="center"/>
        </w:trPr>
        <w:tc>
          <w:tcPr>
            <w:tcW w:w="6314" w:type="dxa"/>
          </w:tcPr>
          <w:p w14:paraId="3EBD8E87" w14:textId="77777777" w:rsidR="00A10429"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Clave de identificación de las probetas.</w:t>
            </w:r>
          </w:p>
        </w:tc>
        <w:tc>
          <w:tcPr>
            <w:tcW w:w="1453" w:type="dxa"/>
            <w:vAlign w:val="center"/>
          </w:tcPr>
          <w:p w14:paraId="09119B4D" w14:textId="77777777" w:rsidR="00A10429" w:rsidRPr="00B344E5" w:rsidRDefault="00A10429" w:rsidP="00A10429">
            <w:pPr>
              <w:jc w:val="center"/>
              <w:rPr>
                <w:rFonts w:ascii="Source Sans Pro" w:hAnsi="Source Sans Pro"/>
                <w:sz w:val="21"/>
                <w:szCs w:val="21"/>
              </w:rPr>
            </w:pPr>
          </w:p>
        </w:tc>
        <w:tc>
          <w:tcPr>
            <w:tcW w:w="1532" w:type="dxa"/>
            <w:vAlign w:val="center"/>
          </w:tcPr>
          <w:p w14:paraId="037F8CAD" w14:textId="77777777" w:rsidR="00A10429" w:rsidRPr="00B344E5" w:rsidRDefault="00A10429" w:rsidP="00A10429">
            <w:pPr>
              <w:jc w:val="center"/>
              <w:rPr>
                <w:rFonts w:ascii="Source Sans Pro" w:hAnsi="Source Sans Pro"/>
                <w:sz w:val="21"/>
                <w:szCs w:val="21"/>
              </w:rPr>
            </w:pPr>
          </w:p>
        </w:tc>
      </w:tr>
      <w:tr w:rsidR="00A10429" w:rsidRPr="00B344E5" w14:paraId="47F23830" w14:textId="77777777" w:rsidTr="00ED761A">
        <w:trPr>
          <w:jc w:val="center"/>
        </w:trPr>
        <w:tc>
          <w:tcPr>
            <w:tcW w:w="6314" w:type="dxa"/>
          </w:tcPr>
          <w:p w14:paraId="134AF7D8" w14:textId="77777777" w:rsidR="00A10429"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 xml:space="preserve">Designación tipificada del hormigón, </w:t>
            </w:r>
            <w:r w:rsidRPr="004A06DB">
              <w:rPr>
                <w:rFonts w:ascii="Source Sans Pro" w:hAnsi="Source Sans Pro"/>
                <w:sz w:val="21"/>
                <w:szCs w:val="21"/>
              </w:rPr>
              <w:t>conforme a</w:t>
            </w:r>
            <w:r w:rsidR="00CD76E6" w:rsidRPr="004A06DB">
              <w:rPr>
                <w:rFonts w:ascii="Source Sans Pro" w:hAnsi="Source Sans Pro"/>
                <w:sz w:val="21"/>
                <w:szCs w:val="21"/>
              </w:rPr>
              <w:t>l</w:t>
            </w:r>
            <w:r w:rsidRPr="004A06DB">
              <w:rPr>
                <w:rFonts w:ascii="Source Sans Pro" w:hAnsi="Source Sans Pro"/>
                <w:sz w:val="21"/>
                <w:szCs w:val="21"/>
              </w:rPr>
              <w:t xml:space="preserve"> </w:t>
            </w:r>
            <w:r w:rsidR="00CD76E6" w:rsidRPr="004A06DB">
              <w:rPr>
                <w:rFonts w:ascii="Source Sans Pro" w:hAnsi="Source Sans Pro"/>
                <w:sz w:val="21"/>
                <w:szCs w:val="21"/>
              </w:rPr>
              <w:t>CodE.</w:t>
            </w:r>
          </w:p>
        </w:tc>
        <w:tc>
          <w:tcPr>
            <w:tcW w:w="1453" w:type="dxa"/>
            <w:vAlign w:val="center"/>
          </w:tcPr>
          <w:p w14:paraId="3E12C274" w14:textId="77777777" w:rsidR="00A10429" w:rsidRPr="00B344E5" w:rsidRDefault="00A10429" w:rsidP="00A10429">
            <w:pPr>
              <w:jc w:val="center"/>
              <w:rPr>
                <w:rFonts w:ascii="Source Sans Pro" w:hAnsi="Source Sans Pro"/>
                <w:sz w:val="21"/>
                <w:szCs w:val="21"/>
              </w:rPr>
            </w:pPr>
          </w:p>
        </w:tc>
        <w:tc>
          <w:tcPr>
            <w:tcW w:w="1532" w:type="dxa"/>
            <w:vAlign w:val="center"/>
          </w:tcPr>
          <w:p w14:paraId="70BAC3B0" w14:textId="77777777" w:rsidR="00A10429" w:rsidRPr="00B344E5" w:rsidRDefault="00A10429" w:rsidP="00A10429">
            <w:pPr>
              <w:jc w:val="center"/>
              <w:rPr>
                <w:rFonts w:ascii="Source Sans Pro" w:hAnsi="Source Sans Pro"/>
                <w:sz w:val="21"/>
                <w:szCs w:val="21"/>
              </w:rPr>
            </w:pPr>
          </w:p>
        </w:tc>
      </w:tr>
      <w:tr w:rsidR="00A10429" w:rsidRPr="00B344E5" w14:paraId="07DAE676" w14:textId="77777777" w:rsidTr="00ED761A">
        <w:trPr>
          <w:jc w:val="center"/>
        </w:trPr>
        <w:tc>
          <w:tcPr>
            <w:tcW w:w="6314" w:type="dxa"/>
          </w:tcPr>
          <w:p w14:paraId="32627004" w14:textId="77777777" w:rsidR="00A10429"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Valores individuales de la consistencia obtenida mediante el método del cono de Abrams.</w:t>
            </w:r>
          </w:p>
        </w:tc>
        <w:tc>
          <w:tcPr>
            <w:tcW w:w="1453" w:type="dxa"/>
            <w:vAlign w:val="center"/>
          </w:tcPr>
          <w:p w14:paraId="0570167C" w14:textId="77777777" w:rsidR="00A10429" w:rsidRPr="00B344E5" w:rsidRDefault="00A10429" w:rsidP="00A10429">
            <w:pPr>
              <w:jc w:val="center"/>
              <w:rPr>
                <w:rFonts w:ascii="Source Sans Pro" w:hAnsi="Source Sans Pro"/>
                <w:sz w:val="21"/>
                <w:szCs w:val="21"/>
              </w:rPr>
            </w:pPr>
          </w:p>
        </w:tc>
        <w:tc>
          <w:tcPr>
            <w:tcW w:w="1532" w:type="dxa"/>
            <w:vAlign w:val="center"/>
          </w:tcPr>
          <w:p w14:paraId="381B3C09" w14:textId="77777777" w:rsidR="00A10429" w:rsidRPr="00B344E5" w:rsidRDefault="00A10429" w:rsidP="00A10429">
            <w:pPr>
              <w:jc w:val="center"/>
              <w:rPr>
                <w:rFonts w:ascii="Source Sans Pro" w:hAnsi="Source Sans Pro"/>
                <w:sz w:val="21"/>
                <w:szCs w:val="21"/>
              </w:rPr>
            </w:pPr>
          </w:p>
        </w:tc>
      </w:tr>
      <w:tr w:rsidR="005D1BD0" w:rsidRPr="00B344E5" w14:paraId="338E1029" w14:textId="77777777" w:rsidTr="00ED761A">
        <w:trPr>
          <w:jc w:val="center"/>
        </w:trPr>
        <w:tc>
          <w:tcPr>
            <w:tcW w:w="6314" w:type="dxa"/>
          </w:tcPr>
          <w:p w14:paraId="73C7F164" w14:textId="77777777" w:rsidR="005D1BD0"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Valor del resultado de la consistencia obtenida.</w:t>
            </w:r>
          </w:p>
        </w:tc>
        <w:tc>
          <w:tcPr>
            <w:tcW w:w="1453" w:type="dxa"/>
            <w:vAlign w:val="center"/>
          </w:tcPr>
          <w:p w14:paraId="58846FD4" w14:textId="77777777" w:rsidR="005D1BD0" w:rsidRPr="00B344E5" w:rsidRDefault="005D1BD0" w:rsidP="00A10429">
            <w:pPr>
              <w:jc w:val="center"/>
              <w:rPr>
                <w:rFonts w:ascii="Source Sans Pro" w:hAnsi="Source Sans Pro"/>
                <w:sz w:val="21"/>
                <w:szCs w:val="21"/>
              </w:rPr>
            </w:pPr>
          </w:p>
        </w:tc>
        <w:tc>
          <w:tcPr>
            <w:tcW w:w="1532" w:type="dxa"/>
            <w:vAlign w:val="center"/>
          </w:tcPr>
          <w:p w14:paraId="6BC3046F" w14:textId="77777777" w:rsidR="005D1BD0" w:rsidRPr="00B344E5" w:rsidRDefault="005D1BD0" w:rsidP="00A10429">
            <w:pPr>
              <w:jc w:val="center"/>
              <w:rPr>
                <w:rFonts w:ascii="Source Sans Pro" w:hAnsi="Source Sans Pro"/>
                <w:sz w:val="21"/>
                <w:szCs w:val="21"/>
              </w:rPr>
            </w:pPr>
          </w:p>
        </w:tc>
      </w:tr>
      <w:tr w:rsidR="005D1BD0" w:rsidRPr="00B344E5" w14:paraId="71FBE1B1" w14:textId="77777777" w:rsidTr="00ED761A">
        <w:trPr>
          <w:jc w:val="center"/>
        </w:trPr>
        <w:tc>
          <w:tcPr>
            <w:tcW w:w="6314" w:type="dxa"/>
          </w:tcPr>
          <w:p w14:paraId="6C0EB5DB" w14:textId="77777777" w:rsidR="005D1BD0"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Valor individual de la rotura de las probetas en N/mm</w:t>
            </w:r>
            <w:r w:rsidRPr="004A06DB">
              <w:rPr>
                <w:rFonts w:ascii="Source Sans Pro" w:hAnsi="Source Sans Pro"/>
                <w:sz w:val="21"/>
                <w:szCs w:val="21"/>
                <w:vertAlign w:val="superscript"/>
              </w:rPr>
              <w:t>2</w:t>
            </w:r>
            <w:r w:rsidRPr="004A06DB">
              <w:rPr>
                <w:rFonts w:ascii="Source Sans Pro" w:hAnsi="Source Sans Pro"/>
                <w:sz w:val="21"/>
                <w:szCs w:val="21"/>
              </w:rPr>
              <w:t>.</w:t>
            </w:r>
          </w:p>
        </w:tc>
        <w:tc>
          <w:tcPr>
            <w:tcW w:w="1453" w:type="dxa"/>
            <w:vAlign w:val="center"/>
          </w:tcPr>
          <w:p w14:paraId="0B637EE9" w14:textId="77777777" w:rsidR="005D1BD0" w:rsidRPr="00B344E5" w:rsidRDefault="005D1BD0" w:rsidP="00A10429">
            <w:pPr>
              <w:jc w:val="center"/>
              <w:rPr>
                <w:rFonts w:ascii="Source Sans Pro" w:hAnsi="Source Sans Pro"/>
                <w:sz w:val="21"/>
                <w:szCs w:val="21"/>
              </w:rPr>
            </w:pPr>
          </w:p>
        </w:tc>
        <w:tc>
          <w:tcPr>
            <w:tcW w:w="1532" w:type="dxa"/>
            <w:vAlign w:val="center"/>
          </w:tcPr>
          <w:p w14:paraId="030856F0" w14:textId="77777777" w:rsidR="005D1BD0" w:rsidRPr="00B344E5" w:rsidRDefault="005D1BD0" w:rsidP="00A10429">
            <w:pPr>
              <w:jc w:val="center"/>
              <w:rPr>
                <w:rFonts w:ascii="Source Sans Pro" w:hAnsi="Source Sans Pro"/>
                <w:sz w:val="21"/>
                <w:szCs w:val="21"/>
              </w:rPr>
            </w:pPr>
          </w:p>
        </w:tc>
      </w:tr>
      <w:tr w:rsidR="00A10429" w:rsidRPr="00B344E5" w14:paraId="39DC669B" w14:textId="77777777" w:rsidTr="00ED761A">
        <w:trPr>
          <w:jc w:val="center"/>
        </w:trPr>
        <w:tc>
          <w:tcPr>
            <w:tcW w:w="6314" w:type="dxa"/>
          </w:tcPr>
          <w:p w14:paraId="670E3F75" w14:textId="77777777" w:rsidR="00A10429" w:rsidRPr="00B344E5" w:rsidRDefault="005D1BD0"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color w:val="000000"/>
                <w:sz w:val="21"/>
                <w:szCs w:val="21"/>
              </w:rPr>
              <w:t xml:space="preserve">Valor del resultado de resistencia a compresión del hormigón a 28 días de edad. </w:t>
            </w:r>
          </w:p>
        </w:tc>
        <w:tc>
          <w:tcPr>
            <w:tcW w:w="1453" w:type="dxa"/>
            <w:vAlign w:val="center"/>
          </w:tcPr>
          <w:p w14:paraId="28A55B86" w14:textId="77777777" w:rsidR="00A10429" w:rsidRPr="00B344E5" w:rsidRDefault="00A10429" w:rsidP="00A10429">
            <w:pPr>
              <w:jc w:val="center"/>
              <w:rPr>
                <w:rFonts w:ascii="Source Sans Pro" w:hAnsi="Source Sans Pro"/>
                <w:sz w:val="21"/>
                <w:szCs w:val="21"/>
              </w:rPr>
            </w:pPr>
          </w:p>
        </w:tc>
        <w:tc>
          <w:tcPr>
            <w:tcW w:w="1532" w:type="dxa"/>
            <w:vAlign w:val="center"/>
          </w:tcPr>
          <w:p w14:paraId="6AB4EC5C" w14:textId="77777777" w:rsidR="00A10429" w:rsidRPr="00B344E5" w:rsidRDefault="00A10429" w:rsidP="00A10429">
            <w:pPr>
              <w:jc w:val="center"/>
              <w:rPr>
                <w:rFonts w:ascii="Source Sans Pro" w:hAnsi="Source Sans Pro"/>
                <w:sz w:val="21"/>
                <w:szCs w:val="21"/>
              </w:rPr>
            </w:pPr>
          </w:p>
        </w:tc>
      </w:tr>
      <w:tr w:rsidR="00A10429" w:rsidRPr="00B344E5" w14:paraId="63047B8F" w14:textId="77777777" w:rsidTr="00ED761A">
        <w:trPr>
          <w:jc w:val="center"/>
        </w:trPr>
        <w:tc>
          <w:tcPr>
            <w:tcW w:w="6314" w:type="dxa"/>
          </w:tcPr>
          <w:p w14:paraId="57591256"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Indicar con qué frecuencia se determina cada una de las siguientes características:</w:t>
            </w:r>
          </w:p>
        </w:tc>
        <w:tc>
          <w:tcPr>
            <w:tcW w:w="1453" w:type="dxa"/>
            <w:vAlign w:val="center"/>
          </w:tcPr>
          <w:p w14:paraId="0F2158C5"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Frecuencia</w:t>
            </w:r>
          </w:p>
        </w:tc>
        <w:tc>
          <w:tcPr>
            <w:tcW w:w="1532" w:type="dxa"/>
            <w:vAlign w:val="center"/>
          </w:tcPr>
          <w:p w14:paraId="0D5723C9"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Fecha último ensayo</w:t>
            </w:r>
          </w:p>
        </w:tc>
      </w:tr>
      <w:tr w:rsidR="00A10429" w:rsidRPr="00B344E5" w14:paraId="50DE2DBF" w14:textId="77777777" w:rsidTr="00ED761A">
        <w:trPr>
          <w:jc w:val="center"/>
        </w:trPr>
        <w:tc>
          <w:tcPr>
            <w:tcW w:w="6314" w:type="dxa"/>
          </w:tcPr>
          <w:p w14:paraId="3E04F6DD"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Consistencia del hormigón fresco por el método del asentamiento (UNE-EN 12350-2)</w:t>
            </w:r>
          </w:p>
        </w:tc>
        <w:tc>
          <w:tcPr>
            <w:tcW w:w="1453" w:type="dxa"/>
            <w:vAlign w:val="center"/>
          </w:tcPr>
          <w:p w14:paraId="5F7F54EC" w14:textId="77777777" w:rsidR="00A10429" w:rsidRPr="00B344E5" w:rsidRDefault="00A10429" w:rsidP="00A10429">
            <w:pPr>
              <w:jc w:val="center"/>
              <w:rPr>
                <w:rFonts w:ascii="Source Sans Pro" w:hAnsi="Source Sans Pro"/>
                <w:sz w:val="21"/>
                <w:szCs w:val="21"/>
              </w:rPr>
            </w:pPr>
          </w:p>
        </w:tc>
        <w:tc>
          <w:tcPr>
            <w:tcW w:w="1532" w:type="dxa"/>
            <w:vAlign w:val="center"/>
          </w:tcPr>
          <w:p w14:paraId="32E9DD5E" w14:textId="77777777" w:rsidR="00A10429" w:rsidRPr="00B344E5" w:rsidRDefault="00A10429" w:rsidP="00A10429">
            <w:pPr>
              <w:jc w:val="center"/>
              <w:rPr>
                <w:rFonts w:ascii="Source Sans Pro" w:hAnsi="Source Sans Pro"/>
                <w:sz w:val="21"/>
                <w:szCs w:val="21"/>
              </w:rPr>
            </w:pPr>
          </w:p>
        </w:tc>
      </w:tr>
      <w:tr w:rsidR="00A10429" w:rsidRPr="00B344E5" w14:paraId="02934EC6" w14:textId="77777777" w:rsidTr="00ED761A">
        <w:trPr>
          <w:jc w:val="center"/>
        </w:trPr>
        <w:tc>
          <w:tcPr>
            <w:tcW w:w="6314" w:type="dxa"/>
          </w:tcPr>
          <w:p w14:paraId="768DE6FA"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Resistencia a compresión a la edad de 7 días (UNE</w:t>
            </w:r>
            <w:r w:rsidR="00897343" w:rsidRPr="00B344E5">
              <w:rPr>
                <w:rFonts w:ascii="Source Sans Pro" w:hAnsi="Source Sans Pro"/>
                <w:sz w:val="21"/>
                <w:szCs w:val="21"/>
              </w:rPr>
              <w:t>-</w:t>
            </w:r>
            <w:r w:rsidRPr="00B344E5">
              <w:rPr>
                <w:rFonts w:ascii="Source Sans Pro" w:hAnsi="Source Sans Pro"/>
                <w:sz w:val="21"/>
                <w:szCs w:val="21"/>
              </w:rPr>
              <w:t>EN 12390-3) sobre probetas fabricadas y curadas según UNE-EN 12390-2</w:t>
            </w:r>
          </w:p>
        </w:tc>
        <w:tc>
          <w:tcPr>
            <w:tcW w:w="1453" w:type="dxa"/>
            <w:vAlign w:val="center"/>
          </w:tcPr>
          <w:p w14:paraId="3CE308EB" w14:textId="77777777" w:rsidR="00A10429" w:rsidRPr="00B344E5" w:rsidRDefault="00A10429" w:rsidP="00A10429">
            <w:pPr>
              <w:jc w:val="center"/>
              <w:rPr>
                <w:rFonts w:ascii="Source Sans Pro" w:hAnsi="Source Sans Pro"/>
                <w:sz w:val="21"/>
                <w:szCs w:val="21"/>
              </w:rPr>
            </w:pPr>
          </w:p>
        </w:tc>
        <w:tc>
          <w:tcPr>
            <w:tcW w:w="1532" w:type="dxa"/>
            <w:vAlign w:val="center"/>
          </w:tcPr>
          <w:p w14:paraId="6CDA0233" w14:textId="77777777" w:rsidR="00A10429" w:rsidRPr="00B344E5" w:rsidRDefault="00A10429" w:rsidP="00A10429">
            <w:pPr>
              <w:jc w:val="center"/>
              <w:rPr>
                <w:rFonts w:ascii="Source Sans Pro" w:hAnsi="Source Sans Pro"/>
                <w:sz w:val="21"/>
                <w:szCs w:val="21"/>
              </w:rPr>
            </w:pPr>
          </w:p>
        </w:tc>
      </w:tr>
      <w:tr w:rsidR="00A10429" w:rsidRPr="00B344E5" w14:paraId="48D9C979" w14:textId="77777777" w:rsidTr="00ED761A">
        <w:trPr>
          <w:jc w:val="center"/>
        </w:trPr>
        <w:tc>
          <w:tcPr>
            <w:tcW w:w="6314" w:type="dxa"/>
          </w:tcPr>
          <w:p w14:paraId="6841B94D"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Resistencia a compresión a la edad de 28 días (UNE</w:t>
            </w:r>
            <w:r w:rsidR="00897343" w:rsidRPr="00B344E5">
              <w:rPr>
                <w:rFonts w:ascii="Source Sans Pro" w:hAnsi="Source Sans Pro"/>
                <w:sz w:val="21"/>
                <w:szCs w:val="21"/>
              </w:rPr>
              <w:t>-</w:t>
            </w:r>
            <w:r w:rsidRPr="00B344E5">
              <w:rPr>
                <w:rFonts w:ascii="Source Sans Pro" w:hAnsi="Source Sans Pro"/>
                <w:sz w:val="21"/>
                <w:szCs w:val="21"/>
              </w:rPr>
              <w:t>EN 12390-3) sobre probetas fabricadas y curadas según UNE-EN 12390-2</w:t>
            </w:r>
          </w:p>
        </w:tc>
        <w:tc>
          <w:tcPr>
            <w:tcW w:w="1453" w:type="dxa"/>
            <w:vAlign w:val="center"/>
          </w:tcPr>
          <w:p w14:paraId="3C6EA1BB" w14:textId="77777777" w:rsidR="00A10429" w:rsidRPr="00B344E5" w:rsidRDefault="00A10429" w:rsidP="00A10429">
            <w:pPr>
              <w:jc w:val="center"/>
              <w:rPr>
                <w:rFonts w:ascii="Source Sans Pro" w:hAnsi="Source Sans Pro"/>
                <w:sz w:val="21"/>
                <w:szCs w:val="21"/>
              </w:rPr>
            </w:pPr>
          </w:p>
        </w:tc>
        <w:tc>
          <w:tcPr>
            <w:tcW w:w="1532" w:type="dxa"/>
            <w:vAlign w:val="center"/>
          </w:tcPr>
          <w:p w14:paraId="7B3F5CD8" w14:textId="77777777" w:rsidR="00A10429" w:rsidRPr="00B344E5" w:rsidRDefault="00A10429" w:rsidP="00A10429">
            <w:pPr>
              <w:jc w:val="center"/>
              <w:rPr>
                <w:rFonts w:ascii="Source Sans Pro" w:hAnsi="Source Sans Pro"/>
                <w:sz w:val="21"/>
                <w:szCs w:val="21"/>
              </w:rPr>
            </w:pPr>
          </w:p>
        </w:tc>
      </w:tr>
      <w:tr w:rsidR="00897343" w:rsidRPr="00B344E5" w14:paraId="1F6CD36C" w14:textId="77777777" w:rsidTr="00ED761A">
        <w:trPr>
          <w:jc w:val="center"/>
        </w:trPr>
        <w:tc>
          <w:tcPr>
            <w:tcW w:w="6314" w:type="dxa"/>
          </w:tcPr>
          <w:p w14:paraId="6612FC4C" w14:textId="77777777" w:rsidR="00897343" w:rsidRPr="00B344E5" w:rsidRDefault="00897343"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Contenido en aire (UNE-EN 12350-7)</w:t>
            </w:r>
          </w:p>
        </w:tc>
        <w:tc>
          <w:tcPr>
            <w:tcW w:w="1453" w:type="dxa"/>
            <w:vAlign w:val="center"/>
          </w:tcPr>
          <w:p w14:paraId="0165EB8B" w14:textId="77777777" w:rsidR="00897343" w:rsidRPr="00B344E5" w:rsidRDefault="00897343" w:rsidP="00A10429">
            <w:pPr>
              <w:jc w:val="center"/>
              <w:rPr>
                <w:rFonts w:ascii="Source Sans Pro" w:hAnsi="Source Sans Pro"/>
                <w:sz w:val="21"/>
                <w:szCs w:val="21"/>
              </w:rPr>
            </w:pPr>
          </w:p>
        </w:tc>
        <w:tc>
          <w:tcPr>
            <w:tcW w:w="1532" w:type="dxa"/>
            <w:vAlign w:val="center"/>
          </w:tcPr>
          <w:p w14:paraId="3E09F79B" w14:textId="77777777" w:rsidR="00897343" w:rsidRPr="00B344E5" w:rsidRDefault="00897343" w:rsidP="00A10429">
            <w:pPr>
              <w:jc w:val="center"/>
              <w:rPr>
                <w:rFonts w:ascii="Source Sans Pro" w:hAnsi="Source Sans Pro"/>
                <w:sz w:val="21"/>
                <w:szCs w:val="21"/>
              </w:rPr>
            </w:pPr>
          </w:p>
        </w:tc>
      </w:tr>
      <w:tr w:rsidR="00897343" w:rsidRPr="00B344E5" w14:paraId="1D881C2D" w14:textId="77777777" w:rsidTr="00ED761A">
        <w:trPr>
          <w:jc w:val="center"/>
        </w:trPr>
        <w:tc>
          <w:tcPr>
            <w:tcW w:w="9299" w:type="dxa"/>
            <w:gridSpan w:val="3"/>
          </w:tcPr>
          <w:p w14:paraId="2CF79A92" w14:textId="77777777" w:rsidR="00897343" w:rsidRPr="00B344E5" w:rsidRDefault="00897343" w:rsidP="00897343">
            <w:pPr>
              <w:jc w:val="left"/>
              <w:rPr>
                <w:rFonts w:ascii="Source Sans Pro" w:hAnsi="Source Sans Pro"/>
                <w:sz w:val="21"/>
                <w:szCs w:val="21"/>
              </w:rPr>
            </w:pPr>
            <w:r w:rsidRPr="00B344E5">
              <w:rPr>
                <w:rFonts w:ascii="Source Sans Pro" w:hAnsi="Source Sans Pro"/>
                <w:sz w:val="21"/>
                <w:szCs w:val="21"/>
              </w:rPr>
              <w:t>En caso afirmativo, indicar sobre qué tipos de hormigón se comprueba el contenido en aire:</w:t>
            </w:r>
          </w:p>
          <w:p w14:paraId="31F19FB1" w14:textId="77777777" w:rsidR="00897343" w:rsidRPr="00B344E5" w:rsidRDefault="00897343" w:rsidP="004A06DB">
            <w:pPr>
              <w:jc w:val="left"/>
              <w:rPr>
                <w:rFonts w:ascii="Source Sans Pro" w:hAnsi="Source Sans Pro"/>
                <w:sz w:val="21"/>
                <w:szCs w:val="21"/>
              </w:rPr>
            </w:pPr>
          </w:p>
        </w:tc>
      </w:tr>
      <w:tr w:rsidR="00A10429" w:rsidRPr="00B344E5" w14:paraId="70AE3DC5" w14:textId="77777777" w:rsidTr="00ED761A">
        <w:trPr>
          <w:jc w:val="center"/>
        </w:trPr>
        <w:tc>
          <w:tcPr>
            <w:tcW w:w="6314" w:type="dxa"/>
          </w:tcPr>
          <w:p w14:paraId="09AD99C8"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Profundidad de penetración de agua bajo presión (UNE</w:t>
            </w:r>
            <w:r w:rsidR="00897343" w:rsidRPr="00B344E5">
              <w:rPr>
                <w:rFonts w:ascii="Source Sans Pro" w:hAnsi="Source Sans Pro"/>
                <w:sz w:val="21"/>
                <w:szCs w:val="21"/>
              </w:rPr>
              <w:t>-</w:t>
            </w:r>
            <w:r w:rsidRPr="00B344E5">
              <w:rPr>
                <w:rFonts w:ascii="Source Sans Pro" w:hAnsi="Source Sans Pro"/>
                <w:sz w:val="21"/>
                <w:szCs w:val="21"/>
              </w:rPr>
              <w:t>EN 12390-8</w:t>
            </w:r>
            <w:r w:rsidR="00897343" w:rsidRPr="00B344E5">
              <w:rPr>
                <w:rFonts w:ascii="Source Sans Pro" w:hAnsi="Source Sans Pro"/>
                <w:sz w:val="21"/>
                <w:szCs w:val="21"/>
              </w:rPr>
              <w:t>+1M</w:t>
            </w:r>
            <w:r w:rsidRPr="00B344E5">
              <w:rPr>
                <w:rFonts w:ascii="Source Sans Pro" w:hAnsi="Source Sans Pro"/>
                <w:sz w:val="21"/>
                <w:szCs w:val="21"/>
              </w:rPr>
              <w:t>)</w:t>
            </w:r>
          </w:p>
        </w:tc>
        <w:tc>
          <w:tcPr>
            <w:tcW w:w="1453" w:type="dxa"/>
            <w:vAlign w:val="center"/>
          </w:tcPr>
          <w:p w14:paraId="63F1404E" w14:textId="77777777" w:rsidR="00A10429" w:rsidRPr="00B344E5" w:rsidRDefault="00A10429" w:rsidP="00A10429">
            <w:pPr>
              <w:jc w:val="center"/>
              <w:rPr>
                <w:rFonts w:ascii="Source Sans Pro" w:hAnsi="Source Sans Pro"/>
                <w:sz w:val="21"/>
                <w:szCs w:val="21"/>
              </w:rPr>
            </w:pPr>
          </w:p>
        </w:tc>
        <w:tc>
          <w:tcPr>
            <w:tcW w:w="1532" w:type="dxa"/>
            <w:vAlign w:val="center"/>
          </w:tcPr>
          <w:p w14:paraId="393CE872" w14:textId="77777777" w:rsidR="00A10429" w:rsidRPr="00B344E5" w:rsidRDefault="00A10429" w:rsidP="00A10429">
            <w:pPr>
              <w:jc w:val="center"/>
              <w:rPr>
                <w:rFonts w:ascii="Source Sans Pro" w:hAnsi="Source Sans Pro"/>
                <w:sz w:val="21"/>
                <w:szCs w:val="21"/>
              </w:rPr>
            </w:pPr>
          </w:p>
        </w:tc>
      </w:tr>
      <w:tr w:rsidR="00A10429" w:rsidRPr="00B344E5" w14:paraId="5A443961" w14:textId="77777777" w:rsidTr="00ED761A">
        <w:trPr>
          <w:jc w:val="center"/>
        </w:trPr>
        <w:tc>
          <w:tcPr>
            <w:tcW w:w="9299" w:type="dxa"/>
            <w:gridSpan w:val="3"/>
          </w:tcPr>
          <w:p w14:paraId="67849F08"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En caso afirmativo, indicar sobre qu</w:t>
            </w:r>
            <w:r w:rsidR="00DF0DC3" w:rsidRPr="00B344E5">
              <w:rPr>
                <w:rFonts w:ascii="Source Sans Pro" w:hAnsi="Source Sans Pro"/>
                <w:sz w:val="21"/>
                <w:szCs w:val="21"/>
              </w:rPr>
              <w:t>é</w:t>
            </w:r>
            <w:r w:rsidRPr="00B344E5">
              <w:rPr>
                <w:rFonts w:ascii="Source Sans Pro" w:hAnsi="Source Sans Pro"/>
                <w:sz w:val="21"/>
                <w:szCs w:val="21"/>
              </w:rPr>
              <w:t xml:space="preserve"> tipos de hormigón se comprueba la penetración de agua bajo presión:</w:t>
            </w:r>
          </w:p>
          <w:p w14:paraId="65D5E878" w14:textId="77777777" w:rsidR="00A10429" w:rsidRPr="00B344E5" w:rsidRDefault="00A10429" w:rsidP="00A10429">
            <w:pPr>
              <w:rPr>
                <w:rFonts w:ascii="Source Sans Pro" w:hAnsi="Source Sans Pro"/>
                <w:sz w:val="21"/>
                <w:szCs w:val="21"/>
              </w:rPr>
            </w:pPr>
          </w:p>
        </w:tc>
      </w:tr>
    </w:tbl>
    <w:p w14:paraId="065A2CC3" w14:textId="77777777" w:rsidR="009A2543" w:rsidRDefault="009A2543" w:rsidP="00A10429">
      <w:pPr>
        <w:rPr>
          <w:rFonts w:ascii="Source Sans Pro" w:hAnsi="Source Sans Pro"/>
          <w:color w:val="000000" w:themeColor="text1"/>
          <w:sz w:val="21"/>
          <w:szCs w:val="21"/>
          <w:u w:val="single"/>
        </w:rPr>
      </w:pPr>
    </w:p>
    <w:p w14:paraId="4C73E53E" w14:textId="77777777" w:rsidR="00A10429" w:rsidRDefault="00ED761A" w:rsidP="00A10429">
      <w:pPr>
        <w:rPr>
          <w:rFonts w:ascii="Source Sans Pro" w:hAnsi="Source Sans Pro"/>
          <w:color w:val="000000" w:themeColor="text1"/>
          <w:sz w:val="21"/>
          <w:szCs w:val="21"/>
          <w:u w:val="single"/>
        </w:rPr>
      </w:pPr>
      <w:r w:rsidRPr="00ED761A">
        <w:rPr>
          <w:rFonts w:ascii="Source Sans Pro" w:hAnsi="Source Sans Pro"/>
          <w:color w:val="000000" w:themeColor="text1"/>
          <w:sz w:val="21"/>
          <w:szCs w:val="21"/>
          <w:u w:val="single"/>
        </w:rPr>
        <w:lastRenderedPageBreak/>
        <w:t>COMENTARIOS</w:t>
      </w:r>
    </w:p>
    <w:p w14:paraId="152E6267" w14:textId="77777777" w:rsidR="00A32700" w:rsidRPr="00ED761A" w:rsidRDefault="00A32700" w:rsidP="00A10429">
      <w:pPr>
        <w:rPr>
          <w:rFonts w:ascii="Source Sans Pro" w:hAnsi="Source Sans Pro"/>
          <w:color w:val="000000" w:themeColor="text1"/>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B344E5" w14:paraId="57A8C1D2" w14:textId="77777777" w:rsidTr="006B2294">
        <w:trPr>
          <w:jc w:val="center"/>
        </w:trPr>
        <w:tc>
          <w:tcPr>
            <w:tcW w:w="8857" w:type="dxa"/>
            <w:shd w:val="clear" w:color="auto" w:fill="auto"/>
          </w:tcPr>
          <w:p w14:paraId="2F81CBF5" w14:textId="77777777" w:rsidR="00A10429" w:rsidRPr="00B344E5" w:rsidRDefault="00A10429" w:rsidP="00A10429">
            <w:pPr>
              <w:rPr>
                <w:rFonts w:ascii="Source Sans Pro" w:hAnsi="Source Sans Pro"/>
                <w:color w:val="365F91"/>
                <w:sz w:val="21"/>
                <w:szCs w:val="21"/>
                <w:u w:val="single"/>
              </w:rPr>
            </w:pPr>
          </w:p>
          <w:p w14:paraId="217A34DF" w14:textId="77777777" w:rsidR="00A10429" w:rsidRPr="00B344E5" w:rsidRDefault="00A10429" w:rsidP="00A10429">
            <w:pPr>
              <w:rPr>
                <w:rFonts w:ascii="Source Sans Pro" w:hAnsi="Source Sans Pro"/>
                <w:color w:val="365F91"/>
                <w:sz w:val="21"/>
                <w:szCs w:val="21"/>
                <w:u w:val="single"/>
              </w:rPr>
            </w:pPr>
          </w:p>
          <w:p w14:paraId="684B11B2" w14:textId="77777777" w:rsidR="00A10429" w:rsidRPr="00B344E5" w:rsidRDefault="00A10429" w:rsidP="00A10429">
            <w:pPr>
              <w:rPr>
                <w:rFonts w:ascii="Source Sans Pro" w:hAnsi="Source Sans Pro"/>
                <w:color w:val="365F91"/>
                <w:sz w:val="21"/>
                <w:szCs w:val="21"/>
                <w:u w:val="single"/>
              </w:rPr>
            </w:pPr>
          </w:p>
          <w:p w14:paraId="22F2CCD5" w14:textId="77777777" w:rsidR="005D5DD6" w:rsidRPr="00B344E5" w:rsidRDefault="005D5DD6" w:rsidP="00A10429">
            <w:pPr>
              <w:rPr>
                <w:rFonts w:ascii="Source Sans Pro" w:hAnsi="Source Sans Pro"/>
                <w:color w:val="365F91"/>
                <w:sz w:val="21"/>
                <w:szCs w:val="21"/>
                <w:u w:val="single"/>
              </w:rPr>
            </w:pPr>
          </w:p>
        </w:tc>
      </w:tr>
    </w:tbl>
    <w:p w14:paraId="00208935" w14:textId="77777777" w:rsidR="006B09B3" w:rsidRDefault="006B09B3" w:rsidP="00E07281">
      <w:pPr>
        <w:pStyle w:val="Nivel1"/>
        <w:numPr>
          <w:ilvl w:val="0"/>
          <w:numId w:val="0"/>
        </w:numPr>
      </w:pPr>
    </w:p>
    <w:tbl>
      <w:tblPr>
        <w:tblStyle w:val="Tablaconcuadrcula"/>
        <w:tblW w:w="9299" w:type="dxa"/>
        <w:jc w:val="center"/>
        <w:tblLook w:val="04A0" w:firstRow="1" w:lastRow="0" w:firstColumn="1" w:lastColumn="0" w:noHBand="0" w:noVBand="1"/>
      </w:tblPr>
      <w:tblGrid>
        <w:gridCol w:w="9299"/>
      </w:tblGrid>
      <w:tr w:rsidR="00C42241" w:rsidRPr="00B344E5" w14:paraId="5E2B5F5A" w14:textId="77777777" w:rsidTr="004A06DB">
        <w:trPr>
          <w:jc w:val="center"/>
        </w:trPr>
        <w:tc>
          <w:tcPr>
            <w:tcW w:w="8753" w:type="dxa"/>
          </w:tcPr>
          <w:p w14:paraId="7B3C69A7" w14:textId="0412DC03" w:rsidR="00C42241" w:rsidRPr="00B00E3E" w:rsidRDefault="00C42241" w:rsidP="00315939">
            <w:pPr>
              <w:rPr>
                <w:rFonts w:ascii="Source Sans Pro" w:hAnsi="Source Sans Pro"/>
                <w:b/>
                <w:sz w:val="16"/>
                <w:szCs w:val="16"/>
              </w:rPr>
            </w:pPr>
            <w:r w:rsidRPr="00B00E3E">
              <w:rPr>
                <w:rFonts w:ascii="Source Sans Pro" w:hAnsi="Source Sans Pro"/>
                <w:b/>
                <w:sz w:val="16"/>
                <w:szCs w:val="16"/>
              </w:rPr>
              <w:t>Adjuntar en el A</w:t>
            </w:r>
            <w:r w:rsidR="00502F72" w:rsidRPr="00B00E3E">
              <w:rPr>
                <w:rFonts w:ascii="Source Sans Pro" w:hAnsi="Source Sans Pro"/>
                <w:b/>
                <w:sz w:val="16"/>
                <w:szCs w:val="16"/>
              </w:rPr>
              <w:t>nejo</w:t>
            </w:r>
            <w:r w:rsidRPr="00B00E3E">
              <w:rPr>
                <w:rFonts w:ascii="Source Sans Pro" w:hAnsi="Source Sans Pro"/>
                <w:b/>
                <w:sz w:val="16"/>
                <w:szCs w:val="16"/>
              </w:rPr>
              <w:t xml:space="preserve"> </w:t>
            </w:r>
            <w:r w:rsidR="00DC2B76">
              <w:rPr>
                <w:rFonts w:ascii="Source Sans Pro" w:hAnsi="Source Sans Pro"/>
                <w:b/>
                <w:sz w:val="16"/>
                <w:szCs w:val="16"/>
              </w:rPr>
              <w:t>7</w:t>
            </w:r>
            <w:r w:rsidRPr="00B00E3E">
              <w:rPr>
                <w:rFonts w:ascii="Source Sans Pro" w:hAnsi="Source Sans Pro"/>
                <w:b/>
                <w:sz w:val="16"/>
                <w:szCs w:val="16"/>
              </w:rPr>
              <w:t xml:space="preserve"> la siguiente documentación:</w:t>
            </w:r>
          </w:p>
          <w:p w14:paraId="57AE1CBC" w14:textId="77777777" w:rsidR="00C42241" w:rsidRPr="00B00E3E" w:rsidRDefault="00C42241" w:rsidP="007443E8">
            <w:pPr>
              <w:numPr>
                <w:ilvl w:val="0"/>
                <w:numId w:val="18"/>
              </w:numPr>
              <w:tabs>
                <w:tab w:val="clear" w:pos="567"/>
              </w:tabs>
              <w:spacing w:line="240" w:lineRule="auto"/>
              <w:jc w:val="left"/>
              <w:rPr>
                <w:rFonts w:ascii="Source Sans Pro" w:hAnsi="Source Sans Pro"/>
                <w:b/>
                <w:sz w:val="16"/>
                <w:szCs w:val="16"/>
              </w:rPr>
            </w:pPr>
            <w:r w:rsidRPr="00B00E3E">
              <w:rPr>
                <w:rFonts w:ascii="Source Sans Pro" w:hAnsi="Source Sans Pro"/>
                <w:b/>
                <w:sz w:val="16"/>
                <w:szCs w:val="16"/>
              </w:rPr>
              <w:t>Los resultados de los últimos ensayos realizados del control de producción para cada tipo de hormigón:</w:t>
            </w:r>
          </w:p>
          <w:p w14:paraId="4D914445" w14:textId="77777777" w:rsidR="00C42241" w:rsidRPr="00B00E3E" w:rsidRDefault="00C42241" w:rsidP="007443E8">
            <w:pPr>
              <w:numPr>
                <w:ilvl w:val="1"/>
                <w:numId w:val="18"/>
              </w:numPr>
              <w:tabs>
                <w:tab w:val="clear" w:pos="567"/>
              </w:tabs>
              <w:spacing w:line="240" w:lineRule="auto"/>
              <w:jc w:val="left"/>
              <w:rPr>
                <w:rFonts w:ascii="Source Sans Pro" w:hAnsi="Source Sans Pro"/>
                <w:b/>
                <w:sz w:val="16"/>
                <w:szCs w:val="16"/>
              </w:rPr>
            </w:pPr>
            <w:r w:rsidRPr="00B00E3E">
              <w:rPr>
                <w:rFonts w:ascii="Source Sans Pro" w:hAnsi="Source Sans Pro"/>
                <w:b/>
                <w:sz w:val="16"/>
                <w:szCs w:val="16"/>
              </w:rPr>
              <w:t>Consistencia y resistencia a 7 y 28 días.</w:t>
            </w:r>
          </w:p>
          <w:p w14:paraId="58F4DB17" w14:textId="77777777" w:rsidR="00C42241" w:rsidRPr="00B00E3E" w:rsidRDefault="00C42241" w:rsidP="007443E8">
            <w:pPr>
              <w:numPr>
                <w:ilvl w:val="1"/>
                <w:numId w:val="18"/>
              </w:numPr>
              <w:tabs>
                <w:tab w:val="clear" w:pos="567"/>
              </w:tabs>
              <w:spacing w:line="240" w:lineRule="auto"/>
              <w:jc w:val="left"/>
              <w:rPr>
                <w:rFonts w:ascii="Source Sans Pro" w:hAnsi="Source Sans Pro"/>
                <w:b/>
                <w:sz w:val="16"/>
                <w:szCs w:val="16"/>
              </w:rPr>
            </w:pPr>
            <w:r w:rsidRPr="00B00E3E">
              <w:rPr>
                <w:rFonts w:ascii="Source Sans Pro" w:hAnsi="Source Sans Pro"/>
                <w:b/>
                <w:sz w:val="16"/>
                <w:szCs w:val="16"/>
              </w:rPr>
              <w:t>En el caso de que lo precise el tipo de hormigón. Penetración de agua bajo presión.</w:t>
            </w:r>
          </w:p>
          <w:p w14:paraId="4485DAE5" w14:textId="77777777" w:rsidR="006B09B3" w:rsidRPr="005B0D01" w:rsidRDefault="005B0D01" w:rsidP="007443E8">
            <w:pPr>
              <w:numPr>
                <w:ilvl w:val="1"/>
                <w:numId w:val="18"/>
              </w:numPr>
              <w:tabs>
                <w:tab w:val="clear" w:pos="567"/>
              </w:tabs>
              <w:spacing w:line="240" w:lineRule="auto"/>
              <w:jc w:val="left"/>
              <w:rPr>
                <w:rFonts w:ascii="Source Sans Pro" w:hAnsi="Source Sans Pro"/>
                <w:sz w:val="16"/>
                <w:szCs w:val="16"/>
              </w:rPr>
            </w:pPr>
            <w:r w:rsidRPr="00B00E3E">
              <w:rPr>
                <w:rFonts w:ascii="Source Sans Pro" w:hAnsi="Source Sans Pro"/>
                <w:b/>
                <w:sz w:val="16"/>
                <w:szCs w:val="16"/>
              </w:rPr>
              <w:t>En el caso de que lo precise el tipo de hormigón. Contenido en aire.</w:t>
            </w:r>
          </w:p>
        </w:tc>
      </w:tr>
    </w:tbl>
    <w:p w14:paraId="40F5E992" w14:textId="77777777" w:rsidR="00BD5E2C" w:rsidRDefault="00BD5E2C" w:rsidP="00286B59">
      <w:pPr>
        <w:tabs>
          <w:tab w:val="clear" w:pos="567"/>
        </w:tabs>
        <w:spacing w:line="240" w:lineRule="auto"/>
        <w:ind w:left="1440"/>
        <w:jc w:val="left"/>
      </w:pPr>
    </w:p>
    <w:p w14:paraId="350E52C4" w14:textId="77777777" w:rsidR="00A349BF" w:rsidRDefault="00A349BF">
      <w:pPr>
        <w:tabs>
          <w:tab w:val="clear" w:pos="567"/>
        </w:tabs>
        <w:spacing w:line="240" w:lineRule="auto"/>
        <w:jc w:val="left"/>
      </w:pPr>
      <w:r>
        <w:br w:type="page"/>
      </w:r>
    </w:p>
    <w:p w14:paraId="018A030C" w14:textId="77777777" w:rsidR="00A10429" w:rsidRPr="00997E35" w:rsidRDefault="00A10429" w:rsidP="004A06DB">
      <w:pPr>
        <w:pStyle w:val="Nivel2"/>
        <w:numPr>
          <w:ilvl w:val="0"/>
          <w:numId w:val="10"/>
        </w:numPr>
        <w:rPr>
          <w:rFonts w:ascii="Source Sans Pro" w:hAnsi="Source Sans Pro"/>
          <w:sz w:val="26"/>
          <w:szCs w:val="26"/>
        </w:rPr>
      </w:pPr>
      <w:bookmarkStart w:id="452" w:name="_Toc529265615"/>
      <w:bookmarkStart w:id="453" w:name="_Toc529266933"/>
      <w:bookmarkStart w:id="454" w:name="_Toc529267022"/>
      <w:bookmarkStart w:id="455" w:name="_Toc531600619"/>
      <w:bookmarkStart w:id="456" w:name="_Toc532373010"/>
      <w:bookmarkStart w:id="457" w:name="_Toc532373257"/>
      <w:bookmarkStart w:id="458" w:name="_Toc101792520"/>
      <w:r w:rsidRPr="00997E35">
        <w:rPr>
          <w:rFonts w:ascii="Source Sans Pro" w:hAnsi="Source Sans Pro"/>
          <w:sz w:val="26"/>
          <w:szCs w:val="26"/>
        </w:rPr>
        <w:lastRenderedPageBreak/>
        <w:t>DOCUMENTACIÓN DEL SUMINISTRO</w:t>
      </w:r>
      <w:bookmarkEnd w:id="452"/>
      <w:bookmarkEnd w:id="453"/>
      <w:bookmarkEnd w:id="454"/>
      <w:bookmarkEnd w:id="455"/>
      <w:bookmarkEnd w:id="456"/>
      <w:bookmarkEnd w:id="457"/>
      <w:bookmarkEnd w:id="458"/>
    </w:p>
    <w:p w14:paraId="26A38EAB" w14:textId="77777777" w:rsidR="00B762AF" w:rsidRDefault="00B762AF" w:rsidP="004A06DB">
      <w:pPr>
        <w:pStyle w:val="Nivel1"/>
        <w:numPr>
          <w:ilvl w:val="0"/>
          <w:numId w:val="0"/>
        </w:numPr>
      </w:pPr>
    </w:p>
    <w:tbl>
      <w:tblPr>
        <w:tblStyle w:val="Tablaconcuadrcula"/>
        <w:tblW w:w="9299" w:type="dxa"/>
        <w:tblInd w:w="-34" w:type="dxa"/>
        <w:tblLook w:val="04A0" w:firstRow="1" w:lastRow="0" w:firstColumn="1" w:lastColumn="0" w:noHBand="0" w:noVBand="1"/>
      </w:tblPr>
      <w:tblGrid>
        <w:gridCol w:w="9299"/>
      </w:tblGrid>
      <w:tr w:rsidR="00B762AF" w:rsidRPr="00566478" w14:paraId="41394BFA" w14:textId="77777777" w:rsidTr="004A06DB">
        <w:tc>
          <w:tcPr>
            <w:tcW w:w="9583" w:type="dxa"/>
          </w:tcPr>
          <w:p w14:paraId="6BA50F82" w14:textId="77777777" w:rsidR="00B762AF" w:rsidRPr="004A06DB" w:rsidRDefault="00B762AF" w:rsidP="00EA3E20">
            <w:pPr>
              <w:spacing w:line="240" w:lineRule="auto"/>
              <w:rPr>
                <w:rFonts w:ascii="Source Sans Pro" w:hAnsi="Source Sans Pro"/>
                <w:b/>
                <w:bCs/>
                <w:i/>
                <w:color w:val="000000" w:themeColor="text1"/>
                <w:sz w:val="16"/>
                <w:szCs w:val="16"/>
                <w:u w:val="single"/>
              </w:rPr>
            </w:pPr>
            <w:r w:rsidRPr="004A06DB">
              <w:rPr>
                <w:rFonts w:ascii="Source Sans Pro" w:hAnsi="Source Sans Pro"/>
                <w:b/>
                <w:bCs/>
                <w:i/>
                <w:color w:val="000000" w:themeColor="text1"/>
                <w:sz w:val="16"/>
                <w:szCs w:val="16"/>
                <w:u w:val="single"/>
              </w:rPr>
              <w:t>RD 163</w:t>
            </w:r>
            <w:r w:rsidR="003C53F7" w:rsidRPr="00566478">
              <w:rPr>
                <w:rFonts w:ascii="Source Sans Pro" w:hAnsi="Source Sans Pro"/>
                <w:b/>
                <w:bCs/>
                <w:i/>
                <w:color w:val="000000" w:themeColor="text1"/>
                <w:sz w:val="16"/>
                <w:szCs w:val="16"/>
                <w:u w:val="single"/>
              </w:rPr>
              <w:t>/</w:t>
            </w:r>
            <w:r w:rsidRPr="004A06DB">
              <w:rPr>
                <w:rFonts w:ascii="Source Sans Pro" w:hAnsi="Source Sans Pro"/>
                <w:b/>
                <w:bCs/>
                <w:i/>
                <w:color w:val="000000" w:themeColor="text1"/>
                <w:sz w:val="16"/>
                <w:szCs w:val="16"/>
                <w:u w:val="single"/>
              </w:rPr>
              <w:t>2019. Apdo. 7.2 Control durante el suministro</w:t>
            </w:r>
          </w:p>
          <w:p w14:paraId="3650EE51" w14:textId="77777777" w:rsidR="002D664C" w:rsidRPr="00566478" w:rsidRDefault="00B762AF" w:rsidP="00B35421">
            <w:pPr>
              <w:spacing w:line="240" w:lineRule="auto"/>
              <w:rPr>
                <w:rFonts w:ascii="Source Sans Pro" w:hAnsi="Source Sans Pro"/>
                <w:iCs/>
                <w:color w:val="7030A0"/>
                <w:sz w:val="16"/>
                <w:szCs w:val="16"/>
              </w:rPr>
            </w:pPr>
            <w:r w:rsidRPr="004A06DB">
              <w:rPr>
                <w:rFonts w:ascii="Source Sans Pro" w:hAnsi="Source Sans Pro"/>
                <w:i/>
                <w:color w:val="000000" w:themeColor="text1"/>
                <w:sz w:val="16"/>
                <w:szCs w:val="16"/>
              </w:rPr>
              <w:t>Se tendrán archivados los albaranes u hojas de suministro que se acompañan a cada partida o remesa de hormigón. En caso de inspección administrativa</w:t>
            </w:r>
            <w:r w:rsidRPr="004A06DB">
              <w:rPr>
                <w:rFonts w:ascii="Source Sans Pro" w:hAnsi="Source Sans Pro"/>
                <w:i/>
                <w:color w:val="000000" w:themeColor="text1"/>
                <w:sz w:val="16"/>
                <w:szCs w:val="16"/>
                <w:u w:val="single"/>
              </w:rPr>
              <w:t>, se comprobará que esta hoja contiene los datos indicados en el anejo 21 de la Instrucción EHE-08</w:t>
            </w:r>
            <w:r w:rsidRPr="004A06DB">
              <w:rPr>
                <w:rFonts w:ascii="Source Sans Pro" w:hAnsi="Source Sans Pro"/>
                <w:i/>
                <w:color w:val="FF0000"/>
                <w:sz w:val="16"/>
                <w:szCs w:val="16"/>
              </w:rPr>
              <w:t xml:space="preserve"> </w:t>
            </w:r>
            <w:r w:rsidRPr="004748DE">
              <w:rPr>
                <w:rFonts w:ascii="Source Sans Pro" w:hAnsi="Source Sans Pro"/>
                <w:b/>
                <w:bCs/>
                <w:iCs/>
                <w:color w:val="7030A0"/>
                <w:sz w:val="16"/>
                <w:szCs w:val="16"/>
              </w:rPr>
              <w:t>(*1)</w:t>
            </w:r>
            <w:r w:rsidRPr="004748DE">
              <w:rPr>
                <w:rFonts w:ascii="Source Sans Pro" w:hAnsi="Source Sans Pro"/>
                <w:b/>
                <w:bCs/>
                <w:i/>
                <w:color w:val="7030A0"/>
                <w:sz w:val="16"/>
                <w:szCs w:val="16"/>
              </w:rPr>
              <w:t>.</w:t>
            </w:r>
          </w:p>
          <w:p w14:paraId="59D373DD" w14:textId="77777777" w:rsidR="00B762AF" w:rsidRPr="00566478" w:rsidRDefault="00B762AF" w:rsidP="00EA3E20">
            <w:pPr>
              <w:pStyle w:val="Nivel1"/>
              <w:numPr>
                <w:ilvl w:val="0"/>
                <w:numId w:val="0"/>
              </w:numPr>
              <w:spacing w:line="240" w:lineRule="auto"/>
              <w:rPr>
                <w:rFonts w:ascii="Source Sans Pro" w:hAnsi="Source Sans Pro"/>
                <w:iCs/>
                <w:color w:val="7030A0"/>
                <w:sz w:val="16"/>
                <w:szCs w:val="16"/>
                <w:u w:val="none"/>
              </w:rPr>
            </w:pPr>
            <w:bookmarkStart w:id="459" w:name="_Toc97737946"/>
            <w:bookmarkStart w:id="460" w:name="_Toc99965343"/>
            <w:bookmarkStart w:id="461" w:name="_Toc101792521"/>
            <w:r w:rsidRPr="004748DE">
              <w:rPr>
                <w:rFonts w:ascii="Source Sans Pro" w:hAnsi="Source Sans Pro"/>
                <w:iCs/>
                <w:color w:val="7030A0"/>
                <w:sz w:val="16"/>
                <w:szCs w:val="16"/>
                <w:u w:val="none"/>
              </w:rPr>
              <w:t>(*1) –</w:t>
            </w:r>
            <w:r w:rsidRPr="00566478">
              <w:rPr>
                <w:rFonts w:ascii="Source Sans Pro" w:hAnsi="Source Sans Pro"/>
                <w:b w:val="0"/>
                <w:bCs/>
                <w:iCs/>
                <w:color w:val="7030A0"/>
                <w:sz w:val="16"/>
                <w:szCs w:val="16"/>
                <w:u w:val="none"/>
              </w:rPr>
              <w:t xml:space="preserve"> […] </w:t>
            </w:r>
            <w:r w:rsidRPr="004A06DB">
              <w:rPr>
                <w:rFonts w:ascii="Source Sans Pro" w:hAnsi="Source Sans Pro"/>
                <w:b w:val="0"/>
                <w:bCs/>
                <w:iCs/>
                <w:color w:val="000000" w:themeColor="text1"/>
                <w:sz w:val="16"/>
                <w:szCs w:val="16"/>
                <w:u w:val="none"/>
              </w:rPr>
              <w:t xml:space="preserve">se comprobará que esta hoja contiene los datos indicados en el anejo </w:t>
            </w:r>
            <w:r w:rsidRPr="00566478">
              <w:rPr>
                <w:rFonts w:ascii="Source Sans Pro" w:hAnsi="Source Sans Pro"/>
                <w:b w:val="0"/>
                <w:bCs/>
                <w:iCs/>
                <w:color w:val="000000" w:themeColor="text1"/>
                <w:sz w:val="16"/>
                <w:szCs w:val="16"/>
                <w:u w:val="none"/>
              </w:rPr>
              <w:t>4</w:t>
            </w:r>
            <w:r w:rsidRPr="004A06DB">
              <w:rPr>
                <w:rFonts w:ascii="Source Sans Pro" w:hAnsi="Source Sans Pro"/>
                <w:b w:val="0"/>
                <w:bCs/>
                <w:iCs/>
                <w:color w:val="000000" w:themeColor="text1"/>
                <w:sz w:val="16"/>
                <w:szCs w:val="16"/>
                <w:u w:val="none"/>
              </w:rPr>
              <w:t xml:space="preserve"> de</w:t>
            </w:r>
            <w:r w:rsidRPr="00566478">
              <w:rPr>
                <w:rFonts w:ascii="Source Sans Pro" w:hAnsi="Source Sans Pro"/>
                <w:b w:val="0"/>
                <w:bCs/>
                <w:iCs/>
                <w:color w:val="000000" w:themeColor="text1"/>
                <w:sz w:val="16"/>
                <w:szCs w:val="16"/>
                <w:u w:val="none"/>
              </w:rPr>
              <w:t>l CodE</w:t>
            </w:r>
            <w:r w:rsidRPr="00566478">
              <w:rPr>
                <w:rFonts w:ascii="Source Sans Pro" w:hAnsi="Source Sans Pro"/>
                <w:iCs/>
                <w:color w:val="000000" w:themeColor="text1"/>
                <w:sz w:val="16"/>
                <w:szCs w:val="16"/>
                <w:u w:val="none"/>
              </w:rPr>
              <w:t>.</w:t>
            </w:r>
            <w:bookmarkEnd w:id="459"/>
            <w:bookmarkEnd w:id="460"/>
            <w:bookmarkEnd w:id="461"/>
            <w:r w:rsidRPr="00566478">
              <w:rPr>
                <w:rFonts w:ascii="Source Sans Pro" w:hAnsi="Source Sans Pro"/>
                <w:i/>
                <w:color w:val="000000" w:themeColor="text1"/>
                <w:sz w:val="16"/>
                <w:szCs w:val="16"/>
              </w:rPr>
              <w:t xml:space="preserve"> </w:t>
            </w:r>
            <w:r w:rsidRPr="00566478">
              <w:rPr>
                <w:rFonts w:ascii="Source Sans Pro" w:hAnsi="Source Sans Pro"/>
                <w:iCs/>
                <w:color w:val="000000" w:themeColor="text1"/>
                <w:sz w:val="16"/>
                <w:szCs w:val="16"/>
                <w:u w:val="none"/>
              </w:rPr>
              <w:t xml:space="preserve"> </w:t>
            </w:r>
          </w:p>
          <w:p w14:paraId="2010C858" w14:textId="77777777" w:rsidR="00B413D4" w:rsidRPr="004A06DB" w:rsidRDefault="00B413D4" w:rsidP="00B413D4">
            <w:pPr>
              <w:spacing w:line="240" w:lineRule="auto"/>
              <w:rPr>
                <w:rFonts w:ascii="Source Sans Pro" w:hAnsi="Source Sans Pro"/>
                <w:bCs/>
                <w:i/>
                <w:color w:val="000000" w:themeColor="text1"/>
                <w:sz w:val="16"/>
                <w:szCs w:val="16"/>
              </w:rPr>
            </w:pPr>
            <w:r w:rsidRPr="00566478">
              <w:rPr>
                <w:rFonts w:ascii="Source Sans Pro" w:hAnsi="Source Sans Pro"/>
                <w:b/>
                <w:bCs/>
                <w:i/>
                <w:color w:val="000000" w:themeColor="text1"/>
                <w:sz w:val="16"/>
                <w:szCs w:val="16"/>
                <w:u w:val="single"/>
              </w:rPr>
              <w:t>CodE Anejo 4 – 2 Documentación durante el suministro apartado 2.5 Hormigón</w:t>
            </w:r>
          </w:p>
          <w:p w14:paraId="3EE29064" w14:textId="77777777" w:rsidR="0031739C" w:rsidRPr="00F25E8E" w:rsidRDefault="0031739C" w:rsidP="0031739C">
            <w:pPr>
              <w:spacing w:line="240" w:lineRule="auto"/>
              <w:rPr>
                <w:rFonts w:ascii="Source Sans Pro" w:hAnsi="Source Sans Pro"/>
                <w:i/>
                <w:color w:val="000000" w:themeColor="text1"/>
                <w:sz w:val="16"/>
                <w:szCs w:val="16"/>
              </w:rPr>
            </w:pPr>
            <w:r w:rsidRPr="00F25E8E">
              <w:rPr>
                <w:rFonts w:ascii="Source Sans Pro" w:hAnsi="Source Sans Pro"/>
                <w:i/>
                <w:color w:val="000000" w:themeColor="text1"/>
                <w:sz w:val="16"/>
                <w:szCs w:val="16"/>
              </w:rPr>
              <w:t>El albarán u hoja de suministra contendrá, como mínimo, la siguiente información:</w:t>
            </w:r>
          </w:p>
          <w:p w14:paraId="14CA1D8E"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Identificaci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del suministrador</w:t>
            </w:r>
            <w:r w:rsidR="00B413D4" w:rsidRPr="00566478">
              <w:rPr>
                <w:rFonts w:ascii="Source Sans Pro" w:hAnsi="Source Sans Pro"/>
                <w:i/>
                <w:color w:val="000000" w:themeColor="text1"/>
                <w:sz w:val="16"/>
                <w:szCs w:val="16"/>
              </w:rPr>
              <w:t xml:space="preserve"> </w:t>
            </w:r>
            <w:r w:rsidR="0031739C" w:rsidRPr="00566478">
              <w:rPr>
                <w:rFonts w:ascii="Source Sans Pro" w:hAnsi="Source Sans Pro"/>
                <w:i/>
                <w:color w:val="000000" w:themeColor="text1"/>
                <w:sz w:val="16"/>
                <w:szCs w:val="16"/>
              </w:rPr>
              <w:t>.</w:t>
            </w:r>
          </w:p>
          <w:p w14:paraId="28DC802B"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Número de serie de la hoja de suministro.</w:t>
            </w:r>
          </w:p>
          <w:p w14:paraId="2E2DB236"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Nombre de la central de hormigón.</w:t>
            </w:r>
          </w:p>
          <w:p w14:paraId="2A1A8B20"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Identificaci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del peticionario.</w:t>
            </w:r>
          </w:p>
          <w:p w14:paraId="5758055E"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Fecha y hora de entrega.</w:t>
            </w:r>
          </w:p>
          <w:p w14:paraId="66D2D092"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Cantidad de hormigón suministrado.</w:t>
            </w:r>
          </w:p>
          <w:p w14:paraId="409860AF"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Designaci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del hormig</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seg</w:t>
            </w:r>
            <w:r w:rsidRPr="004A06DB">
              <w:rPr>
                <w:rFonts w:ascii="Source Sans Pro" w:hAnsi="Source Sans Pro" w:hint="eastAsia"/>
                <w:i/>
                <w:color w:val="000000" w:themeColor="text1"/>
                <w:sz w:val="16"/>
                <w:szCs w:val="16"/>
              </w:rPr>
              <w:t>ú</w:t>
            </w:r>
            <w:r w:rsidRPr="004A06DB">
              <w:rPr>
                <w:rFonts w:ascii="Source Sans Pro" w:hAnsi="Source Sans Pro"/>
                <w:i/>
                <w:color w:val="000000" w:themeColor="text1"/>
                <w:sz w:val="16"/>
                <w:szCs w:val="16"/>
              </w:rPr>
              <w:t>n se especifica en el C</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digo Estructural. En el caso de designación por propiedades, deberá contener siempre la resistencia a compresión, la consistencia, el tamaño máximo del árido y el tipo de ambiente al que va a ser expuesto. En el caso de designaci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por dosificaci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deber</w:t>
            </w:r>
            <w:r w:rsidRPr="004A06DB">
              <w:rPr>
                <w:rFonts w:ascii="Source Sans Pro" w:hAnsi="Source Sans Pro" w:hint="eastAsia"/>
                <w:i/>
                <w:color w:val="000000" w:themeColor="text1"/>
                <w:sz w:val="16"/>
                <w:szCs w:val="16"/>
              </w:rPr>
              <w:t>á</w:t>
            </w:r>
            <w:r w:rsidRPr="004A06DB">
              <w:rPr>
                <w:rFonts w:ascii="Source Sans Pro" w:hAnsi="Source Sans Pro"/>
                <w:i/>
                <w:color w:val="000000" w:themeColor="text1"/>
                <w:sz w:val="16"/>
                <w:szCs w:val="16"/>
              </w:rPr>
              <w:t xml:space="preserve"> contener siempre la dosificaci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 cemento (en kg/m</w:t>
            </w:r>
            <w:r w:rsidRPr="004A06DB">
              <w:rPr>
                <w:rFonts w:ascii="Source Sans Pro" w:hAnsi="Source Sans Pro"/>
                <w:i/>
                <w:color w:val="000000" w:themeColor="text1"/>
                <w:sz w:val="16"/>
                <w:szCs w:val="16"/>
                <w:vertAlign w:val="superscript"/>
              </w:rPr>
              <w:t>3</w:t>
            </w:r>
            <w:r w:rsidRPr="004A06DB">
              <w:rPr>
                <w:rFonts w:ascii="Source Sans Pro" w:hAnsi="Source Sans Pro"/>
                <w:i/>
                <w:color w:val="000000" w:themeColor="text1"/>
                <w:sz w:val="16"/>
                <w:szCs w:val="16"/>
              </w:rPr>
              <w:t>), la consistencia, el tamaño máximo del árido y el tipo de ambiente al que va a ser expuesto. En su caso, estar en posesi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 un distintivo de calidad oficialmente</w:t>
            </w:r>
            <w:r w:rsidR="001778BD">
              <w:rPr>
                <w:rFonts w:ascii="Source Sans Pro" w:hAnsi="Source Sans Pro"/>
                <w:i/>
                <w:color w:val="000000" w:themeColor="text1"/>
                <w:sz w:val="16"/>
                <w:szCs w:val="16"/>
              </w:rPr>
              <w:t xml:space="preserve"> </w:t>
            </w:r>
            <w:r w:rsidRPr="004A06DB">
              <w:rPr>
                <w:rFonts w:ascii="Source Sans Pro" w:hAnsi="Source Sans Pro"/>
                <w:i/>
                <w:color w:val="000000" w:themeColor="text1"/>
                <w:sz w:val="16"/>
                <w:szCs w:val="16"/>
              </w:rPr>
              <w:t>reconocido.</w:t>
            </w:r>
          </w:p>
          <w:p w14:paraId="30C1E5C7" w14:textId="77777777" w:rsidR="00B762AF" w:rsidRPr="004A06DB" w:rsidRDefault="00B762AF" w:rsidP="004A06DB">
            <w:p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 Dosificaci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real del hormig</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que incluir</w:t>
            </w:r>
            <w:r w:rsidRPr="004A06DB">
              <w:rPr>
                <w:rFonts w:ascii="Source Sans Pro" w:hAnsi="Source Sans Pro" w:hint="eastAsia"/>
                <w:i/>
                <w:color w:val="000000" w:themeColor="text1"/>
                <w:sz w:val="16"/>
                <w:szCs w:val="16"/>
              </w:rPr>
              <w:t>á</w:t>
            </w:r>
            <w:r w:rsidRPr="004A06DB">
              <w:rPr>
                <w:rFonts w:ascii="Source Sans Pro" w:hAnsi="Source Sans Pro"/>
                <w:i/>
                <w:color w:val="000000" w:themeColor="text1"/>
                <w:sz w:val="16"/>
                <w:szCs w:val="16"/>
              </w:rPr>
              <w:t>, al menos:</w:t>
            </w:r>
          </w:p>
          <w:p w14:paraId="1998D2B8"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en los ambientes XC3, XC4, XD, XS, XF, XA y XM se incluirá la referencia recogida en el apartado 13 de la declaración responsable contenida en el apartado 1.1.6 de este anejo.</w:t>
            </w:r>
          </w:p>
          <w:p w14:paraId="16D8A501"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tipo y contenido de cemento,</w:t>
            </w:r>
          </w:p>
          <w:p w14:paraId="103EC7C5"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relación agua/cemento,</w:t>
            </w:r>
          </w:p>
          <w:p w14:paraId="53829114"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contenido en adiciones, en su caso</w:t>
            </w:r>
          </w:p>
          <w:p w14:paraId="5304952A"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tipo y cantidad de aditivos</w:t>
            </w:r>
          </w:p>
          <w:p w14:paraId="71DB517C"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identificaci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completa del cemento, aditivos y adiciones empleados</w:t>
            </w:r>
          </w:p>
          <w:p w14:paraId="05D1EB1A"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identificaci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del lugar de suministro</w:t>
            </w:r>
          </w:p>
          <w:p w14:paraId="6134EB08" w14:textId="77777777" w:rsidR="00B762AF" w:rsidRPr="004A06DB" w:rsidRDefault="00B762AF" w:rsidP="007443E8">
            <w:pPr>
              <w:pStyle w:val="Prrafodelista"/>
              <w:numPr>
                <w:ilvl w:val="0"/>
                <w:numId w:val="18"/>
              </w:numPr>
              <w:spacing w:line="240" w:lineRule="auto"/>
              <w:rPr>
                <w:rFonts w:ascii="Source Sans Pro" w:hAnsi="Source Sans Pro"/>
                <w:i/>
                <w:color w:val="000000" w:themeColor="text1"/>
                <w:sz w:val="16"/>
                <w:szCs w:val="16"/>
              </w:rPr>
            </w:pPr>
            <w:r w:rsidRPr="004A06DB">
              <w:rPr>
                <w:rFonts w:ascii="Source Sans Pro" w:hAnsi="Source Sans Pro"/>
                <w:i/>
                <w:color w:val="000000" w:themeColor="text1"/>
                <w:sz w:val="16"/>
                <w:szCs w:val="16"/>
              </w:rPr>
              <w:t>identificaci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del cami</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 que transporta el hormig</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w:t>
            </w:r>
          </w:p>
          <w:p w14:paraId="462980A6" w14:textId="77777777" w:rsidR="00B762AF" w:rsidRPr="004A06DB" w:rsidRDefault="00B762AF" w:rsidP="007443E8">
            <w:pPr>
              <w:pStyle w:val="Prrafodelista"/>
              <w:numPr>
                <w:ilvl w:val="0"/>
                <w:numId w:val="18"/>
              </w:numPr>
              <w:spacing w:line="240" w:lineRule="auto"/>
              <w:rPr>
                <w:rFonts w:ascii="Source Sans Pro" w:hAnsi="Source Sans Pro"/>
                <w:i/>
                <w:color w:val="FF0000"/>
                <w:sz w:val="16"/>
                <w:szCs w:val="16"/>
              </w:rPr>
            </w:pPr>
            <w:r w:rsidRPr="004A06DB">
              <w:rPr>
                <w:rFonts w:ascii="Source Sans Pro" w:hAnsi="Source Sans Pro"/>
                <w:i/>
                <w:color w:val="000000" w:themeColor="text1"/>
                <w:sz w:val="16"/>
                <w:szCs w:val="16"/>
              </w:rPr>
              <w:t>hora l</w:t>
            </w:r>
            <w:r w:rsidRPr="004A06DB">
              <w:rPr>
                <w:rFonts w:ascii="Source Sans Pro" w:hAnsi="Source Sans Pro" w:hint="eastAsia"/>
                <w:i/>
                <w:color w:val="000000" w:themeColor="text1"/>
                <w:sz w:val="16"/>
                <w:szCs w:val="16"/>
              </w:rPr>
              <w:t>í</w:t>
            </w:r>
            <w:r w:rsidRPr="004A06DB">
              <w:rPr>
                <w:rFonts w:ascii="Source Sans Pro" w:hAnsi="Source Sans Pro"/>
                <w:i/>
                <w:color w:val="000000" w:themeColor="text1"/>
                <w:sz w:val="16"/>
                <w:szCs w:val="16"/>
              </w:rPr>
              <w:t>mite de uso del hormig</w:t>
            </w:r>
            <w:r w:rsidRPr="004A06DB">
              <w:rPr>
                <w:rFonts w:ascii="Source Sans Pro" w:hAnsi="Source Sans Pro" w:hint="eastAsia"/>
                <w:i/>
                <w:color w:val="000000" w:themeColor="text1"/>
                <w:sz w:val="16"/>
                <w:szCs w:val="16"/>
              </w:rPr>
              <w:t>ó</w:t>
            </w:r>
            <w:r w:rsidRPr="004A06DB">
              <w:rPr>
                <w:rFonts w:ascii="Source Sans Pro" w:hAnsi="Source Sans Pro"/>
                <w:i/>
                <w:color w:val="000000" w:themeColor="text1"/>
                <w:sz w:val="16"/>
                <w:szCs w:val="16"/>
              </w:rPr>
              <w:t>n</w:t>
            </w:r>
          </w:p>
        </w:tc>
      </w:tr>
    </w:tbl>
    <w:p w14:paraId="4E249055" w14:textId="77777777" w:rsidR="00B762AF" w:rsidRDefault="00B762AF" w:rsidP="00A10429">
      <w:pPr>
        <w:pStyle w:val="Nivel1"/>
        <w:numPr>
          <w:ilvl w:val="0"/>
          <w:numId w:val="0"/>
        </w:numPr>
        <w:ind w:left="709" w:hanging="567"/>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1"/>
        <w:gridCol w:w="959"/>
        <w:gridCol w:w="959"/>
      </w:tblGrid>
      <w:tr w:rsidR="00A10429" w:rsidRPr="00B344E5" w14:paraId="7F47E8BB" w14:textId="77777777" w:rsidTr="004A06DB">
        <w:trPr>
          <w:tblHeader/>
          <w:jc w:val="center"/>
        </w:trPr>
        <w:tc>
          <w:tcPr>
            <w:tcW w:w="6946" w:type="dxa"/>
            <w:tcBorders>
              <w:top w:val="nil"/>
              <w:left w:val="nil"/>
              <w:bottom w:val="single" w:sz="4" w:space="0" w:color="auto"/>
            </w:tcBorders>
          </w:tcPr>
          <w:p w14:paraId="6BC1F6E6" w14:textId="77777777" w:rsidR="00A10429" w:rsidRPr="00B344E5" w:rsidRDefault="00A10429" w:rsidP="00A10429">
            <w:pPr>
              <w:rPr>
                <w:rFonts w:ascii="Source Sans Pro" w:hAnsi="Source Sans Pro"/>
                <w:sz w:val="21"/>
                <w:szCs w:val="21"/>
              </w:rPr>
            </w:pPr>
          </w:p>
        </w:tc>
        <w:tc>
          <w:tcPr>
            <w:tcW w:w="903" w:type="dxa"/>
            <w:vAlign w:val="center"/>
          </w:tcPr>
          <w:p w14:paraId="0B29D696"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SI</w:t>
            </w:r>
          </w:p>
        </w:tc>
        <w:tc>
          <w:tcPr>
            <w:tcW w:w="903" w:type="dxa"/>
            <w:vAlign w:val="center"/>
          </w:tcPr>
          <w:p w14:paraId="5F19E3E0" w14:textId="77777777" w:rsidR="00A10429" w:rsidRPr="00B344E5" w:rsidRDefault="00A10429" w:rsidP="00A10429">
            <w:pPr>
              <w:jc w:val="center"/>
              <w:rPr>
                <w:rFonts w:ascii="Source Sans Pro" w:hAnsi="Source Sans Pro"/>
                <w:sz w:val="21"/>
                <w:szCs w:val="21"/>
              </w:rPr>
            </w:pPr>
            <w:r w:rsidRPr="00B344E5">
              <w:rPr>
                <w:rFonts w:ascii="Source Sans Pro" w:hAnsi="Source Sans Pro"/>
                <w:sz w:val="21"/>
                <w:szCs w:val="21"/>
              </w:rPr>
              <w:t>NO</w:t>
            </w:r>
          </w:p>
        </w:tc>
      </w:tr>
      <w:tr w:rsidR="00A10429" w:rsidRPr="00B344E5" w14:paraId="2F57B998" w14:textId="77777777" w:rsidTr="004A06DB">
        <w:trPr>
          <w:jc w:val="center"/>
        </w:trPr>
        <w:tc>
          <w:tcPr>
            <w:tcW w:w="6946" w:type="dxa"/>
            <w:tcBorders>
              <w:top w:val="single" w:sz="4" w:space="0" w:color="auto"/>
            </w:tcBorders>
            <w:shd w:val="clear" w:color="auto" w:fill="auto"/>
          </w:tcPr>
          <w:p w14:paraId="04B83E68"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¿Se acompaña cada entrega de hormigón con su correspondiente albarán?</w:t>
            </w:r>
            <w:r w:rsidRPr="00B344E5">
              <w:rPr>
                <w:rFonts w:ascii="Source Sans Pro" w:hAnsi="Source Sans Pro"/>
                <w:sz w:val="21"/>
                <w:szCs w:val="21"/>
              </w:rPr>
              <w:tab/>
            </w:r>
          </w:p>
        </w:tc>
        <w:tc>
          <w:tcPr>
            <w:tcW w:w="903" w:type="dxa"/>
          </w:tcPr>
          <w:p w14:paraId="2B3EC19F" w14:textId="77777777" w:rsidR="00A10429" w:rsidRPr="00B344E5" w:rsidRDefault="00A10429" w:rsidP="00A10429">
            <w:pPr>
              <w:jc w:val="center"/>
              <w:rPr>
                <w:rFonts w:ascii="Source Sans Pro" w:hAnsi="Source Sans Pro"/>
                <w:sz w:val="21"/>
                <w:szCs w:val="21"/>
              </w:rPr>
            </w:pPr>
          </w:p>
        </w:tc>
        <w:tc>
          <w:tcPr>
            <w:tcW w:w="903" w:type="dxa"/>
          </w:tcPr>
          <w:p w14:paraId="2196C030" w14:textId="77777777" w:rsidR="00A10429" w:rsidRPr="00B344E5" w:rsidRDefault="00A10429" w:rsidP="00A10429">
            <w:pPr>
              <w:jc w:val="center"/>
              <w:rPr>
                <w:rFonts w:ascii="Source Sans Pro" w:hAnsi="Source Sans Pro"/>
                <w:sz w:val="21"/>
                <w:szCs w:val="21"/>
              </w:rPr>
            </w:pPr>
          </w:p>
        </w:tc>
      </w:tr>
      <w:tr w:rsidR="00A10429" w:rsidRPr="00B344E5" w14:paraId="36E5F46D" w14:textId="77777777" w:rsidTr="006B2294">
        <w:trPr>
          <w:jc w:val="center"/>
        </w:trPr>
        <w:tc>
          <w:tcPr>
            <w:tcW w:w="8752" w:type="dxa"/>
            <w:gridSpan w:val="3"/>
            <w:shd w:val="clear" w:color="auto" w:fill="auto"/>
          </w:tcPr>
          <w:p w14:paraId="5377D2FC" w14:textId="77777777" w:rsidR="00A10429" w:rsidRPr="00B344E5" w:rsidRDefault="00A10429" w:rsidP="00A10429">
            <w:pPr>
              <w:rPr>
                <w:rFonts w:ascii="Source Sans Pro" w:hAnsi="Source Sans Pro"/>
                <w:sz w:val="21"/>
                <w:szCs w:val="21"/>
              </w:rPr>
            </w:pPr>
            <w:r w:rsidRPr="00B344E5">
              <w:rPr>
                <w:rFonts w:ascii="Source Sans Pro" w:hAnsi="Source Sans Pro"/>
                <w:sz w:val="21"/>
                <w:szCs w:val="21"/>
              </w:rPr>
              <w:t>Comprobar sobre el albarán de suministro si se indican los siguientes datos:</w:t>
            </w:r>
          </w:p>
        </w:tc>
      </w:tr>
      <w:tr w:rsidR="00A10429" w:rsidRPr="00B344E5" w14:paraId="59516DBA" w14:textId="77777777" w:rsidTr="006B2294">
        <w:trPr>
          <w:jc w:val="center"/>
        </w:trPr>
        <w:tc>
          <w:tcPr>
            <w:tcW w:w="6946" w:type="dxa"/>
            <w:shd w:val="clear" w:color="auto" w:fill="auto"/>
          </w:tcPr>
          <w:p w14:paraId="2EDEBC23"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Identificación del suministrador</w:t>
            </w:r>
          </w:p>
        </w:tc>
        <w:tc>
          <w:tcPr>
            <w:tcW w:w="903" w:type="dxa"/>
            <w:vAlign w:val="center"/>
          </w:tcPr>
          <w:p w14:paraId="31E44995" w14:textId="77777777" w:rsidR="00A10429" w:rsidRPr="00B344E5" w:rsidRDefault="00A10429" w:rsidP="00A10429">
            <w:pPr>
              <w:jc w:val="center"/>
              <w:rPr>
                <w:rFonts w:ascii="Source Sans Pro" w:hAnsi="Source Sans Pro"/>
                <w:sz w:val="21"/>
                <w:szCs w:val="21"/>
              </w:rPr>
            </w:pPr>
          </w:p>
        </w:tc>
        <w:tc>
          <w:tcPr>
            <w:tcW w:w="903" w:type="dxa"/>
            <w:vAlign w:val="center"/>
          </w:tcPr>
          <w:p w14:paraId="1DE79BD1" w14:textId="77777777" w:rsidR="00A10429" w:rsidRPr="00B344E5" w:rsidRDefault="00A10429" w:rsidP="00A10429">
            <w:pPr>
              <w:jc w:val="center"/>
              <w:rPr>
                <w:rFonts w:ascii="Source Sans Pro" w:hAnsi="Source Sans Pro"/>
                <w:sz w:val="21"/>
                <w:szCs w:val="21"/>
              </w:rPr>
            </w:pPr>
          </w:p>
        </w:tc>
      </w:tr>
      <w:tr w:rsidR="00A10429" w:rsidRPr="00B344E5" w14:paraId="6D6C0281" w14:textId="77777777" w:rsidTr="006B2294">
        <w:trPr>
          <w:jc w:val="center"/>
        </w:trPr>
        <w:tc>
          <w:tcPr>
            <w:tcW w:w="6946" w:type="dxa"/>
            <w:shd w:val="clear" w:color="auto" w:fill="auto"/>
          </w:tcPr>
          <w:p w14:paraId="23EB5961"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Número de serie de la hoja de suministro</w:t>
            </w:r>
          </w:p>
        </w:tc>
        <w:tc>
          <w:tcPr>
            <w:tcW w:w="903" w:type="dxa"/>
            <w:vAlign w:val="center"/>
          </w:tcPr>
          <w:p w14:paraId="16D0ABCB" w14:textId="77777777" w:rsidR="00A10429" w:rsidRPr="00B344E5" w:rsidRDefault="00A10429" w:rsidP="00A10429">
            <w:pPr>
              <w:jc w:val="center"/>
              <w:rPr>
                <w:rFonts w:ascii="Source Sans Pro" w:hAnsi="Source Sans Pro"/>
                <w:sz w:val="21"/>
                <w:szCs w:val="21"/>
              </w:rPr>
            </w:pPr>
          </w:p>
        </w:tc>
        <w:tc>
          <w:tcPr>
            <w:tcW w:w="903" w:type="dxa"/>
            <w:vAlign w:val="center"/>
          </w:tcPr>
          <w:p w14:paraId="5E5B3E25" w14:textId="77777777" w:rsidR="00A10429" w:rsidRPr="00B344E5" w:rsidRDefault="00A10429" w:rsidP="00A10429">
            <w:pPr>
              <w:jc w:val="center"/>
              <w:rPr>
                <w:rFonts w:ascii="Source Sans Pro" w:hAnsi="Source Sans Pro"/>
                <w:sz w:val="21"/>
                <w:szCs w:val="21"/>
              </w:rPr>
            </w:pPr>
          </w:p>
        </w:tc>
      </w:tr>
      <w:tr w:rsidR="00A10429" w:rsidRPr="00B344E5" w14:paraId="34DE28DE" w14:textId="77777777" w:rsidTr="006B2294">
        <w:trPr>
          <w:jc w:val="center"/>
        </w:trPr>
        <w:tc>
          <w:tcPr>
            <w:tcW w:w="6946" w:type="dxa"/>
            <w:shd w:val="clear" w:color="auto" w:fill="auto"/>
          </w:tcPr>
          <w:p w14:paraId="63A912BC"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Nombre de la central de hormigón</w:t>
            </w:r>
          </w:p>
        </w:tc>
        <w:tc>
          <w:tcPr>
            <w:tcW w:w="903" w:type="dxa"/>
            <w:vAlign w:val="center"/>
          </w:tcPr>
          <w:p w14:paraId="6840AA82" w14:textId="77777777" w:rsidR="00A10429" w:rsidRPr="00B344E5" w:rsidRDefault="00A10429" w:rsidP="00A10429">
            <w:pPr>
              <w:jc w:val="center"/>
              <w:rPr>
                <w:rFonts w:ascii="Source Sans Pro" w:hAnsi="Source Sans Pro"/>
                <w:sz w:val="21"/>
                <w:szCs w:val="21"/>
              </w:rPr>
            </w:pPr>
          </w:p>
        </w:tc>
        <w:tc>
          <w:tcPr>
            <w:tcW w:w="903" w:type="dxa"/>
            <w:vAlign w:val="center"/>
          </w:tcPr>
          <w:p w14:paraId="13DA32DE" w14:textId="77777777" w:rsidR="00A10429" w:rsidRPr="00B344E5" w:rsidRDefault="00A10429" w:rsidP="00A10429">
            <w:pPr>
              <w:jc w:val="center"/>
              <w:rPr>
                <w:rFonts w:ascii="Source Sans Pro" w:hAnsi="Source Sans Pro"/>
                <w:sz w:val="21"/>
                <w:szCs w:val="21"/>
              </w:rPr>
            </w:pPr>
          </w:p>
        </w:tc>
      </w:tr>
      <w:tr w:rsidR="00A10429" w:rsidRPr="00B344E5" w14:paraId="51F4C208" w14:textId="77777777" w:rsidTr="006B2294">
        <w:trPr>
          <w:jc w:val="center"/>
        </w:trPr>
        <w:tc>
          <w:tcPr>
            <w:tcW w:w="6946" w:type="dxa"/>
            <w:shd w:val="clear" w:color="auto" w:fill="auto"/>
          </w:tcPr>
          <w:p w14:paraId="49D2ABA8" w14:textId="77777777" w:rsidR="00677205" w:rsidRPr="00B344E5" w:rsidRDefault="00677205"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Identificaci</w:t>
            </w:r>
            <w:r w:rsidRPr="004A06DB">
              <w:rPr>
                <w:rFonts w:ascii="Source Sans Pro" w:hAnsi="Source Sans Pro" w:hint="eastAsia"/>
                <w:sz w:val="21"/>
                <w:szCs w:val="21"/>
              </w:rPr>
              <w:t>ó</w:t>
            </w:r>
            <w:r w:rsidRPr="004A06DB">
              <w:rPr>
                <w:rFonts w:ascii="Source Sans Pro" w:hAnsi="Source Sans Pro"/>
                <w:sz w:val="21"/>
                <w:szCs w:val="21"/>
              </w:rPr>
              <w:t>n del peticionario.</w:t>
            </w:r>
          </w:p>
        </w:tc>
        <w:tc>
          <w:tcPr>
            <w:tcW w:w="903" w:type="dxa"/>
            <w:vAlign w:val="center"/>
          </w:tcPr>
          <w:p w14:paraId="32103229" w14:textId="77777777" w:rsidR="00A10429" w:rsidRPr="00B344E5" w:rsidRDefault="00A10429" w:rsidP="00A10429">
            <w:pPr>
              <w:jc w:val="center"/>
              <w:rPr>
                <w:rFonts w:ascii="Source Sans Pro" w:hAnsi="Source Sans Pro"/>
                <w:sz w:val="21"/>
                <w:szCs w:val="21"/>
              </w:rPr>
            </w:pPr>
          </w:p>
        </w:tc>
        <w:tc>
          <w:tcPr>
            <w:tcW w:w="903" w:type="dxa"/>
            <w:vAlign w:val="center"/>
          </w:tcPr>
          <w:p w14:paraId="3261187A" w14:textId="77777777" w:rsidR="00A10429" w:rsidRPr="00B344E5" w:rsidRDefault="00A10429" w:rsidP="00A10429">
            <w:pPr>
              <w:jc w:val="center"/>
              <w:rPr>
                <w:rFonts w:ascii="Source Sans Pro" w:hAnsi="Source Sans Pro"/>
                <w:sz w:val="21"/>
                <w:szCs w:val="21"/>
              </w:rPr>
            </w:pPr>
          </w:p>
        </w:tc>
      </w:tr>
      <w:tr w:rsidR="00A10429" w:rsidRPr="00B344E5" w14:paraId="6852045A" w14:textId="77777777" w:rsidTr="006B2294">
        <w:trPr>
          <w:jc w:val="center"/>
        </w:trPr>
        <w:tc>
          <w:tcPr>
            <w:tcW w:w="6946" w:type="dxa"/>
            <w:shd w:val="clear" w:color="auto" w:fill="auto"/>
          </w:tcPr>
          <w:p w14:paraId="35C49236"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Fecha y hora de entrega</w:t>
            </w:r>
          </w:p>
        </w:tc>
        <w:tc>
          <w:tcPr>
            <w:tcW w:w="903" w:type="dxa"/>
            <w:vAlign w:val="center"/>
          </w:tcPr>
          <w:p w14:paraId="5129EB45" w14:textId="77777777" w:rsidR="00A10429" w:rsidRPr="00B344E5" w:rsidRDefault="00A10429" w:rsidP="00A10429">
            <w:pPr>
              <w:jc w:val="center"/>
              <w:rPr>
                <w:rFonts w:ascii="Source Sans Pro" w:hAnsi="Source Sans Pro"/>
                <w:sz w:val="21"/>
                <w:szCs w:val="21"/>
              </w:rPr>
            </w:pPr>
          </w:p>
        </w:tc>
        <w:tc>
          <w:tcPr>
            <w:tcW w:w="903" w:type="dxa"/>
            <w:vAlign w:val="center"/>
          </w:tcPr>
          <w:p w14:paraId="5033A51C" w14:textId="77777777" w:rsidR="00A10429" w:rsidRPr="00B344E5" w:rsidRDefault="00A10429" w:rsidP="00A10429">
            <w:pPr>
              <w:jc w:val="center"/>
              <w:rPr>
                <w:rFonts w:ascii="Source Sans Pro" w:hAnsi="Source Sans Pro"/>
                <w:sz w:val="21"/>
                <w:szCs w:val="21"/>
              </w:rPr>
            </w:pPr>
          </w:p>
        </w:tc>
      </w:tr>
      <w:tr w:rsidR="00A10429" w:rsidRPr="00B344E5" w14:paraId="3B82854F" w14:textId="77777777" w:rsidTr="006B2294">
        <w:trPr>
          <w:jc w:val="center"/>
        </w:trPr>
        <w:tc>
          <w:tcPr>
            <w:tcW w:w="6946" w:type="dxa"/>
            <w:shd w:val="clear" w:color="auto" w:fill="auto"/>
          </w:tcPr>
          <w:p w14:paraId="2D7DE117" w14:textId="77777777" w:rsidR="00A10429" w:rsidRPr="00B344E5" w:rsidRDefault="00A10429"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Cantidad de hormigón suministrad</w:t>
            </w:r>
            <w:r w:rsidR="00677205" w:rsidRPr="00B344E5">
              <w:rPr>
                <w:rFonts w:ascii="Source Sans Pro" w:hAnsi="Source Sans Pro"/>
                <w:sz w:val="21"/>
                <w:szCs w:val="21"/>
              </w:rPr>
              <w:t>o.</w:t>
            </w:r>
          </w:p>
        </w:tc>
        <w:tc>
          <w:tcPr>
            <w:tcW w:w="903" w:type="dxa"/>
            <w:vAlign w:val="center"/>
          </w:tcPr>
          <w:p w14:paraId="5130F483" w14:textId="77777777" w:rsidR="00A10429" w:rsidRPr="00B344E5" w:rsidRDefault="00A10429" w:rsidP="00A10429">
            <w:pPr>
              <w:jc w:val="center"/>
              <w:rPr>
                <w:rFonts w:ascii="Source Sans Pro" w:hAnsi="Source Sans Pro"/>
                <w:sz w:val="21"/>
                <w:szCs w:val="21"/>
              </w:rPr>
            </w:pPr>
          </w:p>
        </w:tc>
        <w:tc>
          <w:tcPr>
            <w:tcW w:w="903" w:type="dxa"/>
            <w:vAlign w:val="center"/>
          </w:tcPr>
          <w:p w14:paraId="5E213887" w14:textId="77777777" w:rsidR="00A10429" w:rsidRPr="00B344E5" w:rsidRDefault="00A10429" w:rsidP="00A10429">
            <w:pPr>
              <w:jc w:val="center"/>
              <w:rPr>
                <w:rFonts w:ascii="Source Sans Pro" w:hAnsi="Source Sans Pro"/>
                <w:sz w:val="21"/>
                <w:szCs w:val="21"/>
              </w:rPr>
            </w:pPr>
          </w:p>
        </w:tc>
      </w:tr>
      <w:tr w:rsidR="00A10429" w:rsidRPr="00B344E5" w14:paraId="5DB063A6" w14:textId="77777777" w:rsidTr="006B2294">
        <w:trPr>
          <w:jc w:val="center"/>
        </w:trPr>
        <w:tc>
          <w:tcPr>
            <w:tcW w:w="6946" w:type="dxa"/>
            <w:shd w:val="clear" w:color="auto" w:fill="auto"/>
          </w:tcPr>
          <w:p w14:paraId="1941019E" w14:textId="77777777" w:rsidR="00677205" w:rsidRPr="00B344E5" w:rsidRDefault="00677205" w:rsidP="007443E8">
            <w:pPr>
              <w:numPr>
                <w:ilvl w:val="0"/>
                <w:numId w:val="21"/>
              </w:numPr>
              <w:tabs>
                <w:tab w:val="clear" w:pos="720"/>
                <w:tab w:val="num" w:pos="567"/>
              </w:tabs>
              <w:spacing w:line="240" w:lineRule="auto"/>
              <w:ind w:left="567" w:hanging="283"/>
              <w:rPr>
                <w:rFonts w:ascii="Source Sans Pro" w:hAnsi="Source Sans Pro"/>
                <w:sz w:val="21"/>
                <w:szCs w:val="21"/>
              </w:rPr>
            </w:pPr>
            <w:r w:rsidRPr="004A06DB">
              <w:rPr>
                <w:rFonts w:ascii="Source Sans Pro" w:hAnsi="Source Sans Pro"/>
                <w:sz w:val="21"/>
                <w:szCs w:val="21"/>
              </w:rPr>
              <w:t>Designaci</w:t>
            </w:r>
            <w:r w:rsidRPr="004A06DB">
              <w:rPr>
                <w:rFonts w:ascii="Source Sans Pro" w:hAnsi="Source Sans Pro" w:hint="eastAsia"/>
                <w:sz w:val="21"/>
                <w:szCs w:val="21"/>
              </w:rPr>
              <w:t>ó</w:t>
            </w:r>
            <w:r w:rsidRPr="004A06DB">
              <w:rPr>
                <w:rFonts w:ascii="Source Sans Pro" w:hAnsi="Source Sans Pro"/>
                <w:sz w:val="21"/>
                <w:szCs w:val="21"/>
              </w:rPr>
              <w:t>n del hormig</w:t>
            </w:r>
            <w:r w:rsidRPr="004A06DB">
              <w:rPr>
                <w:rFonts w:ascii="Source Sans Pro" w:hAnsi="Source Sans Pro" w:hint="eastAsia"/>
                <w:sz w:val="21"/>
                <w:szCs w:val="21"/>
              </w:rPr>
              <w:t>ó</w:t>
            </w:r>
            <w:r w:rsidRPr="004A06DB">
              <w:rPr>
                <w:rFonts w:ascii="Source Sans Pro" w:hAnsi="Source Sans Pro"/>
                <w:sz w:val="21"/>
                <w:szCs w:val="21"/>
              </w:rPr>
              <w:t>n seg</w:t>
            </w:r>
            <w:r w:rsidRPr="004A06DB">
              <w:rPr>
                <w:rFonts w:ascii="Source Sans Pro" w:hAnsi="Source Sans Pro" w:hint="eastAsia"/>
                <w:sz w:val="21"/>
                <w:szCs w:val="21"/>
              </w:rPr>
              <w:t>ú</w:t>
            </w:r>
            <w:r w:rsidRPr="004A06DB">
              <w:rPr>
                <w:rFonts w:ascii="Source Sans Pro" w:hAnsi="Source Sans Pro"/>
                <w:sz w:val="21"/>
                <w:szCs w:val="21"/>
              </w:rPr>
              <w:t>n se especifica en el CodE apartado 33.6 y Anejo 4 apartado 2.5</w:t>
            </w:r>
          </w:p>
        </w:tc>
        <w:tc>
          <w:tcPr>
            <w:tcW w:w="903" w:type="dxa"/>
            <w:vAlign w:val="center"/>
          </w:tcPr>
          <w:p w14:paraId="6DE7BCAC" w14:textId="77777777" w:rsidR="00A10429" w:rsidRPr="00B344E5" w:rsidRDefault="00A10429" w:rsidP="00A10429">
            <w:pPr>
              <w:jc w:val="center"/>
              <w:rPr>
                <w:rFonts w:ascii="Source Sans Pro" w:hAnsi="Source Sans Pro"/>
                <w:sz w:val="21"/>
                <w:szCs w:val="21"/>
              </w:rPr>
            </w:pPr>
          </w:p>
        </w:tc>
        <w:tc>
          <w:tcPr>
            <w:tcW w:w="903" w:type="dxa"/>
            <w:vAlign w:val="center"/>
          </w:tcPr>
          <w:p w14:paraId="6E3E0E1D" w14:textId="77777777" w:rsidR="00A10429" w:rsidRPr="00B344E5" w:rsidRDefault="00A10429" w:rsidP="00A10429">
            <w:pPr>
              <w:jc w:val="center"/>
              <w:rPr>
                <w:rFonts w:ascii="Source Sans Pro" w:hAnsi="Source Sans Pro"/>
                <w:sz w:val="21"/>
                <w:szCs w:val="21"/>
              </w:rPr>
            </w:pPr>
          </w:p>
        </w:tc>
      </w:tr>
      <w:tr w:rsidR="0071518C" w:rsidRPr="00B344E5" w14:paraId="2912192D" w14:textId="77777777" w:rsidTr="006B2294">
        <w:trPr>
          <w:trHeight w:val="234"/>
          <w:jc w:val="center"/>
        </w:trPr>
        <w:tc>
          <w:tcPr>
            <w:tcW w:w="8752" w:type="dxa"/>
            <w:gridSpan w:val="3"/>
            <w:shd w:val="clear" w:color="auto" w:fill="auto"/>
          </w:tcPr>
          <w:p w14:paraId="52EBAD8C" w14:textId="77777777" w:rsidR="0071518C" w:rsidRPr="00B344E5" w:rsidRDefault="0071518C" w:rsidP="007443E8">
            <w:pPr>
              <w:numPr>
                <w:ilvl w:val="0"/>
                <w:numId w:val="21"/>
              </w:numPr>
              <w:tabs>
                <w:tab w:val="clear" w:pos="720"/>
                <w:tab w:val="num" w:pos="567"/>
              </w:tabs>
              <w:spacing w:line="240" w:lineRule="auto"/>
              <w:ind w:left="567" w:hanging="283"/>
              <w:rPr>
                <w:rFonts w:ascii="Source Sans Pro" w:hAnsi="Source Sans Pro"/>
                <w:sz w:val="21"/>
                <w:szCs w:val="21"/>
              </w:rPr>
            </w:pPr>
            <w:r w:rsidRPr="00B344E5">
              <w:rPr>
                <w:rFonts w:ascii="Source Sans Pro" w:hAnsi="Source Sans Pro"/>
                <w:sz w:val="21"/>
                <w:szCs w:val="21"/>
              </w:rPr>
              <w:t>Dosificación real del hormigón que incluirá, al menos:</w:t>
            </w:r>
          </w:p>
          <w:p w14:paraId="366DB052" w14:textId="77777777" w:rsidR="0071518C" w:rsidRPr="00B344E5" w:rsidRDefault="0071518C" w:rsidP="00A10429">
            <w:pPr>
              <w:jc w:val="center"/>
              <w:rPr>
                <w:rFonts w:ascii="Source Sans Pro" w:hAnsi="Source Sans Pro"/>
                <w:sz w:val="21"/>
                <w:szCs w:val="21"/>
              </w:rPr>
            </w:pPr>
          </w:p>
        </w:tc>
      </w:tr>
      <w:tr w:rsidR="00184248" w:rsidRPr="00B344E5" w14:paraId="351A5D72" w14:textId="77777777" w:rsidTr="006B2294">
        <w:trPr>
          <w:trHeight w:val="234"/>
          <w:jc w:val="center"/>
        </w:trPr>
        <w:tc>
          <w:tcPr>
            <w:tcW w:w="6946" w:type="dxa"/>
            <w:shd w:val="clear" w:color="auto" w:fill="auto"/>
          </w:tcPr>
          <w:p w14:paraId="365C8F97"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en los ambientes XC3, XC4, XD, XS, XF, XA y XM se incluirá la referencia recogida en el apartado 13 de la declaración responsable contenida en el apartado 1.1.6</w:t>
            </w:r>
          </w:p>
        </w:tc>
        <w:tc>
          <w:tcPr>
            <w:tcW w:w="903" w:type="dxa"/>
            <w:vAlign w:val="center"/>
          </w:tcPr>
          <w:p w14:paraId="17FD6F32" w14:textId="77777777" w:rsidR="00184248" w:rsidRPr="00B344E5" w:rsidRDefault="00184248" w:rsidP="00A10429">
            <w:pPr>
              <w:jc w:val="center"/>
              <w:rPr>
                <w:rFonts w:ascii="Source Sans Pro" w:hAnsi="Source Sans Pro"/>
                <w:sz w:val="21"/>
                <w:szCs w:val="21"/>
              </w:rPr>
            </w:pPr>
          </w:p>
        </w:tc>
        <w:tc>
          <w:tcPr>
            <w:tcW w:w="903" w:type="dxa"/>
            <w:vAlign w:val="center"/>
          </w:tcPr>
          <w:p w14:paraId="709F94BF" w14:textId="77777777" w:rsidR="00184248" w:rsidRPr="00B344E5" w:rsidRDefault="00184248" w:rsidP="00A10429">
            <w:pPr>
              <w:jc w:val="center"/>
              <w:rPr>
                <w:rFonts w:ascii="Source Sans Pro" w:hAnsi="Source Sans Pro"/>
                <w:sz w:val="21"/>
                <w:szCs w:val="21"/>
              </w:rPr>
            </w:pPr>
          </w:p>
        </w:tc>
      </w:tr>
      <w:tr w:rsidR="00184248" w:rsidRPr="00B344E5" w14:paraId="6318B1FE" w14:textId="77777777" w:rsidTr="006B2294">
        <w:trPr>
          <w:trHeight w:val="234"/>
          <w:jc w:val="center"/>
        </w:trPr>
        <w:tc>
          <w:tcPr>
            <w:tcW w:w="6946" w:type="dxa"/>
            <w:shd w:val="clear" w:color="auto" w:fill="auto"/>
          </w:tcPr>
          <w:p w14:paraId="4F7FB435" w14:textId="77777777" w:rsidR="00184248" w:rsidRPr="00B344E5" w:rsidRDefault="00DA5003" w:rsidP="007443E8">
            <w:pPr>
              <w:pStyle w:val="Prrafodelista"/>
              <w:numPr>
                <w:ilvl w:val="0"/>
                <w:numId w:val="29"/>
              </w:numPr>
              <w:tabs>
                <w:tab w:val="clear" w:pos="567"/>
              </w:tabs>
              <w:spacing w:line="240" w:lineRule="auto"/>
              <w:rPr>
                <w:rFonts w:ascii="Source Sans Pro" w:hAnsi="Source Sans Pro"/>
                <w:sz w:val="21"/>
                <w:szCs w:val="21"/>
              </w:rPr>
            </w:pPr>
            <w:r w:rsidRPr="00B344E5">
              <w:rPr>
                <w:rFonts w:ascii="Source Sans Pro" w:hAnsi="Source Sans Pro"/>
                <w:sz w:val="21"/>
                <w:szCs w:val="21"/>
              </w:rPr>
              <w:t>tipo y contenido de cemento</w:t>
            </w:r>
          </w:p>
        </w:tc>
        <w:tc>
          <w:tcPr>
            <w:tcW w:w="903" w:type="dxa"/>
            <w:vAlign w:val="center"/>
          </w:tcPr>
          <w:p w14:paraId="71312E44" w14:textId="77777777" w:rsidR="00184248" w:rsidRPr="00B344E5" w:rsidRDefault="00184248" w:rsidP="00A10429">
            <w:pPr>
              <w:jc w:val="center"/>
              <w:rPr>
                <w:rFonts w:ascii="Source Sans Pro" w:hAnsi="Source Sans Pro"/>
                <w:sz w:val="21"/>
                <w:szCs w:val="21"/>
              </w:rPr>
            </w:pPr>
          </w:p>
        </w:tc>
        <w:tc>
          <w:tcPr>
            <w:tcW w:w="903" w:type="dxa"/>
            <w:vAlign w:val="center"/>
          </w:tcPr>
          <w:p w14:paraId="06C8DED1" w14:textId="77777777" w:rsidR="00184248" w:rsidRPr="00B344E5" w:rsidRDefault="00184248" w:rsidP="00A10429">
            <w:pPr>
              <w:jc w:val="center"/>
              <w:rPr>
                <w:rFonts w:ascii="Source Sans Pro" w:hAnsi="Source Sans Pro"/>
                <w:sz w:val="21"/>
                <w:szCs w:val="21"/>
              </w:rPr>
            </w:pPr>
          </w:p>
        </w:tc>
      </w:tr>
      <w:tr w:rsidR="00184248" w:rsidRPr="00B344E5" w14:paraId="0418B743" w14:textId="77777777" w:rsidTr="006B2294">
        <w:trPr>
          <w:trHeight w:val="234"/>
          <w:jc w:val="center"/>
        </w:trPr>
        <w:tc>
          <w:tcPr>
            <w:tcW w:w="6946" w:type="dxa"/>
            <w:shd w:val="clear" w:color="auto" w:fill="auto"/>
          </w:tcPr>
          <w:p w14:paraId="457154B6"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lastRenderedPageBreak/>
              <w:t>relación agua/cemento</w:t>
            </w:r>
          </w:p>
        </w:tc>
        <w:tc>
          <w:tcPr>
            <w:tcW w:w="903" w:type="dxa"/>
            <w:vAlign w:val="center"/>
          </w:tcPr>
          <w:p w14:paraId="27CB9220" w14:textId="77777777" w:rsidR="00184248" w:rsidRPr="00B344E5" w:rsidRDefault="00184248" w:rsidP="00A10429">
            <w:pPr>
              <w:jc w:val="center"/>
              <w:rPr>
                <w:rFonts w:ascii="Source Sans Pro" w:hAnsi="Source Sans Pro"/>
                <w:sz w:val="21"/>
                <w:szCs w:val="21"/>
              </w:rPr>
            </w:pPr>
          </w:p>
        </w:tc>
        <w:tc>
          <w:tcPr>
            <w:tcW w:w="903" w:type="dxa"/>
            <w:vAlign w:val="center"/>
          </w:tcPr>
          <w:p w14:paraId="47B19E75" w14:textId="77777777" w:rsidR="00184248" w:rsidRPr="00B344E5" w:rsidRDefault="00184248" w:rsidP="00A10429">
            <w:pPr>
              <w:jc w:val="center"/>
              <w:rPr>
                <w:rFonts w:ascii="Source Sans Pro" w:hAnsi="Source Sans Pro"/>
                <w:sz w:val="21"/>
                <w:szCs w:val="21"/>
              </w:rPr>
            </w:pPr>
          </w:p>
        </w:tc>
      </w:tr>
      <w:tr w:rsidR="00184248" w:rsidRPr="00B344E5" w14:paraId="00EB766A" w14:textId="77777777" w:rsidTr="006B2294">
        <w:trPr>
          <w:trHeight w:val="150"/>
          <w:jc w:val="center"/>
        </w:trPr>
        <w:tc>
          <w:tcPr>
            <w:tcW w:w="6946" w:type="dxa"/>
            <w:shd w:val="clear" w:color="auto" w:fill="auto"/>
          </w:tcPr>
          <w:p w14:paraId="433B4721"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contenido en adiciones, en su caso</w:t>
            </w:r>
          </w:p>
        </w:tc>
        <w:tc>
          <w:tcPr>
            <w:tcW w:w="903" w:type="dxa"/>
            <w:vAlign w:val="center"/>
          </w:tcPr>
          <w:p w14:paraId="542482E5" w14:textId="77777777" w:rsidR="00184248" w:rsidRPr="00B344E5" w:rsidRDefault="00184248" w:rsidP="00A10429">
            <w:pPr>
              <w:jc w:val="center"/>
              <w:rPr>
                <w:rFonts w:ascii="Source Sans Pro" w:hAnsi="Source Sans Pro"/>
                <w:sz w:val="21"/>
                <w:szCs w:val="21"/>
              </w:rPr>
            </w:pPr>
          </w:p>
        </w:tc>
        <w:tc>
          <w:tcPr>
            <w:tcW w:w="903" w:type="dxa"/>
            <w:vAlign w:val="center"/>
          </w:tcPr>
          <w:p w14:paraId="17BE7717" w14:textId="77777777" w:rsidR="00184248" w:rsidRPr="00B344E5" w:rsidRDefault="00184248" w:rsidP="00A10429">
            <w:pPr>
              <w:jc w:val="center"/>
              <w:rPr>
                <w:rFonts w:ascii="Source Sans Pro" w:hAnsi="Source Sans Pro"/>
                <w:sz w:val="21"/>
                <w:szCs w:val="21"/>
              </w:rPr>
            </w:pPr>
          </w:p>
        </w:tc>
      </w:tr>
      <w:tr w:rsidR="00184248" w:rsidRPr="00B344E5" w14:paraId="083E2614" w14:textId="77777777" w:rsidTr="006B2294">
        <w:trPr>
          <w:trHeight w:val="147"/>
          <w:jc w:val="center"/>
        </w:trPr>
        <w:tc>
          <w:tcPr>
            <w:tcW w:w="6946" w:type="dxa"/>
            <w:shd w:val="clear" w:color="auto" w:fill="auto"/>
          </w:tcPr>
          <w:p w14:paraId="642A77CE"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tipo y cantidad de aditivos</w:t>
            </w:r>
          </w:p>
        </w:tc>
        <w:tc>
          <w:tcPr>
            <w:tcW w:w="903" w:type="dxa"/>
            <w:vAlign w:val="center"/>
          </w:tcPr>
          <w:p w14:paraId="4C42F5A0" w14:textId="77777777" w:rsidR="00184248" w:rsidRPr="00B344E5" w:rsidRDefault="00184248" w:rsidP="00A10429">
            <w:pPr>
              <w:jc w:val="center"/>
              <w:rPr>
                <w:rFonts w:ascii="Source Sans Pro" w:hAnsi="Source Sans Pro"/>
                <w:sz w:val="21"/>
                <w:szCs w:val="21"/>
              </w:rPr>
            </w:pPr>
          </w:p>
        </w:tc>
        <w:tc>
          <w:tcPr>
            <w:tcW w:w="903" w:type="dxa"/>
            <w:vAlign w:val="center"/>
          </w:tcPr>
          <w:p w14:paraId="3FD5CD9F" w14:textId="77777777" w:rsidR="00184248" w:rsidRPr="00B344E5" w:rsidRDefault="00184248" w:rsidP="00A10429">
            <w:pPr>
              <w:jc w:val="center"/>
              <w:rPr>
                <w:rFonts w:ascii="Source Sans Pro" w:hAnsi="Source Sans Pro"/>
                <w:sz w:val="21"/>
                <w:szCs w:val="21"/>
              </w:rPr>
            </w:pPr>
          </w:p>
        </w:tc>
      </w:tr>
      <w:tr w:rsidR="00184248" w:rsidRPr="00B344E5" w14:paraId="3E73E4EB" w14:textId="77777777" w:rsidTr="006B2294">
        <w:trPr>
          <w:trHeight w:val="147"/>
          <w:jc w:val="center"/>
        </w:trPr>
        <w:tc>
          <w:tcPr>
            <w:tcW w:w="6946" w:type="dxa"/>
            <w:shd w:val="clear" w:color="auto" w:fill="auto"/>
          </w:tcPr>
          <w:p w14:paraId="53479486"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identificación completa del cemento, aditivos y adiciones empleados</w:t>
            </w:r>
          </w:p>
        </w:tc>
        <w:tc>
          <w:tcPr>
            <w:tcW w:w="903" w:type="dxa"/>
            <w:vAlign w:val="center"/>
          </w:tcPr>
          <w:p w14:paraId="7C19A88D" w14:textId="77777777" w:rsidR="00184248" w:rsidRPr="00B344E5" w:rsidRDefault="00184248" w:rsidP="00A10429">
            <w:pPr>
              <w:jc w:val="center"/>
              <w:rPr>
                <w:rFonts w:ascii="Source Sans Pro" w:hAnsi="Source Sans Pro"/>
                <w:sz w:val="21"/>
                <w:szCs w:val="21"/>
              </w:rPr>
            </w:pPr>
          </w:p>
        </w:tc>
        <w:tc>
          <w:tcPr>
            <w:tcW w:w="903" w:type="dxa"/>
            <w:vAlign w:val="center"/>
          </w:tcPr>
          <w:p w14:paraId="7F641B2F" w14:textId="77777777" w:rsidR="00184248" w:rsidRPr="00B344E5" w:rsidRDefault="00184248" w:rsidP="00A10429">
            <w:pPr>
              <w:jc w:val="center"/>
              <w:rPr>
                <w:rFonts w:ascii="Source Sans Pro" w:hAnsi="Source Sans Pro"/>
                <w:sz w:val="21"/>
                <w:szCs w:val="21"/>
              </w:rPr>
            </w:pPr>
          </w:p>
        </w:tc>
      </w:tr>
      <w:tr w:rsidR="00184248" w:rsidRPr="00B344E5" w14:paraId="7E9FDA42" w14:textId="77777777" w:rsidTr="006B2294">
        <w:trPr>
          <w:trHeight w:val="147"/>
          <w:jc w:val="center"/>
        </w:trPr>
        <w:tc>
          <w:tcPr>
            <w:tcW w:w="6946" w:type="dxa"/>
            <w:shd w:val="clear" w:color="auto" w:fill="auto"/>
          </w:tcPr>
          <w:p w14:paraId="7F21D52C"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identificación del lugar de suministro</w:t>
            </w:r>
          </w:p>
        </w:tc>
        <w:tc>
          <w:tcPr>
            <w:tcW w:w="903" w:type="dxa"/>
            <w:vAlign w:val="center"/>
          </w:tcPr>
          <w:p w14:paraId="4FFBF5F7" w14:textId="77777777" w:rsidR="00184248" w:rsidRPr="00B344E5" w:rsidRDefault="00184248" w:rsidP="00A10429">
            <w:pPr>
              <w:jc w:val="center"/>
              <w:rPr>
                <w:rFonts w:ascii="Source Sans Pro" w:hAnsi="Source Sans Pro"/>
                <w:sz w:val="21"/>
                <w:szCs w:val="21"/>
              </w:rPr>
            </w:pPr>
          </w:p>
        </w:tc>
        <w:tc>
          <w:tcPr>
            <w:tcW w:w="903" w:type="dxa"/>
            <w:vAlign w:val="center"/>
          </w:tcPr>
          <w:p w14:paraId="1017DDAC" w14:textId="77777777" w:rsidR="00184248" w:rsidRPr="00B344E5" w:rsidRDefault="00184248" w:rsidP="00A10429">
            <w:pPr>
              <w:jc w:val="center"/>
              <w:rPr>
                <w:rFonts w:ascii="Source Sans Pro" w:hAnsi="Source Sans Pro"/>
                <w:sz w:val="21"/>
                <w:szCs w:val="21"/>
              </w:rPr>
            </w:pPr>
          </w:p>
        </w:tc>
      </w:tr>
      <w:tr w:rsidR="00184248" w:rsidRPr="00B344E5" w14:paraId="2D9F812F" w14:textId="77777777" w:rsidTr="006B2294">
        <w:trPr>
          <w:trHeight w:val="147"/>
          <w:jc w:val="center"/>
        </w:trPr>
        <w:tc>
          <w:tcPr>
            <w:tcW w:w="6946" w:type="dxa"/>
            <w:shd w:val="clear" w:color="auto" w:fill="auto"/>
          </w:tcPr>
          <w:p w14:paraId="558520D1"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identificación del camión que transporta el hormigón</w:t>
            </w:r>
          </w:p>
        </w:tc>
        <w:tc>
          <w:tcPr>
            <w:tcW w:w="903" w:type="dxa"/>
            <w:vAlign w:val="center"/>
          </w:tcPr>
          <w:p w14:paraId="6F48E217" w14:textId="77777777" w:rsidR="00184248" w:rsidRPr="00B344E5" w:rsidRDefault="00184248" w:rsidP="00A10429">
            <w:pPr>
              <w:jc w:val="center"/>
              <w:rPr>
                <w:rFonts w:ascii="Source Sans Pro" w:hAnsi="Source Sans Pro"/>
                <w:sz w:val="21"/>
                <w:szCs w:val="21"/>
              </w:rPr>
            </w:pPr>
          </w:p>
        </w:tc>
        <w:tc>
          <w:tcPr>
            <w:tcW w:w="903" w:type="dxa"/>
            <w:vAlign w:val="center"/>
          </w:tcPr>
          <w:p w14:paraId="5A168956" w14:textId="77777777" w:rsidR="00184248" w:rsidRPr="00B344E5" w:rsidRDefault="00184248" w:rsidP="00A10429">
            <w:pPr>
              <w:jc w:val="center"/>
              <w:rPr>
                <w:rFonts w:ascii="Source Sans Pro" w:hAnsi="Source Sans Pro"/>
                <w:sz w:val="21"/>
                <w:szCs w:val="21"/>
              </w:rPr>
            </w:pPr>
          </w:p>
        </w:tc>
      </w:tr>
      <w:tr w:rsidR="00184248" w:rsidRPr="00B344E5" w14:paraId="0279DC6B" w14:textId="77777777" w:rsidTr="006B2294">
        <w:trPr>
          <w:trHeight w:val="147"/>
          <w:jc w:val="center"/>
        </w:trPr>
        <w:tc>
          <w:tcPr>
            <w:tcW w:w="6946" w:type="dxa"/>
            <w:shd w:val="clear" w:color="auto" w:fill="auto"/>
          </w:tcPr>
          <w:p w14:paraId="5B2BB2DA" w14:textId="77777777" w:rsidR="00184248" w:rsidRPr="00B344E5" w:rsidRDefault="00DA5003" w:rsidP="007443E8">
            <w:pPr>
              <w:pStyle w:val="Prrafodelista"/>
              <w:numPr>
                <w:ilvl w:val="0"/>
                <w:numId w:val="29"/>
              </w:numPr>
              <w:tabs>
                <w:tab w:val="clear" w:pos="567"/>
              </w:tabs>
              <w:autoSpaceDE w:val="0"/>
              <w:autoSpaceDN w:val="0"/>
              <w:adjustRightInd w:val="0"/>
              <w:spacing w:line="240" w:lineRule="auto"/>
              <w:jc w:val="left"/>
              <w:rPr>
                <w:rFonts w:ascii="Source Sans Pro" w:hAnsi="Source Sans Pro"/>
                <w:sz w:val="21"/>
                <w:szCs w:val="21"/>
              </w:rPr>
            </w:pPr>
            <w:r w:rsidRPr="00B344E5">
              <w:rPr>
                <w:rFonts w:ascii="Source Sans Pro" w:hAnsi="Source Sans Pro"/>
                <w:sz w:val="21"/>
                <w:szCs w:val="21"/>
              </w:rPr>
              <w:t>hora límite de uso del hormigón</w:t>
            </w:r>
          </w:p>
        </w:tc>
        <w:tc>
          <w:tcPr>
            <w:tcW w:w="903" w:type="dxa"/>
            <w:vAlign w:val="center"/>
          </w:tcPr>
          <w:p w14:paraId="367939AD" w14:textId="77777777" w:rsidR="00184248" w:rsidRPr="00B344E5" w:rsidRDefault="00184248" w:rsidP="00A10429">
            <w:pPr>
              <w:jc w:val="center"/>
              <w:rPr>
                <w:rFonts w:ascii="Source Sans Pro" w:hAnsi="Source Sans Pro"/>
                <w:sz w:val="21"/>
                <w:szCs w:val="21"/>
              </w:rPr>
            </w:pPr>
          </w:p>
        </w:tc>
        <w:tc>
          <w:tcPr>
            <w:tcW w:w="903" w:type="dxa"/>
            <w:vAlign w:val="center"/>
          </w:tcPr>
          <w:p w14:paraId="63A66B93" w14:textId="77777777" w:rsidR="00184248" w:rsidRPr="00B344E5" w:rsidRDefault="00184248" w:rsidP="00A10429">
            <w:pPr>
              <w:jc w:val="center"/>
              <w:rPr>
                <w:rFonts w:ascii="Source Sans Pro" w:hAnsi="Source Sans Pro"/>
                <w:sz w:val="21"/>
                <w:szCs w:val="21"/>
              </w:rPr>
            </w:pPr>
          </w:p>
        </w:tc>
      </w:tr>
    </w:tbl>
    <w:p w14:paraId="1809AB92" w14:textId="77777777" w:rsidR="00A10429" w:rsidRDefault="00A10429" w:rsidP="00A10429"/>
    <w:p w14:paraId="4607CA72" w14:textId="77777777" w:rsidR="00A10429" w:rsidRDefault="00A10429" w:rsidP="00BA41D8">
      <w:pPr>
        <w:rPr>
          <w:rFonts w:ascii="Source Sans Pro" w:hAnsi="Source Sans Pro"/>
          <w:sz w:val="21"/>
          <w:szCs w:val="21"/>
          <w:u w:val="single"/>
        </w:rPr>
      </w:pPr>
      <w:r w:rsidRPr="00B344E5">
        <w:rPr>
          <w:rFonts w:ascii="Source Sans Pro" w:hAnsi="Source Sans Pro"/>
          <w:sz w:val="21"/>
          <w:szCs w:val="21"/>
          <w:u w:val="single"/>
        </w:rPr>
        <w:t>COMENTARIOS</w:t>
      </w:r>
    </w:p>
    <w:p w14:paraId="33EE500E" w14:textId="77777777" w:rsidR="00236D3B" w:rsidRPr="00B344E5" w:rsidRDefault="00236D3B" w:rsidP="00BA41D8">
      <w:pPr>
        <w:rPr>
          <w:rFonts w:ascii="Source Sans Pro" w:hAnsi="Source Sans Pro"/>
          <w:sz w:val="21"/>
          <w:szCs w:val="2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A10429" w:rsidRPr="00B344E5" w14:paraId="2972BBAE" w14:textId="77777777" w:rsidTr="00236D3B">
        <w:trPr>
          <w:jc w:val="center"/>
        </w:trPr>
        <w:tc>
          <w:tcPr>
            <w:tcW w:w="9299" w:type="dxa"/>
            <w:shd w:val="clear" w:color="auto" w:fill="auto"/>
          </w:tcPr>
          <w:p w14:paraId="5881FE5A" w14:textId="77777777" w:rsidR="00A10429" w:rsidRPr="00B344E5" w:rsidRDefault="00A10429" w:rsidP="00A10429">
            <w:pPr>
              <w:rPr>
                <w:rFonts w:ascii="Source Sans Pro" w:hAnsi="Source Sans Pro"/>
                <w:color w:val="365F91"/>
                <w:sz w:val="21"/>
                <w:szCs w:val="21"/>
                <w:u w:val="single"/>
              </w:rPr>
            </w:pPr>
          </w:p>
          <w:p w14:paraId="0E07B7A9" w14:textId="77777777" w:rsidR="00A10429" w:rsidRPr="00B344E5" w:rsidRDefault="00A10429" w:rsidP="00A10429">
            <w:pPr>
              <w:rPr>
                <w:rFonts w:ascii="Source Sans Pro" w:hAnsi="Source Sans Pro"/>
                <w:color w:val="365F91"/>
                <w:sz w:val="21"/>
                <w:szCs w:val="21"/>
                <w:u w:val="single"/>
              </w:rPr>
            </w:pPr>
          </w:p>
          <w:p w14:paraId="591D96A0" w14:textId="77777777" w:rsidR="00A10429" w:rsidRPr="00B344E5" w:rsidRDefault="00A10429" w:rsidP="00A10429">
            <w:pPr>
              <w:rPr>
                <w:rFonts w:ascii="Source Sans Pro" w:hAnsi="Source Sans Pro"/>
                <w:color w:val="365F91"/>
                <w:sz w:val="21"/>
                <w:szCs w:val="21"/>
                <w:u w:val="single"/>
              </w:rPr>
            </w:pPr>
          </w:p>
          <w:p w14:paraId="5F2855DC" w14:textId="77777777" w:rsidR="005D5DD6" w:rsidRPr="00B344E5" w:rsidRDefault="005D5DD6" w:rsidP="00A10429">
            <w:pPr>
              <w:rPr>
                <w:rFonts w:ascii="Source Sans Pro" w:hAnsi="Source Sans Pro"/>
                <w:color w:val="365F91"/>
                <w:sz w:val="21"/>
                <w:szCs w:val="21"/>
                <w:u w:val="single"/>
              </w:rPr>
            </w:pPr>
          </w:p>
        </w:tc>
      </w:tr>
    </w:tbl>
    <w:p w14:paraId="3196C520" w14:textId="77777777" w:rsidR="004D32BF" w:rsidRDefault="004D32BF" w:rsidP="00A10429">
      <w:pPr>
        <w:rPr>
          <w:rFonts w:ascii="Source Sans Pro" w:hAnsi="Source Sans Pro"/>
          <w:sz w:val="21"/>
          <w:szCs w:val="21"/>
        </w:rPr>
      </w:pPr>
    </w:p>
    <w:tbl>
      <w:tblPr>
        <w:tblStyle w:val="Tablaconcuadrcula"/>
        <w:tblW w:w="0" w:type="auto"/>
        <w:tblLook w:val="04A0" w:firstRow="1" w:lastRow="0" w:firstColumn="1" w:lastColumn="0" w:noHBand="0" w:noVBand="1"/>
      </w:tblPr>
      <w:tblGrid>
        <w:gridCol w:w="9210"/>
      </w:tblGrid>
      <w:tr w:rsidR="0043734C" w:rsidRPr="00566478" w14:paraId="7A340539" w14:textId="77777777" w:rsidTr="004D32BF">
        <w:tc>
          <w:tcPr>
            <w:tcW w:w="9210" w:type="dxa"/>
          </w:tcPr>
          <w:p w14:paraId="001517F9" w14:textId="77777777" w:rsidR="004D32BF" w:rsidRPr="004A06DB" w:rsidRDefault="004D32BF" w:rsidP="004D32BF">
            <w:pPr>
              <w:spacing w:line="240" w:lineRule="auto"/>
              <w:jc w:val="left"/>
              <w:rPr>
                <w:rFonts w:ascii="Source Sans Pro" w:hAnsi="Source Sans Pro"/>
                <w:bCs/>
                <w:i/>
                <w:color w:val="000000" w:themeColor="text1"/>
                <w:sz w:val="16"/>
                <w:szCs w:val="16"/>
              </w:rPr>
            </w:pPr>
            <w:r w:rsidRPr="00566478">
              <w:rPr>
                <w:rFonts w:ascii="Source Sans Pro" w:hAnsi="Source Sans Pro"/>
                <w:b/>
                <w:bCs/>
                <w:i/>
                <w:color w:val="000000" w:themeColor="text1"/>
                <w:sz w:val="16"/>
                <w:szCs w:val="16"/>
                <w:u w:val="single"/>
              </w:rPr>
              <w:t>CodE Anejo 4  3 Documentación tras el suministro. Certificado final del suministro</w:t>
            </w:r>
          </w:p>
          <w:p w14:paraId="4445598A" w14:textId="77777777" w:rsidR="0043734C" w:rsidRPr="00566478" w:rsidRDefault="004D32BF" w:rsidP="00B164DF">
            <w:pPr>
              <w:tabs>
                <w:tab w:val="clear" w:pos="567"/>
              </w:tabs>
              <w:autoSpaceDE w:val="0"/>
              <w:autoSpaceDN w:val="0"/>
              <w:adjustRightInd w:val="0"/>
              <w:spacing w:line="240" w:lineRule="auto"/>
              <w:rPr>
                <w:rFonts w:ascii="Source Sans Pro" w:hAnsi="Source Sans Pro"/>
                <w:i/>
                <w:color w:val="000000" w:themeColor="text1"/>
                <w:sz w:val="16"/>
                <w:szCs w:val="16"/>
              </w:rPr>
            </w:pPr>
            <w:r w:rsidRPr="00566478">
              <w:rPr>
                <w:rFonts w:ascii="Source Sans Pro" w:hAnsi="Source Sans Pro"/>
                <w:i/>
                <w:color w:val="000000" w:themeColor="text1"/>
                <w:sz w:val="16"/>
                <w:szCs w:val="16"/>
              </w:rPr>
              <w:t>Los suministradores de materiales o productos incluidos en el ámbito de este Código proporcionar</w:t>
            </w:r>
            <w:r w:rsidRPr="00566478">
              <w:rPr>
                <w:rFonts w:ascii="Source Sans Pro" w:hAnsi="Source Sans Pro" w:hint="eastAsia"/>
                <w:i/>
                <w:color w:val="000000" w:themeColor="text1"/>
                <w:sz w:val="16"/>
                <w:szCs w:val="16"/>
              </w:rPr>
              <w:t>á</w:t>
            </w:r>
            <w:r w:rsidRPr="00566478">
              <w:rPr>
                <w:rFonts w:ascii="Source Sans Pro" w:hAnsi="Source Sans Pro"/>
                <w:i/>
                <w:color w:val="000000" w:themeColor="text1"/>
                <w:sz w:val="16"/>
                <w:szCs w:val="16"/>
              </w:rPr>
              <w:t>n</w:t>
            </w:r>
            <w:r w:rsidR="00B164DF">
              <w:rPr>
                <w:rFonts w:ascii="Source Sans Pro" w:hAnsi="Source Sans Pro"/>
                <w:i/>
                <w:color w:val="000000" w:themeColor="text1"/>
                <w:sz w:val="16"/>
                <w:szCs w:val="16"/>
              </w:rPr>
              <w:t xml:space="preserve"> </w:t>
            </w:r>
            <w:r w:rsidRPr="00566478">
              <w:rPr>
                <w:rFonts w:ascii="Source Sans Pro" w:hAnsi="Source Sans Pro"/>
                <w:i/>
                <w:color w:val="000000" w:themeColor="text1"/>
                <w:sz w:val="16"/>
                <w:szCs w:val="16"/>
              </w:rPr>
              <w:t>un certificado final de suministro, en el que se recoger</w:t>
            </w:r>
            <w:r w:rsidRPr="00566478">
              <w:rPr>
                <w:rFonts w:ascii="Source Sans Pro" w:hAnsi="Source Sans Pro" w:hint="eastAsia"/>
                <w:i/>
                <w:color w:val="000000" w:themeColor="text1"/>
                <w:sz w:val="16"/>
                <w:szCs w:val="16"/>
              </w:rPr>
              <w:t>á</w:t>
            </w:r>
            <w:r w:rsidRPr="00566478">
              <w:rPr>
                <w:rFonts w:ascii="Source Sans Pro" w:hAnsi="Source Sans Pro"/>
                <w:i/>
                <w:color w:val="000000" w:themeColor="text1"/>
                <w:sz w:val="16"/>
                <w:szCs w:val="16"/>
              </w:rPr>
              <w:t>n la totalidad de los materiales o</w:t>
            </w:r>
            <w:r w:rsidR="00B87F2F" w:rsidRPr="00566478">
              <w:rPr>
                <w:rFonts w:ascii="Source Sans Pro" w:hAnsi="Source Sans Pro"/>
                <w:i/>
                <w:color w:val="000000" w:themeColor="text1"/>
                <w:sz w:val="16"/>
                <w:szCs w:val="16"/>
              </w:rPr>
              <w:t xml:space="preserve"> </w:t>
            </w:r>
            <w:r w:rsidRPr="00566478">
              <w:rPr>
                <w:rFonts w:ascii="Source Sans Pro" w:hAnsi="Source Sans Pro"/>
                <w:i/>
                <w:color w:val="000000" w:themeColor="text1"/>
                <w:sz w:val="16"/>
                <w:szCs w:val="16"/>
              </w:rPr>
              <w:t>productos suministrados.</w:t>
            </w:r>
            <w:r w:rsidR="00B164DF">
              <w:rPr>
                <w:rFonts w:ascii="Source Sans Pro" w:hAnsi="Source Sans Pro"/>
                <w:i/>
                <w:color w:val="000000" w:themeColor="text1"/>
                <w:sz w:val="16"/>
                <w:szCs w:val="16"/>
              </w:rPr>
              <w:t xml:space="preserve"> </w:t>
            </w:r>
            <w:r w:rsidRPr="00566478">
              <w:rPr>
                <w:rFonts w:ascii="Source Sans Pro" w:hAnsi="Source Sans Pro"/>
                <w:i/>
                <w:color w:val="000000" w:themeColor="text1"/>
                <w:sz w:val="16"/>
                <w:szCs w:val="16"/>
              </w:rPr>
              <w:t>El certificado de suministro deber</w:t>
            </w:r>
            <w:r w:rsidRPr="00566478">
              <w:rPr>
                <w:rFonts w:ascii="Source Sans Pro" w:hAnsi="Source Sans Pro" w:hint="eastAsia"/>
                <w:i/>
                <w:color w:val="000000" w:themeColor="text1"/>
                <w:sz w:val="16"/>
                <w:szCs w:val="16"/>
              </w:rPr>
              <w:t>á</w:t>
            </w:r>
            <w:r w:rsidRPr="00566478">
              <w:rPr>
                <w:rFonts w:ascii="Source Sans Pro" w:hAnsi="Source Sans Pro"/>
                <w:i/>
                <w:color w:val="000000" w:themeColor="text1"/>
                <w:sz w:val="16"/>
                <w:szCs w:val="16"/>
              </w:rPr>
              <w:t xml:space="preserve"> mantener la necesaria trazabilidad de los materiales o productos</w:t>
            </w:r>
            <w:r w:rsidR="00B164DF">
              <w:rPr>
                <w:rFonts w:ascii="Source Sans Pro" w:hAnsi="Source Sans Pro"/>
                <w:i/>
                <w:color w:val="000000" w:themeColor="text1"/>
                <w:sz w:val="16"/>
                <w:szCs w:val="16"/>
              </w:rPr>
              <w:t xml:space="preserve"> </w:t>
            </w:r>
            <w:r w:rsidRPr="00566478">
              <w:rPr>
                <w:rFonts w:ascii="Source Sans Pro" w:hAnsi="Source Sans Pro"/>
                <w:i/>
                <w:color w:val="000000" w:themeColor="text1"/>
                <w:sz w:val="16"/>
                <w:szCs w:val="16"/>
              </w:rPr>
              <w:t>certificados.</w:t>
            </w:r>
          </w:p>
          <w:p w14:paraId="3388D1CF" w14:textId="77777777" w:rsidR="0043734C" w:rsidRPr="00566478" w:rsidRDefault="0043734C" w:rsidP="004D32BF">
            <w:pPr>
              <w:tabs>
                <w:tab w:val="clear" w:pos="567"/>
              </w:tabs>
              <w:autoSpaceDE w:val="0"/>
              <w:autoSpaceDN w:val="0"/>
              <w:adjustRightInd w:val="0"/>
              <w:spacing w:line="240" w:lineRule="auto"/>
              <w:jc w:val="left"/>
              <w:rPr>
                <w:rFonts w:ascii="Source Sans Pro" w:hAnsi="Source Sans Pro"/>
                <w:i/>
                <w:color w:val="000000" w:themeColor="text1"/>
                <w:sz w:val="16"/>
                <w:szCs w:val="16"/>
              </w:rPr>
            </w:pPr>
            <w:r w:rsidRPr="00090B8D">
              <w:rPr>
                <w:rFonts w:ascii="Source Sans Pro" w:hAnsi="Source Sans Pro"/>
                <w:b/>
                <w:bCs/>
                <w:iCs/>
                <w:color w:val="000000" w:themeColor="text1"/>
                <w:sz w:val="16"/>
                <w:szCs w:val="16"/>
              </w:rPr>
              <w:t>Este certificado de suministro es documentación obligada del control de calidad de la obra</w:t>
            </w:r>
            <w:r w:rsidRPr="00566478">
              <w:rPr>
                <w:rFonts w:ascii="Source Sans Pro" w:hAnsi="Source Sans Pro"/>
                <w:iCs/>
                <w:color w:val="000000" w:themeColor="text1"/>
                <w:sz w:val="16"/>
                <w:szCs w:val="16"/>
              </w:rPr>
              <w:t>.</w:t>
            </w:r>
          </w:p>
          <w:p w14:paraId="22E5CF0A" w14:textId="77777777" w:rsidR="004D32BF" w:rsidRPr="00566478" w:rsidRDefault="004D32BF" w:rsidP="004D32BF">
            <w:p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566478">
              <w:rPr>
                <w:rFonts w:ascii="Source Sans Pro" w:hAnsi="Source Sans Pro"/>
                <w:iCs/>
                <w:color w:val="000000" w:themeColor="text1"/>
                <w:sz w:val="16"/>
                <w:szCs w:val="16"/>
              </w:rPr>
              <w:t>La informaci</w:t>
            </w:r>
            <w:r w:rsidRPr="00566478">
              <w:rPr>
                <w:rFonts w:ascii="Source Sans Pro" w:hAnsi="Source Sans Pro" w:hint="eastAsia"/>
                <w:iCs/>
                <w:color w:val="000000" w:themeColor="text1"/>
                <w:sz w:val="16"/>
                <w:szCs w:val="16"/>
              </w:rPr>
              <w:t>ó</w:t>
            </w:r>
            <w:r w:rsidRPr="00566478">
              <w:rPr>
                <w:rFonts w:ascii="Source Sans Pro" w:hAnsi="Source Sans Pro"/>
                <w:iCs/>
                <w:color w:val="000000" w:themeColor="text1"/>
                <w:sz w:val="16"/>
                <w:szCs w:val="16"/>
              </w:rPr>
              <w:t>n m</w:t>
            </w:r>
            <w:r w:rsidRPr="00566478">
              <w:rPr>
                <w:rFonts w:ascii="Source Sans Pro" w:hAnsi="Source Sans Pro" w:hint="eastAsia"/>
                <w:iCs/>
                <w:color w:val="000000" w:themeColor="text1"/>
                <w:sz w:val="16"/>
                <w:szCs w:val="16"/>
              </w:rPr>
              <w:t>í</w:t>
            </w:r>
            <w:r w:rsidRPr="00566478">
              <w:rPr>
                <w:rFonts w:ascii="Source Sans Pro" w:hAnsi="Source Sans Pro"/>
                <w:iCs/>
                <w:color w:val="000000" w:themeColor="text1"/>
                <w:sz w:val="16"/>
                <w:szCs w:val="16"/>
              </w:rPr>
              <w:t>nima que deber</w:t>
            </w:r>
            <w:r w:rsidRPr="00566478">
              <w:rPr>
                <w:rFonts w:ascii="Source Sans Pro" w:hAnsi="Source Sans Pro" w:hint="eastAsia"/>
                <w:iCs/>
                <w:color w:val="000000" w:themeColor="text1"/>
                <w:sz w:val="16"/>
                <w:szCs w:val="16"/>
              </w:rPr>
              <w:t>á</w:t>
            </w:r>
            <w:r w:rsidRPr="00566478">
              <w:rPr>
                <w:rFonts w:ascii="Source Sans Pro" w:hAnsi="Source Sans Pro"/>
                <w:iCs/>
                <w:color w:val="000000" w:themeColor="text1"/>
                <w:sz w:val="16"/>
                <w:szCs w:val="16"/>
              </w:rPr>
              <w:t xml:space="preserve"> contener el certificado de suministro es la siguiente según el anejo 4:</w:t>
            </w:r>
          </w:p>
          <w:p w14:paraId="65446821" w14:textId="77777777" w:rsidR="004D32BF" w:rsidRPr="00566478" w:rsidRDefault="004D32BF"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566478">
              <w:rPr>
                <w:rFonts w:ascii="Source Sans Pro" w:hAnsi="Source Sans Pro"/>
                <w:iCs/>
                <w:color w:val="000000" w:themeColor="text1"/>
                <w:sz w:val="16"/>
                <w:szCs w:val="16"/>
              </w:rPr>
              <w:t>Nombre de la empresa suministradora</w:t>
            </w:r>
          </w:p>
          <w:p w14:paraId="0C5BAE5B" w14:textId="77777777" w:rsidR="004D32BF" w:rsidRPr="00566478" w:rsidRDefault="004D32BF"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566478">
              <w:rPr>
                <w:rFonts w:ascii="Source Sans Pro" w:hAnsi="Source Sans Pro"/>
                <w:iCs/>
                <w:color w:val="000000" w:themeColor="text1"/>
                <w:sz w:val="16"/>
                <w:szCs w:val="16"/>
              </w:rPr>
              <w:t>Nombre y cargo del responsable del suministro</w:t>
            </w:r>
          </w:p>
          <w:p w14:paraId="343C8FE8" w14:textId="77777777" w:rsidR="004D32BF" w:rsidRPr="00566478" w:rsidRDefault="004D32BF"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566478">
              <w:rPr>
                <w:rFonts w:ascii="Source Sans Pro" w:hAnsi="Source Sans Pro"/>
                <w:iCs/>
                <w:color w:val="000000" w:themeColor="text1"/>
                <w:sz w:val="16"/>
                <w:szCs w:val="16"/>
              </w:rPr>
              <w:t>Dirección (identificación del declarante: nombre, domicilio, teléfono/fax, documento de identificación (CIF/NIF/Pasaporte))</w:t>
            </w:r>
          </w:p>
          <w:p w14:paraId="12698FA0" w14:textId="77777777" w:rsidR="004D32BF" w:rsidRPr="00566478" w:rsidRDefault="004D32BF"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566478">
              <w:rPr>
                <w:rFonts w:ascii="Source Sans Pro" w:hAnsi="Source Sans Pro"/>
                <w:iCs/>
                <w:color w:val="000000" w:themeColor="text1"/>
                <w:sz w:val="16"/>
                <w:szCs w:val="16"/>
              </w:rPr>
              <w:t>Lugar de entrega (lugar de recepción del material o producto)</w:t>
            </w:r>
          </w:p>
          <w:p w14:paraId="76B7A684" w14:textId="77777777" w:rsidR="004D32BF" w:rsidRPr="00566478" w:rsidRDefault="004D32BF"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color w:val="000000" w:themeColor="text1"/>
                <w:sz w:val="16"/>
                <w:szCs w:val="16"/>
              </w:rPr>
            </w:pPr>
            <w:r w:rsidRPr="00566478">
              <w:rPr>
                <w:rFonts w:ascii="Source Sans Pro" w:hAnsi="Source Sans Pro"/>
                <w:iCs/>
                <w:color w:val="000000" w:themeColor="text1"/>
                <w:sz w:val="16"/>
                <w:szCs w:val="16"/>
              </w:rPr>
              <w:t>Suministros realizados (con la siguiente información: fecha, nº albarán, identificación del producto o material, cantidad y si tiene DCOR)</w:t>
            </w:r>
          </w:p>
          <w:p w14:paraId="7E7C1B66" w14:textId="77777777" w:rsidR="007F3657" w:rsidRPr="00566478" w:rsidRDefault="007F3657" w:rsidP="007443E8">
            <w:pPr>
              <w:pStyle w:val="Prrafodelista"/>
              <w:numPr>
                <w:ilvl w:val="0"/>
                <w:numId w:val="32"/>
              </w:numPr>
              <w:tabs>
                <w:tab w:val="clear" w:pos="567"/>
              </w:tabs>
              <w:autoSpaceDE w:val="0"/>
              <w:autoSpaceDN w:val="0"/>
              <w:adjustRightInd w:val="0"/>
              <w:spacing w:line="240" w:lineRule="auto"/>
              <w:jc w:val="left"/>
              <w:rPr>
                <w:rFonts w:ascii="Source Sans Pro" w:hAnsi="Source Sans Pro"/>
                <w:color w:val="000000" w:themeColor="text1"/>
                <w:sz w:val="16"/>
                <w:szCs w:val="16"/>
              </w:rPr>
            </w:pPr>
            <w:r w:rsidRPr="00566478">
              <w:rPr>
                <w:rFonts w:ascii="Source Sans Pro" w:hAnsi="Source Sans Pro"/>
                <w:color w:val="000000" w:themeColor="text1"/>
                <w:sz w:val="16"/>
                <w:szCs w:val="16"/>
              </w:rPr>
              <w:t>Declaración que durante el periodo transcurrido la posesión de un distintivo de calidad reconocido oficialmente (DCOR) y el último suministro, no se ha producido ni suspensión, n</w:t>
            </w:r>
            <w:r w:rsidR="00A71038">
              <w:rPr>
                <w:rFonts w:ascii="Source Sans Pro" w:hAnsi="Source Sans Pro"/>
                <w:color w:val="000000" w:themeColor="text1"/>
                <w:sz w:val="16"/>
                <w:szCs w:val="16"/>
              </w:rPr>
              <w:t>i</w:t>
            </w:r>
            <w:r w:rsidRPr="00566478">
              <w:rPr>
                <w:rFonts w:ascii="Source Sans Pro" w:hAnsi="Source Sans Pro"/>
                <w:color w:val="000000" w:themeColor="text1"/>
                <w:sz w:val="16"/>
                <w:szCs w:val="16"/>
              </w:rPr>
              <w:t xml:space="preserve"> retirada del citado distintivo (en</w:t>
            </w:r>
            <w:r w:rsidR="00A71038">
              <w:rPr>
                <w:rFonts w:ascii="Source Sans Pro" w:hAnsi="Source Sans Pro"/>
                <w:color w:val="000000" w:themeColor="text1"/>
                <w:sz w:val="16"/>
                <w:szCs w:val="16"/>
              </w:rPr>
              <w:t xml:space="preserve"> </w:t>
            </w:r>
            <w:r w:rsidRPr="00566478">
              <w:rPr>
                <w:rFonts w:ascii="Source Sans Pro" w:hAnsi="Source Sans Pro"/>
                <w:color w:val="000000" w:themeColor="text1"/>
                <w:sz w:val="16"/>
                <w:szCs w:val="16"/>
              </w:rPr>
              <w:t>caso de que fuese aplicable)</w:t>
            </w:r>
            <w:r w:rsidR="00E447B3" w:rsidRPr="00566478">
              <w:rPr>
                <w:rFonts w:ascii="Source Sans Pro" w:hAnsi="Source Sans Pro"/>
                <w:color w:val="000000" w:themeColor="text1"/>
                <w:sz w:val="16"/>
                <w:szCs w:val="16"/>
              </w:rPr>
              <w:t>.</w:t>
            </w:r>
          </w:p>
        </w:tc>
      </w:tr>
    </w:tbl>
    <w:p w14:paraId="38B94E93" w14:textId="77777777" w:rsidR="00C42241" w:rsidRDefault="00C42241" w:rsidP="00A10429">
      <w:pPr>
        <w:rPr>
          <w:rFonts w:ascii="Source Sans Pro" w:hAnsi="Source Sans Pro"/>
          <w:sz w:val="21"/>
          <w:szCs w:val="21"/>
        </w:rPr>
      </w:pPr>
    </w:p>
    <w:tbl>
      <w:tblPr>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1"/>
        <w:gridCol w:w="959"/>
        <w:gridCol w:w="847"/>
      </w:tblGrid>
      <w:tr w:rsidR="0079221D" w:rsidRPr="00B344E5" w14:paraId="34B9A771" w14:textId="77777777" w:rsidTr="004A06DB">
        <w:trPr>
          <w:tblHeader/>
          <w:jc w:val="center"/>
        </w:trPr>
        <w:tc>
          <w:tcPr>
            <w:tcW w:w="7381" w:type="dxa"/>
            <w:tcBorders>
              <w:top w:val="nil"/>
              <w:left w:val="nil"/>
              <w:bottom w:val="single" w:sz="4" w:space="0" w:color="auto"/>
            </w:tcBorders>
          </w:tcPr>
          <w:p w14:paraId="3808226A" w14:textId="77777777" w:rsidR="0079221D" w:rsidRPr="00B344E5" w:rsidRDefault="0079221D" w:rsidP="00AF2968">
            <w:pPr>
              <w:rPr>
                <w:rFonts w:ascii="Source Sans Pro" w:hAnsi="Source Sans Pro"/>
                <w:sz w:val="21"/>
                <w:szCs w:val="21"/>
              </w:rPr>
            </w:pPr>
          </w:p>
        </w:tc>
        <w:tc>
          <w:tcPr>
            <w:tcW w:w="959" w:type="dxa"/>
            <w:vAlign w:val="center"/>
          </w:tcPr>
          <w:p w14:paraId="2B1CFB26" w14:textId="77777777" w:rsidR="0079221D" w:rsidRPr="00B344E5" w:rsidRDefault="0079221D" w:rsidP="00AF2968">
            <w:pPr>
              <w:jc w:val="center"/>
              <w:rPr>
                <w:rFonts w:ascii="Source Sans Pro" w:hAnsi="Source Sans Pro"/>
                <w:sz w:val="21"/>
                <w:szCs w:val="21"/>
              </w:rPr>
            </w:pPr>
            <w:r w:rsidRPr="00B344E5">
              <w:rPr>
                <w:rFonts w:ascii="Source Sans Pro" w:hAnsi="Source Sans Pro"/>
                <w:sz w:val="21"/>
                <w:szCs w:val="21"/>
              </w:rPr>
              <w:t>SI</w:t>
            </w:r>
          </w:p>
        </w:tc>
        <w:tc>
          <w:tcPr>
            <w:tcW w:w="847" w:type="dxa"/>
            <w:vAlign w:val="center"/>
          </w:tcPr>
          <w:p w14:paraId="11DBB4F4" w14:textId="77777777" w:rsidR="0079221D" w:rsidRPr="00B344E5" w:rsidRDefault="0079221D" w:rsidP="00AF2968">
            <w:pPr>
              <w:jc w:val="center"/>
              <w:rPr>
                <w:rFonts w:ascii="Source Sans Pro" w:hAnsi="Source Sans Pro"/>
                <w:sz w:val="21"/>
                <w:szCs w:val="21"/>
              </w:rPr>
            </w:pPr>
            <w:r w:rsidRPr="00B344E5">
              <w:rPr>
                <w:rFonts w:ascii="Source Sans Pro" w:hAnsi="Source Sans Pro"/>
                <w:sz w:val="21"/>
                <w:szCs w:val="21"/>
              </w:rPr>
              <w:t>NO</w:t>
            </w:r>
          </w:p>
        </w:tc>
      </w:tr>
      <w:tr w:rsidR="0043734C" w:rsidRPr="0043734C" w14:paraId="709FF969" w14:textId="77777777" w:rsidTr="00236D3B">
        <w:trPr>
          <w:jc w:val="center"/>
        </w:trPr>
        <w:tc>
          <w:tcPr>
            <w:tcW w:w="9187" w:type="dxa"/>
            <w:gridSpan w:val="3"/>
            <w:shd w:val="clear" w:color="auto" w:fill="auto"/>
          </w:tcPr>
          <w:p w14:paraId="515979BC" w14:textId="77777777" w:rsidR="0079221D" w:rsidRPr="0043734C" w:rsidRDefault="0079221D" w:rsidP="00AF2968">
            <w:pPr>
              <w:rPr>
                <w:rFonts w:ascii="Source Sans Pro" w:hAnsi="Source Sans Pro"/>
                <w:color w:val="000000" w:themeColor="text1"/>
                <w:sz w:val="21"/>
                <w:szCs w:val="21"/>
              </w:rPr>
            </w:pPr>
            <w:r w:rsidRPr="0043734C">
              <w:rPr>
                <w:rFonts w:ascii="Source Sans Pro" w:hAnsi="Source Sans Pro"/>
                <w:color w:val="000000" w:themeColor="text1"/>
                <w:sz w:val="21"/>
                <w:szCs w:val="21"/>
              </w:rPr>
              <w:t>Comprobar sobre el modelo de certificado final de suministro si se indican los siguientes datos:</w:t>
            </w:r>
          </w:p>
        </w:tc>
      </w:tr>
      <w:tr w:rsidR="0043734C" w:rsidRPr="0043734C" w14:paraId="04AE7BAE" w14:textId="77777777" w:rsidTr="00236D3B">
        <w:trPr>
          <w:jc w:val="center"/>
        </w:trPr>
        <w:tc>
          <w:tcPr>
            <w:tcW w:w="7381" w:type="dxa"/>
            <w:shd w:val="clear" w:color="auto" w:fill="auto"/>
          </w:tcPr>
          <w:p w14:paraId="4430225C" w14:textId="77777777" w:rsidR="0079221D" w:rsidRPr="0043734C" w:rsidRDefault="0079221D" w:rsidP="007443E8">
            <w:pPr>
              <w:numPr>
                <w:ilvl w:val="0"/>
                <w:numId w:val="21"/>
              </w:numPr>
              <w:tabs>
                <w:tab w:val="clear" w:pos="720"/>
                <w:tab w:val="num" w:pos="567"/>
              </w:tabs>
              <w:spacing w:line="240" w:lineRule="auto"/>
              <w:ind w:left="567" w:hanging="283"/>
              <w:rPr>
                <w:rFonts w:ascii="Source Sans Pro" w:hAnsi="Source Sans Pro"/>
                <w:iCs/>
                <w:color w:val="000000" w:themeColor="text1"/>
                <w:sz w:val="21"/>
                <w:szCs w:val="21"/>
              </w:rPr>
            </w:pPr>
            <w:r w:rsidRPr="0043734C">
              <w:rPr>
                <w:rFonts w:ascii="Source Sans Pro" w:hAnsi="Source Sans Pro"/>
                <w:iCs/>
                <w:color w:val="000000" w:themeColor="text1"/>
                <w:sz w:val="21"/>
                <w:szCs w:val="21"/>
              </w:rPr>
              <w:t>Nombre de la empresa suministradora</w:t>
            </w:r>
          </w:p>
        </w:tc>
        <w:tc>
          <w:tcPr>
            <w:tcW w:w="959" w:type="dxa"/>
            <w:vAlign w:val="center"/>
          </w:tcPr>
          <w:p w14:paraId="05A30EF3" w14:textId="77777777" w:rsidR="0079221D" w:rsidRPr="0043734C" w:rsidRDefault="0079221D" w:rsidP="0079221D">
            <w:pPr>
              <w:spacing w:line="240" w:lineRule="auto"/>
              <w:ind w:left="360"/>
              <w:rPr>
                <w:rFonts w:ascii="Source Sans Pro" w:hAnsi="Source Sans Pro"/>
                <w:iCs/>
                <w:color w:val="000000" w:themeColor="text1"/>
                <w:sz w:val="21"/>
                <w:szCs w:val="21"/>
              </w:rPr>
            </w:pPr>
          </w:p>
        </w:tc>
        <w:tc>
          <w:tcPr>
            <w:tcW w:w="847" w:type="dxa"/>
            <w:vAlign w:val="center"/>
          </w:tcPr>
          <w:p w14:paraId="5B81267D" w14:textId="77777777" w:rsidR="0079221D" w:rsidRPr="0043734C" w:rsidRDefault="0079221D" w:rsidP="0079221D">
            <w:pPr>
              <w:spacing w:line="240" w:lineRule="auto"/>
              <w:ind w:left="567"/>
              <w:rPr>
                <w:rFonts w:ascii="Source Sans Pro" w:hAnsi="Source Sans Pro"/>
                <w:iCs/>
                <w:color w:val="000000" w:themeColor="text1"/>
                <w:sz w:val="21"/>
                <w:szCs w:val="21"/>
              </w:rPr>
            </w:pPr>
          </w:p>
        </w:tc>
      </w:tr>
      <w:tr w:rsidR="0043734C" w:rsidRPr="0043734C" w14:paraId="15745865" w14:textId="77777777" w:rsidTr="00236D3B">
        <w:trPr>
          <w:jc w:val="center"/>
        </w:trPr>
        <w:tc>
          <w:tcPr>
            <w:tcW w:w="7381" w:type="dxa"/>
            <w:shd w:val="clear" w:color="auto" w:fill="auto"/>
          </w:tcPr>
          <w:p w14:paraId="34CB75C3" w14:textId="77777777" w:rsidR="0079221D" w:rsidRPr="0043734C" w:rsidRDefault="0079221D" w:rsidP="007443E8">
            <w:pPr>
              <w:numPr>
                <w:ilvl w:val="0"/>
                <w:numId w:val="21"/>
              </w:numPr>
              <w:tabs>
                <w:tab w:val="clear" w:pos="720"/>
                <w:tab w:val="num" w:pos="567"/>
              </w:tabs>
              <w:spacing w:line="240" w:lineRule="auto"/>
              <w:ind w:left="567" w:hanging="283"/>
              <w:rPr>
                <w:rFonts w:ascii="Source Sans Pro" w:hAnsi="Source Sans Pro"/>
                <w:iCs/>
                <w:color w:val="000000" w:themeColor="text1"/>
                <w:sz w:val="21"/>
                <w:szCs w:val="21"/>
              </w:rPr>
            </w:pPr>
            <w:r w:rsidRPr="0043734C">
              <w:rPr>
                <w:rFonts w:ascii="Source Sans Pro" w:hAnsi="Source Sans Pro"/>
                <w:iCs/>
                <w:color w:val="000000" w:themeColor="text1"/>
                <w:sz w:val="21"/>
                <w:szCs w:val="21"/>
              </w:rPr>
              <w:t>Nombre y cargo del responsable del suministro</w:t>
            </w:r>
          </w:p>
        </w:tc>
        <w:tc>
          <w:tcPr>
            <w:tcW w:w="959" w:type="dxa"/>
            <w:vAlign w:val="center"/>
          </w:tcPr>
          <w:p w14:paraId="7C71927A" w14:textId="77777777" w:rsidR="0079221D" w:rsidRPr="0043734C" w:rsidRDefault="0079221D" w:rsidP="0079221D">
            <w:pPr>
              <w:spacing w:line="240" w:lineRule="auto"/>
              <w:ind w:left="567"/>
              <w:rPr>
                <w:rFonts w:ascii="Source Sans Pro" w:hAnsi="Source Sans Pro"/>
                <w:iCs/>
                <w:color w:val="000000" w:themeColor="text1"/>
                <w:sz w:val="21"/>
                <w:szCs w:val="21"/>
              </w:rPr>
            </w:pPr>
          </w:p>
        </w:tc>
        <w:tc>
          <w:tcPr>
            <w:tcW w:w="847" w:type="dxa"/>
            <w:vAlign w:val="center"/>
          </w:tcPr>
          <w:p w14:paraId="2C0D4DF4" w14:textId="77777777" w:rsidR="0079221D" w:rsidRPr="0043734C" w:rsidRDefault="0079221D" w:rsidP="0079221D">
            <w:pPr>
              <w:spacing w:line="240" w:lineRule="auto"/>
              <w:ind w:left="567"/>
              <w:rPr>
                <w:rFonts w:ascii="Source Sans Pro" w:hAnsi="Source Sans Pro"/>
                <w:iCs/>
                <w:color w:val="000000" w:themeColor="text1"/>
                <w:sz w:val="21"/>
                <w:szCs w:val="21"/>
              </w:rPr>
            </w:pPr>
          </w:p>
        </w:tc>
      </w:tr>
      <w:tr w:rsidR="0043734C" w:rsidRPr="0043734C" w14:paraId="58438081" w14:textId="77777777" w:rsidTr="00236D3B">
        <w:trPr>
          <w:jc w:val="center"/>
        </w:trPr>
        <w:tc>
          <w:tcPr>
            <w:tcW w:w="7381" w:type="dxa"/>
            <w:shd w:val="clear" w:color="auto" w:fill="auto"/>
          </w:tcPr>
          <w:p w14:paraId="2B6FCA7F" w14:textId="77777777" w:rsidR="0079221D" w:rsidRPr="0043734C" w:rsidRDefault="0079221D" w:rsidP="007443E8">
            <w:pPr>
              <w:numPr>
                <w:ilvl w:val="0"/>
                <w:numId w:val="21"/>
              </w:numPr>
              <w:tabs>
                <w:tab w:val="clear" w:pos="720"/>
                <w:tab w:val="num" w:pos="567"/>
              </w:tabs>
              <w:spacing w:line="240" w:lineRule="auto"/>
              <w:ind w:left="567" w:hanging="283"/>
              <w:rPr>
                <w:rFonts w:ascii="Source Sans Pro" w:hAnsi="Source Sans Pro"/>
                <w:color w:val="000000" w:themeColor="text1"/>
                <w:sz w:val="21"/>
                <w:szCs w:val="21"/>
              </w:rPr>
            </w:pPr>
            <w:r w:rsidRPr="0043734C">
              <w:rPr>
                <w:rFonts w:ascii="Source Sans Pro" w:hAnsi="Source Sans Pro"/>
                <w:iCs/>
                <w:color w:val="000000" w:themeColor="text1"/>
                <w:sz w:val="21"/>
                <w:szCs w:val="21"/>
              </w:rPr>
              <w:t>Dirección (identificación del declarante: nombre, domicilio, teléfono/fax, documento de identificación (CIF/NIF/Pasaporte)</w:t>
            </w:r>
          </w:p>
        </w:tc>
        <w:tc>
          <w:tcPr>
            <w:tcW w:w="959" w:type="dxa"/>
            <w:vAlign w:val="center"/>
          </w:tcPr>
          <w:p w14:paraId="7AB83FA0" w14:textId="77777777" w:rsidR="0079221D" w:rsidRPr="0043734C" w:rsidRDefault="0079221D" w:rsidP="00AF2968">
            <w:pPr>
              <w:jc w:val="center"/>
              <w:rPr>
                <w:rFonts w:ascii="Source Sans Pro" w:hAnsi="Source Sans Pro"/>
                <w:color w:val="000000" w:themeColor="text1"/>
                <w:sz w:val="21"/>
                <w:szCs w:val="21"/>
              </w:rPr>
            </w:pPr>
          </w:p>
        </w:tc>
        <w:tc>
          <w:tcPr>
            <w:tcW w:w="847" w:type="dxa"/>
            <w:vAlign w:val="center"/>
          </w:tcPr>
          <w:p w14:paraId="096DE6FF"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053B42B4" w14:textId="77777777" w:rsidTr="00236D3B">
        <w:trPr>
          <w:jc w:val="center"/>
        </w:trPr>
        <w:tc>
          <w:tcPr>
            <w:tcW w:w="7381" w:type="dxa"/>
            <w:shd w:val="clear" w:color="auto" w:fill="auto"/>
          </w:tcPr>
          <w:p w14:paraId="30A5B3B9" w14:textId="77777777" w:rsidR="0079221D" w:rsidRPr="0043734C" w:rsidRDefault="0079221D" w:rsidP="007443E8">
            <w:pPr>
              <w:numPr>
                <w:ilvl w:val="0"/>
                <w:numId w:val="21"/>
              </w:numPr>
              <w:tabs>
                <w:tab w:val="clear" w:pos="720"/>
                <w:tab w:val="num" w:pos="567"/>
              </w:tabs>
              <w:spacing w:line="240" w:lineRule="auto"/>
              <w:ind w:left="567" w:hanging="283"/>
              <w:rPr>
                <w:rFonts w:ascii="Source Sans Pro" w:hAnsi="Source Sans Pro"/>
                <w:iCs/>
                <w:color w:val="000000" w:themeColor="text1"/>
                <w:sz w:val="21"/>
                <w:szCs w:val="21"/>
              </w:rPr>
            </w:pPr>
            <w:r w:rsidRPr="0043734C">
              <w:rPr>
                <w:rFonts w:ascii="Source Sans Pro" w:hAnsi="Source Sans Pro"/>
                <w:iCs/>
                <w:color w:val="000000" w:themeColor="text1"/>
                <w:sz w:val="21"/>
                <w:szCs w:val="21"/>
              </w:rPr>
              <w:t>Lugar de entrega (lugar de recepción del material o producto)</w:t>
            </w:r>
          </w:p>
        </w:tc>
        <w:tc>
          <w:tcPr>
            <w:tcW w:w="959" w:type="dxa"/>
            <w:vAlign w:val="center"/>
          </w:tcPr>
          <w:p w14:paraId="5FEC9865" w14:textId="77777777" w:rsidR="0079221D" w:rsidRPr="0043734C" w:rsidRDefault="0079221D" w:rsidP="0079221D">
            <w:pPr>
              <w:spacing w:line="240" w:lineRule="auto"/>
              <w:ind w:left="567"/>
              <w:rPr>
                <w:rFonts w:ascii="Source Sans Pro" w:hAnsi="Source Sans Pro"/>
                <w:iCs/>
                <w:color w:val="000000" w:themeColor="text1"/>
                <w:sz w:val="21"/>
                <w:szCs w:val="21"/>
              </w:rPr>
            </w:pPr>
          </w:p>
        </w:tc>
        <w:tc>
          <w:tcPr>
            <w:tcW w:w="847" w:type="dxa"/>
            <w:vAlign w:val="center"/>
          </w:tcPr>
          <w:p w14:paraId="129F52E1" w14:textId="77777777" w:rsidR="0079221D" w:rsidRPr="0043734C" w:rsidRDefault="0079221D" w:rsidP="0079221D">
            <w:pPr>
              <w:spacing w:line="240" w:lineRule="auto"/>
              <w:ind w:left="567"/>
              <w:rPr>
                <w:rFonts w:ascii="Source Sans Pro" w:hAnsi="Source Sans Pro"/>
                <w:iCs/>
                <w:color w:val="000000" w:themeColor="text1"/>
                <w:sz w:val="21"/>
                <w:szCs w:val="21"/>
              </w:rPr>
            </w:pPr>
          </w:p>
        </w:tc>
      </w:tr>
      <w:tr w:rsidR="0043734C" w:rsidRPr="0043734C" w14:paraId="78266460" w14:textId="77777777" w:rsidTr="00236D3B">
        <w:trPr>
          <w:trHeight w:val="234"/>
          <w:jc w:val="center"/>
        </w:trPr>
        <w:tc>
          <w:tcPr>
            <w:tcW w:w="9187" w:type="dxa"/>
            <w:gridSpan w:val="3"/>
            <w:shd w:val="clear" w:color="auto" w:fill="auto"/>
          </w:tcPr>
          <w:p w14:paraId="4D7AB960" w14:textId="77777777" w:rsidR="0079221D" w:rsidRPr="0043734C" w:rsidRDefault="0079221D" w:rsidP="007443E8">
            <w:pPr>
              <w:numPr>
                <w:ilvl w:val="0"/>
                <w:numId w:val="21"/>
              </w:numPr>
              <w:tabs>
                <w:tab w:val="clear" w:pos="720"/>
                <w:tab w:val="num" w:pos="567"/>
              </w:tabs>
              <w:spacing w:line="240" w:lineRule="auto"/>
              <w:ind w:left="567" w:hanging="283"/>
              <w:rPr>
                <w:rFonts w:ascii="Source Sans Pro" w:hAnsi="Source Sans Pro"/>
                <w:iCs/>
                <w:color w:val="000000" w:themeColor="text1"/>
                <w:sz w:val="21"/>
                <w:szCs w:val="21"/>
              </w:rPr>
            </w:pPr>
            <w:r w:rsidRPr="0043734C">
              <w:rPr>
                <w:rFonts w:ascii="Source Sans Pro" w:hAnsi="Source Sans Pro"/>
                <w:iCs/>
                <w:color w:val="000000" w:themeColor="text1"/>
                <w:sz w:val="21"/>
                <w:szCs w:val="21"/>
              </w:rPr>
              <w:t>Suministros realizados, con la siguiente información:</w:t>
            </w:r>
          </w:p>
        </w:tc>
      </w:tr>
      <w:tr w:rsidR="0043734C" w:rsidRPr="0043734C" w14:paraId="4E04E64A" w14:textId="77777777" w:rsidTr="00236D3B">
        <w:trPr>
          <w:trHeight w:val="234"/>
          <w:jc w:val="center"/>
        </w:trPr>
        <w:tc>
          <w:tcPr>
            <w:tcW w:w="7381" w:type="dxa"/>
            <w:shd w:val="clear" w:color="auto" w:fill="auto"/>
          </w:tcPr>
          <w:p w14:paraId="73E5A22B" w14:textId="77777777" w:rsidR="0079221D" w:rsidRPr="0043734C" w:rsidRDefault="0079221D" w:rsidP="007443E8">
            <w:pPr>
              <w:pStyle w:val="Prrafodelista"/>
              <w:numPr>
                <w:ilvl w:val="0"/>
                <w:numId w:val="33"/>
              </w:numPr>
              <w:tabs>
                <w:tab w:val="clear" w:pos="567"/>
              </w:tabs>
              <w:autoSpaceDE w:val="0"/>
              <w:autoSpaceDN w:val="0"/>
              <w:adjustRightInd w:val="0"/>
              <w:spacing w:line="240" w:lineRule="auto"/>
              <w:jc w:val="left"/>
              <w:rPr>
                <w:rFonts w:ascii="Source Sans Pro" w:hAnsi="Source Sans Pro"/>
                <w:color w:val="000000" w:themeColor="text1"/>
                <w:sz w:val="21"/>
                <w:szCs w:val="21"/>
              </w:rPr>
            </w:pPr>
            <w:r w:rsidRPr="0043734C">
              <w:rPr>
                <w:rFonts w:ascii="Source Sans Pro" w:hAnsi="Source Sans Pro"/>
                <w:color w:val="000000" w:themeColor="text1"/>
                <w:sz w:val="21"/>
                <w:szCs w:val="21"/>
              </w:rPr>
              <w:t>Fecha</w:t>
            </w:r>
          </w:p>
        </w:tc>
        <w:tc>
          <w:tcPr>
            <w:tcW w:w="959" w:type="dxa"/>
            <w:vAlign w:val="center"/>
          </w:tcPr>
          <w:p w14:paraId="4B8B5005" w14:textId="77777777" w:rsidR="0079221D" w:rsidRPr="0043734C" w:rsidRDefault="0079221D" w:rsidP="00AF2968">
            <w:pPr>
              <w:jc w:val="center"/>
              <w:rPr>
                <w:rFonts w:ascii="Source Sans Pro" w:hAnsi="Source Sans Pro"/>
                <w:color w:val="000000" w:themeColor="text1"/>
                <w:sz w:val="21"/>
                <w:szCs w:val="21"/>
              </w:rPr>
            </w:pPr>
          </w:p>
        </w:tc>
        <w:tc>
          <w:tcPr>
            <w:tcW w:w="847" w:type="dxa"/>
            <w:vAlign w:val="center"/>
          </w:tcPr>
          <w:p w14:paraId="3A89A828"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77982B7B" w14:textId="77777777" w:rsidTr="00236D3B">
        <w:trPr>
          <w:trHeight w:val="234"/>
          <w:jc w:val="center"/>
        </w:trPr>
        <w:tc>
          <w:tcPr>
            <w:tcW w:w="7381" w:type="dxa"/>
            <w:shd w:val="clear" w:color="auto" w:fill="auto"/>
          </w:tcPr>
          <w:p w14:paraId="2D0383F8" w14:textId="77777777" w:rsidR="0079221D" w:rsidRPr="0043734C" w:rsidRDefault="0079221D" w:rsidP="007443E8">
            <w:pPr>
              <w:pStyle w:val="Prrafodelista"/>
              <w:numPr>
                <w:ilvl w:val="0"/>
                <w:numId w:val="33"/>
              </w:numPr>
              <w:tabs>
                <w:tab w:val="clear" w:pos="567"/>
              </w:tabs>
              <w:spacing w:line="240" w:lineRule="auto"/>
              <w:rPr>
                <w:rFonts w:ascii="Source Sans Pro" w:hAnsi="Source Sans Pro"/>
                <w:color w:val="000000" w:themeColor="text1"/>
                <w:sz w:val="21"/>
                <w:szCs w:val="21"/>
              </w:rPr>
            </w:pPr>
            <w:r w:rsidRPr="0043734C">
              <w:rPr>
                <w:rFonts w:ascii="Source Sans Pro" w:hAnsi="Source Sans Pro"/>
                <w:color w:val="000000" w:themeColor="text1"/>
                <w:sz w:val="21"/>
                <w:szCs w:val="21"/>
              </w:rPr>
              <w:t>nº de albarán</w:t>
            </w:r>
          </w:p>
        </w:tc>
        <w:tc>
          <w:tcPr>
            <w:tcW w:w="959" w:type="dxa"/>
            <w:vAlign w:val="center"/>
          </w:tcPr>
          <w:p w14:paraId="7AEA87D3" w14:textId="77777777" w:rsidR="0079221D" w:rsidRPr="0043734C" w:rsidRDefault="0079221D" w:rsidP="00AF2968">
            <w:pPr>
              <w:jc w:val="center"/>
              <w:rPr>
                <w:rFonts w:ascii="Source Sans Pro" w:hAnsi="Source Sans Pro"/>
                <w:color w:val="000000" w:themeColor="text1"/>
                <w:sz w:val="21"/>
                <w:szCs w:val="21"/>
              </w:rPr>
            </w:pPr>
          </w:p>
        </w:tc>
        <w:tc>
          <w:tcPr>
            <w:tcW w:w="847" w:type="dxa"/>
            <w:vAlign w:val="center"/>
          </w:tcPr>
          <w:p w14:paraId="1269957A"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064B9D81" w14:textId="77777777" w:rsidTr="00236D3B">
        <w:trPr>
          <w:trHeight w:val="234"/>
          <w:jc w:val="center"/>
        </w:trPr>
        <w:tc>
          <w:tcPr>
            <w:tcW w:w="7381" w:type="dxa"/>
            <w:shd w:val="clear" w:color="auto" w:fill="auto"/>
          </w:tcPr>
          <w:p w14:paraId="23C8F66F" w14:textId="77777777" w:rsidR="0079221D" w:rsidRPr="0043734C" w:rsidRDefault="0079221D" w:rsidP="007443E8">
            <w:pPr>
              <w:pStyle w:val="Prrafodelista"/>
              <w:numPr>
                <w:ilvl w:val="0"/>
                <w:numId w:val="33"/>
              </w:numPr>
              <w:tabs>
                <w:tab w:val="clear" w:pos="567"/>
              </w:tabs>
              <w:autoSpaceDE w:val="0"/>
              <w:autoSpaceDN w:val="0"/>
              <w:adjustRightInd w:val="0"/>
              <w:spacing w:line="240" w:lineRule="auto"/>
              <w:jc w:val="left"/>
              <w:rPr>
                <w:rFonts w:ascii="Source Sans Pro" w:hAnsi="Source Sans Pro"/>
                <w:color w:val="000000" w:themeColor="text1"/>
                <w:sz w:val="21"/>
                <w:szCs w:val="21"/>
              </w:rPr>
            </w:pPr>
            <w:r w:rsidRPr="0043734C">
              <w:rPr>
                <w:rFonts w:ascii="Source Sans Pro" w:hAnsi="Source Sans Pro"/>
                <w:color w:val="000000" w:themeColor="text1"/>
                <w:sz w:val="21"/>
                <w:szCs w:val="21"/>
              </w:rPr>
              <w:t>identificación del producto o material</w:t>
            </w:r>
          </w:p>
        </w:tc>
        <w:tc>
          <w:tcPr>
            <w:tcW w:w="959" w:type="dxa"/>
            <w:vAlign w:val="center"/>
          </w:tcPr>
          <w:p w14:paraId="6FA2D7C3" w14:textId="77777777" w:rsidR="0079221D" w:rsidRPr="0043734C" w:rsidRDefault="0079221D" w:rsidP="00AF2968">
            <w:pPr>
              <w:jc w:val="center"/>
              <w:rPr>
                <w:rFonts w:ascii="Source Sans Pro" w:hAnsi="Source Sans Pro"/>
                <w:color w:val="000000" w:themeColor="text1"/>
                <w:sz w:val="21"/>
                <w:szCs w:val="21"/>
              </w:rPr>
            </w:pPr>
          </w:p>
        </w:tc>
        <w:tc>
          <w:tcPr>
            <w:tcW w:w="847" w:type="dxa"/>
            <w:vAlign w:val="center"/>
          </w:tcPr>
          <w:p w14:paraId="553C5311"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5E782024" w14:textId="77777777" w:rsidTr="00236D3B">
        <w:trPr>
          <w:trHeight w:val="150"/>
          <w:jc w:val="center"/>
        </w:trPr>
        <w:tc>
          <w:tcPr>
            <w:tcW w:w="7381" w:type="dxa"/>
            <w:shd w:val="clear" w:color="auto" w:fill="auto"/>
          </w:tcPr>
          <w:p w14:paraId="1DE607AD" w14:textId="77777777" w:rsidR="0079221D" w:rsidRPr="0043734C" w:rsidRDefault="0079221D" w:rsidP="007443E8">
            <w:pPr>
              <w:pStyle w:val="Prrafodelista"/>
              <w:numPr>
                <w:ilvl w:val="0"/>
                <w:numId w:val="33"/>
              </w:numPr>
              <w:tabs>
                <w:tab w:val="clear" w:pos="567"/>
              </w:tabs>
              <w:autoSpaceDE w:val="0"/>
              <w:autoSpaceDN w:val="0"/>
              <w:adjustRightInd w:val="0"/>
              <w:spacing w:line="240" w:lineRule="auto"/>
              <w:jc w:val="left"/>
              <w:rPr>
                <w:rFonts w:ascii="Source Sans Pro" w:hAnsi="Source Sans Pro"/>
                <w:color w:val="000000" w:themeColor="text1"/>
                <w:sz w:val="21"/>
                <w:szCs w:val="21"/>
              </w:rPr>
            </w:pPr>
            <w:r w:rsidRPr="0043734C">
              <w:rPr>
                <w:rFonts w:ascii="Source Sans Pro" w:hAnsi="Source Sans Pro"/>
                <w:color w:val="000000" w:themeColor="text1"/>
                <w:sz w:val="21"/>
                <w:szCs w:val="21"/>
              </w:rPr>
              <w:lastRenderedPageBreak/>
              <w:t>cantidad</w:t>
            </w:r>
          </w:p>
        </w:tc>
        <w:tc>
          <w:tcPr>
            <w:tcW w:w="959" w:type="dxa"/>
            <w:vAlign w:val="center"/>
          </w:tcPr>
          <w:p w14:paraId="1CC138F6" w14:textId="77777777" w:rsidR="0079221D" w:rsidRPr="0043734C" w:rsidRDefault="0079221D" w:rsidP="00AF2968">
            <w:pPr>
              <w:jc w:val="center"/>
              <w:rPr>
                <w:rFonts w:ascii="Source Sans Pro" w:hAnsi="Source Sans Pro"/>
                <w:color w:val="000000" w:themeColor="text1"/>
                <w:sz w:val="21"/>
                <w:szCs w:val="21"/>
              </w:rPr>
            </w:pPr>
          </w:p>
        </w:tc>
        <w:tc>
          <w:tcPr>
            <w:tcW w:w="847" w:type="dxa"/>
            <w:vAlign w:val="center"/>
          </w:tcPr>
          <w:p w14:paraId="3BB3094A"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14C34F77" w14:textId="77777777" w:rsidTr="00236D3B">
        <w:trPr>
          <w:trHeight w:val="147"/>
          <w:jc w:val="center"/>
        </w:trPr>
        <w:tc>
          <w:tcPr>
            <w:tcW w:w="7381" w:type="dxa"/>
            <w:tcBorders>
              <w:bottom w:val="single" w:sz="4" w:space="0" w:color="auto"/>
            </w:tcBorders>
            <w:shd w:val="clear" w:color="auto" w:fill="auto"/>
          </w:tcPr>
          <w:p w14:paraId="4175F120" w14:textId="77777777" w:rsidR="0079221D" w:rsidRPr="0043734C" w:rsidRDefault="0079221D" w:rsidP="007443E8">
            <w:pPr>
              <w:pStyle w:val="Prrafodelista"/>
              <w:numPr>
                <w:ilvl w:val="0"/>
                <w:numId w:val="33"/>
              </w:numPr>
              <w:tabs>
                <w:tab w:val="clear" w:pos="567"/>
              </w:tabs>
              <w:autoSpaceDE w:val="0"/>
              <w:autoSpaceDN w:val="0"/>
              <w:adjustRightInd w:val="0"/>
              <w:spacing w:line="240" w:lineRule="auto"/>
              <w:jc w:val="left"/>
              <w:rPr>
                <w:rFonts w:ascii="Source Sans Pro" w:hAnsi="Source Sans Pro"/>
                <w:color w:val="000000" w:themeColor="text1"/>
                <w:sz w:val="21"/>
                <w:szCs w:val="21"/>
              </w:rPr>
            </w:pPr>
            <w:r w:rsidRPr="0043734C">
              <w:rPr>
                <w:rFonts w:ascii="Source Sans Pro" w:hAnsi="Source Sans Pro"/>
                <w:color w:val="000000" w:themeColor="text1"/>
                <w:sz w:val="21"/>
                <w:szCs w:val="21"/>
              </w:rPr>
              <w:t>posesión de D</w:t>
            </w:r>
            <w:r w:rsidR="0043734C" w:rsidRPr="0043734C">
              <w:rPr>
                <w:rFonts w:ascii="Source Sans Pro" w:hAnsi="Source Sans Pro"/>
                <w:color w:val="000000" w:themeColor="text1"/>
                <w:sz w:val="21"/>
                <w:szCs w:val="21"/>
              </w:rPr>
              <w:t>C</w:t>
            </w:r>
            <w:r w:rsidRPr="0043734C">
              <w:rPr>
                <w:rFonts w:ascii="Source Sans Pro" w:hAnsi="Source Sans Pro"/>
                <w:color w:val="000000" w:themeColor="text1"/>
                <w:sz w:val="21"/>
                <w:szCs w:val="21"/>
              </w:rPr>
              <w:t>OR</w:t>
            </w:r>
          </w:p>
        </w:tc>
        <w:tc>
          <w:tcPr>
            <w:tcW w:w="959" w:type="dxa"/>
            <w:tcBorders>
              <w:bottom w:val="single" w:sz="4" w:space="0" w:color="auto"/>
            </w:tcBorders>
            <w:vAlign w:val="center"/>
          </w:tcPr>
          <w:p w14:paraId="64B02F9D" w14:textId="77777777" w:rsidR="0079221D" w:rsidRPr="0043734C" w:rsidRDefault="0079221D" w:rsidP="00AF2968">
            <w:pPr>
              <w:jc w:val="center"/>
              <w:rPr>
                <w:rFonts w:ascii="Source Sans Pro" w:hAnsi="Source Sans Pro"/>
                <w:color w:val="000000" w:themeColor="text1"/>
                <w:sz w:val="21"/>
                <w:szCs w:val="21"/>
              </w:rPr>
            </w:pPr>
          </w:p>
        </w:tc>
        <w:tc>
          <w:tcPr>
            <w:tcW w:w="847" w:type="dxa"/>
            <w:tcBorders>
              <w:bottom w:val="single" w:sz="4" w:space="0" w:color="auto"/>
            </w:tcBorders>
            <w:vAlign w:val="center"/>
          </w:tcPr>
          <w:p w14:paraId="561F95D1" w14:textId="77777777" w:rsidR="0079221D" w:rsidRPr="0043734C" w:rsidRDefault="0079221D" w:rsidP="00AF2968">
            <w:pPr>
              <w:jc w:val="center"/>
              <w:rPr>
                <w:rFonts w:ascii="Source Sans Pro" w:hAnsi="Source Sans Pro"/>
                <w:color w:val="000000" w:themeColor="text1"/>
                <w:sz w:val="21"/>
                <w:szCs w:val="21"/>
              </w:rPr>
            </w:pPr>
          </w:p>
        </w:tc>
      </w:tr>
      <w:tr w:rsidR="0043734C" w:rsidRPr="0043734C" w14:paraId="70C71FFF" w14:textId="77777777" w:rsidTr="0058076D">
        <w:trPr>
          <w:trHeight w:val="229"/>
          <w:jc w:val="center"/>
        </w:trPr>
        <w:tc>
          <w:tcPr>
            <w:tcW w:w="7381" w:type="dxa"/>
            <w:tcBorders>
              <w:bottom w:val="nil"/>
            </w:tcBorders>
            <w:shd w:val="clear" w:color="auto" w:fill="auto"/>
          </w:tcPr>
          <w:p w14:paraId="23CC4839" w14:textId="77777777" w:rsidR="0079221D" w:rsidRPr="0043734C" w:rsidRDefault="0079221D" w:rsidP="007443E8">
            <w:pPr>
              <w:pStyle w:val="Prrafodelista"/>
              <w:numPr>
                <w:ilvl w:val="0"/>
                <w:numId w:val="33"/>
              </w:numPr>
              <w:tabs>
                <w:tab w:val="clear" w:pos="567"/>
              </w:tabs>
              <w:autoSpaceDE w:val="0"/>
              <w:autoSpaceDN w:val="0"/>
              <w:adjustRightInd w:val="0"/>
              <w:spacing w:line="240" w:lineRule="auto"/>
              <w:rPr>
                <w:rFonts w:ascii="Source Sans Pro" w:hAnsi="Source Sans Pro"/>
                <w:color w:val="000000" w:themeColor="text1"/>
                <w:sz w:val="21"/>
                <w:szCs w:val="21"/>
              </w:rPr>
            </w:pPr>
            <w:r w:rsidRPr="0043734C">
              <w:rPr>
                <w:rFonts w:ascii="Source Sans Pro" w:hAnsi="Source Sans Pro"/>
                <w:color w:val="000000" w:themeColor="text1"/>
                <w:sz w:val="21"/>
                <w:szCs w:val="21"/>
              </w:rPr>
              <w:t xml:space="preserve">declaración </w:t>
            </w:r>
            <w:r w:rsidR="00795404">
              <w:rPr>
                <w:rFonts w:ascii="Source Sans Pro" w:hAnsi="Source Sans Pro"/>
                <w:color w:val="000000" w:themeColor="text1"/>
                <w:sz w:val="21"/>
                <w:szCs w:val="21"/>
              </w:rPr>
              <w:t xml:space="preserve">de </w:t>
            </w:r>
            <w:r w:rsidRPr="0043734C">
              <w:rPr>
                <w:rFonts w:ascii="Source Sans Pro" w:hAnsi="Source Sans Pro"/>
                <w:color w:val="000000" w:themeColor="text1"/>
                <w:sz w:val="21"/>
                <w:szCs w:val="21"/>
              </w:rPr>
              <w:t>que durante el periodo</w:t>
            </w:r>
            <w:r w:rsidR="00795404">
              <w:rPr>
                <w:rFonts w:ascii="Source Sans Pro" w:hAnsi="Source Sans Pro"/>
                <w:color w:val="000000" w:themeColor="text1"/>
                <w:sz w:val="21"/>
                <w:szCs w:val="21"/>
              </w:rPr>
              <w:t xml:space="preserve"> transcurrido</w:t>
            </w:r>
            <w:r w:rsidR="0058076D">
              <w:rPr>
                <w:rFonts w:ascii="Source Sans Pro" w:hAnsi="Source Sans Pro"/>
                <w:color w:val="000000" w:themeColor="text1"/>
                <w:sz w:val="21"/>
                <w:szCs w:val="21"/>
              </w:rPr>
              <w:t xml:space="preserve"> entre la declaración de estar en posesión de un</w:t>
            </w:r>
            <w:r w:rsidRPr="0043734C">
              <w:rPr>
                <w:rFonts w:ascii="Source Sans Pro" w:hAnsi="Source Sans Pro"/>
                <w:color w:val="000000" w:themeColor="text1"/>
                <w:sz w:val="21"/>
                <w:szCs w:val="21"/>
              </w:rPr>
              <w:t xml:space="preserve"> distintivo de calidad</w:t>
            </w:r>
            <w:r w:rsidR="0058076D">
              <w:rPr>
                <w:rFonts w:ascii="Source Sans Pro" w:hAnsi="Source Sans Pro"/>
                <w:color w:val="000000" w:themeColor="text1"/>
                <w:sz w:val="21"/>
                <w:szCs w:val="21"/>
              </w:rPr>
              <w:t xml:space="preserve"> </w:t>
            </w:r>
            <w:r w:rsidRPr="0043734C">
              <w:rPr>
                <w:rFonts w:ascii="Source Sans Pro" w:hAnsi="Source Sans Pro"/>
                <w:color w:val="000000" w:themeColor="text1"/>
                <w:sz w:val="21"/>
                <w:szCs w:val="21"/>
              </w:rPr>
              <w:t>reconocido oficialmente (DCOR) y el último suministro, no se ha producido ni suspensión, n</w:t>
            </w:r>
            <w:r w:rsidR="00A71038">
              <w:rPr>
                <w:rFonts w:ascii="Source Sans Pro" w:hAnsi="Source Sans Pro"/>
                <w:color w:val="000000" w:themeColor="text1"/>
                <w:sz w:val="21"/>
                <w:szCs w:val="21"/>
              </w:rPr>
              <w:t>i</w:t>
            </w:r>
            <w:r w:rsidRPr="0043734C">
              <w:rPr>
                <w:rFonts w:ascii="Source Sans Pro" w:hAnsi="Source Sans Pro"/>
                <w:color w:val="000000" w:themeColor="text1"/>
                <w:sz w:val="21"/>
                <w:szCs w:val="21"/>
              </w:rPr>
              <w:t xml:space="preserve"> retirada del citado distintivo (en</w:t>
            </w:r>
            <w:r w:rsidR="00422607">
              <w:rPr>
                <w:rFonts w:ascii="Source Sans Pro" w:hAnsi="Source Sans Pro"/>
                <w:color w:val="000000" w:themeColor="text1"/>
                <w:sz w:val="21"/>
                <w:szCs w:val="21"/>
              </w:rPr>
              <w:t xml:space="preserve"> el</w:t>
            </w:r>
            <w:r w:rsidRPr="0043734C">
              <w:rPr>
                <w:rFonts w:ascii="Source Sans Pro" w:hAnsi="Source Sans Pro"/>
                <w:color w:val="000000" w:themeColor="text1"/>
                <w:sz w:val="21"/>
                <w:szCs w:val="21"/>
              </w:rPr>
              <w:t xml:space="preserve"> caso de que fuese aplicable)</w:t>
            </w:r>
          </w:p>
        </w:tc>
        <w:tc>
          <w:tcPr>
            <w:tcW w:w="959" w:type="dxa"/>
            <w:tcBorders>
              <w:bottom w:val="nil"/>
            </w:tcBorders>
            <w:vAlign w:val="center"/>
          </w:tcPr>
          <w:p w14:paraId="6EFB6AD3" w14:textId="77777777" w:rsidR="0079221D" w:rsidRPr="0043734C" w:rsidRDefault="0079221D" w:rsidP="00AF2968">
            <w:pPr>
              <w:jc w:val="center"/>
              <w:rPr>
                <w:rFonts w:ascii="Source Sans Pro" w:hAnsi="Source Sans Pro"/>
                <w:color w:val="000000" w:themeColor="text1"/>
                <w:sz w:val="21"/>
                <w:szCs w:val="21"/>
              </w:rPr>
            </w:pPr>
          </w:p>
        </w:tc>
        <w:tc>
          <w:tcPr>
            <w:tcW w:w="847" w:type="dxa"/>
            <w:tcBorders>
              <w:bottom w:val="nil"/>
            </w:tcBorders>
            <w:vAlign w:val="center"/>
          </w:tcPr>
          <w:p w14:paraId="3E3E22BA" w14:textId="77777777" w:rsidR="0079221D" w:rsidRPr="0043734C" w:rsidRDefault="0079221D" w:rsidP="00AF2968">
            <w:pPr>
              <w:jc w:val="center"/>
              <w:rPr>
                <w:rFonts w:ascii="Source Sans Pro" w:hAnsi="Source Sans Pro"/>
                <w:color w:val="000000" w:themeColor="text1"/>
                <w:sz w:val="21"/>
                <w:szCs w:val="21"/>
              </w:rPr>
            </w:pPr>
          </w:p>
        </w:tc>
      </w:tr>
    </w:tbl>
    <w:tbl>
      <w:tblPr>
        <w:tblStyle w:val="Tablaconcuadrcula"/>
        <w:tblW w:w="9299" w:type="dxa"/>
        <w:jc w:val="center"/>
        <w:tblLook w:val="04A0" w:firstRow="1" w:lastRow="0" w:firstColumn="1" w:lastColumn="0" w:noHBand="0" w:noVBand="1"/>
      </w:tblPr>
      <w:tblGrid>
        <w:gridCol w:w="9299"/>
      </w:tblGrid>
      <w:tr w:rsidR="0079221D" w:rsidRPr="00B344E5" w14:paraId="4203CD19" w14:textId="77777777" w:rsidTr="00C20102">
        <w:trPr>
          <w:trHeight w:val="306"/>
          <w:jc w:val="center"/>
        </w:trPr>
        <w:tc>
          <w:tcPr>
            <w:tcW w:w="8761" w:type="dxa"/>
            <w:tcBorders>
              <w:left w:val="nil"/>
              <w:right w:val="nil"/>
            </w:tcBorders>
          </w:tcPr>
          <w:p w14:paraId="22235F17" w14:textId="77777777" w:rsidR="0079221D" w:rsidRPr="00B344E5" w:rsidRDefault="0079221D" w:rsidP="0041018F">
            <w:pPr>
              <w:rPr>
                <w:rFonts w:ascii="Source Sans Pro" w:hAnsi="Source Sans Pro"/>
                <w:sz w:val="21"/>
                <w:szCs w:val="21"/>
              </w:rPr>
            </w:pPr>
          </w:p>
        </w:tc>
      </w:tr>
      <w:tr w:rsidR="00C42241" w:rsidRPr="00B344E5" w14:paraId="03760631" w14:textId="77777777" w:rsidTr="006B2294">
        <w:trPr>
          <w:trHeight w:val="614"/>
          <w:jc w:val="center"/>
        </w:trPr>
        <w:tc>
          <w:tcPr>
            <w:tcW w:w="8761" w:type="dxa"/>
          </w:tcPr>
          <w:p w14:paraId="26E00675" w14:textId="77777777" w:rsidR="00C42241" w:rsidRPr="0060499F" w:rsidRDefault="00C42241" w:rsidP="0041018F">
            <w:pPr>
              <w:rPr>
                <w:rFonts w:ascii="Source Sans Pro" w:hAnsi="Source Sans Pro"/>
                <w:b/>
                <w:sz w:val="16"/>
                <w:szCs w:val="16"/>
              </w:rPr>
            </w:pPr>
            <w:r w:rsidRPr="0060499F">
              <w:rPr>
                <w:rFonts w:ascii="Source Sans Pro" w:hAnsi="Source Sans Pro"/>
                <w:b/>
                <w:sz w:val="16"/>
                <w:szCs w:val="16"/>
              </w:rPr>
              <w:t xml:space="preserve">Adjuntar en el </w:t>
            </w:r>
            <w:r w:rsidR="0043734C" w:rsidRPr="0060499F">
              <w:rPr>
                <w:rFonts w:ascii="Source Sans Pro" w:hAnsi="Source Sans Pro"/>
                <w:b/>
                <w:sz w:val="16"/>
                <w:szCs w:val="16"/>
              </w:rPr>
              <w:t>Anejo 5</w:t>
            </w:r>
            <w:r w:rsidRPr="0060499F">
              <w:rPr>
                <w:rFonts w:ascii="Source Sans Pro" w:hAnsi="Source Sans Pro"/>
                <w:b/>
                <w:sz w:val="16"/>
                <w:szCs w:val="16"/>
              </w:rPr>
              <w:t xml:space="preserve"> la siguiente documentación:</w:t>
            </w:r>
          </w:p>
          <w:p w14:paraId="7B649031" w14:textId="77777777" w:rsidR="00C42241" w:rsidRPr="0060499F" w:rsidRDefault="00C42241" w:rsidP="007443E8">
            <w:pPr>
              <w:numPr>
                <w:ilvl w:val="0"/>
                <w:numId w:val="23"/>
              </w:numPr>
              <w:tabs>
                <w:tab w:val="clear" w:pos="567"/>
                <w:tab w:val="left" w:pos="426"/>
              </w:tabs>
              <w:spacing w:line="240" w:lineRule="auto"/>
              <w:jc w:val="left"/>
              <w:rPr>
                <w:rFonts w:ascii="Source Sans Pro" w:hAnsi="Source Sans Pro"/>
                <w:b/>
                <w:sz w:val="16"/>
                <w:szCs w:val="16"/>
              </w:rPr>
            </w:pPr>
            <w:r w:rsidRPr="0060499F">
              <w:rPr>
                <w:rFonts w:ascii="Source Sans Pro" w:hAnsi="Source Sans Pro"/>
                <w:b/>
                <w:sz w:val="16"/>
                <w:szCs w:val="16"/>
              </w:rPr>
              <w:t>Ejemplar de albarán de suministro de hormigón</w:t>
            </w:r>
          </w:p>
          <w:p w14:paraId="5BFC91E6" w14:textId="77777777" w:rsidR="00C42241" w:rsidRPr="00B35421" w:rsidRDefault="00B35421" w:rsidP="007443E8">
            <w:pPr>
              <w:numPr>
                <w:ilvl w:val="0"/>
                <w:numId w:val="23"/>
              </w:numPr>
              <w:tabs>
                <w:tab w:val="clear" w:pos="567"/>
                <w:tab w:val="left" w:pos="426"/>
              </w:tabs>
              <w:spacing w:line="240" w:lineRule="auto"/>
              <w:jc w:val="left"/>
              <w:rPr>
                <w:rFonts w:ascii="Source Sans Pro" w:hAnsi="Source Sans Pro"/>
                <w:sz w:val="16"/>
                <w:szCs w:val="16"/>
              </w:rPr>
            </w:pPr>
            <w:r w:rsidRPr="0060499F">
              <w:rPr>
                <w:rFonts w:ascii="Source Sans Pro" w:hAnsi="Source Sans Pro"/>
                <w:b/>
                <w:sz w:val="16"/>
                <w:szCs w:val="16"/>
              </w:rPr>
              <w:t>Modelo de certificado final del suministro de hormigón según Anejo 4 artículo 3 del CodE</w:t>
            </w:r>
          </w:p>
        </w:tc>
      </w:tr>
    </w:tbl>
    <w:p w14:paraId="61D82CE9" w14:textId="77777777" w:rsidR="00C42241" w:rsidRPr="00B344E5" w:rsidRDefault="006F7987" w:rsidP="006F7987">
      <w:p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br w:type="page"/>
      </w:r>
    </w:p>
    <w:p w14:paraId="3D3FDFCE" w14:textId="77777777" w:rsidR="00A10429" w:rsidRPr="004A06DB" w:rsidRDefault="00862D8D" w:rsidP="004A06DB">
      <w:pPr>
        <w:pStyle w:val="Nivel2"/>
        <w:numPr>
          <w:ilvl w:val="0"/>
          <w:numId w:val="10"/>
        </w:numPr>
        <w:jc w:val="both"/>
        <w:rPr>
          <w:rFonts w:ascii="Source Sans Pro" w:hAnsi="Source Sans Pro"/>
          <w:sz w:val="26"/>
          <w:szCs w:val="26"/>
        </w:rPr>
      </w:pPr>
      <w:bookmarkStart w:id="462" w:name="_Toc529265616"/>
      <w:bookmarkStart w:id="463" w:name="_Toc529266934"/>
      <w:bookmarkStart w:id="464" w:name="_Toc529267023"/>
      <w:bookmarkStart w:id="465" w:name="_Toc531600620"/>
      <w:bookmarkStart w:id="466" w:name="_Toc532373011"/>
      <w:bookmarkStart w:id="467" w:name="_Toc532373258"/>
      <w:bookmarkStart w:id="468" w:name="_Toc101792522"/>
      <w:r w:rsidRPr="00997E35">
        <w:rPr>
          <w:rFonts w:ascii="Source Sans Pro" w:hAnsi="Source Sans Pro"/>
          <w:sz w:val="26"/>
          <w:szCs w:val="26"/>
        </w:rPr>
        <w:lastRenderedPageBreak/>
        <w:t>SISTEMAS DE GESTIÓN Y HOMOLOGACIONES</w:t>
      </w:r>
      <w:bookmarkStart w:id="469" w:name="_Toc13832513"/>
      <w:bookmarkEnd w:id="462"/>
      <w:bookmarkEnd w:id="463"/>
      <w:bookmarkEnd w:id="464"/>
      <w:bookmarkEnd w:id="465"/>
      <w:bookmarkEnd w:id="466"/>
      <w:bookmarkEnd w:id="467"/>
      <w:r w:rsidR="00213DDA">
        <w:rPr>
          <w:rFonts w:ascii="Source Sans Pro" w:hAnsi="Source Sans Pro"/>
          <w:sz w:val="26"/>
          <w:szCs w:val="26"/>
        </w:rPr>
        <w:t>.</w:t>
      </w:r>
      <w:r w:rsidR="005B2DB0" w:rsidRPr="00997E35">
        <w:rPr>
          <w:rFonts w:ascii="Source Sans Pro" w:hAnsi="Source Sans Pro"/>
          <w:sz w:val="26"/>
          <w:szCs w:val="26"/>
        </w:rPr>
        <w:t xml:space="preserve"> CERTIFICACIÓN ORGANISMO DE CONTROL Y SISTEMAS DE GESTIÓN DE Y HOMOLOGACIONES</w:t>
      </w:r>
      <w:bookmarkEnd w:id="468"/>
      <w:bookmarkEnd w:id="469"/>
    </w:p>
    <w:p w14:paraId="5679B0A9" w14:textId="77777777" w:rsidR="00862D8D" w:rsidRPr="00DC6D77" w:rsidRDefault="00862D8D" w:rsidP="00862D8D"/>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862D8D" w:rsidRPr="00B344E5" w14:paraId="3BBF54EB" w14:textId="77777777" w:rsidTr="006B2294">
        <w:trPr>
          <w:jc w:val="center"/>
        </w:trPr>
        <w:tc>
          <w:tcPr>
            <w:tcW w:w="8644" w:type="dxa"/>
          </w:tcPr>
          <w:p w14:paraId="157B2089" w14:textId="77777777" w:rsidR="005B2DB0" w:rsidRPr="004A06DB" w:rsidRDefault="005B2DB0" w:rsidP="002D664C">
            <w:pPr>
              <w:spacing w:line="240" w:lineRule="auto"/>
              <w:rPr>
                <w:rFonts w:ascii="Source Sans Pro" w:hAnsi="Source Sans Pro"/>
                <w:color w:val="000000" w:themeColor="text1"/>
                <w:sz w:val="16"/>
                <w:szCs w:val="16"/>
              </w:rPr>
            </w:pPr>
            <w:r w:rsidRPr="004A06DB">
              <w:rPr>
                <w:rFonts w:ascii="Source Sans Pro" w:hAnsi="Source Sans Pro"/>
                <w:color w:val="000000" w:themeColor="text1"/>
                <w:sz w:val="16"/>
                <w:szCs w:val="16"/>
              </w:rPr>
              <w:t>Se relaciona en este apartado:</w:t>
            </w:r>
          </w:p>
          <w:p w14:paraId="2F9BD2C8" w14:textId="77777777" w:rsidR="005B2DB0" w:rsidRPr="004A06DB" w:rsidRDefault="005B2DB0" w:rsidP="007443E8">
            <w:pPr>
              <w:numPr>
                <w:ilvl w:val="0"/>
                <w:numId w:val="23"/>
              </w:numPr>
              <w:tabs>
                <w:tab w:val="clear" w:pos="567"/>
                <w:tab w:val="left" w:pos="426"/>
              </w:tabs>
              <w:spacing w:line="240" w:lineRule="auto"/>
              <w:jc w:val="left"/>
              <w:rPr>
                <w:rFonts w:ascii="Source Sans Pro" w:hAnsi="Source Sans Pro"/>
                <w:color w:val="000000" w:themeColor="text1"/>
                <w:sz w:val="16"/>
                <w:szCs w:val="16"/>
              </w:rPr>
            </w:pPr>
            <w:r w:rsidRPr="004A06DB">
              <w:rPr>
                <w:rFonts w:ascii="Source Sans Pro" w:hAnsi="Source Sans Pro"/>
                <w:color w:val="000000" w:themeColor="text1"/>
                <w:sz w:val="16"/>
                <w:szCs w:val="16"/>
              </w:rPr>
              <w:t>Certificación obligada de acuerdo con el RD 163</w:t>
            </w:r>
            <w:r w:rsidR="00633817" w:rsidRPr="00566478">
              <w:rPr>
                <w:rFonts w:ascii="Source Sans Pro" w:hAnsi="Source Sans Pro"/>
                <w:color w:val="000000" w:themeColor="text1"/>
                <w:sz w:val="16"/>
                <w:szCs w:val="16"/>
              </w:rPr>
              <w:t>/</w:t>
            </w:r>
            <w:r w:rsidRPr="004A06DB">
              <w:rPr>
                <w:rFonts w:ascii="Source Sans Pro" w:hAnsi="Source Sans Pro"/>
                <w:color w:val="000000" w:themeColor="text1"/>
                <w:sz w:val="16"/>
                <w:szCs w:val="16"/>
              </w:rPr>
              <w:t>2019.</w:t>
            </w:r>
          </w:p>
          <w:p w14:paraId="07F2002D" w14:textId="77777777" w:rsidR="005B2DB0" w:rsidRPr="004A06DB" w:rsidRDefault="005B2DB0" w:rsidP="007443E8">
            <w:pPr>
              <w:numPr>
                <w:ilvl w:val="0"/>
                <w:numId w:val="23"/>
              </w:numPr>
              <w:tabs>
                <w:tab w:val="clear" w:pos="567"/>
                <w:tab w:val="left" w:pos="426"/>
              </w:tabs>
              <w:spacing w:line="240" w:lineRule="auto"/>
              <w:jc w:val="left"/>
              <w:rPr>
                <w:rFonts w:ascii="Source Sans Pro" w:hAnsi="Source Sans Pro"/>
                <w:color w:val="000000" w:themeColor="text1"/>
                <w:sz w:val="16"/>
                <w:szCs w:val="16"/>
              </w:rPr>
            </w:pPr>
            <w:r w:rsidRPr="004A06DB">
              <w:rPr>
                <w:rFonts w:ascii="Source Sans Pro" w:hAnsi="Source Sans Pro"/>
                <w:color w:val="000000" w:themeColor="text1"/>
                <w:sz w:val="16"/>
                <w:szCs w:val="16"/>
              </w:rPr>
              <w:t>En su caso, certificaciones voluntarias de los sistemas de gestión de la calidad</w:t>
            </w:r>
            <w:r w:rsidR="0021025D">
              <w:rPr>
                <w:rFonts w:ascii="Source Sans Pro" w:hAnsi="Source Sans Pro"/>
                <w:color w:val="000000" w:themeColor="text1"/>
                <w:sz w:val="16"/>
                <w:szCs w:val="16"/>
              </w:rPr>
              <w:t xml:space="preserve"> y otros.</w:t>
            </w:r>
          </w:p>
          <w:p w14:paraId="69FD76B1" w14:textId="77777777" w:rsidR="005B2DB0" w:rsidRPr="002D664C" w:rsidRDefault="005B2DB0" w:rsidP="002D664C">
            <w:pPr>
              <w:spacing w:line="240" w:lineRule="auto"/>
              <w:rPr>
                <w:rFonts w:ascii="Source Sans Pro" w:hAnsi="Source Sans Pro"/>
                <w:color w:val="000000" w:themeColor="text1"/>
                <w:sz w:val="21"/>
                <w:szCs w:val="21"/>
              </w:rPr>
            </w:pPr>
            <w:r w:rsidRPr="004A06DB">
              <w:rPr>
                <w:rFonts w:ascii="Source Sans Pro" w:hAnsi="Source Sans Pro"/>
                <w:b/>
                <w:color w:val="000000" w:themeColor="text1"/>
                <w:sz w:val="16"/>
                <w:szCs w:val="16"/>
              </w:rPr>
              <w:t xml:space="preserve">Se adjuntará en </w:t>
            </w:r>
            <w:r w:rsidRPr="00C2502F">
              <w:rPr>
                <w:rFonts w:ascii="Source Sans Pro" w:hAnsi="Source Sans Pro"/>
                <w:b/>
                <w:color w:val="000000" w:themeColor="text1"/>
                <w:sz w:val="16"/>
                <w:szCs w:val="16"/>
              </w:rPr>
              <w:t xml:space="preserve">el Anejo </w:t>
            </w:r>
            <w:r w:rsidR="00C2502F" w:rsidRPr="00C2502F">
              <w:rPr>
                <w:rFonts w:ascii="Source Sans Pro" w:hAnsi="Source Sans Pro"/>
                <w:b/>
                <w:color w:val="000000" w:themeColor="text1"/>
                <w:sz w:val="16"/>
                <w:szCs w:val="16"/>
              </w:rPr>
              <w:t>1</w:t>
            </w:r>
            <w:r w:rsidRPr="004A06DB">
              <w:rPr>
                <w:rFonts w:ascii="Source Sans Pro" w:hAnsi="Source Sans Pro"/>
                <w:b/>
                <w:color w:val="000000" w:themeColor="text1"/>
                <w:sz w:val="16"/>
                <w:szCs w:val="16"/>
              </w:rPr>
              <w:t xml:space="preserve"> el certificado obligatorio del organismo de control al que hace referencia el RD</w:t>
            </w:r>
            <w:r w:rsidR="006B12E8" w:rsidRPr="00566478">
              <w:rPr>
                <w:rFonts w:ascii="Source Sans Pro" w:hAnsi="Source Sans Pro"/>
                <w:b/>
                <w:color w:val="000000" w:themeColor="text1"/>
                <w:sz w:val="16"/>
                <w:szCs w:val="16"/>
              </w:rPr>
              <w:t xml:space="preserve"> </w:t>
            </w:r>
            <w:r w:rsidRPr="004A06DB">
              <w:rPr>
                <w:rFonts w:ascii="Source Sans Pro" w:hAnsi="Source Sans Pro"/>
                <w:b/>
                <w:color w:val="000000" w:themeColor="text1"/>
                <w:sz w:val="16"/>
                <w:szCs w:val="16"/>
              </w:rPr>
              <w:t>163</w:t>
            </w:r>
            <w:r w:rsidR="00633817" w:rsidRPr="00566478">
              <w:rPr>
                <w:rFonts w:ascii="Source Sans Pro" w:hAnsi="Source Sans Pro"/>
                <w:b/>
                <w:color w:val="000000" w:themeColor="text1"/>
                <w:sz w:val="16"/>
                <w:szCs w:val="16"/>
              </w:rPr>
              <w:t>/</w:t>
            </w:r>
            <w:r w:rsidRPr="004A06DB">
              <w:rPr>
                <w:rFonts w:ascii="Source Sans Pro" w:hAnsi="Source Sans Pro"/>
                <w:b/>
                <w:color w:val="000000" w:themeColor="text1"/>
                <w:sz w:val="16"/>
                <w:szCs w:val="16"/>
              </w:rPr>
              <w:t>2019</w:t>
            </w:r>
            <w:r w:rsidR="00BD3F66">
              <w:rPr>
                <w:rFonts w:ascii="Source Sans Pro" w:hAnsi="Source Sans Pro"/>
                <w:b/>
                <w:color w:val="000000" w:themeColor="text1"/>
                <w:sz w:val="16"/>
                <w:szCs w:val="16"/>
              </w:rPr>
              <w:t xml:space="preserve"> </w:t>
            </w:r>
            <w:r w:rsidR="00E339B3" w:rsidRPr="00E339B3">
              <w:rPr>
                <w:rFonts w:ascii="Source Sans Pro" w:hAnsi="Source Sans Pro"/>
                <w:b/>
                <w:color w:val="000000" w:themeColor="text1"/>
                <w:sz w:val="16"/>
                <w:szCs w:val="16"/>
              </w:rPr>
              <w:t>(</w:t>
            </w:r>
            <w:r w:rsidR="00BD3F66" w:rsidRPr="00E339B3">
              <w:rPr>
                <w:rFonts w:ascii="Source Sans Pro" w:hAnsi="Source Sans Pro"/>
                <w:b/>
                <w:color w:val="000000" w:themeColor="text1"/>
                <w:sz w:val="16"/>
                <w:szCs w:val="16"/>
              </w:rPr>
              <w:t xml:space="preserve">quedan excluidas </w:t>
            </w:r>
            <w:r w:rsidR="00E339B3" w:rsidRPr="00E339B3">
              <w:rPr>
                <w:rFonts w:ascii="Source Sans Pro" w:hAnsi="Source Sans Pro"/>
                <w:b/>
                <w:color w:val="000000" w:themeColor="text1"/>
                <w:sz w:val="16"/>
                <w:szCs w:val="16"/>
              </w:rPr>
              <w:t xml:space="preserve">las </w:t>
            </w:r>
            <w:r w:rsidR="00BD3F66" w:rsidRPr="00E339B3">
              <w:rPr>
                <w:rFonts w:ascii="Source Sans Pro" w:hAnsi="Source Sans Pro"/>
                <w:b/>
                <w:color w:val="000000" w:themeColor="text1"/>
                <w:sz w:val="16"/>
                <w:szCs w:val="16"/>
              </w:rPr>
              <w:t>plantas de obra y de instalaciones de prefabricados</w:t>
            </w:r>
            <w:r w:rsidR="00E339B3" w:rsidRPr="00E339B3">
              <w:rPr>
                <w:rFonts w:ascii="Source Sans Pro" w:hAnsi="Source Sans Pro"/>
                <w:b/>
                <w:color w:val="000000" w:themeColor="text1"/>
                <w:sz w:val="16"/>
                <w:szCs w:val="16"/>
              </w:rPr>
              <w:t>)</w:t>
            </w:r>
            <w:r w:rsidRPr="004A06DB">
              <w:rPr>
                <w:rFonts w:ascii="Source Sans Pro" w:hAnsi="Source Sans Pro"/>
                <w:b/>
                <w:color w:val="000000" w:themeColor="text1"/>
                <w:sz w:val="16"/>
                <w:szCs w:val="16"/>
              </w:rPr>
              <w:t>, y en su caso la documentación relativa a certificaciones voluntarias</w:t>
            </w:r>
            <w:r w:rsidRPr="00566478">
              <w:rPr>
                <w:rFonts w:ascii="Source Sans Pro" w:hAnsi="Source Sans Pro"/>
                <w:b/>
                <w:color w:val="000000" w:themeColor="text1"/>
                <w:sz w:val="16"/>
                <w:szCs w:val="16"/>
              </w:rPr>
              <w:t>.</w:t>
            </w:r>
          </w:p>
        </w:tc>
      </w:tr>
    </w:tbl>
    <w:p w14:paraId="36299570" w14:textId="77777777" w:rsidR="00BC6CD8" w:rsidRDefault="00BC6CD8">
      <w:pPr>
        <w:tabs>
          <w:tab w:val="clear" w:pos="567"/>
        </w:tabs>
        <w:spacing w:line="240" w:lineRule="auto"/>
        <w:jc w:val="left"/>
        <w:rPr>
          <w:sz w:val="16"/>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6"/>
        <w:gridCol w:w="15"/>
        <w:gridCol w:w="883"/>
        <w:gridCol w:w="78"/>
        <w:gridCol w:w="807"/>
      </w:tblGrid>
      <w:tr w:rsidR="005B2DB0" w:rsidRPr="00125FB9" w14:paraId="78F25FE3" w14:textId="77777777" w:rsidTr="004A06DB">
        <w:trPr>
          <w:jc w:val="center"/>
        </w:trPr>
        <w:tc>
          <w:tcPr>
            <w:tcW w:w="4041" w:type="pct"/>
            <w:tcBorders>
              <w:top w:val="nil"/>
              <w:left w:val="nil"/>
            </w:tcBorders>
          </w:tcPr>
          <w:p w14:paraId="7456A9E6" w14:textId="77777777" w:rsidR="005B2DB0" w:rsidRPr="004A06DB" w:rsidRDefault="005B2DB0" w:rsidP="00035CB8">
            <w:pPr>
              <w:rPr>
                <w:rFonts w:ascii="Source Sans Pro" w:hAnsi="Source Sans Pro"/>
                <w:color w:val="000000" w:themeColor="text1"/>
                <w:sz w:val="21"/>
                <w:szCs w:val="21"/>
              </w:rPr>
            </w:pPr>
          </w:p>
        </w:tc>
        <w:tc>
          <w:tcPr>
            <w:tcW w:w="525" w:type="pct"/>
            <w:gridSpan w:val="3"/>
            <w:vAlign w:val="center"/>
          </w:tcPr>
          <w:p w14:paraId="3BC0CFF2" w14:textId="77777777" w:rsidR="005B2DB0" w:rsidRPr="004A06DB" w:rsidRDefault="005B2DB0"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434" w:type="pct"/>
            <w:vAlign w:val="center"/>
          </w:tcPr>
          <w:p w14:paraId="6EF64643" w14:textId="77777777" w:rsidR="005B2DB0" w:rsidRPr="004A06DB" w:rsidRDefault="005B2DB0"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5B2DB0" w:rsidRPr="00125FB9" w14:paraId="3BD2E713" w14:textId="77777777" w:rsidTr="004A06DB">
        <w:trPr>
          <w:jc w:val="center"/>
        </w:trPr>
        <w:tc>
          <w:tcPr>
            <w:tcW w:w="4041" w:type="pct"/>
          </w:tcPr>
          <w:p w14:paraId="055588DF" w14:textId="77777777" w:rsidR="005B2DB0" w:rsidRPr="004A06DB" w:rsidRDefault="005B2DB0"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¿Dispone la planta del certificado del Organismo de Control</w:t>
            </w:r>
            <w:r w:rsidR="00F416B6">
              <w:rPr>
                <w:rFonts w:ascii="Source Sans Pro" w:hAnsi="Source Sans Pro"/>
                <w:color w:val="000000" w:themeColor="text1"/>
                <w:sz w:val="21"/>
                <w:szCs w:val="21"/>
              </w:rPr>
              <w:t xml:space="preserve"> Autorizado (OCA)</w:t>
            </w:r>
            <w:r w:rsidRPr="004A06DB">
              <w:rPr>
                <w:rFonts w:ascii="Source Sans Pro" w:hAnsi="Source Sans Pro"/>
                <w:color w:val="000000" w:themeColor="text1"/>
                <w:sz w:val="21"/>
                <w:szCs w:val="21"/>
              </w:rPr>
              <w:t>?</w:t>
            </w:r>
          </w:p>
        </w:tc>
        <w:tc>
          <w:tcPr>
            <w:tcW w:w="525" w:type="pct"/>
            <w:gridSpan w:val="3"/>
          </w:tcPr>
          <w:p w14:paraId="3D707ACD" w14:textId="77777777" w:rsidR="005B2DB0" w:rsidRPr="004A06DB" w:rsidRDefault="005B2DB0" w:rsidP="00035CB8">
            <w:pPr>
              <w:jc w:val="center"/>
              <w:rPr>
                <w:rFonts w:ascii="Source Sans Pro" w:hAnsi="Source Sans Pro"/>
                <w:color w:val="000000" w:themeColor="text1"/>
                <w:sz w:val="21"/>
                <w:szCs w:val="21"/>
              </w:rPr>
            </w:pPr>
          </w:p>
        </w:tc>
        <w:tc>
          <w:tcPr>
            <w:tcW w:w="434" w:type="pct"/>
          </w:tcPr>
          <w:p w14:paraId="1F23CF42" w14:textId="77777777" w:rsidR="005B2DB0" w:rsidRPr="004A06DB" w:rsidRDefault="005B2DB0" w:rsidP="00035CB8">
            <w:pPr>
              <w:jc w:val="center"/>
              <w:rPr>
                <w:rFonts w:ascii="Source Sans Pro" w:hAnsi="Source Sans Pro"/>
                <w:color w:val="000000" w:themeColor="text1"/>
                <w:sz w:val="21"/>
                <w:szCs w:val="21"/>
              </w:rPr>
            </w:pPr>
          </w:p>
        </w:tc>
      </w:tr>
      <w:tr w:rsidR="005B2DB0" w:rsidRPr="00125FB9" w14:paraId="1361A25C" w14:textId="77777777" w:rsidTr="004A06DB">
        <w:trPr>
          <w:jc w:val="center"/>
        </w:trPr>
        <w:tc>
          <w:tcPr>
            <w:tcW w:w="5000" w:type="pct"/>
            <w:gridSpan w:val="5"/>
          </w:tcPr>
          <w:p w14:paraId="24F7A469" w14:textId="77777777" w:rsidR="005B2DB0" w:rsidRPr="004A06DB" w:rsidRDefault="005B2DB0"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w:t>
            </w:r>
          </w:p>
          <w:p w14:paraId="4B6B282F" w14:textId="77777777" w:rsidR="005B2DB0" w:rsidRPr="004A06DB" w:rsidRDefault="005B2DB0" w:rsidP="007443E8">
            <w:pPr>
              <w:pStyle w:val="Prrafodelista"/>
              <w:numPr>
                <w:ilvl w:val="0"/>
                <w:numId w:val="31"/>
              </w:numPr>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¿Cuál es el </w:t>
            </w:r>
            <w:r w:rsidR="00F416B6" w:rsidRPr="004A06DB">
              <w:rPr>
                <w:rFonts w:ascii="Source Sans Pro" w:hAnsi="Source Sans Pro"/>
                <w:color w:val="000000" w:themeColor="text1"/>
                <w:sz w:val="21"/>
                <w:szCs w:val="21"/>
              </w:rPr>
              <w:t>Organismo de Control</w:t>
            </w:r>
            <w:r w:rsidR="00F416B6">
              <w:rPr>
                <w:rFonts w:ascii="Source Sans Pro" w:hAnsi="Source Sans Pro"/>
                <w:color w:val="000000" w:themeColor="text1"/>
                <w:sz w:val="21"/>
                <w:szCs w:val="21"/>
              </w:rPr>
              <w:t xml:space="preserve"> Autorizado (OCA)</w:t>
            </w:r>
            <w:r w:rsidRPr="004A06DB">
              <w:rPr>
                <w:rFonts w:ascii="Source Sans Pro" w:hAnsi="Source Sans Pro"/>
                <w:color w:val="000000" w:themeColor="text1"/>
                <w:sz w:val="21"/>
                <w:szCs w:val="21"/>
              </w:rPr>
              <w:t>?</w:t>
            </w:r>
          </w:p>
          <w:p w14:paraId="68F17D52" w14:textId="77777777" w:rsidR="005B2DB0" w:rsidRPr="004A06DB" w:rsidRDefault="005B2DB0" w:rsidP="00035CB8">
            <w:pPr>
              <w:pStyle w:val="Prrafodelista"/>
              <w:ind w:left="772"/>
              <w:rPr>
                <w:rFonts w:ascii="Source Sans Pro" w:hAnsi="Source Sans Pro"/>
                <w:color w:val="000000" w:themeColor="text1"/>
                <w:sz w:val="21"/>
                <w:szCs w:val="21"/>
              </w:rPr>
            </w:pPr>
          </w:p>
        </w:tc>
      </w:tr>
      <w:tr w:rsidR="005B2DB0" w:rsidRPr="00125FB9" w14:paraId="1E189D8D" w14:textId="77777777" w:rsidTr="004A06DB">
        <w:trPr>
          <w:jc w:val="center"/>
        </w:trPr>
        <w:tc>
          <w:tcPr>
            <w:tcW w:w="5000" w:type="pct"/>
            <w:gridSpan w:val="5"/>
          </w:tcPr>
          <w:p w14:paraId="239E68A8" w14:textId="77777777" w:rsidR="005B2DB0" w:rsidRPr="004A06DB" w:rsidRDefault="005B2DB0" w:rsidP="007443E8">
            <w:pPr>
              <w:pStyle w:val="Prrafodelista"/>
              <w:numPr>
                <w:ilvl w:val="0"/>
                <w:numId w:val="31"/>
              </w:numPr>
              <w:rPr>
                <w:rFonts w:ascii="Source Sans Pro" w:hAnsi="Source Sans Pro"/>
                <w:color w:val="000000" w:themeColor="text1"/>
                <w:sz w:val="21"/>
                <w:szCs w:val="21"/>
              </w:rPr>
            </w:pPr>
            <w:r w:rsidRPr="004A06DB">
              <w:rPr>
                <w:rFonts w:ascii="Source Sans Pro" w:hAnsi="Source Sans Pro"/>
                <w:color w:val="000000" w:themeColor="text1"/>
                <w:sz w:val="21"/>
                <w:szCs w:val="21"/>
              </w:rPr>
              <w:t>Fecha del certificado</w:t>
            </w:r>
          </w:p>
          <w:p w14:paraId="0F21C894" w14:textId="77777777" w:rsidR="005B2DB0" w:rsidRPr="004A06DB" w:rsidRDefault="005B2DB0" w:rsidP="00035CB8">
            <w:pPr>
              <w:pStyle w:val="Prrafodelista"/>
              <w:ind w:left="772"/>
              <w:rPr>
                <w:rFonts w:ascii="Source Sans Pro" w:hAnsi="Source Sans Pro"/>
                <w:color w:val="000000" w:themeColor="text1"/>
                <w:sz w:val="21"/>
                <w:szCs w:val="21"/>
              </w:rPr>
            </w:pPr>
          </w:p>
        </w:tc>
      </w:tr>
      <w:tr w:rsidR="00505B90" w:rsidRPr="00125FB9" w14:paraId="2C984964" w14:textId="77777777" w:rsidTr="002D77F7">
        <w:trPr>
          <w:jc w:val="center"/>
        </w:trPr>
        <w:tc>
          <w:tcPr>
            <w:tcW w:w="4049" w:type="pct"/>
            <w:gridSpan w:val="2"/>
          </w:tcPr>
          <w:p w14:paraId="3160DE26" w14:textId="77777777" w:rsidR="00505B90" w:rsidRPr="00125FB9" w:rsidRDefault="00505B90" w:rsidP="007443E8">
            <w:pPr>
              <w:pStyle w:val="Prrafodelista"/>
              <w:numPr>
                <w:ilvl w:val="0"/>
                <w:numId w:val="31"/>
              </w:numPr>
              <w:rPr>
                <w:rFonts w:ascii="Source Sans Pro" w:hAnsi="Source Sans Pro"/>
                <w:color w:val="000000" w:themeColor="text1"/>
                <w:sz w:val="21"/>
                <w:szCs w:val="21"/>
              </w:rPr>
            </w:pPr>
            <w:r>
              <w:rPr>
                <w:rFonts w:ascii="Source Sans Pro" w:hAnsi="Source Sans Pro"/>
                <w:color w:val="000000" w:themeColor="text1"/>
                <w:sz w:val="21"/>
                <w:szCs w:val="21"/>
              </w:rPr>
              <w:t>¿Está en vigor dicho certificado?</w:t>
            </w:r>
          </w:p>
        </w:tc>
        <w:tc>
          <w:tcPr>
            <w:tcW w:w="475" w:type="pct"/>
          </w:tcPr>
          <w:p w14:paraId="6C372CEC" w14:textId="77777777" w:rsidR="00505B90" w:rsidRPr="00125FB9" w:rsidRDefault="00505B90" w:rsidP="00505B90">
            <w:pPr>
              <w:pStyle w:val="Prrafodelista"/>
              <w:ind w:left="772"/>
              <w:rPr>
                <w:rFonts w:ascii="Source Sans Pro" w:hAnsi="Source Sans Pro"/>
                <w:color w:val="000000" w:themeColor="text1"/>
                <w:sz w:val="21"/>
                <w:szCs w:val="21"/>
              </w:rPr>
            </w:pPr>
          </w:p>
        </w:tc>
        <w:tc>
          <w:tcPr>
            <w:tcW w:w="476" w:type="pct"/>
            <w:gridSpan w:val="2"/>
          </w:tcPr>
          <w:p w14:paraId="1BC340C3" w14:textId="77777777" w:rsidR="00505B90" w:rsidRPr="00125FB9" w:rsidRDefault="00505B90" w:rsidP="00505B90">
            <w:pPr>
              <w:pStyle w:val="Prrafodelista"/>
              <w:ind w:left="772"/>
              <w:rPr>
                <w:rFonts w:ascii="Source Sans Pro" w:hAnsi="Source Sans Pro"/>
                <w:color w:val="000000" w:themeColor="text1"/>
                <w:sz w:val="21"/>
                <w:szCs w:val="21"/>
              </w:rPr>
            </w:pPr>
          </w:p>
        </w:tc>
      </w:tr>
    </w:tbl>
    <w:p w14:paraId="69443EEB" w14:textId="77777777" w:rsidR="00E241B6" w:rsidRDefault="00E241B6" w:rsidP="00862D8D"/>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6"/>
        <w:gridCol w:w="915"/>
        <w:gridCol w:w="948"/>
      </w:tblGrid>
      <w:tr w:rsidR="00997867" w:rsidRPr="00997867" w14:paraId="51D3DFB1" w14:textId="77777777" w:rsidTr="002D77F7">
        <w:trPr>
          <w:jc w:val="center"/>
        </w:trPr>
        <w:tc>
          <w:tcPr>
            <w:tcW w:w="6912" w:type="dxa"/>
            <w:tcBorders>
              <w:top w:val="nil"/>
              <w:left w:val="nil"/>
            </w:tcBorders>
          </w:tcPr>
          <w:p w14:paraId="7A2EA30C" w14:textId="77777777" w:rsidR="00070C0C" w:rsidRPr="004A06DB" w:rsidRDefault="00070C0C" w:rsidP="00B13DC6">
            <w:pPr>
              <w:rPr>
                <w:rFonts w:ascii="Source Sans Pro" w:hAnsi="Source Sans Pro"/>
                <w:color w:val="000000" w:themeColor="text1"/>
                <w:sz w:val="21"/>
                <w:szCs w:val="21"/>
              </w:rPr>
            </w:pPr>
          </w:p>
        </w:tc>
        <w:tc>
          <w:tcPr>
            <w:tcW w:w="851" w:type="dxa"/>
            <w:vAlign w:val="center"/>
          </w:tcPr>
          <w:p w14:paraId="6A31EFDA" w14:textId="77777777" w:rsidR="00070C0C" w:rsidRPr="004A06DB" w:rsidRDefault="00070C0C" w:rsidP="00B13DC6">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881" w:type="dxa"/>
            <w:vAlign w:val="center"/>
          </w:tcPr>
          <w:p w14:paraId="18CB7F00" w14:textId="77777777" w:rsidR="00070C0C" w:rsidRPr="004A06DB" w:rsidRDefault="00070C0C" w:rsidP="00B13DC6">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997867" w:rsidRPr="00997867" w14:paraId="5518F8AF" w14:textId="77777777" w:rsidTr="002D77F7">
        <w:trPr>
          <w:jc w:val="center"/>
        </w:trPr>
        <w:tc>
          <w:tcPr>
            <w:tcW w:w="6912" w:type="dxa"/>
          </w:tcPr>
          <w:p w14:paraId="48396816" w14:textId="77777777" w:rsidR="00070C0C" w:rsidRPr="004A06DB" w:rsidRDefault="00070C0C" w:rsidP="00B13DC6">
            <w:pPr>
              <w:rPr>
                <w:rFonts w:ascii="Source Sans Pro" w:hAnsi="Source Sans Pro"/>
                <w:color w:val="000000" w:themeColor="text1"/>
                <w:sz w:val="21"/>
                <w:szCs w:val="21"/>
              </w:rPr>
            </w:pPr>
            <w:r w:rsidRPr="004A06DB">
              <w:rPr>
                <w:rFonts w:ascii="Source Sans Pro" w:hAnsi="Source Sans Pro"/>
                <w:color w:val="000000" w:themeColor="text1"/>
                <w:sz w:val="21"/>
                <w:szCs w:val="21"/>
              </w:rPr>
              <w:t xml:space="preserve">¿Tiene certificado </w:t>
            </w:r>
            <w:r w:rsidRPr="00997867">
              <w:rPr>
                <w:rFonts w:ascii="Source Sans Pro" w:hAnsi="Source Sans Pro"/>
                <w:color w:val="000000" w:themeColor="text1"/>
                <w:sz w:val="21"/>
                <w:szCs w:val="21"/>
              </w:rPr>
              <w:t>de hormigones con distintivo de calidad</w:t>
            </w:r>
            <w:r w:rsidR="00997867">
              <w:rPr>
                <w:rFonts w:ascii="Source Sans Pro" w:hAnsi="Source Sans Pro"/>
                <w:color w:val="000000" w:themeColor="text1"/>
                <w:sz w:val="21"/>
                <w:szCs w:val="21"/>
              </w:rPr>
              <w:t xml:space="preserve"> (DCOR)</w:t>
            </w:r>
            <w:r w:rsidRPr="00997867">
              <w:rPr>
                <w:rFonts w:ascii="Source Sans Pro" w:hAnsi="Source Sans Pro"/>
                <w:color w:val="000000" w:themeColor="text1"/>
                <w:sz w:val="21"/>
                <w:szCs w:val="21"/>
              </w:rPr>
              <w:t>?</w:t>
            </w:r>
          </w:p>
        </w:tc>
        <w:tc>
          <w:tcPr>
            <w:tcW w:w="851" w:type="dxa"/>
          </w:tcPr>
          <w:p w14:paraId="5D5AE537" w14:textId="77777777" w:rsidR="00070C0C" w:rsidRPr="004A06DB" w:rsidRDefault="00070C0C" w:rsidP="00B13DC6">
            <w:pPr>
              <w:jc w:val="center"/>
              <w:rPr>
                <w:rFonts w:ascii="Source Sans Pro" w:hAnsi="Source Sans Pro"/>
                <w:color w:val="000000" w:themeColor="text1"/>
                <w:sz w:val="21"/>
                <w:szCs w:val="21"/>
              </w:rPr>
            </w:pPr>
          </w:p>
        </w:tc>
        <w:tc>
          <w:tcPr>
            <w:tcW w:w="881" w:type="dxa"/>
          </w:tcPr>
          <w:p w14:paraId="031844ED" w14:textId="77777777" w:rsidR="00070C0C" w:rsidRPr="004A06DB" w:rsidRDefault="00070C0C" w:rsidP="00B13DC6">
            <w:pPr>
              <w:jc w:val="center"/>
              <w:rPr>
                <w:rFonts w:ascii="Source Sans Pro" w:hAnsi="Source Sans Pro"/>
                <w:color w:val="000000" w:themeColor="text1"/>
                <w:sz w:val="21"/>
                <w:szCs w:val="21"/>
              </w:rPr>
            </w:pPr>
          </w:p>
        </w:tc>
      </w:tr>
      <w:tr w:rsidR="00997867" w:rsidRPr="00997867" w14:paraId="6AB8FCB7" w14:textId="77777777" w:rsidTr="002D77F7">
        <w:trPr>
          <w:jc w:val="center"/>
        </w:trPr>
        <w:tc>
          <w:tcPr>
            <w:tcW w:w="8644" w:type="dxa"/>
            <w:gridSpan w:val="3"/>
          </w:tcPr>
          <w:p w14:paraId="3A094172" w14:textId="77777777" w:rsidR="00070C0C" w:rsidRPr="004A06DB" w:rsidRDefault="00070C0C" w:rsidP="00B13DC6">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¿Por qué organismo?</w:t>
            </w:r>
          </w:p>
          <w:p w14:paraId="1020842A" w14:textId="77777777" w:rsidR="00070C0C" w:rsidRPr="004A06DB" w:rsidRDefault="00070C0C" w:rsidP="00B13DC6">
            <w:pPr>
              <w:rPr>
                <w:rFonts w:ascii="Source Sans Pro" w:hAnsi="Source Sans Pro"/>
                <w:color w:val="000000" w:themeColor="text1"/>
                <w:sz w:val="21"/>
                <w:szCs w:val="21"/>
              </w:rPr>
            </w:pPr>
          </w:p>
          <w:p w14:paraId="4A7AF941" w14:textId="77777777" w:rsidR="00070C0C" w:rsidRPr="004A06DB" w:rsidRDefault="00070C0C" w:rsidP="00B13DC6">
            <w:pPr>
              <w:rPr>
                <w:rFonts w:ascii="Source Sans Pro" w:hAnsi="Source Sans Pro"/>
                <w:color w:val="000000" w:themeColor="text1"/>
                <w:sz w:val="21"/>
                <w:szCs w:val="21"/>
              </w:rPr>
            </w:pPr>
          </w:p>
        </w:tc>
      </w:tr>
      <w:tr w:rsidR="00997867" w:rsidRPr="00997867" w14:paraId="16C6CA1F" w14:textId="77777777" w:rsidTr="002D77F7">
        <w:trPr>
          <w:jc w:val="center"/>
        </w:trPr>
        <w:tc>
          <w:tcPr>
            <w:tcW w:w="8644" w:type="dxa"/>
            <w:gridSpan w:val="3"/>
          </w:tcPr>
          <w:p w14:paraId="55C3EAF8" w14:textId="77777777" w:rsidR="00070C0C" w:rsidRPr="004A06DB" w:rsidRDefault="00070C0C" w:rsidP="00B13DC6">
            <w:pPr>
              <w:rPr>
                <w:rFonts w:ascii="Source Sans Pro" w:hAnsi="Source Sans Pro"/>
                <w:color w:val="000000" w:themeColor="text1"/>
                <w:sz w:val="21"/>
                <w:szCs w:val="21"/>
              </w:rPr>
            </w:pPr>
            <w:r w:rsidRPr="004A06DB">
              <w:rPr>
                <w:rFonts w:ascii="Source Sans Pro" w:hAnsi="Source Sans Pro"/>
                <w:color w:val="000000" w:themeColor="text1"/>
                <w:sz w:val="21"/>
                <w:szCs w:val="21"/>
              </w:rPr>
              <w:t>Indicar para qu</w:t>
            </w:r>
            <w:r w:rsidR="001E7453">
              <w:rPr>
                <w:rFonts w:ascii="Source Sans Pro" w:hAnsi="Source Sans Pro"/>
                <w:color w:val="000000" w:themeColor="text1"/>
                <w:sz w:val="21"/>
                <w:szCs w:val="21"/>
              </w:rPr>
              <w:t>é</w:t>
            </w:r>
            <w:r w:rsidRPr="004A06DB">
              <w:rPr>
                <w:rFonts w:ascii="Source Sans Pro" w:hAnsi="Source Sans Pro"/>
                <w:color w:val="000000" w:themeColor="text1"/>
                <w:sz w:val="21"/>
                <w:szCs w:val="21"/>
              </w:rPr>
              <w:t xml:space="preserve"> hormigones </w:t>
            </w:r>
            <w:r w:rsidR="001E7453">
              <w:rPr>
                <w:rFonts w:ascii="Source Sans Pro" w:hAnsi="Source Sans Pro"/>
                <w:color w:val="000000" w:themeColor="text1"/>
                <w:sz w:val="21"/>
                <w:szCs w:val="21"/>
              </w:rPr>
              <w:t xml:space="preserve">de los </w:t>
            </w:r>
            <w:r w:rsidRPr="004A06DB">
              <w:rPr>
                <w:rFonts w:ascii="Source Sans Pro" w:hAnsi="Source Sans Pro"/>
                <w:color w:val="000000" w:themeColor="text1"/>
                <w:sz w:val="21"/>
                <w:szCs w:val="21"/>
              </w:rPr>
              <w:t>que se van a suministrar a obra,</w:t>
            </w:r>
          </w:p>
          <w:p w14:paraId="581A1AE9" w14:textId="77777777" w:rsidR="00070C0C" w:rsidRPr="004A06DB" w:rsidRDefault="00070C0C" w:rsidP="00B13DC6">
            <w:pPr>
              <w:rPr>
                <w:rFonts w:ascii="Source Sans Pro" w:hAnsi="Source Sans Pro"/>
                <w:color w:val="000000" w:themeColor="text1"/>
                <w:sz w:val="21"/>
                <w:szCs w:val="21"/>
              </w:rPr>
            </w:pPr>
          </w:p>
          <w:p w14:paraId="7C874F48" w14:textId="77777777" w:rsidR="00070C0C" w:rsidRPr="004A06DB" w:rsidRDefault="00070C0C" w:rsidP="00B13DC6">
            <w:pPr>
              <w:rPr>
                <w:rFonts w:ascii="Source Sans Pro" w:hAnsi="Source Sans Pro"/>
                <w:color w:val="000000" w:themeColor="text1"/>
                <w:sz w:val="21"/>
                <w:szCs w:val="21"/>
              </w:rPr>
            </w:pPr>
          </w:p>
          <w:p w14:paraId="6DF979E9" w14:textId="77777777" w:rsidR="00070C0C" w:rsidRPr="004A06DB" w:rsidRDefault="00070C0C" w:rsidP="00B13DC6">
            <w:pPr>
              <w:rPr>
                <w:rFonts w:ascii="Source Sans Pro" w:hAnsi="Source Sans Pro"/>
                <w:color w:val="000000" w:themeColor="text1"/>
                <w:sz w:val="21"/>
                <w:szCs w:val="21"/>
              </w:rPr>
            </w:pPr>
          </w:p>
        </w:tc>
      </w:tr>
    </w:tbl>
    <w:p w14:paraId="6344BF15" w14:textId="77777777" w:rsidR="00070C0C" w:rsidRDefault="00070C0C" w:rsidP="00862D8D"/>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6"/>
        <w:gridCol w:w="915"/>
        <w:gridCol w:w="948"/>
      </w:tblGrid>
      <w:tr w:rsidR="005B2DB0" w:rsidRPr="00B344E5" w14:paraId="41239967" w14:textId="77777777" w:rsidTr="00FA5E3D">
        <w:trPr>
          <w:tblHeader/>
          <w:jc w:val="center"/>
        </w:trPr>
        <w:tc>
          <w:tcPr>
            <w:tcW w:w="7436" w:type="dxa"/>
            <w:tcBorders>
              <w:top w:val="nil"/>
              <w:left w:val="nil"/>
            </w:tcBorders>
          </w:tcPr>
          <w:p w14:paraId="5F636ED4" w14:textId="77777777" w:rsidR="005B2DB0" w:rsidRPr="004A06DB" w:rsidRDefault="00070C0C" w:rsidP="00035CB8">
            <w:pPr>
              <w:rPr>
                <w:rFonts w:ascii="Source Sans Pro" w:hAnsi="Source Sans Pro"/>
                <w:color w:val="000000" w:themeColor="text1"/>
                <w:sz w:val="21"/>
                <w:szCs w:val="21"/>
              </w:rPr>
            </w:pPr>
            <w:r>
              <w:br w:type="page"/>
            </w:r>
          </w:p>
        </w:tc>
        <w:tc>
          <w:tcPr>
            <w:tcW w:w="915" w:type="dxa"/>
            <w:vAlign w:val="center"/>
          </w:tcPr>
          <w:p w14:paraId="049FB1EE" w14:textId="77777777" w:rsidR="005B2DB0" w:rsidRPr="004A06DB" w:rsidRDefault="005B2DB0"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SI</w:t>
            </w:r>
          </w:p>
        </w:tc>
        <w:tc>
          <w:tcPr>
            <w:tcW w:w="948" w:type="dxa"/>
            <w:vAlign w:val="center"/>
          </w:tcPr>
          <w:p w14:paraId="7D79B50C" w14:textId="77777777" w:rsidR="005B2DB0" w:rsidRPr="004A06DB" w:rsidRDefault="005B2DB0" w:rsidP="00035CB8">
            <w:pPr>
              <w:jc w:val="center"/>
              <w:rPr>
                <w:rFonts w:ascii="Source Sans Pro" w:hAnsi="Source Sans Pro"/>
                <w:color w:val="000000" w:themeColor="text1"/>
                <w:sz w:val="21"/>
                <w:szCs w:val="21"/>
              </w:rPr>
            </w:pPr>
            <w:r w:rsidRPr="004A06DB">
              <w:rPr>
                <w:rFonts w:ascii="Source Sans Pro" w:hAnsi="Source Sans Pro"/>
                <w:color w:val="000000" w:themeColor="text1"/>
                <w:sz w:val="21"/>
                <w:szCs w:val="21"/>
              </w:rPr>
              <w:t>NO</w:t>
            </w:r>
          </w:p>
        </w:tc>
      </w:tr>
      <w:tr w:rsidR="005B2DB0" w:rsidRPr="00B344E5" w14:paraId="30E10DC4" w14:textId="77777777" w:rsidTr="00FA5E3D">
        <w:trPr>
          <w:jc w:val="center"/>
        </w:trPr>
        <w:tc>
          <w:tcPr>
            <w:tcW w:w="7436" w:type="dxa"/>
          </w:tcPr>
          <w:p w14:paraId="0DC0CAA1" w14:textId="77777777" w:rsidR="005B2DB0" w:rsidRPr="004A06DB" w:rsidRDefault="005B2DB0"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¿Tiene certificad</w:t>
            </w:r>
            <w:r w:rsidR="00C20102">
              <w:rPr>
                <w:rFonts w:ascii="Source Sans Pro" w:hAnsi="Source Sans Pro"/>
                <w:color w:val="000000" w:themeColor="text1"/>
                <w:sz w:val="21"/>
                <w:szCs w:val="21"/>
              </w:rPr>
              <w:t>a</w:t>
            </w:r>
            <w:r w:rsidRPr="004A06DB">
              <w:rPr>
                <w:rFonts w:ascii="Source Sans Pro" w:hAnsi="Source Sans Pro"/>
                <w:color w:val="000000" w:themeColor="text1"/>
                <w:sz w:val="21"/>
                <w:szCs w:val="21"/>
              </w:rPr>
              <w:t xml:space="preserve"> </w:t>
            </w:r>
            <w:r w:rsidR="00782C82" w:rsidRPr="00070C0C">
              <w:rPr>
                <w:rFonts w:ascii="Source Sans Pro" w:hAnsi="Source Sans Pro"/>
                <w:color w:val="000000" w:themeColor="text1"/>
                <w:sz w:val="21"/>
                <w:szCs w:val="21"/>
              </w:rPr>
              <w:t xml:space="preserve">la </w:t>
            </w:r>
            <w:r w:rsidR="00782C82" w:rsidRPr="004A06DB">
              <w:rPr>
                <w:rFonts w:ascii="Source Sans Pro" w:hAnsi="Source Sans Pro"/>
                <w:color w:val="000000" w:themeColor="text1"/>
                <w:sz w:val="21"/>
                <w:szCs w:val="21"/>
              </w:rPr>
              <w:t>dispersión</w:t>
            </w:r>
            <w:r w:rsidRPr="004A06DB">
              <w:rPr>
                <w:rFonts w:ascii="Source Sans Pro" w:hAnsi="Source Sans Pro"/>
                <w:color w:val="000000" w:themeColor="text1"/>
                <w:sz w:val="21"/>
                <w:szCs w:val="21"/>
              </w:rPr>
              <w:t>?</w:t>
            </w:r>
          </w:p>
        </w:tc>
        <w:tc>
          <w:tcPr>
            <w:tcW w:w="915" w:type="dxa"/>
          </w:tcPr>
          <w:p w14:paraId="382A3D88" w14:textId="77777777" w:rsidR="005B2DB0" w:rsidRPr="004A06DB" w:rsidRDefault="005B2DB0" w:rsidP="00035CB8">
            <w:pPr>
              <w:jc w:val="center"/>
              <w:rPr>
                <w:rFonts w:ascii="Source Sans Pro" w:hAnsi="Source Sans Pro"/>
                <w:color w:val="000000" w:themeColor="text1"/>
                <w:sz w:val="21"/>
                <w:szCs w:val="21"/>
              </w:rPr>
            </w:pPr>
          </w:p>
        </w:tc>
        <w:tc>
          <w:tcPr>
            <w:tcW w:w="948" w:type="dxa"/>
          </w:tcPr>
          <w:p w14:paraId="47876957" w14:textId="77777777" w:rsidR="005B2DB0" w:rsidRPr="004A06DB" w:rsidRDefault="005B2DB0" w:rsidP="00035CB8">
            <w:pPr>
              <w:jc w:val="center"/>
              <w:rPr>
                <w:rFonts w:ascii="Source Sans Pro" w:hAnsi="Source Sans Pro"/>
                <w:color w:val="000000" w:themeColor="text1"/>
                <w:sz w:val="21"/>
                <w:szCs w:val="21"/>
              </w:rPr>
            </w:pPr>
          </w:p>
        </w:tc>
      </w:tr>
      <w:tr w:rsidR="005B2DB0" w:rsidRPr="00B344E5" w14:paraId="604DCD0A" w14:textId="77777777" w:rsidTr="00FA5E3D">
        <w:trPr>
          <w:jc w:val="center"/>
        </w:trPr>
        <w:tc>
          <w:tcPr>
            <w:tcW w:w="9299" w:type="dxa"/>
            <w:gridSpan w:val="3"/>
          </w:tcPr>
          <w:p w14:paraId="44D9E5E7" w14:textId="77777777" w:rsidR="005B2DB0" w:rsidRDefault="005B2DB0"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En caso afirmativo, ¿</w:t>
            </w:r>
            <w:r w:rsidR="00070C0C">
              <w:rPr>
                <w:rFonts w:ascii="Source Sans Pro" w:hAnsi="Source Sans Pro"/>
                <w:color w:val="000000" w:themeColor="text1"/>
                <w:sz w:val="21"/>
                <w:szCs w:val="21"/>
              </w:rPr>
              <w:t>p</w:t>
            </w:r>
            <w:r w:rsidRPr="004A06DB">
              <w:rPr>
                <w:rFonts w:ascii="Source Sans Pro" w:hAnsi="Source Sans Pro"/>
                <w:color w:val="000000" w:themeColor="text1"/>
                <w:sz w:val="21"/>
                <w:szCs w:val="21"/>
              </w:rPr>
              <w:t>or qué organismo?</w:t>
            </w:r>
          </w:p>
          <w:p w14:paraId="7655B69E" w14:textId="77777777" w:rsidR="005B2DB0" w:rsidRPr="004A06DB" w:rsidRDefault="005B2DB0" w:rsidP="00035CB8">
            <w:pPr>
              <w:rPr>
                <w:rFonts w:ascii="Source Sans Pro" w:hAnsi="Source Sans Pro"/>
                <w:color w:val="000000" w:themeColor="text1"/>
                <w:sz w:val="21"/>
                <w:szCs w:val="21"/>
              </w:rPr>
            </w:pPr>
          </w:p>
          <w:p w14:paraId="514BB439" w14:textId="77777777" w:rsidR="005B2DB0" w:rsidRPr="004A06DB" w:rsidRDefault="005B2DB0" w:rsidP="00035CB8">
            <w:pPr>
              <w:rPr>
                <w:rFonts w:ascii="Source Sans Pro" w:hAnsi="Source Sans Pro"/>
                <w:color w:val="000000" w:themeColor="text1"/>
                <w:sz w:val="21"/>
                <w:szCs w:val="21"/>
              </w:rPr>
            </w:pPr>
          </w:p>
        </w:tc>
      </w:tr>
      <w:tr w:rsidR="005B2DB0" w:rsidRPr="00B344E5" w14:paraId="10B7D723" w14:textId="77777777" w:rsidTr="00FA5E3D">
        <w:trPr>
          <w:jc w:val="center"/>
        </w:trPr>
        <w:tc>
          <w:tcPr>
            <w:tcW w:w="9299" w:type="dxa"/>
            <w:gridSpan w:val="3"/>
          </w:tcPr>
          <w:p w14:paraId="23BFECC6" w14:textId="77777777" w:rsidR="005B2DB0" w:rsidRPr="004A06DB" w:rsidRDefault="005B2DB0" w:rsidP="00035CB8">
            <w:pPr>
              <w:rPr>
                <w:rFonts w:ascii="Source Sans Pro" w:hAnsi="Source Sans Pro"/>
                <w:color w:val="000000" w:themeColor="text1"/>
                <w:sz w:val="21"/>
                <w:szCs w:val="21"/>
              </w:rPr>
            </w:pPr>
            <w:r w:rsidRPr="004A06DB">
              <w:rPr>
                <w:rFonts w:ascii="Source Sans Pro" w:hAnsi="Source Sans Pro"/>
                <w:color w:val="000000" w:themeColor="text1"/>
                <w:sz w:val="21"/>
                <w:szCs w:val="21"/>
              </w:rPr>
              <w:t>Indicar para qu</w:t>
            </w:r>
            <w:r w:rsidR="001E7453">
              <w:rPr>
                <w:rFonts w:ascii="Source Sans Pro" w:hAnsi="Source Sans Pro"/>
                <w:color w:val="000000" w:themeColor="text1"/>
                <w:sz w:val="21"/>
                <w:szCs w:val="21"/>
              </w:rPr>
              <w:t>é</w:t>
            </w:r>
            <w:r w:rsidRPr="004A06DB">
              <w:rPr>
                <w:rFonts w:ascii="Source Sans Pro" w:hAnsi="Source Sans Pro"/>
                <w:color w:val="000000" w:themeColor="text1"/>
                <w:sz w:val="21"/>
                <w:szCs w:val="21"/>
              </w:rPr>
              <w:t xml:space="preserve"> hormigones</w:t>
            </w:r>
            <w:r w:rsidR="001E7453">
              <w:rPr>
                <w:rFonts w:ascii="Source Sans Pro" w:hAnsi="Source Sans Pro"/>
                <w:color w:val="000000" w:themeColor="text1"/>
                <w:sz w:val="21"/>
                <w:szCs w:val="21"/>
              </w:rPr>
              <w:t xml:space="preserve"> de los</w:t>
            </w:r>
            <w:r w:rsidRPr="004A06DB">
              <w:rPr>
                <w:rFonts w:ascii="Source Sans Pro" w:hAnsi="Source Sans Pro"/>
                <w:color w:val="000000" w:themeColor="text1"/>
                <w:sz w:val="21"/>
                <w:szCs w:val="21"/>
              </w:rPr>
              <w:t xml:space="preserve"> que se van a suministrar a obra,</w:t>
            </w:r>
          </w:p>
          <w:p w14:paraId="14EB303D" w14:textId="77777777" w:rsidR="005B2DB0" w:rsidRPr="004A06DB" w:rsidRDefault="005B2DB0" w:rsidP="00035CB8">
            <w:pPr>
              <w:rPr>
                <w:rFonts w:ascii="Source Sans Pro" w:hAnsi="Source Sans Pro"/>
                <w:color w:val="000000" w:themeColor="text1"/>
                <w:sz w:val="21"/>
                <w:szCs w:val="21"/>
              </w:rPr>
            </w:pPr>
          </w:p>
          <w:p w14:paraId="1DA65281" w14:textId="77777777" w:rsidR="005B2DB0" w:rsidRPr="004A06DB" w:rsidRDefault="005B2DB0" w:rsidP="00035CB8">
            <w:pPr>
              <w:rPr>
                <w:rFonts w:ascii="Source Sans Pro" w:hAnsi="Source Sans Pro"/>
                <w:color w:val="000000" w:themeColor="text1"/>
                <w:sz w:val="21"/>
                <w:szCs w:val="21"/>
              </w:rPr>
            </w:pPr>
          </w:p>
        </w:tc>
      </w:tr>
    </w:tbl>
    <w:p w14:paraId="77C51CFF" w14:textId="77777777" w:rsidR="00E22ECE" w:rsidRDefault="00E22ECE" w:rsidP="00862D8D"/>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9"/>
      </w:tblGrid>
      <w:tr w:rsidR="00862D8D" w:rsidRPr="00B344E5" w14:paraId="17738347" w14:textId="77777777" w:rsidTr="00E22ECE">
        <w:trPr>
          <w:jc w:val="center"/>
        </w:trPr>
        <w:tc>
          <w:tcPr>
            <w:tcW w:w="9299" w:type="dxa"/>
          </w:tcPr>
          <w:p w14:paraId="5FF6672F" w14:textId="77777777" w:rsidR="00862D8D" w:rsidRPr="00B344E5" w:rsidRDefault="00E22ECE" w:rsidP="00862D8D">
            <w:pPr>
              <w:rPr>
                <w:rFonts w:ascii="Source Sans Pro" w:hAnsi="Source Sans Pro"/>
                <w:sz w:val="21"/>
                <w:szCs w:val="21"/>
              </w:rPr>
            </w:pPr>
            <w:r>
              <w:br w:type="page"/>
            </w:r>
            <w:r w:rsidR="00862D8D" w:rsidRPr="00B344E5">
              <w:rPr>
                <w:rFonts w:ascii="Source Sans Pro" w:hAnsi="Source Sans Pro"/>
                <w:sz w:val="21"/>
                <w:szCs w:val="21"/>
              </w:rPr>
              <w:t>Relacionar otros sistemas, acreditaciones, sellos, homologaciones etc., que posea</w:t>
            </w:r>
            <w:r w:rsidR="00E241B6" w:rsidRPr="00B344E5">
              <w:rPr>
                <w:rFonts w:ascii="Source Sans Pro" w:hAnsi="Source Sans Pro"/>
                <w:sz w:val="21"/>
                <w:szCs w:val="21"/>
              </w:rPr>
              <w:t>:</w:t>
            </w:r>
            <w:r w:rsidR="00862D8D" w:rsidRPr="00B344E5">
              <w:rPr>
                <w:rFonts w:ascii="Source Sans Pro" w:hAnsi="Source Sans Pro"/>
                <w:sz w:val="21"/>
                <w:szCs w:val="21"/>
              </w:rPr>
              <w:t xml:space="preserve"> </w:t>
            </w:r>
          </w:p>
          <w:p w14:paraId="0AE15C5B" w14:textId="77777777" w:rsidR="00862D8D" w:rsidRPr="00B344E5" w:rsidRDefault="00862D8D" w:rsidP="00862D8D">
            <w:pPr>
              <w:rPr>
                <w:rFonts w:ascii="Source Sans Pro" w:hAnsi="Source Sans Pro"/>
                <w:sz w:val="21"/>
                <w:szCs w:val="21"/>
              </w:rPr>
            </w:pPr>
          </w:p>
          <w:p w14:paraId="02A0C037" w14:textId="77777777" w:rsidR="00862D8D" w:rsidRPr="00B344E5" w:rsidRDefault="00862D8D" w:rsidP="00862D8D">
            <w:pPr>
              <w:rPr>
                <w:rFonts w:ascii="Source Sans Pro" w:hAnsi="Source Sans Pro"/>
                <w:sz w:val="21"/>
                <w:szCs w:val="21"/>
              </w:rPr>
            </w:pPr>
          </w:p>
          <w:p w14:paraId="6BFAB773" w14:textId="77777777" w:rsidR="00862D8D" w:rsidRPr="00B344E5" w:rsidRDefault="00862D8D" w:rsidP="00862D8D">
            <w:pPr>
              <w:rPr>
                <w:rFonts w:ascii="Source Sans Pro" w:hAnsi="Source Sans Pro"/>
                <w:sz w:val="21"/>
                <w:szCs w:val="21"/>
              </w:rPr>
            </w:pPr>
          </w:p>
          <w:p w14:paraId="0C5C9CD6" w14:textId="77777777" w:rsidR="00862D8D" w:rsidRPr="00B344E5" w:rsidRDefault="00862D8D" w:rsidP="00862D8D">
            <w:pPr>
              <w:rPr>
                <w:rFonts w:ascii="Source Sans Pro" w:hAnsi="Source Sans Pro"/>
                <w:sz w:val="21"/>
                <w:szCs w:val="21"/>
              </w:rPr>
            </w:pPr>
          </w:p>
          <w:p w14:paraId="57F97111" w14:textId="77777777" w:rsidR="00862D8D" w:rsidRPr="00B344E5" w:rsidRDefault="00862D8D" w:rsidP="00862D8D">
            <w:pPr>
              <w:rPr>
                <w:rFonts w:ascii="Source Sans Pro" w:hAnsi="Source Sans Pro"/>
                <w:sz w:val="21"/>
                <w:szCs w:val="21"/>
              </w:rPr>
            </w:pPr>
          </w:p>
        </w:tc>
      </w:tr>
    </w:tbl>
    <w:p w14:paraId="457FF610" w14:textId="77777777" w:rsidR="00862D8D" w:rsidRDefault="00862D8D" w:rsidP="00862D8D"/>
    <w:p w14:paraId="590F914A" w14:textId="77777777" w:rsidR="00862D8D" w:rsidRDefault="00CC2285" w:rsidP="00CC2285">
      <w:pPr>
        <w:tabs>
          <w:tab w:val="clear" w:pos="567"/>
        </w:tabs>
        <w:spacing w:line="240" w:lineRule="auto"/>
        <w:jc w:val="left"/>
      </w:pPr>
      <w:r>
        <w:br w:type="page"/>
      </w:r>
    </w:p>
    <w:p w14:paraId="454596AE" w14:textId="77777777" w:rsidR="00862D8D" w:rsidRPr="00997E35" w:rsidRDefault="00862D8D" w:rsidP="004A06DB">
      <w:pPr>
        <w:pStyle w:val="Nivel2"/>
        <w:numPr>
          <w:ilvl w:val="0"/>
          <w:numId w:val="10"/>
        </w:numPr>
        <w:jc w:val="both"/>
        <w:rPr>
          <w:rFonts w:ascii="Source Sans Pro" w:hAnsi="Source Sans Pro"/>
          <w:sz w:val="26"/>
          <w:szCs w:val="26"/>
        </w:rPr>
      </w:pPr>
      <w:bookmarkStart w:id="470" w:name="_Toc529265617"/>
      <w:bookmarkStart w:id="471" w:name="_Toc529266935"/>
      <w:bookmarkStart w:id="472" w:name="_Toc529267024"/>
      <w:bookmarkStart w:id="473" w:name="_Toc531600621"/>
      <w:bookmarkStart w:id="474" w:name="_Toc532373012"/>
      <w:bookmarkStart w:id="475" w:name="_Toc532373259"/>
      <w:bookmarkStart w:id="476" w:name="_Toc101792523"/>
      <w:r w:rsidRPr="00997E35">
        <w:rPr>
          <w:rFonts w:ascii="Source Sans Pro" w:hAnsi="Source Sans Pro"/>
          <w:sz w:val="26"/>
          <w:szCs w:val="26"/>
        </w:rPr>
        <w:lastRenderedPageBreak/>
        <w:t>RESULTADO DE LA INSPECCIÓN</w:t>
      </w:r>
      <w:bookmarkEnd w:id="470"/>
      <w:bookmarkEnd w:id="471"/>
      <w:bookmarkEnd w:id="472"/>
      <w:bookmarkEnd w:id="473"/>
      <w:bookmarkEnd w:id="474"/>
      <w:bookmarkEnd w:id="475"/>
      <w:bookmarkEnd w:id="476"/>
    </w:p>
    <w:p w14:paraId="19B2600A" w14:textId="77777777" w:rsidR="001A2E83" w:rsidRDefault="00862D8D" w:rsidP="00862D8D">
      <w:pPr>
        <w:rPr>
          <w:rFonts w:ascii="Source Sans Pro" w:hAnsi="Source Sans Pro"/>
          <w:color w:val="FF0000"/>
          <w:sz w:val="21"/>
          <w:szCs w:val="21"/>
        </w:rPr>
      </w:pPr>
      <w:r w:rsidRPr="00B344E5">
        <w:rPr>
          <w:rFonts w:ascii="Source Sans Pro" w:hAnsi="Source Sans Pro"/>
          <w:color w:val="FF0000"/>
          <w:sz w:val="21"/>
          <w:szCs w:val="21"/>
        </w:rPr>
        <w:tab/>
      </w:r>
    </w:p>
    <w:p w14:paraId="6B1B1667" w14:textId="77777777" w:rsidR="00741FE0" w:rsidRDefault="00741FE0" w:rsidP="00862D8D">
      <w:pPr>
        <w:rPr>
          <w:rFonts w:ascii="Source Sans Pro" w:hAnsi="Source Sans Pro"/>
          <w:sz w:val="21"/>
          <w:szCs w:val="21"/>
        </w:rPr>
      </w:pPr>
      <w:r w:rsidRPr="00B344E5">
        <w:rPr>
          <w:rFonts w:ascii="Source Sans Pro" w:hAnsi="Source Sans Pro"/>
          <w:sz w:val="21"/>
          <w:szCs w:val="21"/>
        </w:rPr>
        <w:t xml:space="preserve">Detallar, en su caso, las </w:t>
      </w:r>
      <w:r w:rsidRPr="00CD6C02">
        <w:rPr>
          <w:rFonts w:ascii="Source Sans Pro" w:hAnsi="Source Sans Pro"/>
          <w:b/>
          <w:bCs/>
          <w:sz w:val="21"/>
          <w:szCs w:val="21"/>
          <w:u w:val="single"/>
        </w:rPr>
        <w:t>desviaciones detectadas</w:t>
      </w:r>
      <w:r w:rsidRPr="00B344E5">
        <w:rPr>
          <w:rFonts w:ascii="Source Sans Pro" w:hAnsi="Source Sans Pro"/>
          <w:sz w:val="21"/>
          <w:szCs w:val="21"/>
        </w:rPr>
        <w:t xml:space="preserve"> en:</w:t>
      </w:r>
    </w:p>
    <w:p w14:paraId="09376528" w14:textId="77777777" w:rsidR="003B41DF" w:rsidRPr="00B344E5" w:rsidRDefault="003B41DF" w:rsidP="00862D8D">
      <w:pPr>
        <w:rPr>
          <w:rFonts w:ascii="Source Sans Pro" w:hAnsi="Source Sans Pro"/>
          <w:sz w:val="21"/>
          <w:szCs w:val="21"/>
        </w:rPr>
      </w:pPr>
    </w:p>
    <w:p w14:paraId="2D306D33" w14:textId="77777777" w:rsidR="00E241B6" w:rsidRPr="00B344E5" w:rsidRDefault="00E241B6" w:rsidP="00741FE0">
      <w:pPr>
        <w:rPr>
          <w:rFonts w:ascii="Source Sans Pro" w:hAnsi="Source Sans Pro"/>
          <w:sz w:val="21"/>
          <w:szCs w:val="2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8B5070" w:rsidRPr="008B5070" w14:paraId="135D5B84" w14:textId="77777777" w:rsidTr="002D77F7">
        <w:trPr>
          <w:jc w:val="center"/>
        </w:trPr>
        <w:tc>
          <w:tcPr>
            <w:tcW w:w="8644" w:type="dxa"/>
            <w:shd w:val="clear" w:color="auto" w:fill="auto"/>
          </w:tcPr>
          <w:p w14:paraId="35DA03D0" w14:textId="77777777" w:rsidR="00C07689" w:rsidRPr="008B5070" w:rsidRDefault="00C07689" w:rsidP="00862D8D">
            <w:pPr>
              <w:numPr>
                <w:ilvl w:val="0"/>
                <w:numId w:val="9"/>
              </w:numPr>
              <w:tabs>
                <w:tab w:val="clear" w:pos="567"/>
              </w:tabs>
              <w:spacing w:line="240" w:lineRule="auto"/>
              <w:jc w:val="left"/>
              <w:rPr>
                <w:rFonts w:ascii="Source Sans Pro" w:hAnsi="Source Sans Pro"/>
                <w:color w:val="000000" w:themeColor="text1"/>
                <w:sz w:val="21"/>
                <w:szCs w:val="21"/>
              </w:rPr>
            </w:pPr>
            <w:r w:rsidRPr="008B5070">
              <w:rPr>
                <w:rFonts w:ascii="Source Sans Pro" w:hAnsi="Source Sans Pro"/>
                <w:color w:val="000000" w:themeColor="text1"/>
                <w:sz w:val="21"/>
                <w:szCs w:val="21"/>
              </w:rPr>
              <w:t xml:space="preserve">DOCUMENTACION ACREDITATIVA DE DISPONER </w:t>
            </w:r>
            <w:r w:rsidR="008B5070">
              <w:rPr>
                <w:rFonts w:ascii="Source Sans Pro" w:hAnsi="Source Sans Pro"/>
                <w:color w:val="000000" w:themeColor="text1"/>
                <w:sz w:val="21"/>
                <w:szCs w:val="21"/>
              </w:rPr>
              <w:t xml:space="preserve">CERTIFICADO </w:t>
            </w:r>
            <w:r w:rsidRPr="008B5070">
              <w:rPr>
                <w:rFonts w:ascii="Source Sans Pro" w:hAnsi="Source Sans Pro"/>
                <w:color w:val="000000" w:themeColor="text1"/>
                <w:sz w:val="21"/>
                <w:szCs w:val="21"/>
              </w:rPr>
              <w:t>OCA RD 163/2019</w:t>
            </w:r>
            <w:r w:rsidR="008B5070">
              <w:rPr>
                <w:rFonts w:ascii="Source Sans Pro" w:hAnsi="Source Sans Pro"/>
                <w:color w:val="000000" w:themeColor="text1"/>
                <w:sz w:val="21"/>
                <w:szCs w:val="21"/>
              </w:rPr>
              <w:t xml:space="preserve"> o DCOR</w:t>
            </w:r>
          </w:p>
          <w:p w14:paraId="07D10494" w14:textId="77777777" w:rsidR="00C07689" w:rsidRPr="008B5070" w:rsidRDefault="00C07689" w:rsidP="00C07689">
            <w:pPr>
              <w:tabs>
                <w:tab w:val="clear" w:pos="567"/>
              </w:tabs>
              <w:spacing w:line="240" w:lineRule="auto"/>
              <w:ind w:left="720"/>
              <w:jc w:val="left"/>
              <w:rPr>
                <w:rFonts w:ascii="Source Sans Pro" w:hAnsi="Source Sans Pro"/>
                <w:color w:val="000000" w:themeColor="text1"/>
                <w:sz w:val="21"/>
                <w:szCs w:val="21"/>
              </w:rPr>
            </w:pPr>
          </w:p>
          <w:p w14:paraId="78A95636" w14:textId="77777777" w:rsidR="00C07689" w:rsidRPr="008B5070" w:rsidRDefault="00C07689" w:rsidP="00C07689">
            <w:pPr>
              <w:tabs>
                <w:tab w:val="clear" w:pos="567"/>
              </w:tabs>
              <w:spacing w:line="240" w:lineRule="auto"/>
              <w:ind w:left="720"/>
              <w:jc w:val="left"/>
              <w:rPr>
                <w:rFonts w:ascii="Source Sans Pro" w:hAnsi="Source Sans Pro"/>
                <w:color w:val="000000" w:themeColor="text1"/>
                <w:sz w:val="21"/>
                <w:szCs w:val="21"/>
              </w:rPr>
            </w:pPr>
          </w:p>
        </w:tc>
      </w:tr>
      <w:tr w:rsidR="00862D8D" w:rsidRPr="00B344E5" w14:paraId="4B60DD21" w14:textId="77777777" w:rsidTr="002D77F7">
        <w:trPr>
          <w:jc w:val="center"/>
        </w:trPr>
        <w:tc>
          <w:tcPr>
            <w:tcW w:w="8644" w:type="dxa"/>
            <w:shd w:val="clear" w:color="auto" w:fill="auto"/>
          </w:tcPr>
          <w:p w14:paraId="7F8CA134"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 xml:space="preserve">DOCUMENTACIÓN </w:t>
            </w:r>
            <w:r w:rsidR="00BC0227">
              <w:rPr>
                <w:rFonts w:ascii="Source Sans Pro" w:hAnsi="Source Sans Pro"/>
                <w:sz w:val="21"/>
                <w:szCs w:val="21"/>
              </w:rPr>
              <w:t xml:space="preserve">NO </w:t>
            </w:r>
            <w:r w:rsidRPr="00B344E5">
              <w:rPr>
                <w:rFonts w:ascii="Source Sans Pro" w:hAnsi="Source Sans Pro"/>
                <w:sz w:val="21"/>
                <w:szCs w:val="21"/>
              </w:rPr>
              <w:t>APORTADA</w:t>
            </w:r>
            <w:r w:rsidR="00BC0227">
              <w:rPr>
                <w:rFonts w:ascii="Source Sans Pro" w:hAnsi="Source Sans Pro"/>
                <w:sz w:val="21"/>
                <w:szCs w:val="21"/>
              </w:rPr>
              <w:t xml:space="preserve"> (en su caso)</w:t>
            </w:r>
          </w:p>
          <w:p w14:paraId="51114851" w14:textId="77777777" w:rsidR="00862D8D" w:rsidRPr="00B344E5" w:rsidRDefault="00862D8D" w:rsidP="00862D8D">
            <w:pPr>
              <w:rPr>
                <w:rFonts w:ascii="Source Sans Pro" w:hAnsi="Source Sans Pro"/>
                <w:sz w:val="21"/>
                <w:szCs w:val="21"/>
              </w:rPr>
            </w:pPr>
          </w:p>
          <w:p w14:paraId="1F103228" w14:textId="77777777" w:rsidR="00862D8D" w:rsidRPr="00B344E5" w:rsidRDefault="00862D8D" w:rsidP="00862D8D">
            <w:pPr>
              <w:rPr>
                <w:rFonts w:ascii="Source Sans Pro" w:hAnsi="Source Sans Pro"/>
                <w:sz w:val="21"/>
                <w:szCs w:val="21"/>
              </w:rPr>
            </w:pPr>
          </w:p>
        </w:tc>
      </w:tr>
      <w:tr w:rsidR="00862D8D" w:rsidRPr="00B344E5" w14:paraId="379958DE" w14:textId="77777777" w:rsidTr="002D77F7">
        <w:trPr>
          <w:jc w:val="center"/>
        </w:trPr>
        <w:tc>
          <w:tcPr>
            <w:tcW w:w="8644" w:type="dxa"/>
            <w:shd w:val="clear" w:color="auto" w:fill="auto"/>
          </w:tcPr>
          <w:p w14:paraId="5E102875"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HORMIGONES SUMINISTRADOS A OBRA</w:t>
            </w:r>
          </w:p>
          <w:p w14:paraId="2CECF8CE" w14:textId="77777777" w:rsidR="00862D8D" w:rsidRPr="00B344E5" w:rsidRDefault="00862D8D" w:rsidP="00862D8D">
            <w:pPr>
              <w:rPr>
                <w:rFonts w:ascii="Source Sans Pro" w:hAnsi="Source Sans Pro"/>
                <w:sz w:val="21"/>
                <w:szCs w:val="21"/>
              </w:rPr>
            </w:pPr>
          </w:p>
          <w:p w14:paraId="1A11CAAF" w14:textId="77777777" w:rsidR="00862D8D" w:rsidRPr="00B344E5" w:rsidRDefault="00862D8D" w:rsidP="00862D8D">
            <w:pPr>
              <w:rPr>
                <w:rFonts w:ascii="Source Sans Pro" w:hAnsi="Source Sans Pro"/>
                <w:sz w:val="21"/>
                <w:szCs w:val="21"/>
              </w:rPr>
            </w:pPr>
          </w:p>
        </w:tc>
      </w:tr>
      <w:tr w:rsidR="00862D8D" w:rsidRPr="00B344E5" w14:paraId="37BA48A6" w14:textId="77777777" w:rsidTr="002D77F7">
        <w:trPr>
          <w:jc w:val="center"/>
        </w:trPr>
        <w:tc>
          <w:tcPr>
            <w:tcW w:w="8644" w:type="dxa"/>
            <w:shd w:val="clear" w:color="auto" w:fill="auto"/>
          </w:tcPr>
          <w:p w14:paraId="10F30675"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MATERIALES COMPONENTES DE LOS HORMIGONES SUMINISTRADOS A OBRA</w:t>
            </w:r>
          </w:p>
          <w:p w14:paraId="564B66C2" w14:textId="77777777" w:rsidR="00862D8D" w:rsidRPr="00B344E5" w:rsidRDefault="00862D8D" w:rsidP="00862D8D">
            <w:pPr>
              <w:rPr>
                <w:rFonts w:ascii="Source Sans Pro" w:hAnsi="Source Sans Pro"/>
                <w:sz w:val="21"/>
                <w:szCs w:val="21"/>
              </w:rPr>
            </w:pPr>
          </w:p>
          <w:p w14:paraId="25B1F96B" w14:textId="77777777" w:rsidR="00862D8D" w:rsidRPr="00B344E5" w:rsidRDefault="00862D8D" w:rsidP="00862D8D">
            <w:pPr>
              <w:rPr>
                <w:rFonts w:ascii="Source Sans Pro" w:hAnsi="Source Sans Pro"/>
                <w:sz w:val="21"/>
                <w:szCs w:val="21"/>
              </w:rPr>
            </w:pPr>
          </w:p>
        </w:tc>
      </w:tr>
      <w:tr w:rsidR="00862D8D" w:rsidRPr="00B344E5" w14:paraId="3D6E2967" w14:textId="77777777" w:rsidTr="002D77F7">
        <w:trPr>
          <w:jc w:val="center"/>
        </w:trPr>
        <w:tc>
          <w:tcPr>
            <w:tcW w:w="8644" w:type="dxa"/>
            <w:shd w:val="clear" w:color="auto" w:fill="auto"/>
          </w:tcPr>
          <w:p w14:paraId="0081ECCA"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Cemento</w:t>
            </w:r>
          </w:p>
          <w:p w14:paraId="1365A4C1" w14:textId="77777777" w:rsidR="00862D8D" w:rsidRPr="00B344E5" w:rsidRDefault="00862D8D" w:rsidP="00862D8D">
            <w:pPr>
              <w:rPr>
                <w:rFonts w:ascii="Source Sans Pro" w:hAnsi="Source Sans Pro"/>
                <w:sz w:val="21"/>
                <w:szCs w:val="21"/>
              </w:rPr>
            </w:pPr>
          </w:p>
        </w:tc>
      </w:tr>
      <w:tr w:rsidR="00862D8D" w:rsidRPr="00B344E5" w14:paraId="19C3A842" w14:textId="77777777" w:rsidTr="002D77F7">
        <w:trPr>
          <w:jc w:val="center"/>
        </w:trPr>
        <w:tc>
          <w:tcPr>
            <w:tcW w:w="8644" w:type="dxa"/>
            <w:shd w:val="clear" w:color="auto" w:fill="auto"/>
          </w:tcPr>
          <w:p w14:paraId="4637169E"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Áridos</w:t>
            </w:r>
          </w:p>
          <w:p w14:paraId="4A6B846A" w14:textId="77777777" w:rsidR="00862D8D" w:rsidRPr="00B344E5" w:rsidRDefault="00862D8D" w:rsidP="00862D8D">
            <w:pPr>
              <w:rPr>
                <w:rFonts w:ascii="Source Sans Pro" w:hAnsi="Source Sans Pro"/>
                <w:sz w:val="21"/>
                <w:szCs w:val="21"/>
              </w:rPr>
            </w:pPr>
          </w:p>
        </w:tc>
      </w:tr>
      <w:tr w:rsidR="00862D8D" w:rsidRPr="00B344E5" w14:paraId="59EE5F71" w14:textId="77777777" w:rsidTr="002D77F7">
        <w:trPr>
          <w:jc w:val="center"/>
        </w:trPr>
        <w:tc>
          <w:tcPr>
            <w:tcW w:w="8644" w:type="dxa"/>
            <w:shd w:val="clear" w:color="auto" w:fill="auto"/>
          </w:tcPr>
          <w:p w14:paraId="021AA5FA"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Aditivos</w:t>
            </w:r>
          </w:p>
          <w:p w14:paraId="535E0B8F" w14:textId="77777777" w:rsidR="00862D8D" w:rsidRPr="00B344E5" w:rsidRDefault="00862D8D" w:rsidP="00862D8D">
            <w:pPr>
              <w:rPr>
                <w:rFonts w:ascii="Source Sans Pro" w:hAnsi="Source Sans Pro"/>
                <w:sz w:val="21"/>
                <w:szCs w:val="21"/>
              </w:rPr>
            </w:pPr>
          </w:p>
        </w:tc>
      </w:tr>
      <w:tr w:rsidR="00862D8D" w:rsidRPr="00B344E5" w14:paraId="0B247CB1" w14:textId="77777777" w:rsidTr="002D77F7">
        <w:trPr>
          <w:jc w:val="center"/>
        </w:trPr>
        <w:tc>
          <w:tcPr>
            <w:tcW w:w="8644" w:type="dxa"/>
            <w:shd w:val="clear" w:color="auto" w:fill="auto"/>
          </w:tcPr>
          <w:p w14:paraId="28D05183"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Adiciones</w:t>
            </w:r>
          </w:p>
          <w:p w14:paraId="5AD3D1CD" w14:textId="77777777" w:rsidR="00862D8D" w:rsidRPr="00B344E5" w:rsidRDefault="00862D8D" w:rsidP="00862D8D">
            <w:pPr>
              <w:rPr>
                <w:rFonts w:ascii="Source Sans Pro" w:hAnsi="Source Sans Pro"/>
                <w:sz w:val="21"/>
                <w:szCs w:val="21"/>
              </w:rPr>
            </w:pPr>
          </w:p>
        </w:tc>
      </w:tr>
      <w:tr w:rsidR="00862D8D" w:rsidRPr="00B344E5" w14:paraId="125BFD1A" w14:textId="77777777" w:rsidTr="002D77F7">
        <w:trPr>
          <w:jc w:val="center"/>
        </w:trPr>
        <w:tc>
          <w:tcPr>
            <w:tcW w:w="8644" w:type="dxa"/>
            <w:shd w:val="clear" w:color="auto" w:fill="auto"/>
          </w:tcPr>
          <w:p w14:paraId="11D05644"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INSTALACIONES DE DOSIFICACIÓN</w:t>
            </w:r>
          </w:p>
          <w:p w14:paraId="008A1884" w14:textId="77777777" w:rsidR="00862D8D" w:rsidRPr="00B344E5" w:rsidRDefault="00862D8D" w:rsidP="00862D8D">
            <w:pPr>
              <w:rPr>
                <w:rFonts w:ascii="Source Sans Pro" w:hAnsi="Source Sans Pro"/>
                <w:sz w:val="21"/>
                <w:szCs w:val="21"/>
              </w:rPr>
            </w:pPr>
          </w:p>
          <w:p w14:paraId="4CDB4111" w14:textId="77777777" w:rsidR="00862D8D" w:rsidRPr="00B344E5" w:rsidRDefault="00862D8D" w:rsidP="00862D8D">
            <w:pPr>
              <w:rPr>
                <w:rFonts w:ascii="Source Sans Pro" w:hAnsi="Source Sans Pro"/>
                <w:sz w:val="21"/>
                <w:szCs w:val="21"/>
              </w:rPr>
            </w:pPr>
          </w:p>
        </w:tc>
      </w:tr>
      <w:tr w:rsidR="00862D8D" w:rsidRPr="00B344E5" w14:paraId="5225B9C8" w14:textId="77777777" w:rsidTr="002D77F7">
        <w:trPr>
          <w:jc w:val="center"/>
        </w:trPr>
        <w:tc>
          <w:tcPr>
            <w:tcW w:w="8644" w:type="dxa"/>
            <w:shd w:val="clear" w:color="auto" w:fill="auto"/>
          </w:tcPr>
          <w:p w14:paraId="6E0977CE"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EQUIPOS DE AMASADO</w:t>
            </w:r>
          </w:p>
          <w:p w14:paraId="7C45FDDD" w14:textId="77777777" w:rsidR="00862D8D" w:rsidRPr="00B344E5" w:rsidRDefault="00862D8D" w:rsidP="00862D8D">
            <w:pPr>
              <w:rPr>
                <w:rFonts w:ascii="Source Sans Pro" w:hAnsi="Source Sans Pro"/>
                <w:sz w:val="21"/>
                <w:szCs w:val="21"/>
              </w:rPr>
            </w:pPr>
          </w:p>
          <w:p w14:paraId="2428F402" w14:textId="77777777" w:rsidR="00862D8D" w:rsidRPr="00B344E5" w:rsidRDefault="00862D8D" w:rsidP="00862D8D">
            <w:pPr>
              <w:rPr>
                <w:rFonts w:ascii="Source Sans Pro" w:hAnsi="Source Sans Pro"/>
                <w:sz w:val="21"/>
                <w:szCs w:val="21"/>
              </w:rPr>
            </w:pPr>
          </w:p>
        </w:tc>
      </w:tr>
      <w:tr w:rsidR="00862D8D" w:rsidRPr="00B344E5" w14:paraId="4B92936C" w14:textId="77777777" w:rsidTr="002D77F7">
        <w:trPr>
          <w:jc w:val="center"/>
        </w:trPr>
        <w:tc>
          <w:tcPr>
            <w:tcW w:w="8644" w:type="dxa"/>
            <w:shd w:val="clear" w:color="auto" w:fill="auto"/>
          </w:tcPr>
          <w:p w14:paraId="0C550B52"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Amasadora fija</w:t>
            </w:r>
          </w:p>
          <w:p w14:paraId="359FFE37" w14:textId="77777777" w:rsidR="00862D8D" w:rsidRPr="00B344E5" w:rsidRDefault="00862D8D" w:rsidP="00862D8D">
            <w:pPr>
              <w:rPr>
                <w:rFonts w:ascii="Source Sans Pro" w:hAnsi="Source Sans Pro"/>
                <w:sz w:val="21"/>
                <w:szCs w:val="21"/>
              </w:rPr>
            </w:pPr>
          </w:p>
          <w:p w14:paraId="55E84B03" w14:textId="77777777" w:rsidR="00862D8D" w:rsidRPr="00B344E5" w:rsidRDefault="00862D8D" w:rsidP="00862D8D">
            <w:pPr>
              <w:rPr>
                <w:rFonts w:ascii="Source Sans Pro" w:hAnsi="Source Sans Pro"/>
                <w:sz w:val="21"/>
                <w:szCs w:val="21"/>
              </w:rPr>
            </w:pPr>
          </w:p>
        </w:tc>
      </w:tr>
      <w:tr w:rsidR="00862D8D" w:rsidRPr="00B344E5" w14:paraId="24D96EE7" w14:textId="77777777" w:rsidTr="002D77F7">
        <w:trPr>
          <w:jc w:val="center"/>
        </w:trPr>
        <w:tc>
          <w:tcPr>
            <w:tcW w:w="8644" w:type="dxa"/>
            <w:shd w:val="clear" w:color="auto" w:fill="auto"/>
          </w:tcPr>
          <w:p w14:paraId="512E6E33" w14:textId="77777777" w:rsidR="00862D8D" w:rsidRDefault="00862D8D" w:rsidP="00862D8D">
            <w:pPr>
              <w:numPr>
                <w:ilvl w:val="0"/>
                <w:numId w:val="9"/>
              </w:numPr>
              <w:tabs>
                <w:tab w:val="clear" w:pos="567"/>
              </w:tabs>
              <w:spacing w:line="240" w:lineRule="auto"/>
              <w:jc w:val="left"/>
              <w:rPr>
                <w:rFonts w:ascii="Source Sans Pro" w:hAnsi="Source Sans Pro"/>
                <w:sz w:val="21"/>
                <w:szCs w:val="21"/>
              </w:rPr>
            </w:pPr>
            <w:r w:rsidRPr="003B41DF">
              <w:rPr>
                <w:rFonts w:ascii="Source Sans Pro" w:hAnsi="Source Sans Pro"/>
                <w:sz w:val="21"/>
                <w:szCs w:val="21"/>
              </w:rPr>
              <w:t>Amasadoras móviles. (Camiones hormigoneras)</w:t>
            </w:r>
          </w:p>
          <w:p w14:paraId="7D467DCE" w14:textId="77777777" w:rsidR="003B41DF" w:rsidRPr="003B41DF" w:rsidRDefault="003B41DF" w:rsidP="003B41DF">
            <w:pPr>
              <w:tabs>
                <w:tab w:val="clear" w:pos="567"/>
              </w:tabs>
              <w:spacing w:line="240" w:lineRule="auto"/>
              <w:ind w:left="720"/>
              <w:jc w:val="left"/>
              <w:rPr>
                <w:rFonts w:ascii="Source Sans Pro" w:hAnsi="Source Sans Pro"/>
                <w:sz w:val="21"/>
                <w:szCs w:val="21"/>
              </w:rPr>
            </w:pPr>
          </w:p>
          <w:p w14:paraId="14553B87" w14:textId="77777777" w:rsidR="00862D8D" w:rsidRPr="00B344E5" w:rsidRDefault="00862D8D" w:rsidP="00862D8D">
            <w:pPr>
              <w:rPr>
                <w:rFonts w:ascii="Source Sans Pro" w:hAnsi="Source Sans Pro"/>
                <w:sz w:val="21"/>
                <w:szCs w:val="21"/>
              </w:rPr>
            </w:pPr>
          </w:p>
        </w:tc>
      </w:tr>
      <w:tr w:rsidR="00862D8D" w:rsidRPr="00B344E5" w14:paraId="0D57D76E" w14:textId="77777777" w:rsidTr="002D77F7">
        <w:trPr>
          <w:jc w:val="center"/>
        </w:trPr>
        <w:tc>
          <w:tcPr>
            <w:tcW w:w="8644" w:type="dxa"/>
            <w:shd w:val="clear" w:color="auto" w:fill="auto"/>
          </w:tcPr>
          <w:p w14:paraId="44806AFC" w14:textId="77777777" w:rsidR="003B41DF" w:rsidRPr="003B41DF" w:rsidRDefault="00862D8D" w:rsidP="00862D8D">
            <w:pPr>
              <w:numPr>
                <w:ilvl w:val="0"/>
                <w:numId w:val="9"/>
              </w:numPr>
              <w:tabs>
                <w:tab w:val="clear" w:pos="567"/>
              </w:tabs>
              <w:spacing w:line="240" w:lineRule="auto"/>
              <w:jc w:val="left"/>
              <w:rPr>
                <w:rFonts w:ascii="Source Sans Pro" w:hAnsi="Source Sans Pro"/>
                <w:sz w:val="21"/>
                <w:szCs w:val="21"/>
              </w:rPr>
            </w:pPr>
            <w:r w:rsidRPr="003B41DF">
              <w:rPr>
                <w:rFonts w:ascii="Source Sans Pro" w:hAnsi="Source Sans Pro"/>
                <w:sz w:val="21"/>
                <w:szCs w:val="21"/>
              </w:rPr>
              <w:t>DOCUMENTACIÓN DE LOS PRODUCTOS</w:t>
            </w:r>
          </w:p>
          <w:p w14:paraId="0D9521F0" w14:textId="77777777" w:rsidR="003B41DF" w:rsidRDefault="003B41DF" w:rsidP="00862D8D">
            <w:pPr>
              <w:rPr>
                <w:rFonts w:ascii="Source Sans Pro" w:hAnsi="Source Sans Pro"/>
                <w:sz w:val="21"/>
                <w:szCs w:val="21"/>
              </w:rPr>
            </w:pPr>
          </w:p>
          <w:p w14:paraId="2D43A63E" w14:textId="77777777" w:rsidR="005854BA" w:rsidRDefault="005854BA" w:rsidP="00862D8D">
            <w:pPr>
              <w:rPr>
                <w:rFonts w:ascii="Source Sans Pro" w:hAnsi="Source Sans Pro"/>
                <w:sz w:val="21"/>
                <w:szCs w:val="21"/>
              </w:rPr>
            </w:pPr>
          </w:p>
          <w:p w14:paraId="174D58E4" w14:textId="77777777" w:rsidR="003B41DF" w:rsidRPr="00B344E5" w:rsidRDefault="003B41DF" w:rsidP="00862D8D">
            <w:pPr>
              <w:rPr>
                <w:rFonts w:ascii="Source Sans Pro" w:hAnsi="Source Sans Pro"/>
                <w:sz w:val="21"/>
                <w:szCs w:val="21"/>
              </w:rPr>
            </w:pPr>
          </w:p>
        </w:tc>
      </w:tr>
      <w:tr w:rsidR="00862D8D" w:rsidRPr="00B344E5" w14:paraId="007044EB" w14:textId="77777777" w:rsidTr="002D77F7">
        <w:trPr>
          <w:jc w:val="center"/>
        </w:trPr>
        <w:tc>
          <w:tcPr>
            <w:tcW w:w="8644" w:type="dxa"/>
            <w:shd w:val="clear" w:color="auto" w:fill="auto"/>
          </w:tcPr>
          <w:p w14:paraId="7DF05E10"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lastRenderedPageBreak/>
              <w:t>Documentación de los hormigones. Control de producción</w:t>
            </w:r>
          </w:p>
          <w:p w14:paraId="09559A7B" w14:textId="77777777" w:rsidR="00862D8D" w:rsidRPr="00B344E5" w:rsidRDefault="00862D8D" w:rsidP="00862D8D">
            <w:pPr>
              <w:rPr>
                <w:rFonts w:ascii="Source Sans Pro" w:hAnsi="Source Sans Pro"/>
                <w:sz w:val="21"/>
                <w:szCs w:val="21"/>
              </w:rPr>
            </w:pPr>
          </w:p>
          <w:p w14:paraId="34140E2B" w14:textId="77777777" w:rsidR="00862D8D" w:rsidRPr="00B344E5" w:rsidRDefault="00862D8D" w:rsidP="00862D8D">
            <w:pPr>
              <w:rPr>
                <w:rFonts w:ascii="Source Sans Pro" w:hAnsi="Source Sans Pro"/>
                <w:sz w:val="21"/>
                <w:szCs w:val="21"/>
              </w:rPr>
            </w:pPr>
          </w:p>
        </w:tc>
      </w:tr>
      <w:tr w:rsidR="00862D8D" w:rsidRPr="00B344E5" w14:paraId="51647E88" w14:textId="77777777" w:rsidTr="002D77F7">
        <w:trPr>
          <w:jc w:val="center"/>
        </w:trPr>
        <w:tc>
          <w:tcPr>
            <w:tcW w:w="8644" w:type="dxa"/>
            <w:shd w:val="clear" w:color="auto" w:fill="auto"/>
          </w:tcPr>
          <w:p w14:paraId="6E108ECF"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Documentación de los materiales constituyentes</w:t>
            </w:r>
          </w:p>
          <w:p w14:paraId="0C43982F" w14:textId="77777777" w:rsidR="00862D8D" w:rsidRPr="00B344E5" w:rsidRDefault="00862D8D" w:rsidP="00862D8D">
            <w:pPr>
              <w:rPr>
                <w:rFonts w:ascii="Source Sans Pro" w:hAnsi="Source Sans Pro"/>
                <w:sz w:val="21"/>
                <w:szCs w:val="21"/>
              </w:rPr>
            </w:pPr>
          </w:p>
          <w:p w14:paraId="18320131" w14:textId="77777777" w:rsidR="00862D8D" w:rsidRPr="00B344E5" w:rsidRDefault="00862D8D" w:rsidP="00862D8D">
            <w:pPr>
              <w:rPr>
                <w:rFonts w:ascii="Source Sans Pro" w:hAnsi="Source Sans Pro"/>
                <w:sz w:val="21"/>
                <w:szCs w:val="21"/>
              </w:rPr>
            </w:pPr>
          </w:p>
        </w:tc>
      </w:tr>
      <w:tr w:rsidR="00862D8D" w:rsidRPr="00B344E5" w14:paraId="7E3BDE53" w14:textId="77777777" w:rsidTr="002D77F7">
        <w:trPr>
          <w:jc w:val="center"/>
        </w:trPr>
        <w:tc>
          <w:tcPr>
            <w:tcW w:w="8644" w:type="dxa"/>
            <w:shd w:val="clear" w:color="auto" w:fill="auto"/>
          </w:tcPr>
          <w:p w14:paraId="1756F70F" w14:textId="77777777" w:rsidR="00862D8D" w:rsidRPr="00B344E5" w:rsidRDefault="00862D8D" w:rsidP="00862D8D">
            <w:pPr>
              <w:numPr>
                <w:ilvl w:val="0"/>
                <w:numId w:val="9"/>
              </w:numPr>
              <w:tabs>
                <w:tab w:val="clear" w:pos="567"/>
              </w:tabs>
              <w:spacing w:line="240" w:lineRule="auto"/>
              <w:jc w:val="left"/>
              <w:rPr>
                <w:rFonts w:ascii="Source Sans Pro" w:hAnsi="Source Sans Pro"/>
                <w:sz w:val="21"/>
                <w:szCs w:val="21"/>
              </w:rPr>
            </w:pPr>
            <w:r w:rsidRPr="00B344E5">
              <w:rPr>
                <w:rFonts w:ascii="Source Sans Pro" w:hAnsi="Source Sans Pro"/>
                <w:sz w:val="21"/>
                <w:szCs w:val="21"/>
              </w:rPr>
              <w:t>DOCUMENTACIÓN DEL SUMINISTRO DEL HORMIGÓN</w:t>
            </w:r>
          </w:p>
          <w:p w14:paraId="7E50B125" w14:textId="77777777" w:rsidR="00862D8D" w:rsidRPr="00B344E5" w:rsidRDefault="00862D8D" w:rsidP="00862D8D">
            <w:pPr>
              <w:rPr>
                <w:rFonts w:ascii="Source Sans Pro" w:hAnsi="Source Sans Pro"/>
                <w:sz w:val="21"/>
                <w:szCs w:val="21"/>
              </w:rPr>
            </w:pPr>
          </w:p>
          <w:p w14:paraId="78A8C935" w14:textId="77777777" w:rsidR="00862D8D" w:rsidRPr="00B344E5" w:rsidRDefault="00862D8D" w:rsidP="00862D8D">
            <w:pPr>
              <w:rPr>
                <w:rFonts w:ascii="Source Sans Pro" w:hAnsi="Source Sans Pro"/>
                <w:sz w:val="21"/>
                <w:szCs w:val="21"/>
              </w:rPr>
            </w:pPr>
          </w:p>
        </w:tc>
      </w:tr>
    </w:tbl>
    <w:p w14:paraId="59CD21E4" w14:textId="77777777" w:rsidR="005D5835" w:rsidRDefault="005D5835" w:rsidP="005D5835">
      <w:pPr>
        <w:pStyle w:val="Nivel2"/>
        <w:numPr>
          <w:ilvl w:val="0"/>
          <w:numId w:val="0"/>
        </w:numPr>
        <w:jc w:val="both"/>
        <w:rPr>
          <w:rFonts w:ascii="Source Sans Pro" w:hAnsi="Source Sans Pro"/>
          <w:sz w:val="26"/>
          <w:szCs w:val="26"/>
        </w:rPr>
      </w:pPr>
      <w:bookmarkStart w:id="477" w:name="_Toc528923441"/>
      <w:bookmarkStart w:id="478" w:name="_Toc528924124"/>
      <w:bookmarkStart w:id="479" w:name="_Toc528924174"/>
      <w:bookmarkStart w:id="480" w:name="_Toc528924807"/>
      <w:bookmarkStart w:id="481" w:name="_Toc529265618"/>
      <w:bookmarkStart w:id="482" w:name="_Toc529266936"/>
      <w:bookmarkStart w:id="483" w:name="_Toc529267025"/>
      <w:bookmarkStart w:id="484" w:name="_Toc531600622"/>
      <w:bookmarkStart w:id="485" w:name="_Toc532373013"/>
      <w:bookmarkStart w:id="486" w:name="_Toc532373260"/>
    </w:p>
    <w:p w14:paraId="2D9A1EE4" w14:textId="77777777" w:rsidR="005D5835" w:rsidRDefault="005D5835">
      <w:pPr>
        <w:tabs>
          <w:tab w:val="clear" w:pos="567"/>
        </w:tabs>
        <w:spacing w:line="240" w:lineRule="auto"/>
        <w:jc w:val="left"/>
        <w:rPr>
          <w:rFonts w:ascii="Source Sans Pro" w:eastAsia="Arial Unicode MS" w:hAnsi="Source Sans Pro" w:cs="Arial"/>
          <w:b/>
          <w:sz w:val="26"/>
          <w:szCs w:val="26"/>
        </w:rPr>
      </w:pPr>
      <w:r>
        <w:rPr>
          <w:rFonts w:ascii="Source Sans Pro" w:hAnsi="Source Sans Pro"/>
          <w:sz w:val="26"/>
          <w:szCs w:val="26"/>
        </w:rPr>
        <w:br w:type="page"/>
      </w:r>
    </w:p>
    <w:p w14:paraId="0C9FDC5C" w14:textId="77777777" w:rsidR="00741FE0" w:rsidRPr="00997E35" w:rsidRDefault="00741FE0" w:rsidP="004A06DB">
      <w:pPr>
        <w:pStyle w:val="Nivel2"/>
        <w:numPr>
          <w:ilvl w:val="0"/>
          <w:numId w:val="10"/>
        </w:numPr>
        <w:jc w:val="both"/>
        <w:rPr>
          <w:rFonts w:ascii="Source Sans Pro" w:hAnsi="Source Sans Pro"/>
          <w:sz w:val="26"/>
          <w:szCs w:val="26"/>
        </w:rPr>
      </w:pPr>
      <w:bookmarkStart w:id="487" w:name="_Toc101792524"/>
      <w:r w:rsidRPr="00997E35">
        <w:rPr>
          <w:rFonts w:ascii="Source Sans Pro" w:hAnsi="Source Sans Pro"/>
          <w:sz w:val="26"/>
          <w:szCs w:val="26"/>
        </w:rPr>
        <w:lastRenderedPageBreak/>
        <w:t>COMENTARIOS DE OTROS ASISTENTES EN LA INSPECCIÓN (EN SU CASO)</w:t>
      </w:r>
      <w:bookmarkEnd w:id="477"/>
      <w:bookmarkEnd w:id="478"/>
      <w:bookmarkEnd w:id="479"/>
      <w:bookmarkEnd w:id="480"/>
      <w:bookmarkEnd w:id="481"/>
      <w:bookmarkEnd w:id="482"/>
      <w:bookmarkEnd w:id="483"/>
      <w:bookmarkEnd w:id="484"/>
      <w:bookmarkEnd w:id="485"/>
      <w:bookmarkEnd w:id="486"/>
      <w:bookmarkEnd w:id="487"/>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741FE0" w:rsidRPr="0053158C" w14:paraId="2A190391" w14:textId="77777777" w:rsidTr="002D77F7">
        <w:trPr>
          <w:trHeight w:val="9409"/>
          <w:jc w:val="center"/>
        </w:trPr>
        <w:tc>
          <w:tcPr>
            <w:tcW w:w="8734" w:type="dxa"/>
          </w:tcPr>
          <w:p w14:paraId="6BD56C7E" w14:textId="77777777" w:rsidR="00741FE0" w:rsidRPr="0053158C" w:rsidRDefault="00741FE0" w:rsidP="007F3543">
            <w:pPr>
              <w:pStyle w:val="Encabezado"/>
              <w:spacing w:line="480" w:lineRule="auto"/>
              <w:rPr>
                <w:b/>
                <w:color w:val="000000"/>
                <w:u w:val="single"/>
              </w:rPr>
            </w:pPr>
          </w:p>
          <w:p w14:paraId="75B00B04" w14:textId="77777777" w:rsidR="00741FE0" w:rsidRPr="0053158C" w:rsidRDefault="00741FE0" w:rsidP="007F3543">
            <w:pPr>
              <w:pStyle w:val="Encabezado"/>
              <w:spacing w:line="480" w:lineRule="auto"/>
              <w:rPr>
                <w:b/>
                <w:color w:val="000000"/>
                <w:u w:val="single"/>
              </w:rPr>
            </w:pPr>
          </w:p>
          <w:p w14:paraId="7DA3925C" w14:textId="77777777" w:rsidR="00741FE0" w:rsidRPr="0053158C" w:rsidRDefault="00741FE0" w:rsidP="007F3543">
            <w:pPr>
              <w:pStyle w:val="Encabezado"/>
              <w:spacing w:line="480" w:lineRule="auto"/>
              <w:rPr>
                <w:b/>
                <w:color w:val="000000"/>
                <w:u w:val="single"/>
              </w:rPr>
            </w:pPr>
          </w:p>
          <w:p w14:paraId="0732C1A5" w14:textId="77777777" w:rsidR="00741FE0" w:rsidRPr="0053158C" w:rsidRDefault="00741FE0" w:rsidP="007F3543">
            <w:pPr>
              <w:pStyle w:val="Encabezado"/>
              <w:spacing w:line="480" w:lineRule="auto"/>
              <w:rPr>
                <w:b/>
                <w:color w:val="000000"/>
                <w:u w:val="single"/>
              </w:rPr>
            </w:pPr>
          </w:p>
          <w:p w14:paraId="413B91E9" w14:textId="77777777" w:rsidR="00741FE0" w:rsidRPr="0053158C" w:rsidRDefault="00741FE0" w:rsidP="007F3543">
            <w:pPr>
              <w:pStyle w:val="Encabezado"/>
              <w:spacing w:line="480" w:lineRule="auto"/>
              <w:rPr>
                <w:b/>
                <w:color w:val="000000"/>
                <w:u w:val="single"/>
              </w:rPr>
            </w:pPr>
          </w:p>
          <w:p w14:paraId="25596F9D" w14:textId="77777777" w:rsidR="00741FE0" w:rsidRPr="0053158C" w:rsidRDefault="00741FE0" w:rsidP="007F3543">
            <w:pPr>
              <w:pStyle w:val="Encabezado"/>
              <w:spacing w:line="480" w:lineRule="auto"/>
              <w:rPr>
                <w:b/>
                <w:color w:val="000000"/>
                <w:u w:val="single"/>
              </w:rPr>
            </w:pPr>
          </w:p>
          <w:p w14:paraId="731B96F3" w14:textId="77777777" w:rsidR="00741FE0" w:rsidRPr="0053158C" w:rsidRDefault="00741FE0" w:rsidP="007F3543">
            <w:pPr>
              <w:pStyle w:val="Encabezado"/>
              <w:spacing w:line="480" w:lineRule="auto"/>
              <w:rPr>
                <w:b/>
                <w:color w:val="000000"/>
                <w:u w:val="single"/>
              </w:rPr>
            </w:pPr>
          </w:p>
          <w:p w14:paraId="047ADBF8" w14:textId="77777777" w:rsidR="00741FE0" w:rsidRPr="0053158C" w:rsidRDefault="00741FE0" w:rsidP="007F3543">
            <w:pPr>
              <w:pStyle w:val="Encabezado"/>
              <w:spacing w:line="480" w:lineRule="auto"/>
              <w:rPr>
                <w:b/>
                <w:color w:val="000000"/>
                <w:u w:val="single"/>
              </w:rPr>
            </w:pPr>
          </w:p>
          <w:p w14:paraId="78557DF3" w14:textId="77777777" w:rsidR="00741FE0" w:rsidRPr="0053158C" w:rsidRDefault="00741FE0" w:rsidP="007F3543">
            <w:pPr>
              <w:pStyle w:val="Encabezado"/>
              <w:spacing w:line="480" w:lineRule="auto"/>
              <w:rPr>
                <w:b/>
                <w:color w:val="000000"/>
                <w:u w:val="single"/>
              </w:rPr>
            </w:pPr>
          </w:p>
          <w:p w14:paraId="02CDD0B6" w14:textId="77777777" w:rsidR="00741FE0" w:rsidRPr="0053158C" w:rsidRDefault="00741FE0" w:rsidP="007F3543">
            <w:pPr>
              <w:pStyle w:val="Encabezado"/>
              <w:spacing w:line="480" w:lineRule="auto"/>
              <w:rPr>
                <w:b/>
                <w:color w:val="000000"/>
                <w:u w:val="single"/>
              </w:rPr>
            </w:pPr>
          </w:p>
          <w:p w14:paraId="2CCC8C4B" w14:textId="77777777" w:rsidR="00741FE0" w:rsidRPr="0053158C" w:rsidRDefault="00741FE0" w:rsidP="007F3543">
            <w:pPr>
              <w:pStyle w:val="Encabezado"/>
              <w:spacing w:line="480" w:lineRule="auto"/>
              <w:rPr>
                <w:b/>
                <w:color w:val="000000"/>
                <w:u w:val="single"/>
              </w:rPr>
            </w:pPr>
          </w:p>
          <w:p w14:paraId="3E2ED93D" w14:textId="77777777" w:rsidR="00741FE0" w:rsidRPr="0053158C" w:rsidRDefault="00741FE0" w:rsidP="007F3543">
            <w:pPr>
              <w:pStyle w:val="Encabezado"/>
              <w:spacing w:line="480" w:lineRule="auto"/>
              <w:rPr>
                <w:b/>
                <w:color w:val="000000"/>
                <w:u w:val="single"/>
              </w:rPr>
            </w:pPr>
          </w:p>
          <w:p w14:paraId="2650C849" w14:textId="77777777" w:rsidR="00741FE0" w:rsidRPr="0053158C" w:rsidRDefault="00741FE0" w:rsidP="007F3543">
            <w:pPr>
              <w:pStyle w:val="Encabezado"/>
              <w:spacing w:line="480" w:lineRule="auto"/>
              <w:rPr>
                <w:b/>
                <w:color w:val="000000"/>
                <w:u w:val="single"/>
              </w:rPr>
            </w:pPr>
          </w:p>
          <w:p w14:paraId="04206B2B" w14:textId="77777777" w:rsidR="00741FE0" w:rsidRPr="0053158C" w:rsidRDefault="00741FE0" w:rsidP="007F3543">
            <w:pPr>
              <w:pStyle w:val="Encabezado"/>
              <w:spacing w:line="480" w:lineRule="auto"/>
              <w:rPr>
                <w:b/>
                <w:color w:val="000000"/>
                <w:u w:val="single"/>
              </w:rPr>
            </w:pPr>
          </w:p>
          <w:p w14:paraId="6ABC1182" w14:textId="77777777" w:rsidR="00741FE0" w:rsidRPr="0053158C" w:rsidRDefault="00741FE0" w:rsidP="007F3543">
            <w:pPr>
              <w:pStyle w:val="Encabezado"/>
              <w:spacing w:line="480" w:lineRule="auto"/>
              <w:rPr>
                <w:b/>
                <w:color w:val="000000"/>
                <w:u w:val="single"/>
              </w:rPr>
            </w:pPr>
          </w:p>
          <w:p w14:paraId="4BF88D9B" w14:textId="77777777" w:rsidR="00741FE0" w:rsidRPr="0053158C" w:rsidRDefault="00741FE0" w:rsidP="007F3543">
            <w:pPr>
              <w:pStyle w:val="Encabezado"/>
              <w:spacing w:line="480" w:lineRule="auto"/>
              <w:rPr>
                <w:b/>
                <w:color w:val="000000"/>
                <w:u w:val="single"/>
              </w:rPr>
            </w:pPr>
          </w:p>
          <w:p w14:paraId="195D43EF" w14:textId="77777777" w:rsidR="00741FE0" w:rsidRPr="0053158C" w:rsidRDefault="00741FE0" w:rsidP="007F3543">
            <w:pPr>
              <w:pStyle w:val="Encabezado"/>
              <w:spacing w:line="480" w:lineRule="auto"/>
              <w:rPr>
                <w:b/>
                <w:color w:val="000000"/>
                <w:u w:val="single"/>
              </w:rPr>
            </w:pPr>
          </w:p>
          <w:p w14:paraId="2A03EC63" w14:textId="77777777" w:rsidR="00741FE0" w:rsidRPr="0053158C" w:rsidRDefault="00741FE0" w:rsidP="007F3543">
            <w:pPr>
              <w:pStyle w:val="Encabezado"/>
              <w:spacing w:line="480" w:lineRule="auto"/>
              <w:rPr>
                <w:b/>
                <w:color w:val="000000"/>
                <w:u w:val="single"/>
              </w:rPr>
            </w:pPr>
          </w:p>
          <w:p w14:paraId="73904D28" w14:textId="77777777" w:rsidR="00741FE0" w:rsidRDefault="00741FE0" w:rsidP="007F3543">
            <w:pPr>
              <w:pStyle w:val="Encabezado"/>
              <w:spacing w:line="480" w:lineRule="auto"/>
              <w:rPr>
                <w:b/>
                <w:color w:val="000000"/>
                <w:u w:val="single"/>
              </w:rPr>
            </w:pPr>
          </w:p>
          <w:p w14:paraId="01ECE468" w14:textId="77777777" w:rsidR="00741FE0" w:rsidRPr="0053158C" w:rsidRDefault="00741FE0" w:rsidP="007F3543">
            <w:pPr>
              <w:pStyle w:val="Encabezado"/>
              <w:spacing w:line="480" w:lineRule="auto"/>
              <w:rPr>
                <w:b/>
                <w:color w:val="000000"/>
                <w:u w:val="single"/>
              </w:rPr>
            </w:pPr>
          </w:p>
          <w:p w14:paraId="78031A68" w14:textId="77777777" w:rsidR="00741FE0" w:rsidRPr="0053158C" w:rsidRDefault="00741FE0" w:rsidP="007F3543">
            <w:pPr>
              <w:pStyle w:val="Encabezado"/>
              <w:spacing w:line="480" w:lineRule="auto"/>
              <w:rPr>
                <w:b/>
                <w:color w:val="000000"/>
                <w:u w:val="single"/>
              </w:rPr>
            </w:pPr>
          </w:p>
        </w:tc>
      </w:tr>
    </w:tbl>
    <w:p w14:paraId="1CAA9EEE" w14:textId="77777777" w:rsidR="00741FE0" w:rsidRDefault="00741FE0" w:rsidP="00741FE0">
      <w:pPr>
        <w:rPr>
          <w:b/>
          <w:color w:val="000000"/>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741FE0" w:rsidRPr="00B344E5" w14:paraId="05BC2DE3" w14:textId="77777777" w:rsidTr="002D77F7">
        <w:trPr>
          <w:jc w:val="center"/>
        </w:trPr>
        <w:tc>
          <w:tcPr>
            <w:tcW w:w="8754" w:type="dxa"/>
            <w:shd w:val="clear" w:color="auto" w:fill="auto"/>
          </w:tcPr>
          <w:p w14:paraId="589FCE5A" w14:textId="77777777" w:rsidR="00741FE0" w:rsidRPr="00393777" w:rsidRDefault="00741FE0" w:rsidP="00741FE0">
            <w:pPr>
              <w:rPr>
                <w:rFonts w:ascii="Source Sans Pro" w:hAnsi="Source Sans Pro"/>
                <w:color w:val="000000"/>
                <w:sz w:val="16"/>
                <w:szCs w:val="16"/>
              </w:rPr>
            </w:pPr>
            <w:r w:rsidRPr="00393777">
              <w:rPr>
                <w:rFonts w:ascii="Source Sans Pro" w:hAnsi="Source Sans Pro"/>
                <w:color w:val="000000"/>
                <w:sz w:val="16"/>
                <w:szCs w:val="16"/>
              </w:rPr>
              <w:t>En el caso de ser necesarias hojas adicionales de comentarios, se incluirán a continuación de ésta</w:t>
            </w:r>
            <w:r w:rsidR="00A223F0">
              <w:rPr>
                <w:rFonts w:ascii="Source Sans Pro" w:hAnsi="Source Sans Pro"/>
                <w:color w:val="000000"/>
                <w:sz w:val="16"/>
                <w:szCs w:val="16"/>
              </w:rPr>
              <w:t>.</w:t>
            </w:r>
          </w:p>
        </w:tc>
      </w:tr>
    </w:tbl>
    <w:p w14:paraId="1F39131E" w14:textId="77777777" w:rsidR="005D5835" w:rsidRDefault="005D5835" w:rsidP="00741FE0">
      <w:pPr>
        <w:rPr>
          <w:b/>
          <w:color w:val="000000"/>
          <w:u w:val="single"/>
        </w:rPr>
      </w:pPr>
    </w:p>
    <w:p w14:paraId="6B9F1B78" w14:textId="77777777" w:rsidR="005D5835" w:rsidRDefault="005D5835">
      <w:pPr>
        <w:tabs>
          <w:tab w:val="clear" w:pos="567"/>
        </w:tabs>
        <w:spacing w:line="240" w:lineRule="auto"/>
        <w:jc w:val="left"/>
        <w:rPr>
          <w:b/>
          <w:color w:val="000000"/>
          <w:u w:val="single"/>
        </w:rPr>
      </w:pPr>
      <w:r>
        <w:rPr>
          <w:b/>
          <w:color w:val="000000"/>
          <w:u w:val="single"/>
        </w:rPr>
        <w:br w:type="page"/>
      </w:r>
    </w:p>
    <w:p w14:paraId="51EDC5ED" w14:textId="77777777" w:rsidR="00741FE0" w:rsidRPr="00997E35" w:rsidRDefault="00741FE0" w:rsidP="004A06DB">
      <w:pPr>
        <w:pStyle w:val="Nivel2"/>
        <w:numPr>
          <w:ilvl w:val="0"/>
          <w:numId w:val="10"/>
        </w:numPr>
        <w:jc w:val="both"/>
        <w:rPr>
          <w:rFonts w:ascii="Source Sans Pro" w:hAnsi="Source Sans Pro"/>
          <w:sz w:val="26"/>
          <w:szCs w:val="26"/>
        </w:rPr>
      </w:pPr>
      <w:bookmarkStart w:id="488" w:name="_Toc528923442"/>
      <w:bookmarkStart w:id="489" w:name="_Toc528924125"/>
      <w:bookmarkStart w:id="490" w:name="_Toc528924175"/>
      <w:bookmarkStart w:id="491" w:name="_Toc528924808"/>
      <w:bookmarkStart w:id="492" w:name="_Toc529265619"/>
      <w:bookmarkStart w:id="493" w:name="_Toc529266937"/>
      <w:bookmarkStart w:id="494" w:name="_Toc529267026"/>
      <w:bookmarkStart w:id="495" w:name="_Toc531600623"/>
      <w:bookmarkStart w:id="496" w:name="_Toc532373014"/>
      <w:bookmarkStart w:id="497" w:name="_Toc532373261"/>
      <w:bookmarkStart w:id="498" w:name="_Toc101792525"/>
      <w:r w:rsidRPr="00997E35">
        <w:rPr>
          <w:rFonts w:ascii="Source Sans Pro" w:hAnsi="Source Sans Pro"/>
          <w:sz w:val="26"/>
          <w:szCs w:val="26"/>
        </w:rPr>
        <w:lastRenderedPageBreak/>
        <w:t>FIRMAS</w:t>
      </w:r>
      <w:bookmarkEnd w:id="488"/>
      <w:bookmarkEnd w:id="489"/>
      <w:bookmarkEnd w:id="490"/>
      <w:bookmarkEnd w:id="491"/>
      <w:bookmarkEnd w:id="492"/>
      <w:bookmarkEnd w:id="493"/>
      <w:bookmarkEnd w:id="494"/>
      <w:bookmarkEnd w:id="495"/>
      <w:bookmarkEnd w:id="496"/>
      <w:bookmarkEnd w:id="497"/>
      <w:bookmarkEnd w:id="498"/>
    </w:p>
    <w:p w14:paraId="29CEEE57" w14:textId="77777777" w:rsidR="00741FE0" w:rsidRDefault="00741FE0" w:rsidP="00EE2A31">
      <w:pPr>
        <w:pStyle w:val="Nivel1"/>
        <w:numPr>
          <w:ilvl w:val="0"/>
          <w:numId w:val="0"/>
        </w:numPr>
        <w:ind w:left="709"/>
        <w:rPr>
          <w:lang w:val="es-ES_tradnl"/>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9"/>
      </w:tblGrid>
      <w:tr w:rsidR="00741FE0" w:rsidRPr="00B344E5" w14:paraId="7292082F" w14:textId="77777777" w:rsidTr="002D77F7">
        <w:trPr>
          <w:jc w:val="center"/>
        </w:trPr>
        <w:tc>
          <w:tcPr>
            <w:tcW w:w="8912" w:type="dxa"/>
            <w:shd w:val="clear" w:color="auto" w:fill="auto"/>
          </w:tcPr>
          <w:p w14:paraId="029A3FE6" w14:textId="77777777" w:rsidR="00741FE0" w:rsidRPr="00393777" w:rsidRDefault="00741FE0" w:rsidP="007F3543">
            <w:pPr>
              <w:rPr>
                <w:rFonts w:ascii="Source Sans Pro" w:hAnsi="Source Sans Pro"/>
                <w:sz w:val="16"/>
                <w:szCs w:val="16"/>
                <w:lang w:val="es-ES_tradnl"/>
              </w:rPr>
            </w:pPr>
            <w:r w:rsidRPr="00393777">
              <w:rPr>
                <w:rFonts w:ascii="Source Sans Pro" w:hAnsi="Source Sans Pro"/>
                <w:sz w:val="16"/>
                <w:szCs w:val="16"/>
                <w:lang w:val="es-ES_tradnl"/>
              </w:rPr>
              <w:t xml:space="preserve">Según sea inspección de Producción o Recepción, firma el Contratista y Laboratorio de Autocontrol, o Dirección de Obra y Laboratorio de Recepción </w:t>
            </w:r>
          </w:p>
        </w:tc>
      </w:tr>
    </w:tbl>
    <w:p w14:paraId="6750E4AA" w14:textId="77777777" w:rsidR="00741FE0" w:rsidRPr="00741FE0" w:rsidRDefault="00741FE0" w:rsidP="00741FE0"/>
    <w:p w14:paraId="25614CC3" w14:textId="77777777" w:rsidR="00741FE0" w:rsidRPr="00B344E5" w:rsidRDefault="00741FE0" w:rsidP="00741FE0">
      <w:pPr>
        <w:rPr>
          <w:rFonts w:ascii="Source Sans Pro" w:hAnsi="Source Sans Pro"/>
          <w:sz w:val="21"/>
          <w:szCs w:val="21"/>
          <w:lang w:val="es-ES_tradnl"/>
        </w:rPr>
      </w:pPr>
      <w:r w:rsidRPr="00B344E5">
        <w:rPr>
          <w:rFonts w:ascii="Source Sans Pro" w:hAnsi="Source Sans Pro"/>
          <w:sz w:val="21"/>
          <w:szCs w:val="21"/>
          <w:lang w:val="es-ES_tradnl"/>
        </w:rPr>
        <w:t>A-EQUIPO INSPECTOR:</w:t>
      </w:r>
    </w:p>
    <w:p w14:paraId="20CAAA1C" w14:textId="77777777" w:rsidR="00741FE0" w:rsidRPr="00B344E5" w:rsidRDefault="00741FE0" w:rsidP="00741FE0">
      <w:pPr>
        <w:rPr>
          <w:rFonts w:ascii="Source Sans Pro" w:hAnsi="Source Sans Pro"/>
          <w:sz w:val="21"/>
          <w:szCs w:val="21"/>
          <w:lang w:val="es-ES_tradnl"/>
        </w:rPr>
      </w:pPr>
    </w:p>
    <w:tbl>
      <w:tblPr>
        <w:tblW w:w="929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537"/>
        <w:gridCol w:w="2015"/>
        <w:gridCol w:w="2304"/>
        <w:gridCol w:w="1443"/>
      </w:tblGrid>
      <w:tr w:rsidR="00741FE0" w:rsidRPr="00B344E5" w14:paraId="392D82CC" w14:textId="77777777" w:rsidTr="002D77F7">
        <w:trPr>
          <w:trHeight w:val="247"/>
          <w:jc w:val="center"/>
        </w:trPr>
        <w:tc>
          <w:tcPr>
            <w:tcW w:w="3415" w:type="dxa"/>
            <w:vAlign w:val="center"/>
          </w:tcPr>
          <w:p w14:paraId="19ECC2C6" w14:textId="77777777" w:rsidR="00741FE0" w:rsidRPr="00B344E5" w:rsidRDefault="00741FE0" w:rsidP="008B17DE">
            <w:pPr>
              <w:jc w:val="center"/>
              <w:rPr>
                <w:rFonts w:ascii="Source Sans Pro" w:hAnsi="Source Sans Pro"/>
                <w:b/>
                <w:sz w:val="21"/>
                <w:szCs w:val="21"/>
                <w:lang w:val="es-ES_tradnl"/>
              </w:rPr>
            </w:pPr>
            <w:bookmarkStart w:id="499" w:name="_Toc528919654"/>
            <w:r w:rsidRPr="00B344E5">
              <w:rPr>
                <w:rFonts w:ascii="Source Sans Pro" w:hAnsi="Source Sans Pro"/>
                <w:b/>
                <w:sz w:val="21"/>
                <w:szCs w:val="21"/>
                <w:lang w:val="es-ES_tradnl"/>
              </w:rPr>
              <w:t>NOMBRE</w:t>
            </w:r>
            <w:bookmarkEnd w:id="499"/>
          </w:p>
        </w:tc>
        <w:tc>
          <w:tcPr>
            <w:tcW w:w="1945" w:type="dxa"/>
          </w:tcPr>
          <w:p w14:paraId="2AF8EE2A"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CARGO</w:t>
            </w:r>
          </w:p>
        </w:tc>
        <w:tc>
          <w:tcPr>
            <w:tcW w:w="2224" w:type="dxa"/>
          </w:tcPr>
          <w:p w14:paraId="2AD578A2"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EMPRESA</w:t>
            </w:r>
          </w:p>
        </w:tc>
        <w:tc>
          <w:tcPr>
            <w:tcW w:w="1393" w:type="dxa"/>
          </w:tcPr>
          <w:p w14:paraId="5A819B3E"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FIRMA</w:t>
            </w:r>
          </w:p>
        </w:tc>
      </w:tr>
      <w:tr w:rsidR="00741FE0" w:rsidRPr="00B344E5" w14:paraId="75A7E4D3" w14:textId="77777777" w:rsidTr="002D77F7">
        <w:trPr>
          <w:trHeight w:val="457"/>
          <w:jc w:val="center"/>
        </w:trPr>
        <w:tc>
          <w:tcPr>
            <w:tcW w:w="3415" w:type="dxa"/>
          </w:tcPr>
          <w:p w14:paraId="21FFADD1" w14:textId="77777777" w:rsidR="00741FE0" w:rsidRPr="00B344E5" w:rsidRDefault="00741FE0" w:rsidP="007F3543">
            <w:pPr>
              <w:rPr>
                <w:rFonts w:ascii="Source Sans Pro" w:hAnsi="Source Sans Pro"/>
                <w:sz w:val="21"/>
                <w:szCs w:val="21"/>
                <w:lang w:val="es-ES_tradnl"/>
              </w:rPr>
            </w:pPr>
          </w:p>
        </w:tc>
        <w:tc>
          <w:tcPr>
            <w:tcW w:w="1945" w:type="dxa"/>
          </w:tcPr>
          <w:p w14:paraId="68BBFF5E" w14:textId="77777777" w:rsidR="00741FE0" w:rsidRPr="00B344E5" w:rsidRDefault="00741FE0" w:rsidP="007F3543">
            <w:pPr>
              <w:rPr>
                <w:rFonts w:ascii="Source Sans Pro" w:hAnsi="Source Sans Pro"/>
                <w:sz w:val="21"/>
                <w:szCs w:val="21"/>
                <w:lang w:val="es-ES_tradnl"/>
              </w:rPr>
            </w:pPr>
          </w:p>
        </w:tc>
        <w:tc>
          <w:tcPr>
            <w:tcW w:w="2224" w:type="dxa"/>
          </w:tcPr>
          <w:p w14:paraId="0F40AE31" w14:textId="77777777" w:rsidR="00741FE0" w:rsidRPr="00B344E5" w:rsidRDefault="00741FE0" w:rsidP="007F3543">
            <w:pPr>
              <w:rPr>
                <w:rFonts w:ascii="Source Sans Pro" w:hAnsi="Source Sans Pro"/>
                <w:sz w:val="21"/>
                <w:szCs w:val="21"/>
                <w:lang w:val="es-ES_tradnl"/>
              </w:rPr>
            </w:pPr>
          </w:p>
        </w:tc>
        <w:tc>
          <w:tcPr>
            <w:tcW w:w="1393" w:type="dxa"/>
          </w:tcPr>
          <w:p w14:paraId="3F6736A3" w14:textId="77777777" w:rsidR="00741FE0" w:rsidRPr="00B344E5" w:rsidRDefault="00741FE0" w:rsidP="007F3543">
            <w:pPr>
              <w:rPr>
                <w:rFonts w:ascii="Source Sans Pro" w:hAnsi="Source Sans Pro"/>
                <w:sz w:val="21"/>
                <w:szCs w:val="21"/>
                <w:lang w:val="es-ES_tradnl"/>
              </w:rPr>
            </w:pPr>
          </w:p>
        </w:tc>
      </w:tr>
      <w:tr w:rsidR="00741FE0" w:rsidRPr="00B344E5" w14:paraId="7D9ED272" w14:textId="77777777" w:rsidTr="002D77F7">
        <w:trPr>
          <w:trHeight w:val="457"/>
          <w:jc w:val="center"/>
        </w:trPr>
        <w:tc>
          <w:tcPr>
            <w:tcW w:w="3415" w:type="dxa"/>
          </w:tcPr>
          <w:p w14:paraId="45027C25" w14:textId="77777777" w:rsidR="00741FE0" w:rsidRPr="00B344E5" w:rsidRDefault="00741FE0" w:rsidP="007F3543">
            <w:pPr>
              <w:rPr>
                <w:rFonts w:ascii="Source Sans Pro" w:hAnsi="Source Sans Pro"/>
                <w:sz w:val="21"/>
                <w:szCs w:val="21"/>
                <w:lang w:val="es-ES_tradnl"/>
              </w:rPr>
            </w:pPr>
          </w:p>
        </w:tc>
        <w:tc>
          <w:tcPr>
            <w:tcW w:w="1945" w:type="dxa"/>
          </w:tcPr>
          <w:p w14:paraId="0B617D46" w14:textId="77777777" w:rsidR="00741FE0" w:rsidRPr="00B344E5" w:rsidRDefault="00741FE0" w:rsidP="007F3543">
            <w:pPr>
              <w:rPr>
                <w:rFonts w:ascii="Source Sans Pro" w:hAnsi="Source Sans Pro"/>
                <w:sz w:val="21"/>
                <w:szCs w:val="21"/>
                <w:lang w:val="es-ES_tradnl"/>
              </w:rPr>
            </w:pPr>
          </w:p>
        </w:tc>
        <w:tc>
          <w:tcPr>
            <w:tcW w:w="2224" w:type="dxa"/>
          </w:tcPr>
          <w:p w14:paraId="360F9423" w14:textId="77777777" w:rsidR="00741FE0" w:rsidRPr="00B344E5" w:rsidRDefault="00741FE0" w:rsidP="007F3543">
            <w:pPr>
              <w:rPr>
                <w:rFonts w:ascii="Source Sans Pro" w:hAnsi="Source Sans Pro"/>
                <w:sz w:val="21"/>
                <w:szCs w:val="21"/>
                <w:lang w:val="es-ES_tradnl"/>
              </w:rPr>
            </w:pPr>
          </w:p>
        </w:tc>
        <w:tc>
          <w:tcPr>
            <w:tcW w:w="1393" w:type="dxa"/>
          </w:tcPr>
          <w:p w14:paraId="0EB2D4EA" w14:textId="77777777" w:rsidR="00741FE0" w:rsidRPr="00B344E5" w:rsidRDefault="00741FE0" w:rsidP="007F3543">
            <w:pPr>
              <w:rPr>
                <w:rFonts w:ascii="Source Sans Pro" w:hAnsi="Source Sans Pro"/>
                <w:sz w:val="21"/>
                <w:szCs w:val="21"/>
                <w:lang w:val="es-ES_tradnl"/>
              </w:rPr>
            </w:pPr>
          </w:p>
        </w:tc>
      </w:tr>
      <w:tr w:rsidR="00741FE0" w:rsidRPr="00B344E5" w14:paraId="2551724E" w14:textId="77777777" w:rsidTr="002D77F7">
        <w:trPr>
          <w:trHeight w:val="457"/>
          <w:jc w:val="center"/>
        </w:trPr>
        <w:tc>
          <w:tcPr>
            <w:tcW w:w="3415" w:type="dxa"/>
          </w:tcPr>
          <w:p w14:paraId="50FC5D85" w14:textId="77777777" w:rsidR="00741FE0" w:rsidRPr="00B344E5" w:rsidRDefault="00741FE0" w:rsidP="007F3543">
            <w:pPr>
              <w:rPr>
                <w:rFonts w:ascii="Source Sans Pro" w:hAnsi="Source Sans Pro"/>
                <w:sz w:val="21"/>
                <w:szCs w:val="21"/>
                <w:lang w:val="es-ES_tradnl"/>
              </w:rPr>
            </w:pPr>
          </w:p>
        </w:tc>
        <w:tc>
          <w:tcPr>
            <w:tcW w:w="1945" w:type="dxa"/>
          </w:tcPr>
          <w:p w14:paraId="7C9C85C3" w14:textId="77777777" w:rsidR="00741FE0" w:rsidRPr="00B344E5" w:rsidRDefault="00741FE0" w:rsidP="007F3543">
            <w:pPr>
              <w:rPr>
                <w:rFonts w:ascii="Source Sans Pro" w:hAnsi="Source Sans Pro"/>
                <w:sz w:val="21"/>
                <w:szCs w:val="21"/>
                <w:lang w:val="es-ES_tradnl"/>
              </w:rPr>
            </w:pPr>
          </w:p>
        </w:tc>
        <w:tc>
          <w:tcPr>
            <w:tcW w:w="2224" w:type="dxa"/>
          </w:tcPr>
          <w:p w14:paraId="1BC490DD" w14:textId="77777777" w:rsidR="00741FE0" w:rsidRPr="00B344E5" w:rsidRDefault="00741FE0" w:rsidP="007F3543">
            <w:pPr>
              <w:rPr>
                <w:rFonts w:ascii="Source Sans Pro" w:hAnsi="Source Sans Pro"/>
                <w:sz w:val="21"/>
                <w:szCs w:val="21"/>
                <w:lang w:val="es-ES_tradnl"/>
              </w:rPr>
            </w:pPr>
          </w:p>
        </w:tc>
        <w:tc>
          <w:tcPr>
            <w:tcW w:w="1393" w:type="dxa"/>
          </w:tcPr>
          <w:p w14:paraId="5EF62E0C" w14:textId="77777777" w:rsidR="00741FE0" w:rsidRPr="00B344E5" w:rsidRDefault="00741FE0" w:rsidP="007F3543">
            <w:pPr>
              <w:rPr>
                <w:rFonts w:ascii="Source Sans Pro" w:hAnsi="Source Sans Pro"/>
                <w:sz w:val="21"/>
                <w:szCs w:val="21"/>
                <w:lang w:val="es-ES_tradnl"/>
              </w:rPr>
            </w:pPr>
          </w:p>
        </w:tc>
      </w:tr>
      <w:tr w:rsidR="00741FE0" w:rsidRPr="00B344E5" w14:paraId="34E4DD9F" w14:textId="77777777" w:rsidTr="002D77F7">
        <w:trPr>
          <w:trHeight w:val="457"/>
          <w:jc w:val="center"/>
        </w:trPr>
        <w:tc>
          <w:tcPr>
            <w:tcW w:w="3415" w:type="dxa"/>
          </w:tcPr>
          <w:p w14:paraId="409ADC0C" w14:textId="77777777" w:rsidR="00741FE0" w:rsidRPr="00B344E5" w:rsidRDefault="00741FE0" w:rsidP="007F3543">
            <w:pPr>
              <w:rPr>
                <w:rFonts w:ascii="Source Sans Pro" w:hAnsi="Source Sans Pro"/>
                <w:sz w:val="21"/>
                <w:szCs w:val="21"/>
                <w:lang w:val="es-ES_tradnl"/>
              </w:rPr>
            </w:pPr>
          </w:p>
        </w:tc>
        <w:tc>
          <w:tcPr>
            <w:tcW w:w="1945" w:type="dxa"/>
          </w:tcPr>
          <w:p w14:paraId="0FF89DAA" w14:textId="77777777" w:rsidR="00741FE0" w:rsidRPr="00B344E5" w:rsidRDefault="00741FE0" w:rsidP="007F3543">
            <w:pPr>
              <w:rPr>
                <w:rFonts w:ascii="Source Sans Pro" w:hAnsi="Source Sans Pro"/>
                <w:sz w:val="21"/>
                <w:szCs w:val="21"/>
                <w:lang w:val="es-ES_tradnl"/>
              </w:rPr>
            </w:pPr>
          </w:p>
        </w:tc>
        <w:tc>
          <w:tcPr>
            <w:tcW w:w="2224" w:type="dxa"/>
          </w:tcPr>
          <w:p w14:paraId="4FC54C69" w14:textId="77777777" w:rsidR="00741FE0" w:rsidRPr="00B344E5" w:rsidRDefault="00741FE0" w:rsidP="007F3543">
            <w:pPr>
              <w:rPr>
                <w:rFonts w:ascii="Source Sans Pro" w:hAnsi="Source Sans Pro"/>
                <w:sz w:val="21"/>
                <w:szCs w:val="21"/>
                <w:lang w:val="es-ES_tradnl"/>
              </w:rPr>
            </w:pPr>
          </w:p>
        </w:tc>
        <w:tc>
          <w:tcPr>
            <w:tcW w:w="1393" w:type="dxa"/>
          </w:tcPr>
          <w:p w14:paraId="5F114730" w14:textId="77777777" w:rsidR="00741FE0" w:rsidRPr="00B344E5" w:rsidRDefault="00741FE0" w:rsidP="007F3543">
            <w:pPr>
              <w:rPr>
                <w:rFonts w:ascii="Source Sans Pro" w:hAnsi="Source Sans Pro"/>
                <w:sz w:val="21"/>
                <w:szCs w:val="21"/>
                <w:lang w:val="es-ES_tradnl"/>
              </w:rPr>
            </w:pPr>
          </w:p>
        </w:tc>
      </w:tr>
      <w:tr w:rsidR="00741FE0" w:rsidRPr="00B344E5" w14:paraId="44FA1591" w14:textId="77777777" w:rsidTr="002D77F7">
        <w:trPr>
          <w:trHeight w:val="457"/>
          <w:jc w:val="center"/>
        </w:trPr>
        <w:tc>
          <w:tcPr>
            <w:tcW w:w="3415" w:type="dxa"/>
          </w:tcPr>
          <w:p w14:paraId="4B16E6CA" w14:textId="77777777" w:rsidR="00741FE0" w:rsidRPr="00B344E5" w:rsidRDefault="00741FE0" w:rsidP="007F3543">
            <w:pPr>
              <w:rPr>
                <w:rFonts w:ascii="Source Sans Pro" w:hAnsi="Source Sans Pro"/>
                <w:sz w:val="21"/>
                <w:szCs w:val="21"/>
                <w:lang w:val="es-ES_tradnl"/>
              </w:rPr>
            </w:pPr>
          </w:p>
        </w:tc>
        <w:tc>
          <w:tcPr>
            <w:tcW w:w="1945" w:type="dxa"/>
          </w:tcPr>
          <w:p w14:paraId="48A0BEE8" w14:textId="77777777" w:rsidR="00741FE0" w:rsidRPr="00B344E5" w:rsidRDefault="00741FE0" w:rsidP="007F3543">
            <w:pPr>
              <w:rPr>
                <w:rFonts w:ascii="Source Sans Pro" w:hAnsi="Source Sans Pro"/>
                <w:sz w:val="21"/>
                <w:szCs w:val="21"/>
                <w:lang w:val="es-ES_tradnl"/>
              </w:rPr>
            </w:pPr>
          </w:p>
        </w:tc>
        <w:tc>
          <w:tcPr>
            <w:tcW w:w="2224" w:type="dxa"/>
          </w:tcPr>
          <w:p w14:paraId="59C896DB" w14:textId="77777777" w:rsidR="00741FE0" w:rsidRPr="00B344E5" w:rsidRDefault="00741FE0" w:rsidP="007F3543">
            <w:pPr>
              <w:rPr>
                <w:rFonts w:ascii="Source Sans Pro" w:hAnsi="Source Sans Pro"/>
                <w:sz w:val="21"/>
                <w:szCs w:val="21"/>
                <w:lang w:val="es-ES_tradnl"/>
              </w:rPr>
            </w:pPr>
          </w:p>
        </w:tc>
        <w:tc>
          <w:tcPr>
            <w:tcW w:w="1393" w:type="dxa"/>
          </w:tcPr>
          <w:p w14:paraId="7F5041D2" w14:textId="77777777" w:rsidR="00741FE0" w:rsidRPr="00B344E5" w:rsidRDefault="00741FE0" w:rsidP="007F3543">
            <w:pPr>
              <w:rPr>
                <w:rFonts w:ascii="Source Sans Pro" w:hAnsi="Source Sans Pro"/>
                <w:sz w:val="21"/>
                <w:szCs w:val="21"/>
                <w:lang w:val="es-ES_tradnl"/>
              </w:rPr>
            </w:pPr>
          </w:p>
        </w:tc>
      </w:tr>
      <w:tr w:rsidR="00741FE0" w:rsidRPr="00B344E5" w14:paraId="42B4A58F" w14:textId="77777777" w:rsidTr="002D77F7">
        <w:trPr>
          <w:trHeight w:val="457"/>
          <w:jc w:val="center"/>
        </w:trPr>
        <w:tc>
          <w:tcPr>
            <w:tcW w:w="3415" w:type="dxa"/>
          </w:tcPr>
          <w:p w14:paraId="491A3451" w14:textId="77777777" w:rsidR="00741FE0" w:rsidRPr="00B344E5" w:rsidRDefault="00741FE0" w:rsidP="007F3543">
            <w:pPr>
              <w:rPr>
                <w:rFonts w:ascii="Source Sans Pro" w:hAnsi="Source Sans Pro"/>
                <w:sz w:val="21"/>
                <w:szCs w:val="21"/>
                <w:lang w:val="es-ES_tradnl"/>
              </w:rPr>
            </w:pPr>
          </w:p>
        </w:tc>
        <w:tc>
          <w:tcPr>
            <w:tcW w:w="1945" w:type="dxa"/>
          </w:tcPr>
          <w:p w14:paraId="0D55DCB3" w14:textId="77777777" w:rsidR="00741FE0" w:rsidRPr="00B344E5" w:rsidRDefault="00741FE0" w:rsidP="007F3543">
            <w:pPr>
              <w:rPr>
                <w:rFonts w:ascii="Source Sans Pro" w:hAnsi="Source Sans Pro"/>
                <w:sz w:val="21"/>
                <w:szCs w:val="21"/>
                <w:lang w:val="es-ES_tradnl"/>
              </w:rPr>
            </w:pPr>
          </w:p>
        </w:tc>
        <w:tc>
          <w:tcPr>
            <w:tcW w:w="2224" w:type="dxa"/>
          </w:tcPr>
          <w:p w14:paraId="32006744" w14:textId="77777777" w:rsidR="00741FE0" w:rsidRPr="00B344E5" w:rsidRDefault="00741FE0" w:rsidP="007F3543">
            <w:pPr>
              <w:rPr>
                <w:rFonts w:ascii="Source Sans Pro" w:hAnsi="Source Sans Pro"/>
                <w:sz w:val="21"/>
                <w:szCs w:val="21"/>
                <w:lang w:val="es-ES_tradnl"/>
              </w:rPr>
            </w:pPr>
          </w:p>
        </w:tc>
        <w:tc>
          <w:tcPr>
            <w:tcW w:w="1393" w:type="dxa"/>
          </w:tcPr>
          <w:p w14:paraId="548663EF" w14:textId="77777777" w:rsidR="00741FE0" w:rsidRPr="00B344E5" w:rsidRDefault="00741FE0" w:rsidP="007F3543">
            <w:pPr>
              <w:rPr>
                <w:rFonts w:ascii="Source Sans Pro" w:hAnsi="Source Sans Pro"/>
                <w:sz w:val="21"/>
                <w:szCs w:val="21"/>
                <w:lang w:val="es-ES_tradnl"/>
              </w:rPr>
            </w:pPr>
          </w:p>
        </w:tc>
      </w:tr>
    </w:tbl>
    <w:p w14:paraId="274041B5" w14:textId="77777777" w:rsidR="00741FE0" w:rsidRDefault="00741FE0" w:rsidP="00741FE0">
      <w:pPr>
        <w:rPr>
          <w:lang w:val="es-ES_tradnl"/>
        </w:rPr>
      </w:pPr>
    </w:p>
    <w:p w14:paraId="67257FAA" w14:textId="77777777" w:rsidR="00315939" w:rsidRDefault="00315939" w:rsidP="00741FE0">
      <w:pPr>
        <w:rPr>
          <w:lang w:val="es-ES_tradnl"/>
        </w:rPr>
      </w:pPr>
    </w:p>
    <w:p w14:paraId="249F7E77" w14:textId="77777777" w:rsidR="00741FE0" w:rsidRPr="00B344E5" w:rsidRDefault="00741FE0" w:rsidP="00741FE0">
      <w:pPr>
        <w:rPr>
          <w:rFonts w:ascii="Source Sans Pro" w:hAnsi="Source Sans Pro"/>
          <w:sz w:val="21"/>
          <w:szCs w:val="21"/>
          <w:lang w:val="es-ES_tradnl"/>
        </w:rPr>
      </w:pPr>
      <w:r w:rsidRPr="00B344E5">
        <w:rPr>
          <w:rFonts w:ascii="Source Sans Pro" w:hAnsi="Source Sans Pro"/>
          <w:sz w:val="21"/>
          <w:szCs w:val="21"/>
          <w:lang w:val="es-ES_tradnl"/>
        </w:rPr>
        <w:t>B-OTROS ASISTENTES (EN SU CASO):</w:t>
      </w:r>
    </w:p>
    <w:p w14:paraId="15C36FAD" w14:textId="77777777" w:rsidR="00741FE0" w:rsidRPr="00B344E5" w:rsidRDefault="00741FE0" w:rsidP="00741FE0">
      <w:pPr>
        <w:rPr>
          <w:rFonts w:ascii="Source Sans Pro" w:hAnsi="Source Sans Pro"/>
          <w:sz w:val="21"/>
          <w:szCs w:val="21"/>
          <w:lang w:val="es-ES_tradnl"/>
        </w:rPr>
      </w:pPr>
    </w:p>
    <w:tbl>
      <w:tblPr>
        <w:tblW w:w="929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517"/>
        <w:gridCol w:w="1996"/>
        <w:gridCol w:w="2328"/>
        <w:gridCol w:w="1458"/>
      </w:tblGrid>
      <w:tr w:rsidR="00741FE0" w:rsidRPr="00B344E5" w14:paraId="54C1BD67" w14:textId="77777777" w:rsidTr="00A223F0">
        <w:trPr>
          <w:trHeight w:val="227"/>
          <w:jc w:val="center"/>
        </w:trPr>
        <w:tc>
          <w:tcPr>
            <w:tcW w:w="3517" w:type="dxa"/>
            <w:vAlign w:val="center"/>
          </w:tcPr>
          <w:p w14:paraId="05A00E87" w14:textId="77777777" w:rsidR="00741FE0" w:rsidRPr="00B344E5" w:rsidRDefault="00741FE0" w:rsidP="008B17DE">
            <w:pPr>
              <w:jc w:val="center"/>
              <w:rPr>
                <w:rFonts w:ascii="Source Sans Pro" w:hAnsi="Source Sans Pro"/>
                <w:b/>
                <w:sz w:val="21"/>
                <w:szCs w:val="21"/>
                <w:lang w:val="es-ES_tradnl"/>
              </w:rPr>
            </w:pPr>
            <w:bookmarkStart w:id="500" w:name="_Toc528919655"/>
            <w:r w:rsidRPr="00B344E5">
              <w:rPr>
                <w:rFonts w:ascii="Source Sans Pro" w:hAnsi="Source Sans Pro"/>
                <w:b/>
                <w:sz w:val="21"/>
                <w:szCs w:val="21"/>
                <w:lang w:val="es-ES_tradnl"/>
              </w:rPr>
              <w:t>NOMBRE</w:t>
            </w:r>
            <w:bookmarkEnd w:id="500"/>
          </w:p>
        </w:tc>
        <w:tc>
          <w:tcPr>
            <w:tcW w:w="1996" w:type="dxa"/>
          </w:tcPr>
          <w:p w14:paraId="6859F9E0"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CARGO</w:t>
            </w:r>
          </w:p>
        </w:tc>
        <w:tc>
          <w:tcPr>
            <w:tcW w:w="2328" w:type="dxa"/>
          </w:tcPr>
          <w:p w14:paraId="5ED4065A"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EMPRESA</w:t>
            </w:r>
          </w:p>
        </w:tc>
        <w:tc>
          <w:tcPr>
            <w:tcW w:w="1458" w:type="dxa"/>
          </w:tcPr>
          <w:p w14:paraId="07048DD4" w14:textId="77777777" w:rsidR="00741FE0" w:rsidRPr="00B344E5" w:rsidRDefault="00741FE0" w:rsidP="007F3543">
            <w:pPr>
              <w:rPr>
                <w:rFonts w:ascii="Source Sans Pro" w:hAnsi="Source Sans Pro"/>
                <w:b/>
                <w:sz w:val="21"/>
                <w:szCs w:val="21"/>
                <w:lang w:val="es-ES_tradnl"/>
              </w:rPr>
            </w:pPr>
            <w:r w:rsidRPr="00B344E5">
              <w:rPr>
                <w:rFonts w:ascii="Source Sans Pro" w:hAnsi="Source Sans Pro"/>
                <w:sz w:val="21"/>
                <w:szCs w:val="21"/>
                <w:lang w:val="es-ES_tradnl"/>
              </w:rPr>
              <w:t xml:space="preserve">    </w:t>
            </w:r>
            <w:r w:rsidRPr="00B344E5">
              <w:rPr>
                <w:rFonts w:ascii="Source Sans Pro" w:hAnsi="Source Sans Pro"/>
                <w:b/>
                <w:sz w:val="21"/>
                <w:szCs w:val="21"/>
                <w:lang w:val="es-ES_tradnl"/>
              </w:rPr>
              <w:t>FIRMA</w:t>
            </w:r>
          </w:p>
        </w:tc>
      </w:tr>
      <w:tr w:rsidR="00741FE0" w:rsidRPr="00B344E5" w14:paraId="2C2D5CC7" w14:textId="77777777" w:rsidTr="00A223F0">
        <w:trPr>
          <w:trHeight w:val="403"/>
          <w:jc w:val="center"/>
        </w:trPr>
        <w:tc>
          <w:tcPr>
            <w:tcW w:w="3517" w:type="dxa"/>
          </w:tcPr>
          <w:p w14:paraId="278C0BE2" w14:textId="77777777" w:rsidR="00741FE0" w:rsidRPr="00B344E5" w:rsidRDefault="00741FE0" w:rsidP="007F3543">
            <w:pPr>
              <w:rPr>
                <w:rFonts w:ascii="Source Sans Pro" w:hAnsi="Source Sans Pro"/>
                <w:sz w:val="21"/>
                <w:szCs w:val="21"/>
                <w:lang w:val="es-ES_tradnl"/>
              </w:rPr>
            </w:pPr>
          </w:p>
        </w:tc>
        <w:tc>
          <w:tcPr>
            <w:tcW w:w="1996" w:type="dxa"/>
          </w:tcPr>
          <w:p w14:paraId="42B0B36B" w14:textId="77777777" w:rsidR="00741FE0" w:rsidRPr="00B344E5" w:rsidRDefault="00741FE0" w:rsidP="007F3543">
            <w:pPr>
              <w:rPr>
                <w:rFonts w:ascii="Source Sans Pro" w:hAnsi="Source Sans Pro"/>
                <w:sz w:val="21"/>
                <w:szCs w:val="21"/>
                <w:lang w:val="es-ES_tradnl"/>
              </w:rPr>
            </w:pPr>
          </w:p>
        </w:tc>
        <w:tc>
          <w:tcPr>
            <w:tcW w:w="2328" w:type="dxa"/>
          </w:tcPr>
          <w:p w14:paraId="0FDFF34E" w14:textId="77777777" w:rsidR="00741FE0" w:rsidRPr="00B344E5" w:rsidRDefault="00741FE0" w:rsidP="007F3543">
            <w:pPr>
              <w:rPr>
                <w:rFonts w:ascii="Source Sans Pro" w:hAnsi="Source Sans Pro"/>
                <w:sz w:val="21"/>
                <w:szCs w:val="21"/>
                <w:lang w:val="es-ES_tradnl"/>
              </w:rPr>
            </w:pPr>
          </w:p>
        </w:tc>
        <w:tc>
          <w:tcPr>
            <w:tcW w:w="1458" w:type="dxa"/>
          </w:tcPr>
          <w:p w14:paraId="1D85AC3D" w14:textId="77777777" w:rsidR="00741FE0" w:rsidRPr="00B344E5" w:rsidRDefault="00741FE0" w:rsidP="007F3543">
            <w:pPr>
              <w:rPr>
                <w:rFonts w:ascii="Source Sans Pro" w:hAnsi="Source Sans Pro"/>
                <w:sz w:val="21"/>
                <w:szCs w:val="21"/>
                <w:lang w:val="es-ES_tradnl"/>
              </w:rPr>
            </w:pPr>
          </w:p>
        </w:tc>
      </w:tr>
      <w:tr w:rsidR="00741FE0" w:rsidRPr="00B344E5" w14:paraId="4943F97E" w14:textId="77777777" w:rsidTr="00A223F0">
        <w:trPr>
          <w:trHeight w:val="403"/>
          <w:jc w:val="center"/>
        </w:trPr>
        <w:tc>
          <w:tcPr>
            <w:tcW w:w="3517" w:type="dxa"/>
          </w:tcPr>
          <w:p w14:paraId="634D161B" w14:textId="77777777" w:rsidR="00741FE0" w:rsidRPr="00B344E5" w:rsidRDefault="00741FE0" w:rsidP="007F3543">
            <w:pPr>
              <w:rPr>
                <w:rFonts w:ascii="Source Sans Pro" w:hAnsi="Source Sans Pro"/>
                <w:sz w:val="21"/>
                <w:szCs w:val="21"/>
                <w:lang w:val="es-ES_tradnl"/>
              </w:rPr>
            </w:pPr>
          </w:p>
        </w:tc>
        <w:tc>
          <w:tcPr>
            <w:tcW w:w="1996" w:type="dxa"/>
          </w:tcPr>
          <w:p w14:paraId="1F560584" w14:textId="77777777" w:rsidR="00741FE0" w:rsidRPr="00B344E5" w:rsidRDefault="00741FE0" w:rsidP="007F3543">
            <w:pPr>
              <w:rPr>
                <w:rFonts w:ascii="Source Sans Pro" w:hAnsi="Source Sans Pro"/>
                <w:sz w:val="21"/>
                <w:szCs w:val="21"/>
                <w:lang w:val="es-ES_tradnl"/>
              </w:rPr>
            </w:pPr>
          </w:p>
        </w:tc>
        <w:tc>
          <w:tcPr>
            <w:tcW w:w="2328" w:type="dxa"/>
          </w:tcPr>
          <w:p w14:paraId="421E6E85" w14:textId="77777777" w:rsidR="00741FE0" w:rsidRPr="00B344E5" w:rsidRDefault="00741FE0" w:rsidP="007F3543">
            <w:pPr>
              <w:rPr>
                <w:rFonts w:ascii="Source Sans Pro" w:hAnsi="Source Sans Pro"/>
                <w:sz w:val="21"/>
                <w:szCs w:val="21"/>
                <w:lang w:val="es-ES_tradnl"/>
              </w:rPr>
            </w:pPr>
          </w:p>
        </w:tc>
        <w:tc>
          <w:tcPr>
            <w:tcW w:w="1458" w:type="dxa"/>
          </w:tcPr>
          <w:p w14:paraId="2482CECB" w14:textId="77777777" w:rsidR="00741FE0" w:rsidRPr="00B344E5" w:rsidRDefault="00741FE0" w:rsidP="007F3543">
            <w:pPr>
              <w:rPr>
                <w:rFonts w:ascii="Source Sans Pro" w:hAnsi="Source Sans Pro"/>
                <w:sz w:val="21"/>
                <w:szCs w:val="21"/>
                <w:lang w:val="es-ES_tradnl"/>
              </w:rPr>
            </w:pPr>
          </w:p>
        </w:tc>
      </w:tr>
      <w:tr w:rsidR="00741FE0" w:rsidRPr="00B344E5" w14:paraId="5DDEBC71" w14:textId="77777777" w:rsidTr="00A223F0">
        <w:trPr>
          <w:trHeight w:val="403"/>
          <w:jc w:val="center"/>
        </w:trPr>
        <w:tc>
          <w:tcPr>
            <w:tcW w:w="3517" w:type="dxa"/>
          </w:tcPr>
          <w:p w14:paraId="4FC73602" w14:textId="77777777" w:rsidR="00741FE0" w:rsidRPr="00B344E5" w:rsidRDefault="00741FE0" w:rsidP="007F3543">
            <w:pPr>
              <w:rPr>
                <w:rFonts w:ascii="Source Sans Pro" w:hAnsi="Source Sans Pro"/>
                <w:sz w:val="21"/>
                <w:szCs w:val="21"/>
                <w:lang w:val="es-ES_tradnl"/>
              </w:rPr>
            </w:pPr>
          </w:p>
        </w:tc>
        <w:tc>
          <w:tcPr>
            <w:tcW w:w="1996" w:type="dxa"/>
          </w:tcPr>
          <w:p w14:paraId="286FBF66" w14:textId="77777777" w:rsidR="00741FE0" w:rsidRPr="00B344E5" w:rsidRDefault="00741FE0" w:rsidP="007F3543">
            <w:pPr>
              <w:rPr>
                <w:rFonts w:ascii="Source Sans Pro" w:hAnsi="Source Sans Pro"/>
                <w:sz w:val="21"/>
                <w:szCs w:val="21"/>
                <w:lang w:val="es-ES_tradnl"/>
              </w:rPr>
            </w:pPr>
          </w:p>
        </w:tc>
        <w:tc>
          <w:tcPr>
            <w:tcW w:w="2328" w:type="dxa"/>
          </w:tcPr>
          <w:p w14:paraId="620E6945" w14:textId="77777777" w:rsidR="00741FE0" w:rsidRPr="00B344E5" w:rsidRDefault="00741FE0" w:rsidP="007F3543">
            <w:pPr>
              <w:rPr>
                <w:rFonts w:ascii="Source Sans Pro" w:hAnsi="Source Sans Pro"/>
                <w:sz w:val="21"/>
                <w:szCs w:val="21"/>
                <w:lang w:val="es-ES_tradnl"/>
              </w:rPr>
            </w:pPr>
          </w:p>
        </w:tc>
        <w:tc>
          <w:tcPr>
            <w:tcW w:w="1458" w:type="dxa"/>
          </w:tcPr>
          <w:p w14:paraId="5DE96544" w14:textId="77777777" w:rsidR="00741FE0" w:rsidRPr="00B344E5" w:rsidRDefault="00741FE0" w:rsidP="007F3543">
            <w:pPr>
              <w:rPr>
                <w:rFonts w:ascii="Source Sans Pro" w:hAnsi="Source Sans Pro"/>
                <w:sz w:val="21"/>
                <w:szCs w:val="21"/>
                <w:lang w:val="es-ES_tradnl"/>
              </w:rPr>
            </w:pPr>
          </w:p>
        </w:tc>
      </w:tr>
      <w:tr w:rsidR="00741FE0" w:rsidRPr="00B344E5" w14:paraId="7E8ECBA3" w14:textId="77777777" w:rsidTr="00A223F0">
        <w:trPr>
          <w:trHeight w:val="403"/>
          <w:jc w:val="center"/>
        </w:trPr>
        <w:tc>
          <w:tcPr>
            <w:tcW w:w="3517" w:type="dxa"/>
          </w:tcPr>
          <w:p w14:paraId="44F0139E" w14:textId="77777777" w:rsidR="00741FE0" w:rsidRPr="00B344E5" w:rsidRDefault="00741FE0" w:rsidP="007F3543">
            <w:pPr>
              <w:rPr>
                <w:rFonts w:ascii="Source Sans Pro" w:hAnsi="Source Sans Pro"/>
                <w:sz w:val="21"/>
                <w:szCs w:val="21"/>
                <w:lang w:val="es-ES_tradnl"/>
              </w:rPr>
            </w:pPr>
          </w:p>
        </w:tc>
        <w:tc>
          <w:tcPr>
            <w:tcW w:w="1996" w:type="dxa"/>
          </w:tcPr>
          <w:p w14:paraId="492D62B3" w14:textId="77777777" w:rsidR="00741FE0" w:rsidRPr="00B344E5" w:rsidRDefault="00741FE0" w:rsidP="007F3543">
            <w:pPr>
              <w:rPr>
                <w:rFonts w:ascii="Source Sans Pro" w:hAnsi="Source Sans Pro"/>
                <w:sz w:val="21"/>
                <w:szCs w:val="21"/>
                <w:lang w:val="es-ES_tradnl"/>
              </w:rPr>
            </w:pPr>
          </w:p>
        </w:tc>
        <w:tc>
          <w:tcPr>
            <w:tcW w:w="2328" w:type="dxa"/>
          </w:tcPr>
          <w:p w14:paraId="6D303FBF" w14:textId="77777777" w:rsidR="00741FE0" w:rsidRPr="00B344E5" w:rsidRDefault="00741FE0" w:rsidP="007F3543">
            <w:pPr>
              <w:rPr>
                <w:rFonts w:ascii="Source Sans Pro" w:hAnsi="Source Sans Pro"/>
                <w:sz w:val="21"/>
                <w:szCs w:val="21"/>
                <w:lang w:val="es-ES_tradnl"/>
              </w:rPr>
            </w:pPr>
          </w:p>
        </w:tc>
        <w:tc>
          <w:tcPr>
            <w:tcW w:w="1458" w:type="dxa"/>
          </w:tcPr>
          <w:p w14:paraId="6F0A709B" w14:textId="77777777" w:rsidR="00741FE0" w:rsidRPr="00B344E5" w:rsidRDefault="00741FE0" w:rsidP="007F3543">
            <w:pPr>
              <w:rPr>
                <w:rFonts w:ascii="Source Sans Pro" w:hAnsi="Source Sans Pro"/>
                <w:sz w:val="21"/>
                <w:szCs w:val="21"/>
                <w:lang w:val="es-ES_tradnl"/>
              </w:rPr>
            </w:pPr>
          </w:p>
        </w:tc>
      </w:tr>
      <w:tr w:rsidR="00741FE0" w:rsidRPr="00B344E5" w14:paraId="2946BE67" w14:textId="77777777" w:rsidTr="00A223F0">
        <w:trPr>
          <w:trHeight w:val="403"/>
          <w:jc w:val="center"/>
        </w:trPr>
        <w:tc>
          <w:tcPr>
            <w:tcW w:w="3517" w:type="dxa"/>
          </w:tcPr>
          <w:p w14:paraId="47272A9E" w14:textId="77777777" w:rsidR="00741FE0" w:rsidRPr="00B344E5" w:rsidRDefault="00741FE0" w:rsidP="007F3543">
            <w:pPr>
              <w:rPr>
                <w:rFonts w:ascii="Source Sans Pro" w:hAnsi="Source Sans Pro"/>
                <w:sz w:val="21"/>
                <w:szCs w:val="21"/>
                <w:lang w:val="es-ES_tradnl"/>
              </w:rPr>
            </w:pPr>
          </w:p>
        </w:tc>
        <w:tc>
          <w:tcPr>
            <w:tcW w:w="1996" w:type="dxa"/>
          </w:tcPr>
          <w:p w14:paraId="449AD9B9" w14:textId="77777777" w:rsidR="00741FE0" w:rsidRPr="00B344E5" w:rsidRDefault="00741FE0" w:rsidP="007F3543">
            <w:pPr>
              <w:rPr>
                <w:rFonts w:ascii="Source Sans Pro" w:hAnsi="Source Sans Pro"/>
                <w:sz w:val="21"/>
                <w:szCs w:val="21"/>
                <w:lang w:val="es-ES_tradnl"/>
              </w:rPr>
            </w:pPr>
          </w:p>
        </w:tc>
        <w:tc>
          <w:tcPr>
            <w:tcW w:w="2328" w:type="dxa"/>
          </w:tcPr>
          <w:p w14:paraId="039F5E62" w14:textId="77777777" w:rsidR="00741FE0" w:rsidRPr="00B344E5" w:rsidRDefault="00741FE0" w:rsidP="007F3543">
            <w:pPr>
              <w:rPr>
                <w:rFonts w:ascii="Source Sans Pro" w:hAnsi="Source Sans Pro"/>
                <w:sz w:val="21"/>
                <w:szCs w:val="21"/>
                <w:lang w:val="es-ES_tradnl"/>
              </w:rPr>
            </w:pPr>
          </w:p>
        </w:tc>
        <w:tc>
          <w:tcPr>
            <w:tcW w:w="1458" w:type="dxa"/>
          </w:tcPr>
          <w:p w14:paraId="13F496B8" w14:textId="77777777" w:rsidR="00741FE0" w:rsidRPr="00B344E5" w:rsidRDefault="00741FE0" w:rsidP="007F3543">
            <w:pPr>
              <w:rPr>
                <w:rFonts w:ascii="Source Sans Pro" w:hAnsi="Source Sans Pro"/>
                <w:sz w:val="21"/>
                <w:szCs w:val="21"/>
                <w:lang w:val="es-ES_tradnl"/>
              </w:rPr>
            </w:pPr>
          </w:p>
        </w:tc>
      </w:tr>
      <w:tr w:rsidR="00741FE0" w:rsidRPr="00B344E5" w14:paraId="7639474F" w14:textId="77777777" w:rsidTr="00A223F0">
        <w:trPr>
          <w:trHeight w:val="403"/>
          <w:jc w:val="center"/>
        </w:trPr>
        <w:tc>
          <w:tcPr>
            <w:tcW w:w="3517" w:type="dxa"/>
          </w:tcPr>
          <w:p w14:paraId="1A0339AE" w14:textId="77777777" w:rsidR="00741FE0" w:rsidRPr="00B344E5" w:rsidRDefault="00741FE0" w:rsidP="007F3543">
            <w:pPr>
              <w:rPr>
                <w:rFonts w:ascii="Source Sans Pro" w:hAnsi="Source Sans Pro"/>
                <w:sz w:val="21"/>
                <w:szCs w:val="21"/>
                <w:lang w:val="es-ES_tradnl"/>
              </w:rPr>
            </w:pPr>
          </w:p>
        </w:tc>
        <w:tc>
          <w:tcPr>
            <w:tcW w:w="1996" w:type="dxa"/>
          </w:tcPr>
          <w:p w14:paraId="08C88DE6" w14:textId="77777777" w:rsidR="00741FE0" w:rsidRPr="00B344E5" w:rsidRDefault="00741FE0" w:rsidP="007F3543">
            <w:pPr>
              <w:rPr>
                <w:rFonts w:ascii="Source Sans Pro" w:hAnsi="Source Sans Pro"/>
                <w:sz w:val="21"/>
                <w:szCs w:val="21"/>
                <w:lang w:val="es-ES_tradnl"/>
              </w:rPr>
            </w:pPr>
          </w:p>
        </w:tc>
        <w:tc>
          <w:tcPr>
            <w:tcW w:w="2328" w:type="dxa"/>
          </w:tcPr>
          <w:p w14:paraId="10F86130" w14:textId="77777777" w:rsidR="00741FE0" w:rsidRPr="00B344E5" w:rsidRDefault="00741FE0" w:rsidP="007F3543">
            <w:pPr>
              <w:rPr>
                <w:rFonts w:ascii="Source Sans Pro" w:hAnsi="Source Sans Pro"/>
                <w:sz w:val="21"/>
                <w:szCs w:val="21"/>
                <w:lang w:val="es-ES_tradnl"/>
              </w:rPr>
            </w:pPr>
          </w:p>
        </w:tc>
        <w:tc>
          <w:tcPr>
            <w:tcW w:w="1458" w:type="dxa"/>
          </w:tcPr>
          <w:p w14:paraId="23B51D7F" w14:textId="77777777" w:rsidR="00741FE0" w:rsidRPr="00B344E5" w:rsidRDefault="00741FE0" w:rsidP="007F3543">
            <w:pPr>
              <w:rPr>
                <w:rFonts w:ascii="Source Sans Pro" w:hAnsi="Source Sans Pro"/>
                <w:sz w:val="21"/>
                <w:szCs w:val="21"/>
                <w:lang w:val="es-ES_tradnl"/>
              </w:rPr>
            </w:pPr>
          </w:p>
        </w:tc>
      </w:tr>
    </w:tbl>
    <w:p w14:paraId="0E71880E" w14:textId="77777777" w:rsidR="00741FE0" w:rsidRDefault="00741FE0" w:rsidP="00741FE0">
      <w:pPr>
        <w:spacing w:line="480" w:lineRule="auto"/>
        <w:rPr>
          <w:lang w:val="es-ES_tradnl"/>
        </w:rPr>
      </w:pPr>
    </w:p>
    <w:p w14:paraId="347D395C" w14:textId="77777777" w:rsidR="00286B59" w:rsidRDefault="00286B59" w:rsidP="00B344E5">
      <w:pPr>
        <w:rPr>
          <w:b/>
          <w:sz w:val="28"/>
        </w:rPr>
      </w:pPr>
      <w:r>
        <w:rPr>
          <w:rFonts w:ascii="Tahoma" w:hAnsi="Tahoma"/>
          <w:lang w:val="es-ES_tradnl"/>
        </w:rPr>
        <w:br w:type="page"/>
      </w:r>
    </w:p>
    <w:p w14:paraId="430E41B5" w14:textId="77777777" w:rsidR="00286B59" w:rsidRDefault="00286B59" w:rsidP="00286B59">
      <w:pPr>
        <w:tabs>
          <w:tab w:val="clear" w:pos="567"/>
        </w:tabs>
        <w:spacing w:line="240" w:lineRule="auto"/>
        <w:jc w:val="center"/>
        <w:rPr>
          <w:b/>
          <w:sz w:val="28"/>
        </w:rPr>
      </w:pPr>
    </w:p>
    <w:p w14:paraId="14FB9AF1" w14:textId="77777777" w:rsidR="00286B59" w:rsidRDefault="00286B59" w:rsidP="00286B59">
      <w:pPr>
        <w:tabs>
          <w:tab w:val="clear" w:pos="567"/>
        </w:tabs>
        <w:spacing w:line="240" w:lineRule="auto"/>
        <w:jc w:val="center"/>
        <w:rPr>
          <w:b/>
          <w:sz w:val="28"/>
        </w:rPr>
      </w:pPr>
    </w:p>
    <w:p w14:paraId="1373CF65" w14:textId="77777777" w:rsidR="00286B59" w:rsidRDefault="00286B59" w:rsidP="00286B59">
      <w:pPr>
        <w:tabs>
          <w:tab w:val="clear" w:pos="567"/>
        </w:tabs>
        <w:spacing w:line="240" w:lineRule="auto"/>
        <w:jc w:val="center"/>
        <w:rPr>
          <w:b/>
          <w:sz w:val="28"/>
        </w:rPr>
      </w:pPr>
    </w:p>
    <w:p w14:paraId="5CE7FFE0" w14:textId="77777777" w:rsidR="00286B59" w:rsidRDefault="00286B59" w:rsidP="00286B59">
      <w:pPr>
        <w:tabs>
          <w:tab w:val="clear" w:pos="567"/>
        </w:tabs>
        <w:spacing w:line="240" w:lineRule="auto"/>
        <w:jc w:val="center"/>
        <w:rPr>
          <w:b/>
          <w:sz w:val="28"/>
        </w:rPr>
      </w:pPr>
    </w:p>
    <w:p w14:paraId="4B501854" w14:textId="77777777" w:rsidR="00286B59" w:rsidRDefault="00286B59" w:rsidP="00286B59">
      <w:pPr>
        <w:tabs>
          <w:tab w:val="clear" w:pos="567"/>
        </w:tabs>
        <w:spacing w:line="240" w:lineRule="auto"/>
        <w:jc w:val="center"/>
        <w:rPr>
          <w:b/>
          <w:sz w:val="28"/>
        </w:rPr>
      </w:pPr>
    </w:p>
    <w:p w14:paraId="5AC23431" w14:textId="77777777" w:rsidR="00286B59" w:rsidRDefault="00286B59" w:rsidP="00286B59">
      <w:pPr>
        <w:tabs>
          <w:tab w:val="clear" w:pos="567"/>
        </w:tabs>
        <w:spacing w:line="240" w:lineRule="auto"/>
        <w:jc w:val="center"/>
        <w:rPr>
          <w:b/>
          <w:sz w:val="28"/>
        </w:rPr>
      </w:pPr>
    </w:p>
    <w:p w14:paraId="6759284B" w14:textId="77777777" w:rsidR="00286B59" w:rsidRDefault="00286B59" w:rsidP="00286B59">
      <w:pPr>
        <w:tabs>
          <w:tab w:val="clear" w:pos="567"/>
        </w:tabs>
        <w:spacing w:line="240" w:lineRule="auto"/>
        <w:jc w:val="center"/>
        <w:rPr>
          <w:b/>
          <w:sz w:val="28"/>
        </w:rPr>
      </w:pPr>
    </w:p>
    <w:p w14:paraId="626BC60C" w14:textId="77777777" w:rsidR="00286B59" w:rsidRDefault="00286B59" w:rsidP="00286B59">
      <w:pPr>
        <w:tabs>
          <w:tab w:val="clear" w:pos="567"/>
        </w:tabs>
        <w:spacing w:line="240" w:lineRule="auto"/>
        <w:jc w:val="center"/>
        <w:rPr>
          <w:b/>
          <w:sz w:val="28"/>
        </w:rPr>
      </w:pPr>
    </w:p>
    <w:p w14:paraId="5B999D6A" w14:textId="77777777" w:rsidR="00286B59" w:rsidRDefault="00286B59" w:rsidP="00286B59">
      <w:pPr>
        <w:tabs>
          <w:tab w:val="clear" w:pos="567"/>
        </w:tabs>
        <w:spacing w:line="240" w:lineRule="auto"/>
        <w:jc w:val="center"/>
        <w:rPr>
          <w:b/>
          <w:sz w:val="28"/>
        </w:rPr>
      </w:pPr>
    </w:p>
    <w:p w14:paraId="2F38CA4B" w14:textId="77777777" w:rsidR="00BD5E2C" w:rsidRDefault="00BD5E2C" w:rsidP="00286B59">
      <w:pPr>
        <w:tabs>
          <w:tab w:val="clear" w:pos="567"/>
        </w:tabs>
        <w:spacing w:line="240" w:lineRule="auto"/>
        <w:jc w:val="center"/>
        <w:rPr>
          <w:b/>
          <w:sz w:val="28"/>
        </w:rPr>
      </w:pPr>
    </w:p>
    <w:p w14:paraId="30B57078" w14:textId="77777777" w:rsidR="00286B59" w:rsidRDefault="00286B59" w:rsidP="00286B59">
      <w:pPr>
        <w:tabs>
          <w:tab w:val="clear" w:pos="567"/>
        </w:tabs>
        <w:spacing w:line="240" w:lineRule="auto"/>
        <w:jc w:val="center"/>
        <w:rPr>
          <w:b/>
          <w:sz w:val="28"/>
        </w:rPr>
      </w:pPr>
    </w:p>
    <w:p w14:paraId="3BA88189" w14:textId="77777777" w:rsidR="00286B59" w:rsidRPr="00CE0D6C" w:rsidRDefault="00286B59" w:rsidP="00286B59">
      <w:pPr>
        <w:tabs>
          <w:tab w:val="clear" w:pos="567"/>
        </w:tabs>
        <w:spacing w:line="240" w:lineRule="auto"/>
        <w:jc w:val="center"/>
        <w:rPr>
          <w:b/>
          <w:sz w:val="28"/>
        </w:rPr>
      </w:pPr>
    </w:p>
    <w:p w14:paraId="4A7E4BB8" w14:textId="77777777" w:rsidR="00741FE0" w:rsidRDefault="00741FE0" w:rsidP="00741FE0">
      <w:pPr>
        <w:tabs>
          <w:tab w:val="clear" w:pos="567"/>
        </w:tabs>
        <w:spacing w:line="240" w:lineRule="auto"/>
        <w:jc w:val="center"/>
        <w:rPr>
          <w:b/>
          <w:sz w:val="28"/>
        </w:rPr>
      </w:pPr>
    </w:p>
    <w:p w14:paraId="6A2BC1B6" w14:textId="77777777" w:rsidR="00286B59" w:rsidRDefault="00286B59" w:rsidP="00741FE0">
      <w:pPr>
        <w:tabs>
          <w:tab w:val="clear" w:pos="567"/>
        </w:tabs>
        <w:spacing w:line="240" w:lineRule="auto"/>
        <w:jc w:val="center"/>
        <w:rPr>
          <w:b/>
          <w:sz w:val="28"/>
        </w:rPr>
      </w:pPr>
    </w:p>
    <w:p w14:paraId="2BB3443A" w14:textId="77777777" w:rsidR="00741FE0" w:rsidRPr="004A06DB" w:rsidRDefault="00741FE0" w:rsidP="00EE2A31">
      <w:pPr>
        <w:pStyle w:val="Anejos1"/>
        <w:rPr>
          <w:rFonts w:ascii="Source Sans Pro" w:hAnsi="Source Sans Pro"/>
          <w:sz w:val="26"/>
          <w:szCs w:val="26"/>
        </w:rPr>
      </w:pPr>
      <w:bookmarkStart w:id="501" w:name="_Toc528923443"/>
      <w:bookmarkStart w:id="502" w:name="_Toc528924126"/>
      <w:bookmarkStart w:id="503" w:name="_Toc528924176"/>
      <w:bookmarkStart w:id="504" w:name="_Toc528924809"/>
      <w:bookmarkStart w:id="505" w:name="_Toc529265620"/>
      <w:bookmarkStart w:id="506" w:name="_Toc529265921"/>
      <w:bookmarkStart w:id="507" w:name="_Toc529267027"/>
      <w:bookmarkStart w:id="508" w:name="_Toc531600624"/>
      <w:bookmarkStart w:id="509" w:name="_Toc532373015"/>
      <w:bookmarkStart w:id="510" w:name="_Toc532373262"/>
      <w:bookmarkStart w:id="511" w:name="_Toc101792526"/>
      <w:r w:rsidRPr="004A06DB">
        <w:rPr>
          <w:rFonts w:ascii="Source Sans Pro" w:hAnsi="Source Sans Pro"/>
          <w:sz w:val="26"/>
          <w:szCs w:val="26"/>
        </w:rPr>
        <w:t>ANEJOS</w:t>
      </w:r>
      <w:bookmarkEnd w:id="501"/>
      <w:bookmarkEnd w:id="502"/>
      <w:bookmarkEnd w:id="503"/>
      <w:bookmarkEnd w:id="504"/>
      <w:bookmarkEnd w:id="505"/>
      <w:bookmarkEnd w:id="506"/>
      <w:bookmarkEnd w:id="507"/>
      <w:bookmarkEnd w:id="508"/>
      <w:bookmarkEnd w:id="509"/>
      <w:bookmarkEnd w:id="510"/>
      <w:bookmarkEnd w:id="511"/>
    </w:p>
    <w:p w14:paraId="174D2822" w14:textId="77777777" w:rsidR="00741FE0" w:rsidRDefault="00741FE0" w:rsidP="00E339B3">
      <w:pPr>
        <w:rPr>
          <w:b/>
          <w:sz w:val="28"/>
        </w:rPr>
      </w:pPr>
      <w:r>
        <w:br w:type="page"/>
      </w:r>
    </w:p>
    <w:p w14:paraId="060969A3" w14:textId="77777777" w:rsidR="00741FE0" w:rsidRDefault="00741FE0" w:rsidP="00741FE0">
      <w:pPr>
        <w:tabs>
          <w:tab w:val="clear" w:pos="567"/>
        </w:tabs>
        <w:spacing w:line="240" w:lineRule="auto"/>
        <w:jc w:val="center"/>
        <w:rPr>
          <w:b/>
          <w:sz w:val="28"/>
        </w:rPr>
      </w:pPr>
    </w:p>
    <w:p w14:paraId="3226380E" w14:textId="77777777" w:rsidR="00741FE0" w:rsidRDefault="00741FE0" w:rsidP="00741FE0">
      <w:pPr>
        <w:tabs>
          <w:tab w:val="clear" w:pos="567"/>
        </w:tabs>
        <w:spacing w:line="240" w:lineRule="auto"/>
        <w:jc w:val="center"/>
        <w:rPr>
          <w:b/>
          <w:sz w:val="28"/>
        </w:rPr>
      </w:pPr>
    </w:p>
    <w:p w14:paraId="7F414082" w14:textId="77777777" w:rsidR="00741FE0" w:rsidRDefault="00741FE0" w:rsidP="00741FE0">
      <w:pPr>
        <w:tabs>
          <w:tab w:val="clear" w:pos="567"/>
        </w:tabs>
        <w:spacing w:line="240" w:lineRule="auto"/>
        <w:jc w:val="center"/>
        <w:rPr>
          <w:b/>
          <w:sz w:val="28"/>
        </w:rPr>
      </w:pPr>
    </w:p>
    <w:p w14:paraId="0554A9C0" w14:textId="77777777" w:rsidR="00741FE0" w:rsidRDefault="00741FE0" w:rsidP="00741FE0">
      <w:pPr>
        <w:tabs>
          <w:tab w:val="clear" w:pos="567"/>
        </w:tabs>
        <w:spacing w:line="240" w:lineRule="auto"/>
        <w:jc w:val="center"/>
        <w:rPr>
          <w:b/>
          <w:sz w:val="28"/>
        </w:rPr>
      </w:pPr>
    </w:p>
    <w:p w14:paraId="1C00DB3B" w14:textId="77777777" w:rsidR="00741FE0" w:rsidRDefault="00741FE0" w:rsidP="00741FE0">
      <w:pPr>
        <w:tabs>
          <w:tab w:val="clear" w:pos="567"/>
        </w:tabs>
        <w:spacing w:line="240" w:lineRule="auto"/>
        <w:jc w:val="center"/>
        <w:rPr>
          <w:b/>
          <w:sz w:val="28"/>
        </w:rPr>
      </w:pPr>
    </w:p>
    <w:p w14:paraId="67E72DEA" w14:textId="77777777" w:rsidR="00741FE0" w:rsidRDefault="00741FE0" w:rsidP="00741FE0">
      <w:pPr>
        <w:tabs>
          <w:tab w:val="clear" w:pos="567"/>
        </w:tabs>
        <w:spacing w:line="240" w:lineRule="auto"/>
        <w:jc w:val="center"/>
        <w:rPr>
          <w:b/>
          <w:sz w:val="28"/>
        </w:rPr>
      </w:pPr>
    </w:p>
    <w:p w14:paraId="2AD94ECA" w14:textId="77777777" w:rsidR="00741FE0" w:rsidRDefault="00741FE0" w:rsidP="00741FE0">
      <w:pPr>
        <w:tabs>
          <w:tab w:val="clear" w:pos="567"/>
        </w:tabs>
        <w:spacing w:line="240" w:lineRule="auto"/>
        <w:jc w:val="center"/>
        <w:rPr>
          <w:b/>
          <w:sz w:val="28"/>
        </w:rPr>
      </w:pPr>
    </w:p>
    <w:p w14:paraId="6DB05A9F" w14:textId="77777777" w:rsidR="00741FE0" w:rsidRDefault="00741FE0" w:rsidP="00741FE0">
      <w:pPr>
        <w:tabs>
          <w:tab w:val="clear" w:pos="567"/>
        </w:tabs>
        <w:spacing w:line="240" w:lineRule="auto"/>
        <w:jc w:val="center"/>
        <w:rPr>
          <w:b/>
          <w:sz w:val="28"/>
        </w:rPr>
      </w:pPr>
    </w:p>
    <w:p w14:paraId="21916B4B" w14:textId="77777777" w:rsidR="00286B59" w:rsidRDefault="00286B59" w:rsidP="00741FE0">
      <w:pPr>
        <w:tabs>
          <w:tab w:val="clear" w:pos="567"/>
        </w:tabs>
        <w:spacing w:line="240" w:lineRule="auto"/>
        <w:jc w:val="center"/>
        <w:rPr>
          <w:b/>
          <w:sz w:val="28"/>
        </w:rPr>
      </w:pPr>
    </w:p>
    <w:p w14:paraId="62CDD484" w14:textId="77777777" w:rsidR="00286B59" w:rsidRPr="00CE0D6C" w:rsidRDefault="00286B59" w:rsidP="00741FE0">
      <w:pPr>
        <w:tabs>
          <w:tab w:val="clear" w:pos="567"/>
        </w:tabs>
        <w:spacing w:line="240" w:lineRule="auto"/>
        <w:jc w:val="center"/>
        <w:rPr>
          <w:b/>
          <w:sz w:val="28"/>
        </w:rPr>
      </w:pPr>
    </w:p>
    <w:p w14:paraId="0D5EB59B" w14:textId="77777777" w:rsidR="00741FE0" w:rsidRPr="004A06DB" w:rsidRDefault="00741FE0" w:rsidP="00515780">
      <w:pPr>
        <w:pStyle w:val="Anejo2"/>
        <w:rPr>
          <w:rFonts w:ascii="Source Sans Pro" w:hAnsi="Source Sans Pro"/>
          <w:sz w:val="26"/>
          <w:szCs w:val="26"/>
        </w:rPr>
      </w:pPr>
      <w:bookmarkStart w:id="512" w:name="_Toc528923444"/>
      <w:bookmarkStart w:id="513" w:name="_Toc528924127"/>
      <w:bookmarkStart w:id="514" w:name="_Toc528924177"/>
      <w:bookmarkStart w:id="515" w:name="_Toc528924810"/>
      <w:bookmarkStart w:id="516" w:name="_Toc529265621"/>
      <w:bookmarkStart w:id="517" w:name="_Toc529265922"/>
      <w:bookmarkStart w:id="518" w:name="_Toc529267028"/>
      <w:bookmarkStart w:id="519" w:name="_Toc531600625"/>
      <w:bookmarkStart w:id="520" w:name="_Toc532373016"/>
      <w:bookmarkStart w:id="521" w:name="_Toc532373263"/>
      <w:bookmarkStart w:id="522" w:name="_Toc101792527"/>
      <w:r w:rsidRPr="004A06DB">
        <w:rPr>
          <w:rFonts w:ascii="Source Sans Pro" w:hAnsi="Source Sans Pro"/>
          <w:sz w:val="26"/>
          <w:szCs w:val="26"/>
        </w:rPr>
        <w:t>ANEJO 1:</w:t>
      </w:r>
      <w:bookmarkEnd w:id="512"/>
      <w:bookmarkEnd w:id="513"/>
      <w:bookmarkEnd w:id="514"/>
      <w:bookmarkEnd w:id="515"/>
      <w:bookmarkEnd w:id="516"/>
      <w:bookmarkEnd w:id="517"/>
      <w:bookmarkEnd w:id="518"/>
      <w:bookmarkEnd w:id="519"/>
      <w:bookmarkEnd w:id="520"/>
      <w:bookmarkEnd w:id="521"/>
      <w:bookmarkEnd w:id="522"/>
    </w:p>
    <w:p w14:paraId="0569B322" w14:textId="77777777" w:rsidR="00741FE0" w:rsidRPr="004A06DB" w:rsidRDefault="00862D8D" w:rsidP="00282E0C">
      <w:pPr>
        <w:pStyle w:val="Descripcinanejo"/>
        <w:rPr>
          <w:rFonts w:ascii="Source Sans Pro" w:hAnsi="Source Sans Pro"/>
          <w:sz w:val="26"/>
          <w:szCs w:val="26"/>
        </w:rPr>
      </w:pPr>
      <w:bookmarkStart w:id="523" w:name="_Toc529265622"/>
      <w:bookmarkStart w:id="524" w:name="_Toc529265923"/>
      <w:bookmarkStart w:id="525" w:name="_Toc531600626"/>
      <w:bookmarkStart w:id="526" w:name="_Toc532373017"/>
      <w:bookmarkStart w:id="527" w:name="_Toc532373264"/>
      <w:bookmarkStart w:id="528" w:name="_Toc101792528"/>
      <w:r w:rsidRPr="004A06DB">
        <w:rPr>
          <w:rFonts w:ascii="Source Sans Pro" w:hAnsi="Source Sans Pro"/>
          <w:sz w:val="26"/>
          <w:szCs w:val="26"/>
        </w:rPr>
        <w:t xml:space="preserve">Documentación </w:t>
      </w:r>
      <w:r w:rsidR="00D31120">
        <w:rPr>
          <w:rFonts w:ascii="Source Sans Pro" w:hAnsi="Source Sans Pro"/>
          <w:sz w:val="26"/>
          <w:szCs w:val="26"/>
        </w:rPr>
        <w:t>p</w:t>
      </w:r>
      <w:r w:rsidRPr="004A06DB">
        <w:rPr>
          <w:rFonts w:ascii="Source Sans Pro" w:hAnsi="Source Sans Pro"/>
          <w:sz w:val="26"/>
          <w:szCs w:val="26"/>
        </w:rPr>
        <w:t xml:space="preserve">revia de los tipos de hormigón previstos </w:t>
      </w:r>
      <w:r w:rsidR="000E6D6A">
        <w:rPr>
          <w:rFonts w:ascii="Source Sans Pro" w:hAnsi="Source Sans Pro"/>
          <w:sz w:val="26"/>
          <w:szCs w:val="26"/>
        </w:rPr>
        <w:t>a</w:t>
      </w:r>
      <w:r w:rsidRPr="004A06DB">
        <w:rPr>
          <w:rFonts w:ascii="Source Sans Pro" w:hAnsi="Source Sans Pro"/>
          <w:sz w:val="26"/>
          <w:szCs w:val="26"/>
        </w:rPr>
        <w:t xml:space="preserve"> suministra</w:t>
      </w:r>
      <w:r w:rsidR="002F43FA" w:rsidRPr="004A06DB">
        <w:rPr>
          <w:rFonts w:ascii="Source Sans Pro" w:hAnsi="Source Sans Pro"/>
          <w:sz w:val="26"/>
          <w:szCs w:val="26"/>
        </w:rPr>
        <w:t>r</w:t>
      </w:r>
      <w:r w:rsidRPr="004A06DB">
        <w:rPr>
          <w:rFonts w:ascii="Source Sans Pro" w:hAnsi="Source Sans Pro"/>
          <w:sz w:val="26"/>
          <w:szCs w:val="26"/>
        </w:rPr>
        <w:t xml:space="preserve"> en obra</w:t>
      </w:r>
      <w:bookmarkEnd w:id="523"/>
      <w:bookmarkEnd w:id="524"/>
      <w:bookmarkEnd w:id="525"/>
      <w:bookmarkEnd w:id="526"/>
      <w:bookmarkEnd w:id="527"/>
      <w:bookmarkEnd w:id="528"/>
    </w:p>
    <w:p w14:paraId="4309DF31" w14:textId="77777777" w:rsidR="00E241B6" w:rsidRPr="004A06DB" w:rsidRDefault="009E25E7" w:rsidP="00862D8D">
      <w:pPr>
        <w:pStyle w:val="Listaanejo"/>
        <w:rPr>
          <w:rFonts w:ascii="Source Sans Pro" w:hAnsi="Source Sans Pro"/>
          <w:color w:val="000000" w:themeColor="text1"/>
        </w:rPr>
      </w:pPr>
      <w:r w:rsidRPr="00F851C2">
        <w:rPr>
          <w:rFonts w:ascii="Source Sans Pro" w:hAnsi="Source Sans Pro"/>
          <w:color w:val="000000" w:themeColor="text1"/>
        </w:rPr>
        <w:t xml:space="preserve">Certificado OCA </w:t>
      </w:r>
      <w:r w:rsidR="00E241B6" w:rsidRPr="00F851C2">
        <w:rPr>
          <w:rFonts w:ascii="Source Sans Pro" w:hAnsi="Source Sans Pro"/>
          <w:color w:val="000000" w:themeColor="text1"/>
        </w:rPr>
        <w:t xml:space="preserve"> RD</w:t>
      </w:r>
      <w:r w:rsidRPr="00F851C2">
        <w:rPr>
          <w:rFonts w:ascii="Source Sans Pro" w:hAnsi="Source Sans Pro"/>
          <w:color w:val="000000" w:themeColor="text1"/>
        </w:rPr>
        <w:t xml:space="preserve"> </w:t>
      </w:r>
      <w:r w:rsidR="00E241B6" w:rsidRPr="00F851C2">
        <w:rPr>
          <w:rFonts w:ascii="Source Sans Pro" w:hAnsi="Source Sans Pro"/>
          <w:color w:val="000000" w:themeColor="text1"/>
        </w:rPr>
        <w:t>163</w:t>
      </w:r>
      <w:r w:rsidRPr="00F851C2">
        <w:rPr>
          <w:rFonts w:ascii="Source Sans Pro" w:hAnsi="Source Sans Pro"/>
          <w:color w:val="000000" w:themeColor="text1"/>
        </w:rPr>
        <w:t>/2019</w:t>
      </w:r>
    </w:p>
    <w:p w14:paraId="6CC42B59" w14:textId="77777777" w:rsidR="00184248" w:rsidRPr="00F851C2" w:rsidRDefault="00D2581C" w:rsidP="00862D8D">
      <w:pPr>
        <w:pStyle w:val="Listaanejo"/>
        <w:rPr>
          <w:rFonts w:ascii="Source Sans Pro" w:hAnsi="Source Sans Pro"/>
        </w:rPr>
      </w:pPr>
      <w:r w:rsidRPr="00F851C2">
        <w:rPr>
          <w:rFonts w:ascii="Source Sans Pro" w:hAnsi="Source Sans Pro"/>
        </w:rPr>
        <w:t>Certificado del distintivo de calidad oficialmente reconocido (DCOR)</w:t>
      </w:r>
    </w:p>
    <w:p w14:paraId="3CBFD949" w14:textId="77777777" w:rsidR="00D2581C" w:rsidRPr="00F851C2" w:rsidRDefault="00D2581C" w:rsidP="00862D8D">
      <w:pPr>
        <w:pStyle w:val="Listaanejo"/>
        <w:rPr>
          <w:rFonts w:ascii="Source Sans Pro" w:hAnsi="Source Sans Pro"/>
        </w:rPr>
      </w:pPr>
      <w:r w:rsidRPr="00F851C2">
        <w:rPr>
          <w:rFonts w:ascii="Source Sans Pro" w:hAnsi="Source Sans Pro"/>
        </w:rPr>
        <w:t>Certificado de recorrido relativo</w:t>
      </w:r>
    </w:p>
    <w:p w14:paraId="26FFAB59" w14:textId="77777777" w:rsidR="00862D8D" w:rsidRPr="00F851C2" w:rsidRDefault="00862D8D" w:rsidP="00862D8D">
      <w:pPr>
        <w:pStyle w:val="Listaanejo"/>
        <w:rPr>
          <w:rFonts w:ascii="Source Sans Pro" w:hAnsi="Source Sans Pro"/>
        </w:rPr>
      </w:pPr>
      <w:bookmarkStart w:id="529" w:name="_Toc529265925"/>
      <w:bookmarkStart w:id="530" w:name="_Toc531600628"/>
      <w:r w:rsidRPr="00F851C2">
        <w:rPr>
          <w:rFonts w:ascii="Source Sans Pro" w:hAnsi="Source Sans Pro"/>
        </w:rPr>
        <w:t>Certificado de otros Distintivos de carácter voluntario</w:t>
      </w:r>
      <w:bookmarkEnd w:id="529"/>
      <w:bookmarkEnd w:id="530"/>
    </w:p>
    <w:p w14:paraId="395D4967" w14:textId="77777777" w:rsidR="00862D8D" w:rsidRPr="00F851C2" w:rsidRDefault="00862D8D" w:rsidP="00862D8D">
      <w:pPr>
        <w:pStyle w:val="Listaanejo"/>
        <w:rPr>
          <w:rFonts w:ascii="Source Sans Pro" w:hAnsi="Source Sans Pro"/>
        </w:rPr>
      </w:pPr>
      <w:bookmarkStart w:id="531" w:name="_Toc529265926"/>
      <w:bookmarkStart w:id="532" w:name="_Toc531600629"/>
      <w:r w:rsidRPr="00F851C2">
        <w:rPr>
          <w:rFonts w:ascii="Source Sans Pro" w:hAnsi="Source Sans Pro"/>
        </w:rPr>
        <w:t>Ensayos previos (si no hay experiencia previa del empleo de hormigones con los materiales y dosificación previstos en la obra) o documentación acreditativa de experiencia previa de utilización de los tipos de hormigón a suministrar a obra.</w:t>
      </w:r>
      <w:bookmarkEnd w:id="531"/>
      <w:bookmarkEnd w:id="532"/>
    </w:p>
    <w:p w14:paraId="4AD5C69D" w14:textId="77777777" w:rsidR="00862D8D" w:rsidRPr="00F851C2" w:rsidRDefault="00862D8D" w:rsidP="00862D8D">
      <w:pPr>
        <w:pStyle w:val="Listaanejo"/>
        <w:rPr>
          <w:rFonts w:ascii="Source Sans Pro" w:hAnsi="Source Sans Pro"/>
        </w:rPr>
      </w:pPr>
      <w:bookmarkStart w:id="533" w:name="_Toc529265927"/>
      <w:bookmarkStart w:id="534" w:name="_Toc531600630"/>
      <w:r w:rsidRPr="00F851C2">
        <w:rPr>
          <w:rFonts w:ascii="Source Sans Pro" w:hAnsi="Source Sans Pro"/>
        </w:rPr>
        <w:t xml:space="preserve">Ensayos característicos de </w:t>
      </w:r>
      <w:r w:rsidR="0052655E">
        <w:rPr>
          <w:rFonts w:ascii="Source Sans Pro" w:hAnsi="Source Sans Pro"/>
        </w:rPr>
        <w:t>dosificación</w:t>
      </w:r>
      <w:r w:rsidRPr="00F851C2">
        <w:rPr>
          <w:rFonts w:ascii="Source Sans Pro" w:hAnsi="Source Sans Pro"/>
        </w:rPr>
        <w:t xml:space="preserve"> (en caso de no disponer de experiencia previa de utilización)</w:t>
      </w:r>
      <w:bookmarkEnd w:id="533"/>
      <w:bookmarkEnd w:id="534"/>
    </w:p>
    <w:p w14:paraId="063158D8" w14:textId="77777777" w:rsidR="00D2581C" w:rsidRPr="004A06DB" w:rsidRDefault="00D2581C" w:rsidP="00862D8D">
      <w:pPr>
        <w:pStyle w:val="Listaanejo"/>
        <w:rPr>
          <w:rFonts w:ascii="Source Sans Pro" w:hAnsi="Source Sans Pro"/>
        </w:rPr>
      </w:pPr>
      <w:r w:rsidRPr="004A06DB">
        <w:rPr>
          <w:rFonts w:ascii="Source Sans Pro" w:hAnsi="Source Sans Pro"/>
        </w:rPr>
        <w:t xml:space="preserve">Hormigones sin distintivo </w:t>
      </w:r>
      <w:r w:rsidR="0021025D">
        <w:rPr>
          <w:rFonts w:ascii="Source Sans Pro" w:hAnsi="Source Sans Pro"/>
        </w:rPr>
        <w:t xml:space="preserve">de calidad </w:t>
      </w:r>
      <w:r w:rsidRPr="004A06DB">
        <w:rPr>
          <w:rFonts w:ascii="Source Sans Pro" w:hAnsi="Source Sans Pro"/>
        </w:rPr>
        <w:t>oficialmente reconocido</w:t>
      </w:r>
      <w:r w:rsidR="00E241B6" w:rsidRPr="00F851C2">
        <w:rPr>
          <w:rFonts w:ascii="Source Sans Pro" w:hAnsi="Source Sans Pro"/>
        </w:rPr>
        <w:t xml:space="preserve"> (DCOR)</w:t>
      </w:r>
      <w:r w:rsidRPr="004A06DB">
        <w:rPr>
          <w:rFonts w:ascii="Source Sans Pro" w:hAnsi="Source Sans Pro"/>
        </w:rPr>
        <w:t>:</w:t>
      </w:r>
    </w:p>
    <w:p w14:paraId="2E2A07D9" w14:textId="77777777" w:rsidR="00D2581C" w:rsidRPr="004A06DB" w:rsidRDefault="00D2581C" w:rsidP="007443E8">
      <w:pPr>
        <w:pStyle w:val="Listaanejo"/>
        <w:numPr>
          <w:ilvl w:val="1"/>
          <w:numId w:val="24"/>
        </w:numPr>
        <w:rPr>
          <w:rFonts w:ascii="Source Sans Pro" w:hAnsi="Source Sans Pro"/>
        </w:rPr>
      </w:pPr>
      <w:r w:rsidRPr="004A06DB">
        <w:rPr>
          <w:rFonts w:ascii="Source Sans Pro" w:hAnsi="Source Sans Pro"/>
        </w:rPr>
        <w:t>Declaración responsable, según modelo Anexo 4 del CodE</w:t>
      </w:r>
    </w:p>
    <w:p w14:paraId="1D7BDE36" w14:textId="77777777" w:rsidR="00E241B6" w:rsidRPr="00F851C2" w:rsidRDefault="00404C19" w:rsidP="007443E8">
      <w:pPr>
        <w:pStyle w:val="Listaanejo"/>
        <w:numPr>
          <w:ilvl w:val="1"/>
          <w:numId w:val="24"/>
        </w:numPr>
        <w:rPr>
          <w:rFonts w:ascii="Source Sans Pro" w:hAnsi="Source Sans Pro"/>
        </w:rPr>
      </w:pPr>
      <w:r w:rsidRPr="00F851C2">
        <w:rPr>
          <w:rFonts w:ascii="Source Sans Pro" w:hAnsi="Source Sans Pro"/>
        </w:rPr>
        <w:t>Ficha técnica, según modelo Anexo 4 del CodE, en su caso</w:t>
      </w:r>
    </w:p>
    <w:p w14:paraId="340870F2" w14:textId="77777777" w:rsidR="00E241B6" w:rsidRPr="004A06DB" w:rsidRDefault="00E241B6" w:rsidP="007443E8">
      <w:pPr>
        <w:pStyle w:val="Listaanejo"/>
        <w:numPr>
          <w:ilvl w:val="1"/>
          <w:numId w:val="24"/>
        </w:numPr>
        <w:rPr>
          <w:rFonts w:ascii="Source Sans Pro" w:hAnsi="Source Sans Pro"/>
        </w:rPr>
      </w:pPr>
      <w:r w:rsidRPr="00F851C2">
        <w:rPr>
          <w:rFonts w:ascii="Source Sans Pro" w:hAnsi="Source Sans Pro"/>
        </w:rPr>
        <w:t>En su caso, informe o acta de ensayo, emitido por un laboratorio</w:t>
      </w:r>
    </w:p>
    <w:p w14:paraId="42E1B7A6" w14:textId="77777777" w:rsidR="00862D8D" w:rsidRPr="00F851C2" w:rsidRDefault="00D2581C" w:rsidP="007443E8">
      <w:pPr>
        <w:pStyle w:val="Listaanejo"/>
        <w:numPr>
          <w:ilvl w:val="1"/>
          <w:numId w:val="24"/>
        </w:numPr>
        <w:rPr>
          <w:rFonts w:ascii="Source Sans Pro" w:hAnsi="Source Sans Pro"/>
        </w:rPr>
      </w:pPr>
      <w:r w:rsidRPr="004A06DB">
        <w:rPr>
          <w:rFonts w:ascii="Source Sans Pro" w:hAnsi="Source Sans Pro"/>
        </w:rPr>
        <w:t>Declaración del laboratorio de cumplir apartado 17.2.2.1 del CodE</w:t>
      </w:r>
    </w:p>
    <w:p w14:paraId="684F3CEF" w14:textId="77777777" w:rsidR="00862D8D" w:rsidRPr="00CE0D6C" w:rsidRDefault="00862D8D" w:rsidP="00515780">
      <w:pPr>
        <w:pStyle w:val="Anejo2"/>
      </w:pPr>
    </w:p>
    <w:p w14:paraId="42E190AA" w14:textId="77777777" w:rsidR="00741FE0" w:rsidRPr="00CE0D6C" w:rsidRDefault="00741FE0" w:rsidP="00515780">
      <w:pPr>
        <w:pStyle w:val="Anejo2"/>
        <w:rPr>
          <w:sz w:val="24"/>
          <w:szCs w:val="24"/>
        </w:rPr>
      </w:pPr>
      <w:r w:rsidRPr="00CE0D6C">
        <w:rPr>
          <w:sz w:val="24"/>
          <w:szCs w:val="24"/>
        </w:rPr>
        <w:br w:type="page"/>
      </w:r>
    </w:p>
    <w:p w14:paraId="62779C8D" w14:textId="77777777" w:rsidR="00741FE0" w:rsidRPr="00CE0D6C" w:rsidRDefault="00741FE0" w:rsidP="00515780">
      <w:pPr>
        <w:pStyle w:val="Anejo2"/>
        <w:rPr>
          <w:lang w:val="es-ES_tradnl"/>
        </w:rPr>
      </w:pPr>
    </w:p>
    <w:p w14:paraId="21BDC26A" w14:textId="77777777" w:rsidR="00741FE0" w:rsidRPr="00CE0D6C" w:rsidRDefault="00741FE0" w:rsidP="00515780">
      <w:pPr>
        <w:pStyle w:val="Anejo2"/>
        <w:rPr>
          <w:lang w:val="es-ES_tradnl"/>
        </w:rPr>
      </w:pPr>
    </w:p>
    <w:p w14:paraId="07D81349" w14:textId="77777777" w:rsidR="00741FE0" w:rsidRPr="00CE0D6C" w:rsidRDefault="00741FE0" w:rsidP="00515780">
      <w:pPr>
        <w:pStyle w:val="Anejo2"/>
      </w:pPr>
    </w:p>
    <w:p w14:paraId="07688288" w14:textId="77777777" w:rsidR="00741FE0" w:rsidRPr="00CE0D6C" w:rsidRDefault="00741FE0" w:rsidP="00515780">
      <w:pPr>
        <w:pStyle w:val="Anejo2"/>
      </w:pPr>
    </w:p>
    <w:p w14:paraId="4F6458EC" w14:textId="77777777" w:rsidR="00741FE0" w:rsidRPr="00CE0D6C" w:rsidRDefault="00741FE0" w:rsidP="00515780">
      <w:pPr>
        <w:pStyle w:val="Anejo2"/>
      </w:pPr>
    </w:p>
    <w:p w14:paraId="57B43471" w14:textId="77777777" w:rsidR="00741FE0" w:rsidRDefault="00741FE0" w:rsidP="00515780">
      <w:pPr>
        <w:pStyle w:val="Anejo2"/>
      </w:pPr>
    </w:p>
    <w:p w14:paraId="374CC3AB" w14:textId="77777777" w:rsidR="00741FE0" w:rsidRPr="00CE0D6C" w:rsidRDefault="00741FE0" w:rsidP="00515780">
      <w:pPr>
        <w:pStyle w:val="Anejo2"/>
      </w:pPr>
    </w:p>
    <w:p w14:paraId="16FB5130" w14:textId="77777777" w:rsidR="00741FE0" w:rsidRPr="00CE0D6C" w:rsidRDefault="00741FE0" w:rsidP="00515780">
      <w:pPr>
        <w:pStyle w:val="Anejo2"/>
      </w:pPr>
    </w:p>
    <w:p w14:paraId="42665EA7" w14:textId="77777777" w:rsidR="00741FE0" w:rsidRPr="00CE0D6C" w:rsidRDefault="00741FE0" w:rsidP="00515780">
      <w:pPr>
        <w:pStyle w:val="Anejo2"/>
      </w:pPr>
    </w:p>
    <w:p w14:paraId="6C49F9B1" w14:textId="77777777" w:rsidR="00741FE0" w:rsidRPr="004A06DB" w:rsidRDefault="00741FE0" w:rsidP="00515780">
      <w:pPr>
        <w:pStyle w:val="Anejo2"/>
        <w:rPr>
          <w:rFonts w:ascii="Source Sans Pro" w:hAnsi="Source Sans Pro"/>
          <w:sz w:val="26"/>
          <w:szCs w:val="26"/>
        </w:rPr>
      </w:pPr>
      <w:bookmarkStart w:id="535" w:name="_Toc528923446"/>
      <w:bookmarkStart w:id="536" w:name="_Toc528924129"/>
      <w:bookmarkStart w:id="537" w:name="_Toc528924179"/>
      <w:bookmarkStart w:id="538" w:name="_Toc528924812"/>
      <w:bookmarkStart w:id="539" w:name="_Toc529265623"/>
      <w:bookmarkStart w:id="540" w:name="_Toc529265930"/>
      <w:bookmarkStart w:id="541" w:name="_Toc529267029"/>
      <w:bookmarkStart w:id="542" w:name="_Toc531600633"/>
      <w:bookmarkStart w:id="543" w:name="_Toc532373018"/>
      <w:bookmarkStart w:id="544" w:name="_Toc532373265"/>
      <w:bookmarkStart w:id="545" w:name="_Toc101792529"/>
      <w:r w:rsidRPr="004A06DB">
        <w:rPr>
          <w:rFonts w:ascii="Source Sans Pro" w:hAnsi="Source Sans Pro"/>
          <w:sz w:val="26"/>
          <w:szCs w:val="26"/>
        </w:rPr>
        <w:t>ANEJO 2:</w:t>
      </w:r>
      <w:bookmarkEnd w:id="535"/>
      <w:bookmarkEnd w:id="536"/>
      <w:bookmarkEnd w:id="537"/>
      <w:bookmarkEnd w:id="538"/>
      <w:bookmarkEnd w:id="539"/>
      <w:bookmarkEnd w:id="540"/>
      <w:bookmarkEnd w:id="541"/>
      <w:bookmarkEnd w:id="542"/>
      <w:bookmarkEnd w:id="543"/>
      <w:bookmarkEnd w:id="544"/>
      <w:bookmarkEnd w:id="545"/>
    </w:p>
    <w:p w14:paraId="6CFCF103" w14:textId="77777777" w:rsidR="00741FE0" w:rsidRPr="004A06DB" w:rsidRDefault="00862D8D" w:rsidP="0029016C">
      <w:pPr>
        <w:pStyle w:val="Descripcinanejo"/>
        <w:rPr>
          <w:rFonts w:ascii="Source Sans Pro" w:hAnsi="Source Sans Pro"/>
          <w:sz w:val="26"/>
          <w:szCs w:val="26"/>
        </w:rPr>
      </w:pPr>
      <w:bookmarkStart w:id="546" w:name="_Toc529265624"/>
      <w:bookmarkStart w:id="547" w:name="_Toc529265931"/>
      <w:bookmarkStart w:id="548" w:name="_Toc529267030"/>
      <w:bookmarkStart w:id="549" w:name="_Toc531600634"/>
      <w:bookmarkStart w:id="550" w:name="_Toc532373019"/>
      <w:bookmarkStart w:id="551" w:name="_Toc532373266"/>
      <w:bookmarkStart w:id="552" w:name="_Toc101792530"/>
      <w:r w:rsidRPr="004A06DB">
        <w:rPr>
          <w:rFonts w:ascii="Source Sans Pro" w:hAnsi="Source Sans Pro"/>
          <w:sz w:val="26"/>
          <w:szCs w:val="26"/>
        </w:rPr>
        <w:t>Documentación referente a los materiales constituyentes</w:t>
      </w:r>
      <w:bookmarkEnd w:id="546"/>
      <w:bookmarkEnd w:id="547"/>
      <w:bookmarkEnd w:id="548"/>
      <w:bookmarkEnd w:id="549"/>
      <w:bookmarkEnd w:id="550"/>
      <w:bookmarkEnd w:id="551"/>
      <w:bookmarkEnd w:id="552"/>
    </w:p>
    <w:p w14:paraId="3EB6E7B7" w14:textId="77777777" w:rsidR="00862D8D" w:rsidRPr="00EB522C" w:rsidRDefault="00862D8D" w:rsidP="00862D8D">
      <w:pPr>
        <w:pStyle w:val="Listaanejo"/>
        <w:rPr>
          <w:rFonts w:ascii="Source Sans Pro" w:hAnsi="Source Sans Pro"/>
        </w:rPr>
      </w:pPr>
      <w:bookmarkStart w:id="553" w:name="_Toc529265932"/>
      <w:bookmarkStart w:id="554" w:name="_Toc531600635"/>
      <w:r w:rsidRPr="00EB522C">
        <w:rPr>
          <w:rFonts w:ascii="Source Sans Pro" w:hAnsi="Source Sans Pro"/>
        </w:rPr>
        <w:t>Certificados de los suministradores</w:t>
      </w:r>
      <w:bookmarkEnd w:id="553"/>
      <w:bookmarkEnd w:id="554"/>
    </w:p>
    <w:p w14:paraId="09E4396A" w14:textId="77777777" w:rsidR="00862D8D" w:rsidRPr="00EB522C" w:rsidRDefault="00862D8D" w:rsidP="00862D8D">
      <w:pPr>
        <w:pStyle w:val="Listaanejo"/>
        <w:rPr>
          <w:rFonts w:ascii="Source Sans Pro" w:hAnsi="Source Sans Pro"/>
        </w:rPr>
      </w:pPr>
      <w:bookmarkStart w:id="555" w:name="_Toc529265933"/>
      <w:bookmarkStart w:id="556" w:name="_Toc531600636"/>
      <w:r w:rsidRPr="00EB522C">
        <w:rPr>
          <w:rFonts w:ascii="Source Sans Pro" w:hAnsi="Source Sans Pro"/>
        </w:rPr>
        <w:t>Albaranes de los suministradores.</w:t>
      </w:r>
      <w:bookmarkEnd w:id="555"/>
      <w:bookmarkEnd w:id="556"/>
    </w:p>
    <w:p w14:paraId="137B5A7F" w14:textId="77777777" w:rsidR="00862D8D" w:rsidRPr="00EB522C" w:rsidRDefault="00862D8D" w:rsidP="00862D8D">
      <w:pPr>
        <w:pStyle w:val="Listaanejo"/>
        <w:rPr>
          <w:rFonts w:ascii="Source Sans Pro" w:hAnsi="Source Sans Pro"/>
        </w:rPr>
      </w:pPr>
      <w:bookmarkStart w:id="557" w:name="_Toc529265934"/>
      <w:bookmarkStart w:id="558" w:name="_Toc531600637"/>
      <w:r w:rsidRPr="00EB522C">
        <w:rPr>
          <w:rFonts w:ascii="Source Sans Pro" w:hAnsi="Source Sans Pro"/>
        </w:rPr>
        <w:t>Resumen de ensayos de autocontrol (en su caso)</w:t>
      </w:r>
      <w:bookmarkEnd w:id="557"/>
      <w:bookmarkEnd w:id="558"/>
    </w:p>
    <w:p w14:paraId="7E4B7C72" w14:textId="77777777" w:rsidR="00741FE0" w:rsidRPr="00CE0D6C" w:rsidRDefault="00741FE0" w:rsidP="00515780">
      <w:pPr>
        <w:pStyle w:val="Anejo2"/>
      </w:pPr>
    </w:p>
    <w:p w14:paraId="30F2181A" w14:textId="77777777" w:rsidR="00C62503" w:rsidRPr="00CE0D6C" w:rsidRDefault="00862D8D" w:rsidP="00C62503">
      <w:pPr>
        <w:rPr>
          <w:lang w:val="es-ES_tradnl"/>
        </w:rPr>
      </w:pPr>
      <w:r w:rsidRPr="00CE0D6C">
        <w:rPr>
          <w:lang w:val="es-ES_tradnl"/>
        </w:rPr>
        <w:br w:type="page"/>
      </w:r>
    </w:p>
    <w:p w14:paraId="52936C7E" w14:textId="77777777" w:rsidR="00C62503" w:rsidRPr="00CE0D6C" w:rsidRDefault="00C62503" w:rsidP="00C62503">
      <w:pPr>
        <w:tabs>
          <w:tab w:val="clear" w:pos="567"/>
        </w:tabs>
        <w:spacing w:line="240" w:lineRule="auto"/>
        <w:jc w:val="center"/>
        <w:rPr>
          <w:b/>
          <w:sz w:val="28"/>
        </w:rPr>
      </w:pPr>
    </w:p>
    <w:p w14:paraId="7CB60FD0" w14:textId="77777777" w:rsidR="00C62503" w:rsidRPr="00CE0D6C" w:rsidRDefault="00C62503" w:rsidP="00C62503">
      <w:pPr>
        <w:tabs>
          <w:tab w:val="clear" w:pos="567"/>
        </w:tabs>
        <w:spacing w:line="240" w:lineRule="auto"/>
        <w:jc w:val="center"/>
        <w:rPr>
          <w:b/>
          <w:sz w:val="28"/>
        </w:rPr>
      </w:pPr>
    </w:p>
    <w:p w14:paraId="6F8989EF" w14:textId="77777777" w:rsidR="00C62503" w:rsidRPr="00CE0D6C" w:rsidRDefault="00C62503" w:rsidP="00C62503">
      <w:pPr>
        <w:tabs>
          <w:tab w:val="clear" w:pos="567"/>
        </w:tabs>
        <w:spacing w:line="240" w:lineRule="auto"/>
        <w:jc w:val="center"/>
        <w:rPr>
          <w:b/>
          <w:sz w:val="28"/>
        </w:rPr>
      </w:pPr>
    </w:p>
    <w:p w14:paraId="0A7D7AE8" w14:textId="77777777" w:rsidR="00C62503" w:rsidRPr="00CE0D6C" w:rsidRDefault="00C62503" w:rsidP="00C62503">
      <w:pPr>
        <w:tabs>
          <w:tab w:val="clear" w:pos="567"/>
        </w:tabs>
        <w:spacing w:line="240" w:lineRule="auto"/>
        <w:jc w:val="center"/>
        <w:rPr>
          <w:b/>
          <w:sz w:val="28"/>
        </w:rPr>
      </w:pPr>
    </w:p>
    <w:p w14:paraId="0AE0CB1C" w14:textId="77777777" w:rsidR="00C62503" w:rsidRPr="00CE0D6C" w:rsidRDefault="00C62503" w:rsidP="00C62503">
      <w:pPr>
        <w:tabs>
          <w:tab w:val="clear" w:pos="567"/>
        </w:tabs>
        <w:spacing w:line="240" w:lineRule="auto"/>
        <w:jc w:val="center"/>
        <w:rPr>
          <w:b/>
          <w:sz w:val="28"/>
        </w:rPr>
      </w:pPr>
    </w:p>
    <w:p w14:paraId="6CDCA6D1" w14:textId="77777777" w:rsidR="00C62503" w:rsidRDefault="00C62503" w:rsidP="00C62503">
      <w:pPr>
        <w:tabs>
          <w:tab w:val="clear" w:pos="567"/>
        </w:tabs>
        <w:spacing w:line="240" w:lineRule="auto"/>
        <w:jc w:val="center"/>
        <w:rPr>
          <w:b/>
          <w:sz w:val="28"/>
        </w:rPr>
      </w:pPr>
    </w:p>
    <w:p w14:paraId="67F8A239" w14:textId="77777777" w:rsidR="00C62503" w:rsidRPr="00CE0D6C" w:rsidRDefault="00C62503" w:rsidP="00C62503">
      <w:pPr>
        <w:tabs>
          <w:tab w:val="clear" w:pos="567"/>
        </w:tabs>
        <w:spacing w:line="240" w:lineRule="auto"/>
        <w:jc w:val="center"/>
        <w:rPr>
          <w:b/>
          <w:sz w:val="28"/>
        </w:rPr>
      </w:pPr>
    </w:p>
    <w:p w14:paraId="4874601D" w14:textId="77777777" w:rsidR="00C62503" w:rsidRPr="00CE0D6C" w:rsidRDefault="00C62503" w:rsidP="00C62503">
      <w:pPr>
        <w:tabs>
          <w:tab w:val="clear" w:pos="567"/>
        </w:tabs>
        <w:spacing w:line="240" w:lineRule="auto"/>
        <w:jc w:val="center"/>
        <w:rPr>
          <w:b/>
          <w:sz w:val="28"/>
        </w:rPr>
      </w:pPr>
    </w:p>
    <w:p w14:paraId="33981898" w14:textId="77777777" w:rsidR="00C62503" w:rsidRPr="00CE0D6C" w:rsidRDefault="00C62503" w:rsidP="00C62503">
      <w:pPr>
        <w:tabs>
          <w:tab w:val="clear" w:pos="567"/>
        </w:tabs>
        <w:spacing w:line="240" w:lineRule="auto"/>
        <w:jc w:val="center"/>
        <w:rPr>
          <w:b/>
          <w:sz w:val="28"/>
        </w:rPr>
      </w:pPr>
    </w:p>
    <w:p w14:paraId="6CF453CF" w14:textId="77777777" w:rsidR="00C62503" w:rsidRPr="00CE0D6C" w:rsidRDefault="00C62503" w:rsidP="00C62503">
      <w:pPr>
        <w:tabs>
          <w:tab w:val="clear" w:pos="567"/>
        </w:tabs>
        <w:spacing w:line="240" w:lineRule="auto"/>
        <w:jc w:val="center"/>
        <w:rPr>
          <w:b/>
          <w:sz w:val="28"/>
        </w:rPr>
      </w:pPr>
    </w:p>
    <w:p w14:paraId="74402F2C" w14:textId="77777777" w:rsidR="00741FE0" w:rsidRPr="001A2E83" w:rsidRDefault="00741FE0" w:rsidP="00515780">
      <w:pPr>
        <w:pStyle w:val="Anejo2"/>
        <w:rPr>
          <w:rFonts w:ascii="Source Sans Pro" w:hAnsi="Source Sans Pro"/>
        </w:rPr>
      </w:pPr>
    </w:p>
    <w:p w14:paraId="5D5E984E" w14:textId="77777777" w:rsidR="00741FE0" w:rsidRPr="004A06DB" w:rsidRDefault="00741FE0" w:rsidP="00515780">
      <w:pPr>
        <w:pStyle w:val="Anejo2"/>
        <w:rPr>
          <w:rFonts w:ascii="Source Sans Pro" w:hAnsi="Source Sans Pro"/>
          <w:sz w:val="26"/>
          <w:szCs w:val="26"/>
        </w:rPr>
      </w:pPr>
      <w:bookmarkStart w:id="559" w:name="_Toc528923448"/>
      <w:bookmarkStart w:id="560" w:name="_Toc528924131"/>
      <w:bookmarkStart w:id="561" w:name="_Toc528924181"/>
      <w:bookmarkStart w:id="562" w:name="_Toc528924814"/>
      <w:bookmarkStart w:id="563" w:name="_Toc529265625"/>
      <w:bookmarkStart w:id="564" w:name="_Toc529265935"/>
      <w:bookmarkStart w:id="565" w:name="_Toc529267031"/>
      <w:bookmarkStart w:id="566" w:name="_Toc531600638"/>
      <w:bookmarkStart w:id="567" w:name="_Toc532373020"/>
      <w:bookmarkStart w:id="568" w:name="_Toc532373267"/>
      <w:bookmarkStart w:id="569" w:name="_Toc101792531"/>
      <w:r w:rsidRPr="004A06DB">
        <w:rPr>
          <w:rFonts w:ascii="Source Sans Pro" w:hAnsi="Source Sans Pro"/>
          <w:sz w:val="26"/>
          <w:szCs w:val="26"/>
        </w:rPr>
        <w:t>ANEJO 3:</w:t>
      </w:r>
      <w:bookmarkEnd w:id="559"/>
      <w:bookmarkEnd w:id="560"/>
      <w:bookmarkEnd w:id="561"/>
      <w:bookmarkEnd w:id="562"/>
      <w:bookmarkEnd w:id="563"/>
      <w:bookmarkEnd w:id="564"/>
      <w:bookmarkEnd w:id="565"/>
      <w:bookmarkEnd w:id="566"/>
      <w:bookmarkEnd w:id="567"/>
      <w:bookmarkEnd w:id="568"/>
      <w:bookmarkEnd w:id="569"/>
    </w:p>
    <w:p w14:paraId="1105C2C7" w14:textId="77777777" w:rsidR="00741FE0" w:rsidRPr="004A06DB" w:rsidRDefault="00862D8D" w:rsidP="0029016C">
      <w:pPr>
        <w:pStyle w:val="Descripcinanejo"/>
        <w:rPr>
          <w:rFonts w:ascii="Source Sans Pro" w:hAnsi="Source Sans Pro"/>
          <w:sz w:val="26"/>
          <w:szCs w:val="26"/>
        </w:rPr>
      </w:pPr>
      <w:bookmarkStart w:id="570" w:name="_Toc529265626"/>
      <w:bookmarkStart w:id="571" w:name="_Toc529265936"/>
      <w:bookmarkStart w:id="572" w:name="_Toc529267032"/>
      <w:bookmarkStart w:id="573" w:name="_Toc531600639"/>
      <w:bookmarkStart w:id="574" w:name="_Toc532373021"/>
      <w:bookmarkStart w:id="575" w:name="_Toc532373268"/>
      <w:bookmarkStart w:id="576" w:name="_Toc101792532"/>
      <w:r w:rsidRPr="004A06DB">
        <w:rPr>
          <w:rFonts w:ascii="Source Sans Pro" w:hAnsi="Source Sans Pro"/>
          <w:sz w:val="26"/>
          <w:szCs w:val="26"/>
        </w:rPr>
        <w:t>Instalaciones de dosificación</w:t>
      </w:r>
      <w:bookmarkEnd w:id="570"/>
      <w:bookmarkEnd w:id="571"/>
      <w:bookmarkEnd w:id="572"/>
      <w:bookmarkEnd w:id="573"/>
      <w:bookmarkEnd w:id="574"/>
      <w:bookmarkEnd w:id="575"/>
      <w:bookmarkEnd w:id="576"/>
    </w:p>
    <w:p w14:paraId="250E08FD" w14:textId="77777777" w:rsidR="00C62503" w:rsidRPr="001A2E83" w:rsidRDefault="00741FE0" w:rsidP="00C62503">
      <w:pPr>
        <w:rPr>
          <w:rFonts w:ascii="Source Sans Pro" w:hAnsi="Source Sans Pro"/>
          <w:lang w:val="es-ES_tradnl"/>
        </w:rPr>
      </w:pPr>
      <w:r w:rsidRPr="001A2E83">
        <w:rPr>
          <w:rFonts w:ascii="Source Sans Pro" w:hAnsi="Source Sans Pro"/>
        </w:rPr>
        <w:br w:type="page"/>
      </w:r>
    </w:p>
    <w:p w14:paraId="267B8A55" w14:textId="77777777" w:rsidR="00C62503" w:rsidRPr="00CE0D6C" w:rsidRDefault="00C62503" w:rsidP="00C62503">
      <w:pPr>
        <w:tabs>
          <w:tab w:val="clear" w:pos="567"/>
        </w:tabs>
        <w:spacing w:line="240" w:lineRule="auto"/>
        <w:jc w:val="center"/>
        <w:rPr>
          <w:b/>
          <w:sz w:val="28"/>
        </w:rPr>
      </w:pPr>
    </w:p>
    <w:p w14:paraId="6C76B019" w14:textId="77777777" w:rsidR="00C62503" w:rsidRPr="00CE0D6C" w:rsidRDefault="00C62503" w:rsidP="00C62503">
      <w:pPr>
        <w:tabs>
          <w:tab w:val="clear" w:pos="567"/>
        </w:tabs>
        <w:spacing w:line="240" w:lineRule="auto"/>
        <w:jc w:val="center"/>
        <w:rPr>
          <w:b/>
          <w:sz w:val="28"/>
        </w:rPr>
      </w:pPr>
    </w:p>
    <w:p w14:paraId="204EAB64" w14:textId="77777777" w:rsidR="00C62503" w:rsidRPr="00CE0D6C" w:rsidRDefault="00C62503" w:rsidP="00C62503">
      <w:pPr>
        <w:tabs>
          <w:tab w:val="clear" w:pos="567"/>
        </w:tabs>
        <w:spacing w:line="240" w:lineRule="auto"/>
        <w:jc w:val="center"/>
        <w:rPr>
          <w:b/>
          <w:sz w:val="28"/>
        </w:rPr>
      </w:pPr>
    </w:p>
    <w:p w14:paraId="0511DBFF" w14:textId="77777777" w:rsidR="00C62503" w:rsidRPr="00CE0D6C" w:rsidRDefault="00C62503" w:rsidP="00C62503">
      <w:pPr>
        <w:tabs>
          <w:tab w:val="clear" w:pos="567"/>
        </w:tabs>
        <w:spacing w:line="240" w:lineRule="auto"/>
        <w:jc w:val="center"/>
        <w:rPr>
          <w:b/>
          <w:sz w:val="28"/>
        </w:rPr>
      </w:pPr>
    </w:p>
    <w:p w14:paraId="19316FC0" w14:textId="77777777" w:rsidR="00C62503" w:rsidRPr="00CE0D6C" w:rsidRDefault="00C62503" w:rsidP="00C62503">
      <w:pPr>
        <w:tabs>
          <w:tab w:val="clear" w:pos="567"/>
        </w:tabs>
        <w:spacing w:line="240" w:lineRule="auto"/>
        <w:jc w:val="center"/>
        <w:rPr>
          <w:b/>
          <w:sz w:val="28"/>
        </w:rPr>
      </w:pPr>
    </w:p>
    <w:p w14:paraId="1898CF60" w14:textId="77777777" w:rsidR="00C62503" w:rsidRPr="00CE0D6C" w:rsidRDefault="00C62503" w:rsidP="00C62503">
      <w:pPr>
        <w:tabs>
          <w:tab w:val="clear" w:pos="567"/>
        </w:tabs>
        <w:spacing w:line="240" w:lineRule="auto"/>
        <w:jc w:val="center"/>
        <w:rPr>
          <w:b/>
          <w:sz w:val="28"/>
        </w:rPr>
      </w:pPr>
    </w:p>
    <w:p w14:paraId="39585950" w14:textId="77777777" w:rsidR="00C62503" w:rsidRPr="00CE0D6C" w:rsidRDefault="00C62503" w:rsidP="00C62503">
      <w:pPr>
        <w:tabs>
          <w:tab w:val="clear" w:pos="567"/>
        </w:tabs>
        <w:spacing w:line="240" w:lineRule="auto"/>
        <w:jc w:val="center"/>
        <w:rPr>
          <w:b/>
          <w:sz w:val="28"/>
        </w:rPr>
      </w:pPr>
    </w:p>
    <w:p w14:paraId="0D6717D3" w14:textId="77777777" w:rsidR="00C62503" w:rsidRPr="00CE0D6C" w:rsidRDefault="00C62503" w:rsidP="00C62503">
      <w:pPr>
        <w:tabs>
          <w:tab w:val="clear" w:pos="567"/>
        </w:tabs>
        <w:spacing w:line="240" w:lineRule="auto"/>
        <w:jc w:val="center"/>
        <w:rPr>
          <w:b/>
          <w:sz w:val="28"/>
        </w:rPr>
      </w:pPr>
    </w:p>
    <w:p w14:paraId="4709B140" w14:textId="77777777" w:rsidR="00C62503" w:rsidRDefault="00C62503" w:rsidP="00C62503">
      <w:pPr>
        <w:tabs>
          <w:tab w:val="clear" w:pos="567"/>
        </w:tabs>
        <w:spacing w:line="240" w:lineRule="auto"/>
        <w:jc w:val="center"/>
        <w:rPr>
          <w:b/>
          <w:sz w:val="28"/>
        </w:rPr>
      </w:pPr>
    </w:p>
    <w:p w14:paraId="59E1B58C" w14:textId="77777777" w:rsidR="00286B59" w:rsidRPr="00CE0D6C" w:rsidRDefault="00286B59" w:rsidP="00C62503">
      <w:pPr>
        <w:tabs>
          <w:tab w:val="clear" w:pos="567"/>
        </w:tabs>
        <w:spacing w:line="240" w:lineRule="auto"/>
        <w:jc w:val="center"/>
        <w:rPr>
          <w:b/>
          <w:sz w:val="28"/>
        </w:rPr>
      </w:pPr>
    </w:p>
    <w:p w14:paraId="42FE98C5" w14:textId="77777777" w:rsidR="00C62503" w:rsidRPr="00CE0D6C" w:rsidRDefault="00C62503" w:rsidP="00C62503">
      <w:pPr>
        <w:tabs>
          <w:tab w:val="clear" w:pos="567"/>
        </w:tabs>
        <w:spacing w:line="240" w:lineRule="auto"/>
        <w:jc w:val="center"/>
        <w:rPr>
          <w:b/>
          <w:sz w:val="28"/>
        </w:rPr>
      </w:pPr>
    </w:p>
    <w:p w14:paraId="3C37A066" w14:textId="77777777" w:rsidR="00C62503" w:rsidRPr="00CE0D6C" w:rsidRDefault="00C62503" w:rsidP="00C62503">
      <w:pPr>
        <w:tabs>
          <w:tab w:val="clear" w:pos="567"/>
        </w:tabs>
        <w:spacing w:line="240" w:lineRule="auto"/>
        <w:jc w:val="center"/>
        <w:rPr>
          <w:b/>
          <w:sz w:val="28"/>
        </w:rPr>
      </w:pPr>
    </w:p>
    <w:p w14:paraId="3D1132EF" w14:textId="77777777" w:rsidR="00741FE0" w:rsidRPr="00CE0D6C" w:rsidRDefault="00741FE0" w:rsidP="00515780">
      <w:pPr>
        <w:pStyle w:val="Anejo2"/>
      </w:pPr>
    </w:p>
    <w:p w14:paraId="57DBD869" w14:textId="77777777" w:rsidR="00741FE0" w:rsidRPr="004A06DB" w:rsidRDefault="00741FE0" w:rsidP="00515780">
      <w:pPr>
        <w:pStyle w:val="Anejo2"/>
        <w:rPr>
          <w:rFonts w:ascii="Source Sans Pro" w:hAnsi="Source Sans Pro"/>
          <w:sz w:val="26"/>
          <w:szCs w:val="26"/>
        </w:rPr>
      </w:pPr>
      <w:bookmarkStart w:id="577" w:name="_Toc528923450"/>
      <w:bookmarkStart w:id="578" w:name="_Toc528924133"/>
      <w:bookmarkStart w:id="579" w:name="_Toc528924183"/>
      <w:bookmarkStart w:id="580" w:name="_Toc528924816"/>
      <w:bookmarkStart w:id="581" w:name="_Toc529265627"/>
      <w:bookmarkStart w:id="582" w:name="_Toc529265937"/>
      <w:bookmarkStart w:id="583" w:name="_Toc529267033"/>
      <w:bookmarkStart w:id="584" w:name="_Toc531600640"/>
      <w:bookmarkStart w:id="585" w:name="_Toc532373022"/>
      <w:bookmarkStart w:id="586" w:name="_Toc532373269"/>
      <w:bookmarkStart w:id="587" w:name="_Toc101792533"/>
      <w:r w:rsidRPr="004A06DB">
        <w:rPr>
          <w:rFonts w:ascii="Source Sans Pro" w:hAnsi="Source Sans Pro"/>
          <w:sz w:val="26"/>
          <w:szCs w:val="26"/>
        </w:rPr>
        <w:t xml:space="preserve">ANEJO </w:t>
      </w:r>
      <w:r w:rsidR="00862D8D" w:rsidRPr="004A06DB">
        <w:rPr>
          <w:rFonts w:ascii="Source Sans Pro" w:hAnsi="Source Sans Pro"/>
          <w:sz w:val="26"/>
          <w:szCs w:val="26"/>
        </w:rPr>
        <w:t>3.1</w:t>
      </w:r>
      <w:r w:rsidRPr="004A06DB">
        <w:rPr>
          <w:rFonts w:ascii="Source Sans Pro" w:hAnsi="Source Sans Pro"/>
          <w:sz w:val="26"/>
          <w:szCs w:val="26"/>
        </w:rPr>
        <w:t>:</w:t>
      </w:r>
      <w:bookmarkEnd w:id="577"/>
      <w:bookmarkEnd w:id="578"/>
      <w:bookmarkEnd w:id="579"/>
      <w:bookmarkEnd w:id="580"/>
      <w:bookmarkEnd w:id="581"/>
      <w:bookmarkEnd w:id="582"/>
      <w:bookmarkEnd w:id="583"/>
      <w:bookmarkEnd w:id="584"/>
      <w:bookmarkEnd w:id="585"/>
      <w:bookmarkEnd w:id="586"/>
      <w:bookmarkEnd w:id="587"/>
    </w:p>
    <w:p w14:paraId="280A08F7" w14:textId="77777777" w:rsidR="00862D8D" w:rsidRPr="004A06DB" w:rsidRDefault="00862D8D" w:rsidP="0029016C">
      <w:pPr>
        <w:pStyle w:val="Descripcinanejo"/>
        <w:rPr>
          <w:rFonts w:ascii="Source Sans Pro" w:hAnsi="Source Sans Pro"/>
          <w:sz w:val="26"/>
          <w:szCs w:val="26"/>
        </w:rPr>
      </w:pPr>
      <w:bookmarkStart w:id="588" w:name="_Toc529265628"/>
      <w:bookmarkStart w:id="589" w:name="_Toc529265938"/>
      <w:bookmarkStart w:id="590" w:name="_Toc529267034"/>
      <w:bookmarkStart w:id="591" w:name="_Toc531600641"/>
      <w:bookmarkStart w:id="592" w:name="_Toc532373023"/>
      <w:bookmarkStart w:id="593" w:name="_Toc532373270"/>
      <w:bookmarkStart w:id="594" w:name="_Toc101792534"/>
      <w:r w:rsidRPr="004A06DB">
        <w:rPr>
          <w:rFonts w:ascii="Source Sans Pro" w:hAnsi="Source Sans Pro"/>
          <w:sz w:val="26"/>
          <w:szCs w:val="26"/>
        </w:rPr>
        <w:t>Capacidad y precisión de los medidores</w:t>
      </w:r>
      <w:bookmarkEnd w:id="588"/>
      <w:bookmarkEnd w:id="589"/>
      <w:bookmarkEnd w:id="590"/>
      <w:bookmarkEnd w:id="591"/>
      <w:bookmarkEnd w:id="592"/>
      <w:bookmarkEnd w:id="593"/>
      <w:bookmarkEnd w:id="594"/>
    </w:p>
    <w:p w14:paraId="2406B6E3" w14:textId="77777777" w:rsidR="00862D8D" w:rsidRPr="00E56F8B" w:rsidRDefault="00862D8D" w:rsidP="00862D8D">
      <w:pPr>
        <w:pStyle w:val="Listaanejo"/>
        <w:rPr>
          <w:rFonts w:ascii="Source Sans Pro" w:hAnsi="Source Sans Pro"/>
        </w:rPr>
      </w:pPr>
      <w:bookmarkStart w:id="595" w:name="_Toc529265939"/>
      <w:bookmarkStart w:id="596" w:name="_Toc531600642"/>
      <w:r w:rsidRPr="00E56F8B">
        <w:rPr>
          <w:rFonts w:ascii="Source Sans Pro" w:hAnsi="Source Sans Pro"/>
        </w:rPr>
        <w:t>Informes de tarado de básculas y medidores</w:t>
      </w:r>
      <w:bookmarkEnd w:id="595"/>
      <w:bookmarkEnd w:id="596"/>
      <w:r w:rsidR="00E339B3">
        <w:rPr>
          <w:rFonts w:ascii="Source Sans Pro" w:hAnsi="Source Sans Pro"/>
        </w:rPr>
        <w:t xml:space="preserve"> </w:t>
      </w:r>
      <w:r w:rsidR="00E339B3" w:rsidRPr="00E56F8B">
        <w:rPr>
          <w:rFonts w:ascii="Source Sans Pro" w:hAnsi="Source Sans Pro"/>
        </w:rPr>
        <w:t>plantas no sujetas a RD 163/2019</w:t>
      </w:r>
      <w:r w:rsidR="00F85704" w:rsidRPr="00E56F8B">
        <w:rPr>
          <w:rFonts w:ascii="Source Sans Pro" w:hAnsi="Source Sans Pro"/>
        </w:rPr>
        <w:t xml:space="preserve"> </w:t>
      </w:r>
      <w:r w:rsidR="008D612C" w:rsidRPr="00E56F8B">
        <w:rPr>
          <w:rFonts w:ascii="Source Sans Pro" w:hAnsi="Source Sans Pro"/>
        </w:rPr>
        <w:t xml:space="preserve"> </w:t>
      </w:r>
      <w:r w:rsidR="00E339B3">
        <w:rPr>
          <w:rFonts w:ascii="Source Sans Pro" w:hAnsi="Source Sans Pro"/>
        </w:rPr>
        <w:t>(</w:t>
      </w:r>
      <w:r w:rsidR="008D612C" w:rsidRPr="00E339B3">
        <w:rPr>
          <w:rFonts w:ascii="Source Sans Pro" w:hAnsi="Source Sans Pro"/>
          <w:color w:val="000000" w:themeColor="text1"/>
        </w:rPr>
        <w:t>para plantas de obra</w:t>
      </w:r>
      <w:r w:rsidR="001813F7" w:rsidRPr="00E339B3">
        <w:rPr>
          <w:rFonts w:ascii="Source Sans Pro" w:hAnsi="Source Sans Pro"/>
          <w:color w:val="000000" w:themeColor="text1"/>
        </w:rPr>
        <w:t xml:space="preserve"> y </w:t>
      </w:r>
      <w:r w:rsidR="00E339B3" w:rsidRPr="00E339B3">
        <w:rPr>
          <w:rFonts w:ascii="Source Sans Pro" w:hAnsi="Source Sans Pro"/>
          <w:color w:val="000000" w:themeColor="text1"/>
        </w:rPr>
        <w:t>de autoconsumo de instalaciones</w:t>
      </w:r>
      <w:r w:rsidR="001813F7" w:rsidRPr="00E339B3">
        <w:rPr>
          <w:rFonts w:ascii="Source Sans Pro" w:hAnsi="Source Sans Pro"/>
          <w:color w:val="000000" w:themeColor="text1"/>
        </w:rPr>
        <w:t xml:space="preserve"> de prefabricados de hormigón</w:t>
      </w:r>
      <w:r w:rsidR="00E339B3" w:rsidRPr="00E339B3">
        <w:rPr>
          <w:rFonts w:ascii="Source Sans Pro" w:hAnsi="Source Sans Pro"/>
          <w:color w:val="000000" w:themeColor="text1"/>
        </w:rPr>
        <w:t>)</w:t>
      </w:r>
    </w:p>
    <w:p w14:paraId="30A2DD0F" w14:textId="77777777" w:rsidR="00862D8D" w:rsidRPr="00CE0D6C" w:rsidRDefault="00862D8D" w:rsidP="00515780">
      <w:pPr>
        <w:pStyle w:val="Anejo2"/>
      </w:pPr>
    </w:p>
    <w:p w14:paraId="730763EF" w14:textId="77777777" w:rsidR="00BD5E2C" w:rsidRDefault="00741FE0" w:rsidP="00C62503">
      <w:pPr>
        <w:jc w:val="center"/>
      </w:pPr>
      <w:r w:rsidRPr="00CE0D6C">
        <w:br w:type="page"/>
      </w:r>
    </w:p>
    <w:p w14:paraId="7D91BFB5" w14:textId="77777777" w:rsidR="00BD5E2C" w:rsidRPr="001A2E83" w:rsidRDefault="00BD5E2C" w:rsidP="00C62503">
      <w:pPr>
        <w:jc w:val="center"/>
        <w:rPr>
          <w:rFonts w:ascii="Source Sans Pro" w:hAnsi="Source Sans Pro"/>
          <w:sz w:val="21"/>
          <w:szCs w:val="21"/>
        </w:rPr>
      </w:pPr>
    </w:p>
    <w:p w14:paraId="5B747492" w14:textId="77777777" w:rsidR="00C62503" w:rsidRPr="001A2E83" w:rsidRDefault="00C62503" w:rsidP="00C62503">
      <w:pPr>
        <w:jc w:val="center"/>
        <w:rPr>
          <w:rFonts w:ascii="Source Sans Pro" w:hAnsi="Source Sans Pro"/>
          <w:b/>
          <w:sz w:val="21"/>
          <w:szCs w:val="21"/>
          <w:u w:val="single"/>
        </w:rPr>
      </w:pPr>
      <w:r w:rsidRPr="001A2E83">
        <w:rPr>
          <w:rFonts w:ascii="Source Sans Pro" w:hAnsi="Source Sans Pro"/>
          <w:b/>
          <w:sz w:val="21"/>
          <w:szCs w:val="21"/>
          <w:u w:val="single"/>
        </w:rPr>
        <w:t>DATOS DE LAS BÁSCULAS Y MEDIDORES</w:t>
      </w:r>
    </w:p>
    <w:p w14:paraId="1DA8DB95" w14:textId="77777777" w:rsidR="00C62503" w:rsidRPr="001A2E83" w:rsidRDefault="00C62503" w:rsidP="00C62503">
      <w:pPr>
        <w:jc w:val="center"/>
        <w:rPr>
          <w:rFonts w:ascii="Source Sans Pro" w:hAnsi="Source Sans Pro"/>
          <w:b/>
          <w:sz w:val="21"/>
          <w:szCs w:val="21"/>
          <w:u w:val="single"/>
        </w:rPr>
      </w:pPr>
    </w:p>
    <w:p w14:paraId="71FCB519" w14:textId="77777777" w:rsidR="00C62503" w:rsidRPr="001A2E83" w:rsidRDefault="00C62503" w:rsidP="00C62503">
      <w:pPr>
        <w:jc w:val="center"/>
        <w:rPr>
          <w:rFonts w:ascii="Source Sans Pro" w:hAnsi="Source Sans Pro"/>
          <w:sz w:val="21"/>
          <w:szCs w:val="21"/>
        </w:rPr>
      </w:pPr>
      <w:r w:rsidRPr="001A2E83">
        <w:rPr>
          <w:rFonts w:ascii="Source Sans Pro" w:hAnsi="Source Sans Pro"/>
          <w:sz w:val="21"/>
          <w:szCs w:val="21"/>
        </w:rPr>
        <w:t>(En el caso de existir más de una instalación de dosificación, se repetirá esta tabla para cada una indicando la identificación de la misma)</w:t>
      </w:r>
    </w:p>
    <w:p w14:paraId="06BC7559" w14:textId="77777777" w:rsidR="00C62503" w:rsidRPr="001A2E83" w:rsidRDefault="00C62503" w:rsidP="00C62503">
      <w:pPr>
        <w:jc w:val="center"/>
        <w:rPr>
          <w:rFonts w:ascii="Source Sans Pro" w:hAnsi="Source Sans Pro"/>
          <w:b/>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2126"/>
        <w:gridCol w:w="2194"/>
      </w:tblGrid>
      <w:tr w:rsidR="00C62503" w:rsidRPr="001A2E83" w14:paraId="7F0103C3" w14:textId="77777777" w:rsidTr="00C62503">
        <w:trPr>
          <w:jc w:val="center"/>
        </w:trPr>
        <w:tc>
          <w:tcPr>
            <w:tcW w:w="4323" w:type="dxa"/>
            <w:tcBorders>
              <w:top w:val="single" w:sz="12" w:space="0" w:color="auto"/>
              <w:left w:val="single" w:sz="12" w:space="0" w:color="auto"/>
              <w:bottom w:val="nil"/>
              <w:right w:val="single" w:sz="2" w:space="0" w:color="auto"/>
            </w:tcBorders>
            <w:shd w:val="pct20" w:color="auto" w:fill="FFFFFF"/>
          </w:tcPr>
          <w:p w14:paraId="06EE9527" w14:textId="77777777" w:rsidR="00C62503" w:rsidRPr="001A2E83" w:rsidRDefault="00C62503" w:rsidP="002F43FA">
            <w:pPr>
              <w:jc w:val="center"/>
              <w:rPr>
                <w:rFonts w:ascii="Source Sans Pro" w:hAnsi="Source Sans Pro"/>
                <w:i/>
                <w:sz w:val="21"/>
                <w:szCs w:val="21"/>
              </w:rPr>
            </w:pPr>
          </w:p>
        </w:tc>
        <w:tc>
          <w:tcPr>
            <w:tcW w:w="2126" w:type="dxa"/>
            <w:tcBorders>
              <w:top w:val="single" w:sz="12" w:space="0" w:color="auto"/>
              <w:left w:val="single" w:sz="2" w:space="0" w:color="auto"/>
              <w:bottom w:val="nil"/>
              <w:right w:val="single" w:sz="2" w:space="0" w:color="auto"/>
            </w:tcBorders>
            <w:shd w:val="pct20" w:color="auto" w:fill="FFFFFF"/>
          </w:tcPr>
          <w:p w14:paraId="09DCA707" w14:textId="77777777" w:rsidR="00C62503" w:rsidRPr="001A2E83" w:rsidRDefault="00C62503" w:rsidP="002F43FA">
            <w:pPr>
              <w:jc w:val="center"/>
              <w:rPr>
                <w:rFonts w:ascii="Source Sans Pro" w:hAnsi="Source Sans Pro"/>
                <w:b/>
                <w:i/>
                <w:sz w:val="21"/>
                <w:szCs w:val="21"/>
              </w:rPr>
            </w:pPr>
            <w:r w:rsidRPr="001A2E83">
              <w:rPr>
                <w:rFonts w:ascii="Source Sans Pro" w:hAnsi="Source Sans Pro"/>
                <w:b/>
                <w:i/>
                <w:sz w:val="21"/>
                <w:szCs w:val="21"/>
              </w:rPr>
              <w:t xml:space="preserve">CAPACIDAD </w:t>
            </w:r>
          </w:p>
          <w:p w14:paraId="7100714F" w14:textId="77777777" w:rsidR="00C62503" w:rsidRPr="001A2E83" w:rsidRDefault="00C62503" w:rsidP="002F43FA">
            <w:pPr>
              <w:jc w:val="center"/>
              <w:rPr>
                <w:rFonts w:ascii="Source Sans Pro" w:hAnsi="Source Sans Pro"/>
                <w:b/>
                <w:i/>
                <w:sz w:val="21"/>
                <w:szCs w:val="21"/>
              </w:rPr>
            </w:pPr>
            <w:r w:rsidRPr="001A2E83">
              <w:rPr>
                <w:rFonts w:ascii="Source Sans Pro" w:hAnsi="Source Sans Pro"/>
                <w:b/>
                <w:i/>
                <w:sz w:val="21"/>
                <w:szCs w:val="21"/>
              </w:rPr>
              <w:t>MÁXIMA</w:t>
            </w:r>
          </w:p>
        </w:tc>
        <w:tc>
          <w:tcPr>
            <w:tcW w:w="2194" w:type="dxa"/>
            <w:tcBorders>
              <w:top w:val="single" w:sz="12" w:space="0" w:color="auto"/>
              <w:left w:val="single" w:sz="2" w:space="0" w:color="auto"/>
              <w:bottom w:val="nil"/>
              <w:right w:val="single" w:sz="12" w:space="0" w:color="auto"/>
            </w:tcBorders>
            <w:shd w:val="pct20" w:color="auto" w:fill="FFFFFF"/>
            <w:vAlign w:val="center"/>
          </w:tcPr>
          <w:p w14:paraId="3907E5A0" w14:textId="77777777" w:rsidR="00C62503" w:rsidRPr="001A2E83" w:rsidRDefault="00C62503" w:rsidP="002F43FA">
            <w:pPr>
              <w:jc w:val="center"/>
              <w:rPr>
                <w:rFonts w:ascii="Source Sans Pro" w:hAnsi="Source Sans Pro"/>
                <w:b/>
                <w:i/>
                <w:sz w:val="21"/>
                <w:szCs w:val="21"/>
              </w:rPr>
            </w:pPr>
            <w:r w:rsidRPr="001A2E83">
              <w:rPr>
                <w:rFonts w:ascii="Source Sans Pro" w:hAnsi="Source Sans Pro"/>
                <w:b/>
                <w:i/>
                <w:sz w:val="21"/>
                <w:szCs w:val="21"/>
              </w:rPr>
              <w:t>PRECISIÓN</w:t>
            </w:r>
          </w:p>
        </w:tc>
      </w:tr>
      <w:tr w:rsidR="00C62503" w:rsidRPr="001A2E83" w14:paraId="6E081B60" w14:textId="77777777" w:rsidTr="00C62503">
        <w:trPr>
          <w:trHeight w:val="265"/>
          <w:jc w:val="center"/>
        </w:trPr>
        <w:tc>
          <w:tcPr>
            <w:tcW w:w="4323" w:type="dxa"/>
            <w:tcBorders>
              <w:top w:val="single" w:sz="12" w:space="0" w:color="auto"/>
              <w:left w:val="single" w:sz="12" w:space="0" w:color="auto"/>
            </w:tcBorders>
            <w:vAlign w:val="center"/>
          </w:tcPr>
          <w:p w14:paraId="64FA4B78"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BÁSCULA DE ÁRIDOS(1)</w:t>
            </w:r>
          </w:p>
        </w:tc>
        <w:tc>
          <w:tcPr>
            <w:tcW w:w="2126" w:type="dxa"/>
            <w:tcBorders>
              <w:top w:val="single" w:sz="12" w:space="0" w:color="auto"/>
            </w:tcBorders>
            <w:vAlign w:val="center"/>
          </w:tcPr>
          <w:p w14:paraId="712E2FB4"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c>
          <w:tcPr>
            <w:tcW w:w="2194" w:type="dxa"/>
            <w:tcBorders>
              <w:top w:val="single" w:sz="12" w:space="0" w:color="auto"/>
              <w:right w:val="single" w:sz="12" w:space="0" w:color="auto"/>
            </w:tcBorders>
            <w:vAlign w:val="center"/>
          </w:tcPr>
          <w:p w14:paraId="13E908ED"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 xml:space="preserve"> (kg)</w:t>
            </w:r>
          </w:p>
        </w:tc>
      </w:tr>
      <w:tr w:rsidR="00C62503" w:rsidRPr="001A2E83" w14:paraId="26E7F1D4" w14:textId="77777777" w:rsidTr="00C62503">
        <w:trPr>
          <w:trHeight w:val="275"/>
          <w:jc w:val="center"/>
        </w:trPr>
        <w:tc>
          <w:tcPr>
            <w:tcW w:w="4323" w:type="dxa"/>
            <w:tcBorders>
              <w:left w:val="single" w:sz="12" w:space="0" w:color="auto"/>
            </w:tcBorders>
            <w:vAlign w:val="center"/>
          </w:tcPr>
          <w:p w14:paraId="480F2351"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BÁSCULA DE CEMENTO</w:t>
            </w:r>
          </w:p>
        </w:tc>
        <w:tc>
          <w:tcPr>
            <w:tcW w:w="2126" w:type="dxa"/>
            <w:vAlign w:val="center"/>
          </w:tcPr>
          <w:p w14:paraId="07CAB491"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c>
          <w:tcPr>
            <w:tcW w:w="2194" w:type="dxa"/>
            <w:tcBorders>
              <w:right w:val="single" w:sz="12" w:space="0" w:color="auto"/>
            </w:tcBorders>
            <w:vAlign w:val="center"/>
          </w:tcPr>
          <w:p w14:paraId="067DE5DD"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r>
      <w:tr w:rsidR="00C62503" w:rsidRPr="001A2E83" w14:paraId="64BCE381" w14:textId="77777777" w:rsidTr="00C62503">
        <w:trPr>
          <w:trHeight w:val="265"/>
          <w:jc w:val="center"/>
        </w:trPr>
        <w:tc>
          <w:tcPr>
            <w:tcW w:w="4323" w:type="dxa"/>
            <w:tcBorders>
              <w:left w:val="single" w:sz="12" w:space="0" w:color="auto"/>
            </w:tcBorders>
            <w:vAlign w:val="center"/>
          </w:tcPr>
          <w:p w14:paraId="2B3521BE"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MEDIDOR DE AGUA (Volumen)</w:t>
            </w:r>
          </w:p>
        </w:tc>
        <w:tc>
          <w:tcPr>
            <w:tcW w:w="2126" w:type="dxa"/>
            <w:vAlign w:val="center"/>
          </w:tcPr>
          <w:p w14:paraId="305C33B1"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w:t>
            </w:r>
            <w:r w:rsidR="007106AA" w:rsidRPr="001A2E83">
              <w:rPr>
                <w:rFonts w:ascii="Source Sans Pro" w:hAnsi="Source Sans Pro"/>
                <w:sz w:val="21"/>
                <w:szCs w:val="21"/>
              </w:rPr>
              <w:t>l</w:t>
            </w:r>
            <w:r w:rsidRPr="001A2E83">
              <w:rPr>
                <w:rFonts w:ascii="Source Sans Pro" w:hAnsi="Source Sans Pro"/>
                <w:sz w:val="21"/>
                <w:szCs w:val="21"/>
              </w:rPr>
              <w:t>)</w:t>
            </w:r>
          </w:p>
        </w:tc>
        <w:tc>
          <w:tcPr>
            <w:tcW w:w="2194" w:type="dxa"/>
            <w:tcBorders>
              <w:right w:val="single" w:sz="12" w:space="0" w:color="auto"/>
            </w:tcBorders>
            <w:vAlign w:val="center"/>
          </w:tcPr>
          <w:p w14:paraId="5C37D395"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w:t>
            </w:r>
            <w:r w:rsidR="007106AA" w:rsidRPr="001A2E83">
              <w:rPr>
                <w:rFonts w:ascii="Source Sans Pro" w:hAnsi="Source Sans Pro"/>
                <w:sz w:val="21"/>
                <w:szCs w:val="21"/>
              </w:rPr>
              <w:t>l</w:t>
            </w:r>
            <w:r w:rsidRPr="001A2E83">
              <w:rPr>
                <w:rFonts w:ascii="Source Sans Pro" w:hAnsi="Source Sans Pro"/>
                <w:sz w:val="21"/>
                <w:szCs w:val="21"/>
              </w:rPr>
              <w:t>)</w:t>
            </w:r>
          </w:p>
        </w:tc>
      </w:tr>
      <w:tr w:rsidR="00C62503" w:rsidRPr="001A2E83" w14:paraId="39112AC1" w14:textId="77777777" w:rsidTr="00C62503">
        <w:trPr>
          <w:trHeight w:val="283"/>
          <w:jc w:val="center"/>
        </w:trPr>
        <w:tc>
          <w:tcPr>
            <w:tcW w:w="4323" w:type="dxa"/>
            <w:tcBorders>
              <w:left w:val="single" w:sz="12" w:space="0" w:color="auto"/>
            </w:tcBorders>
            <w:vAlign w:val="center"/>
          </w:tcPr>
          <w:p w14:paraId="3D70A6AD"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MEDIDOR DE AGUA (Peso)</w:t>
            </w:r>
          </w:p>
        </w:tc>
        <w:tc>
          <w:tcPr>
            <w:tcW w:w="2126" w:type="dxa"/>
            <w:vAlign w:val="center"/>
          </w:tcPr>
          <w:p w14:paraId="25B71A62"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c>
          <w:tcPr>
            <w:tcW w:w="2194" w:type="dxa"/>
            <w:tcBorders>
              <w:right w:val="single" w:sz="12" w:space="0" w:color="auto"/>
            </w:tcBorders>
            <w:vAlign w:val="center"/>
          </w:tcPr>
          <w:p w14:paraId="7C7BEBC7"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r>
      <w:tr w:rsidR="00C62503" w:rsidRPr="001A2E83" w14:paraId="28686974" w14:textId="77777777" w:rsidTr="00C62503">
        <w:trPr>
          <w:trHeight w:val="259"/>
          <w:jc w:val="center"/>
        </w:trPr>
        <w:tc>
          <w:tcPr>
            <w:tcW w:w="4323" w:type="dxa"/>
            <w:tcBorders>
              <w:left w:val="single" w:sz="12" w:space="0" w:color="auto"/>
            </w:tcBorders>
            <w:vAlign w:val="center"/>
          </w:tcPr>
          <w:p w14:paraId="62A1F285"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MEDIDOR DE ADITIVOS (Volumen)</w:t>
            </w:r>
          </w:p>
        </w:tc>
        <w:tc>
          <w:tcPr>
            <w:tcW w:w="2126" w:type="dxa"/>
            <w:vAlign w:val="center"/>
          </w:tcPr>
          <w:p w14:paraId="79E1D24C"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w:t>
            </w:r>
            <w:r w:rsidR="007106AA" w:rsidRPr="001A2E83">
              <w:rPr>
                <w:rFonts w:ascii="Source Sans Pro" w:hAnsi="Source Sans Pro"/>
                <w:sz w:val="21"/>
                <w:szCs w:val="21"/>
              </w:rPr>
              <w:t>l</w:t>
            </w:r>
            <w:r w:rsidRPr="001A2E83">
              <w:rPr>
                <w:rFonts w:ascii="Source Sans Pro" w:hAnsi="Source Sans Pro"/>
                <w:sz w:val="21"/>
                <w:szCs w:val="21"/>
              </w:rPr>
              <w:t>)</w:t>
            </w:r>
          </w:p>
        </w:tc>
        <w:tc>
          <w:tcPr>
            <w:tcW w:w="2194" w:type="dxa"/>
            <w:tcBorders>
              <w:right w:val="single" w:sz="12" w:space="0" w:color="auto"/>
            </w:tcBorders>
            <w:vAlign w:val="center"/>
          </w:tcPr>
          <w:p w14:paraId="674DA2B8"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w:t>
            </w:r>
            <w:r w:rsidR="007106AA" w:rsidRPr="001A2E83">
              <w:rPr>
                <w:rFonts w:ascii="Source Sans Pro" w:hAnsi="Source Sans Pro"/>
                <w:sz w:val="21"/>
                <w:szCs w:val="21"/>
              </w:rPr>
              <w:t>l</w:t>
            </w:r>
            <w:r w:rsidRPr="001A2E83">
              <w:rPr>
                <w:rFonts w:ascii="Source Sans Pro" w:hAnsi="Source Sans Pro"/>
                <w:sz w:val="21"/>
                <w:szCs w:val="21"/>
              </w:rPr>
              <w:t>)</w:t>
            </w:r>
          </w:p>
        </w:tc>
      </w:tr>
      <w:tr w:rsidR="00C62503" w:rsidRPr="001A2E83" w14:paraId="2ACCC7C9" w14:textId="77777777" w:rsidTr="00C62503">
        <w:trPr>
          <w:trHeight w:val="277"/>
          <w:jc w:val="center"/>
        </w:trPr>
        <w:tc>
          <w:tcPr>
            <w:tcW w:w="4323" w:type="dxa"/>
            <w:tcBorders>
              <w:left w:val="single" w:sz="12" w:space="0" w:color="auto"/>
              <w:bottom w:val="single" w:sz="12" w:space="0" w:color="auto"/>
            </w:tcBorders>
            <w:vAlign w:val="center"/>
          </w:tcPr>
          <w:p w14:paraId="48A23D3D" w14:textId="77777777" w:rsidR="00C62503" w:rsidRPr="001A2E83" w:rsidRDefault="00C62503" w:rsidP="002F43FA">
            <w:pPr>
              <w:rPr>
                <w:rFonts w:ascii="Source Sans Pro" w:hAnsi="Source Sans Pro"/>
                <w:sz w:val="21"/>
                <w:szCs w:val="21"/>
              </w:rPr>
            </w:pPr>
            <w:r w:rsidRPr="001A2E83">
              <w:rPr>
                <w:rFonts w:ascii="Source Sans Pro" w:hAnsi="Source Sans Pro"/>
                <w:sz w:val="21"/>
                <w:szCs w:val="21"/>
              </w:rPr>
              <w:t>MEDIDOR DE ADITIVOS (Peso)</w:t>
            </w:r>
          </w:p>
        </w:tc>
        <w:tc>
          <w:tcPr>
            <w:tcW w:w="2126" w:type="dxa"/>
            <w:tcBorders>
              <w:bottom w:val="single" w:sz="12" w:space="0" w:color="auto"/>
            </w:tcBorders>
            <w:vAlign w:val="center"/>
          </w:tcPr>
          <w:p w14:paraId="13142C8C"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c>
          <w:tcPr>
            <w:tcW w:w="2194" w:type="dxa"/>
            <w:tcBorders>
              <w:bottom w:val="single" w:sz="12" w:space="0" w:color="auto"/>
              <w:right w:val="single" w:sz="12" w:space="0" w:color="auto"/>
            </w:tcBorders>
            <w:vAlign w:val="center"/>
          </w:tcPr>
          <w:p w14:paraId="07FDB31B" w14:textId="77777777" w:rsidR="00C62503" w:rsidRPr="001A2E83" w:rsidRDefault="00C62503" w:rsidP="002F43FA">
            <w:pPr>
              <w:jc w:val="right"/>
              <w:rPr>
                <w:rFonts w:ascii="Source Sans Pro" w:hAnsi="Source Sans Pro"/>
                <w:sz w:val="21"/>
                <w:szCs w:val="21"/>
              </w:rPr>
            </w:pPr>
            <w:r w:rsidRPr="001A2E83">
              <w:rPr>
                <w:rFonts w:ascii="Source Sans Pro" w:hAnsi="Source Sans Pro"/>
                <w:sz w:val="21"/>
                <w:szCs w:val="21"/>
              </w:rPr>
              <w:t>(kg)</w:t>
            </w:r>
          </w:p>
        </w:tc>
      </w:tr>
    </w:tbl>
    <w:p w14:paraId="0D192D9C" w14:textId="77777777" w:rsidR="00A25ED8" w:rsidRPr="00A25ED8" w:rsidRDefault="00C62503" w:rsidP="007443E8">
      <w:pPr>
        <w:pStyle w:val="Prrafodelista"/>
        <w:numPr>
          <w:ilvl w:val="0"/>
          <w:numId w:val="34"/>
        </w:numPr>
        <w:spacing w:line="240" w:lineRule="auto"/>
        <w:ind w:left="584"/>
        <w:rPr>
          <w:rFonts w:ascii="Source Sans Pro" w:hAnsi="Source Sans Pro"/>
          <w:sz w:val="16"/>
          <w:szCs w:val="16"/>
        </w:rPr>
      </w:pPr>
      <w:r w:rsidRPr="00A25ED8">
        <w:rPr>
          <w:rFonts w:ascii="Source Sans Pro" w:hAnsi="Source Sans Pro"/>
          <w:sz w:val="16"/>
          <w:szCs w:val="16"/>
        </w:rPr>
        <w:t>Si existen básculas para cada tipo de árido se insertará una fila para cada báscula y se identificará a qu</w:t>
      </w:r>
      <w:r w:rsidR="00167FE9" w:rsidRPr="00A25ED8">
        <w:rPr>
          <w:rFonts w:ascii="Source Sans Pro" w:hAnsi="Source Sans Pro"/>
          <w:sz w:val="16"/>
          <w:szCs w:val="16"/>
        </w:rPr>
        <w:t>é</w:t>
      </w:r>
      <w:r w:rsidRPr="00A25ED8">
        <w:rPr>
          <w:rFonts w:ascii="Source Sans Pro" w:hAnsi="Source Sans Pro"/>
          <w:sz w:val="16"/>
          <w:szCs w:val="16"/>
        </w:rPr>
        <w:t xml:space="preserve"> tipo</w:t>
      </w:r>
      <w:r w:rsidR="007106AA" w:rsidRPr="00A25ED8">
        <w:rPr>
          <w:rFonts w:ascii="Source Sans Pro" w:hAnsi="Source Sans Pro"/>
          <w:sz w:val="16"/>
          <w:szCs w:val="16"/>
        </w:rPr>
        <w:t xml:space="preserve"> </w:t>
      </w:r>
      <w:r w:rsidRPr="00A25ED8">
        <w:rPr>
          <w:rFonts w:ascii="Source Sans Pro" w:hAnsi="Source Sans Pro"/>
          <w:sz w:val="16"/>
          <w:szCs w:val="16"/>
        </w:rPr>
        <w:t>de árido</w:t>
      </w:r>
    </w:p>
    <w:p w14:paraId="19F76702" w14:textId="77777777" w:rsidR="00C62503" w:rsidRPr="00A25ED8" w:rsidRDefault="00C62503" w:rsidP="00A25ED8">
      <w:pPr>
        <w:pStyle w:val="Prrafodelista"/>
        <w:spacing w:line="240" w:lineRule="auto"/>
        <w:ind w:left="584"/>
        <w:rPr>
          <w:rFonts w:ascii="Source Sans Pro" w:hAnsi="Source Sans Pro"/>
          <w:sz w:val="16"/>
          <w:szCs w:val="16"/>
        </w:rPr>
      </w:pPr>
      <w:r w:rsidRPr="00A25ED8">
        <w:rPr>
          <w:rFonts w:ascii="Source Sans Pro" w:hAnsi="Source Sans Pro"/>
          <w:sz w:val="16"/>
          <w:szCs w:val="16"/>
        </w:rPr>
        <w:t>corresponde.</w:t>
      </w:r>
    </w:p>
    <w:p w14:paraId="43376715" w14:textId="77777777" w:rsidR="00C62503" w:rsidRPr="001A2E83" w:rsidRDefault="00C62503" w:rsidP="00C62503">
      <w:pPr>
        <w:jc w:val="center"/>
        <w:rPr>
          <w:rFonts w:ascii="Source Sans Pro" w:hAnsi="Source Sans Pro"/>
          <w:b/>
          <w:sz w:val="21"/>
          <w:szCs w:val="21"/>
          <w:u w:val="single"/>
        </w:rPr>
      </w:pPr>
    </w:p>
    <w:p w14:paraId="3F7A62AD" w14:textId="77777777" w:rsidR="00C62503" w:rsidRPr="001A2E83" w:rsidRDefault="00C62503" w:rsidP="00C62503">
      <w:pPr>
        <w:rPr>
          <w:rFonts w:ascii="Source Sans Pro" w:hAnsi="Source Sans Pro"/>
          <w:sz w:val="21"/>
          <w:szCs w:val="21"/>
        </w:rPr>
      </w:pPr>
    </w:p>
    <w:p w14:paraId="55285CB7" w14:textId="77777777" w:rsidR="00C62503" w:rsidRPr="001A2E83" w:rsidRDefault="00C62503" w:rsidP="005A01BC">
      <w:pPr>
        <w:ind w:left="142"/>
        <w:rPr>
          <w:rFonts w:ascii="Source Sans Pro" w:hAnsi="Source Sans Pro"/>
          <w:bCs/>
          <w:sz w:val="21"/>
          <w:szCs w:val="21"/>
          <w:u w:val="single"/>
        </w:rPr>
      </w:pPr>
      <w:r w:rsidRPr="001A2E83">
        <w:rPr>
          <w:rFonts w:ascii="Source Sans Pro" w:hAnsi="Source Sans Pro"/>
          <w:bCs/>
          <w:sz w:val="21"/>
          <w:szCs w:val="21"/>
          <w:u w:val="single"/>
        </w:rPr>
        <w:t>COMENTARIOS</w:t>
      </w:r>
    </w:p>
    <w:p w14:paraId="0879B878" w14:textId="77777777" w:rsidR="00C62503" w:rsidRPr="001A2E83" w:rsidRDefault="00C62503" w:rsidP="00C62503">
      <w:pPr>
        <w:rPr>
          <w:rFonts w:ascii="Source Sans Pro" w:hAnsi="Source Sans Pro"/>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4"/>
      </w:tblGrid>
      <w:tr w:rsidR="00C62503" w:rsidRPr="001A2E83" w14:paraId="4B77B152" w14:textId="77777777" w:rsidTr="002F43FA">
        <w:trPr>
          <w:jc w:val="center"/>
        </w:trPr>
        <w:tc>
          <w:tcPr>
            <w:tcW w:w="8644" w:type="dxa"/>
            <w:shd w:val="clear" w:color="auto" w:fill="auto"/>
          </w:tcPr>
          <w:p w14:paraId="40A67ADB" w14:textId="77777777" w:rsidR="00C62503" w:rsidRPr="001A2E83" w:rsidRDefault="00C62503" w:rsidP="002F43FA">
            <w:pPr>
              <w:rPr>
                <w:rFonts w:ascii="Source Sans Pro" w:hAnsi="Source Sans Pro"/>
                <w:sz w:val="21"/>
                <w:szCs w:val="21"/>
                <w:u w:val="single"/>
              </w:rPr>
            </w:pPr>
          </w:p>
          <w:p w14:paraId="4DC4044A" w14:textId="77777777" w:rsidR="00C62503" w:rsidRPr="001A2E83" w:rsidRDefault="00C62503" w:rsidP="002F43FA">
            <w:pPr>
              <w:rPr>
                <w:rFonts w:ascii="Source Sans Pro" w:hAnsi="Source Sans Pro"/>
                <w:sz w:val="21"/>
                <w:szCs w:val="21"/>
                <w:u w:val="single"/>
              </w:rPr>
            </w:pPr>
          </w:p>
          <w:p w14:paraId="73E577D3" w14:textId="77777777" w:rsidR="00C62503" w:rsidRPr="001A2E83" w:rsidRDefault="00C62503" w:rsidP="002F43FA">
            <w:pPr>
              <w:rPr>
                <w:rFonts w:ascii="Source Sans Pro" w:hAnsi="Source Sans Pro"/>
                <w:sz w:val="21"/>
                <w:szCs w:val="21"/>
                <w:u w:val="single"/>
              </w:rPr>
            </w:pPr>
          </w:p>
          <w:p w14:paraId="4532DDE7" w14:textId="77777777" w:rsidR="00C62503" w:rsidRPr="001A2E83" w:rsidRDefault="00C62503" w:rsidP="002F43FA">
            <w:pPr>
              <w:rPr>
                <w:rFonts w:ascii="Source Sans Pro" w:hAnsi="Source Sans Pro"/>
                <w:sz w:val="21"/>
                <w:szCs w:val="21"/>
                <w:u w:val="single"/>
              </w:rPr>
            </w:pPr>
          </w:p>
        </w:tc>
      </w:tr>
    </w:tbl>
    <w:p w14:paraId="49DA7ECA" w14:textId="77777777" w:rsidR="00C62503" w:rsidRPr="00CE0D6C" w:rsidRDefault="00C62503" w:rsidP="00C62503"/>
    <w:p w14:paraId="5E3EE9B7" w14:textId="77777777" w:rsidR="00C62503" w:rsidRPr="00CE0D6C" w:rsidRDefault="00C62503" w:rsidP="00C62503">
      <w:pPr>
        <w:jc w:val="center"/>
        <w:rPr>
          <w:b/>
          <w:u w:val="single"/>
        </w:rPr>
      </w:pPr>
    </w:p>
    <w:p w14:paraId="2E99059F" w14:textId="77777777" w:rsidR="00C62503" w:rsidRPr="00CE0D6C" w:rsidRDefault="00C62503" w:rsidP="00C62503">
      <w:pPr>
        <w:jc w:val="center"/>
        <w:rPr>
          <w:b/>
          <w:u w:val="single"/>
        </w:rPr>
      </w:pPr>
    </w:p>
    <w:p w14:paraId="3F796D11" w14:textId="77777777" w:rsidR="00741FE0" w:rsidRPr="00CE0D6C" w:rsidRDefault="00741FE0" w:rsidP="00515780">
      <w:pPr>
        <w:pStyle w:val="Anejo2"/>
      </w:pPr>
    </w:p>
    <w:p w14:paraId="305A09E1" w14:textId="77777777" w:rsidR="00741FE0" w:rsidRPr="00CE0D6C" w:rsidRDefault="00741FE0" w:rsidP="00515780">
      <w:pPr>
        <w:pStyle w:val="Anejo2"/>
      </w:pPr>
    </w:p>
    <w:p w14:paraId="0939DB60" w14:textId="77777777" w:rsidR="00741FE0" w:rsidRPr="00CE0D6C" w:rsidRDefault="00741FE0" w:rsidP="00515780">
      <w:pPr>
        <w:pStyle w:val="Anejo2"/>
        <w:rPr>
          <w:lang w:val="es-ES_tradnl"/>
        </w:rPr>
      </w:pPr>
    </w:p>
    <w:p w14:paraId="0BA1B52A" w14:textId="77777777" w:rsidR="00C62503" w:rsidRPr="00CE0D6C" w:rsidRDefault="00862D8D" w:rsidP="00C62503">
      <w:pPr>
        <w:rPr>
          <w:lang w:val="es-ES_tradnl"/>
        </w:rPr>
      </w:pPr>
      <w:r w:rsidRPr="00CE0D6C">
        <w:rPr>
          <w:lang w:val="es-ES_tradnl"/>
        </w:rPr>
        <w:br w:type="page"/>
      </w:r>
    </w:p>
    <w:p w14:paraId="55AFC414" w14:textId="77777777" w:rsidR="00C62503" w:rsidRPr="00CE0D6C" w:rsidRDefault="00C62503" w:rsidP="00C62503">
      <w:pPr>
        <w:tabs>
          <w:tab w:val="clear" w:pos="567"/>
        </w:tabs>
        <w:spacing w:line="240" w:lineRule="auto"/>
        <w:jc w:val="center"/>
        <w:rPr>
          <w:b/>
          <w:sz w:val="28"/>
        </w:rPr>
      </w:pPr>
    </w:p>
    <w:p w14:paraId="53021978" w14:textId="77777777" w:rsidR="00C62503" w:rsidRPr="00CE0D6C" w:rsidRDefault="00C62503" w:rsidP="00C62503">
      <w:pPr>
        <w:tabs>
          <w:tab w:val="clear" w:pos="567"/>
        </w:tabs>
        <w:spacing w:line="240" w:lineRule="auto"/>
        <w:jc w:val="center"/>
        <w:rPr>
          <w:b/>
          <w:sz w:val="28"/>
        </w:rPr>
      </w:pPr>
    </w:p>
    <w:p w14:paraId="1297E125" w14:textId="77777777" w:rsidR="00C62503" w:rsidRPr="00CE0D6C" w:rsidRDefault="00C62503" w:rsidP="00C62503">
      <w:pPr>
        <w:tabs>
          <w:tab w:val="clear" w:pos="567"/>
        </w:tabs>
        <w:spacing w:line="240" w:lineRule="auto"/>
        <w:jc w:val="center"/>
        <w:rPr>
          <w:b/>
          <w:sz w:val="28"/>
        </w:rPr>
      </w:pPr>
    </w:p>
    <w:p w14:paraId="67A50608" w14:textId="77777777" w:rsidR="00C62503" w:rsidRPr="00CE0D6C" w:rsidRDefault="00C62503" w:rsidP="00C62503">
      <w:pPr>
        <w:tabs>
          <w:tab w:val="clear" w:pos="567"/>
        </w:tabs>
        <w:spacing w:line="240" w:lineRule="auto"/>
        <w:jc w:val="center"/>
        <w:rPr>
          <w:b/>
          <w:sz w:val="28"/>
        </w:rPr>
      </w:pPr>
    </w:p>
    <w:p w14:paraId="40E54696" w14:textId="77777777" w:rsidR="00C62503" w:rsidRPr="00CE0D6C" w:rsidRDefault="00C62503" w:rsidP="00C62503">
      <w:pPr>
        <w:tabs>
          <w:tab w:val="clear" w:pos="567"/>
        </w:tabs>
        <w:spacing w:line="240" w:lineRule="auto"/>
        <w:jc w:val="center"/>
        <w:rPr>
          <w:b/>
          <w:sz w:val="28"/>
        </w:rPr>
      </w:pPr>
    </w:p>
    <w:p w14:paraId="36D1AEA0" w14:textId="77777777" w:rsidR="00C62503" w:rsidRPr="00CE0D6C" w:rsidRDefault="00C62503" w:rsidP="00C62503">
      <w:pPr>
        <w:tabs>
          <w:tab w:val="clear" w:pos="567"/>
        </w:tabs>
        <w:spacing w:line="240" w:lineRule="auto"/>
        <w:jc w:val="center"/>
        <w:rPr>
          <w:b/>
          <w:sz w:val="28"/>
        </w:rPr>
      </w:pPr>
    </w:p>
    <w:p w14:paraId="25250A91" w14:textId="77777777" w:rsidR="00C62503" w:rsidRPr="00CE0D6C" w:rsidRDefault="00C62503" w:rsidP="00C62503">
      <w:pPr>
        <w:tabs>
          <w:tab w:val="clear" w:pos="567"/>
        </w:tabs>
        <w:spacing w:line="240" w:lineRule="auto"/>
        <w:jc w:val="center"/>
        <w:rPr>
          <w:b/>
          <w:sz w:val="28"/>
        </w:rPr>
      </w:pPr>
    </w:p>
    <w:p w14:paraId="1913195F" w14:textId="77777777" w:rsidR="00C62503" w:rsidRPr="00CE0D6C" w:rsidRDefault="00C62503" w:rsidP="00C62503">
      <w:pPr>
        <w:tabs>
          <w:tab w:val="clear" w:pos="567"/>
        </w:tabs>
        <w:spacing w:line="240" w:lineRule="auto"/>
        <w:jc w:val="center"/>
        <w:rPr>
          <w:b/>
          <w:sz w:val="28"/>
        </w:rPr>
      </w:pPr>
    </w:p>
    <w:p w14:paraId="0CC109F0" w14:textId="77777777" w:rsidR="00C62503" w:rsidRDefault="00C62503" w:rsidP="00C62503">
      <w:pPr>
        <w:tabs>
          <w:tab w:val="clear" w:pos="567"/>
        </w:tabs>
        <w:spacing w:line="240" w:lineRule="auto"/>
        <w:jc w:val="center"/>
        <w:rPr>
          <w:b/>
          <w:sz w:val="28"/>
        </w:rPr>
      </w:pPr>
    </w:p>
    <w:p w14:paraId="64A6E70B" w14:textId="77777777" w:rsidR="00BD5E2C" w:rsidRPr="00CE0D6C" w:rsidRDefault="00BD5E2C" w:rsidP="00C62503">
      <w:pPr>
        <w:tabs>
          <w:tab w:val="clear" w:pos="567"/>
        </w:tabs>
        <w:spacing w:line="240" w:lineRule="auto"/>
        <w:jc w:val="center"/>
        <w:rPr>
          <w:b/>
          <w:sz w:val="28"/>
        </w:rPr>
      </w:pPr>
    </w:p>
    <w:p w14:paraId="71FA8D4D" w14:textId="77777777" w:rsidR="00C62503" w:rsidRDefault="00C62503" w:rsidP="00C62503">
      <w:pPr>
        <w:tabs>
          <w:tab w:val="clear" w:pos="567"/>
        </w:tabs>
        <w:spacing w:line="240" w:lineRule="auto"/>
        <w:jc w:val="center"/>
        <w:rPr>
          <w:b/>
          <w:sz w:val="28"/>
        </w:rPr>
      </w:pPr>
    </w:p>
    <w:p w14:paraId="340BA9ED" w14:textId="77777777" w:rsidR="00286B59" w:rsidRPr="00CE0D6C" w:rsidRDefault="00286B59" w:rsidP="00C62503">
      <w:pPr>
        <w:tabs>
          <w:tab w:val="clear" w:pos="567"/>
        </w:tabs>
        <w:spacing w:line="240" w:lineRule="auto"/>
        <w:jc w:val="center"/>
        <w:rPr>
          <w:b/>
          <w:sz w:val="28"/>
        </w:rPr>
      </w:pPr>
    </w:p>
    <w:p w14:paraId="3E82B2C1" w14:textId="77777777" w:rsidR="00C62503" w:rsidRPr="00CE0D6C" w:rsidRDefault="00C62503" w:rsidP="00C62503">
      <w:pPr>
        <w:tabs>
          <w:tab w:val="clear" w:pos="567"/>
        </w:tabs>
        <w:spacing w:line="240" w:lineRule="auto"/>
        <w:jc w:val="center"/>
        <w:rPr>
          <w:b/>
          <w:sz w:val="28"/>
        </w:rPr>
      </w:pPr>
    </w:p>
    <w:p w14:paraId="37105ECB" w14:textId="77777777" w:rsidR="00741FE0" w:rsidRPr="00CE0D6C" w:rsidRDefault="00741FE0" w:rsidP="00515780">
      <w:pPr>
        <w:pStyle w:val="Anejo2"/>
      </w:pPr>
    </w:p>
    <w:p w14:paraId="0A1172EF" w14:textId="77777777" w:rsidR="00741FE0" w:rsidRPr="004A06DB" w:rsidRDefault="00741FE0" w:rsidP="00515780">
      <w:pPr>
        <w:pStyle w:val="Anejo2"/>
        <w:rPr>
          <w:rFonts w:ascii="Source Sans Pro" w:hAnsi="Source Sans Pro"/>
          <w:sz w:val="26"/>
          <w:szCs w:val="26"/>
        </w:rPr>
      </w:pPr>
      <w:bookmarkStart w:id="597" w:name="_Toc528923452"/>
      <w:bookmarkStart w:id="598" w:name="_Toc528924135"/>
      <w:bookmarkStart w:id="599" w:name="_Toc528924185"/>
      <w:bookmarkStart w:id="600" w:name="_Toc528924818"/>
      <w:bookmarkStart w:id="601" w:name="_Toc529265629"/>
      <w:bookmarkStart w:id="602" w:name="_Toc529265940"/>
      <w:bookmarkStart w:id="603" w:name="_Toc529267035"/>
      <w:bookmarkStart w:id="604" w:name="_Toc531600643"/>
      <w:bookmarkStart w:id="605" w:name="_Toc532373024"/>
      <w:bookmarkStart w:id="606" w:name="_Toc532373271"/>
      <w:bookmarkStart w:id="607" w:name="_Toc101792535"/>
      <w:r w:rsidRPr="004A06DB">
        <w:rPr>
          <w:rFonts w:ascii="Source Sans Pro" w:hAnsi="Source Sans Pro"/>
          <w:sz w:val="26"/>
          <w:szCs w:val="26"/>
        </w:rPr>
        <w:t xml:space="preserve">ANEJO </w:t>
      </w:r>
      <w:r w:rsidR="00C62503" w:rsidRPr="004A06DB">
        <w:rPr>
          <w:rFonts w:ascii="Source Sans Pro" w:hAnsi="Source Sans Pro"/>
          <w:sz w:val="26"/>
          <w:szCs w:val="26"/>
        </w:rPr>
        <w:t>3.2</w:t>
      </w:r>
      <w:r w:rsidRPr="004A06DB">
        <w:rPr>
          <w:rFonts w:ascii="Source Sans Pro" w:hAnsi="Source Sans Pro"/>
          <w:sz w:val="26"/>
          <w:szCs w:val="26"/>
        </w:rPr>
        <w:t>:</w:t>
      </w:r>
      <w:bookmarkEnd w:id="597"/>
      <w:bookmarkEnd w:id="598"/>
      <w:bookmarkEnd w:id="599"/>
      <w:bookmarkEnd w:id="600"/>
      <w:bookmarkEnd w:id="601"/>
      <w:bookmarkEnd w:id="602"/>
      <w:bookmarkEnd w:id="603"/>
      <w:bookmarkEnd w:id="604"/>
      <w:bookmarkEnd w:id="605"/>
      <w:bookmarkEnd w:id="606"/>
      <w:bookmarkEnd w:id="607"/>
    </w:p>
    <w:p w14:paraId="5A72DE7D" w14:textId="77777777" w:rsidR="00741FE0" w:rsidRPr="004A06DB" w:rsidRDefault="00C62503" w:rsidP="0029016C">
      <w:pPr>
        <w:pStyle w:val="Descripcinanejo"/>
        <w:rPr>
          <w:rFonts w:ascii="Source Sans Pro" w:hAnsi="Source Sans Pro"/>
          <w:sz w:val="26"/>
          <w:szCs w:val="26"/>
        </w:rPr>
      </w:pPr>
      <w:bookmarkStart w:id="608" w:name="_Toc529265630"/>
      <w:bookmarkStart w:id="609" w:name="_Toc529265941"/>
      <w:bookmarkStart w:id="610" w:name="_Toc529267036"/>
      <w:bookmarkStart w:id="611" w:name="_Toc531600644"/>
      <w:bookmarkStart w:id="612" w:name="_Toc532373025"/>
      <w:bookmarkStart w:id="613" w:name="_Toc532373272"/>
      <w:bookmarkStart w:id="614" w:name="_Toc101792536"/>
      <w:r w:rsidRPr="004A06DB">
        <w:rPr>
          <w:rFonts w:ascii="Source Sans Pro" w:hAnsi="Source Sans Pro"/>
          <w:sz w:val="26"/>
          <w:szCs w:val="26"/>
        </w:rPr>
        <w:t>Verificación sobre amasada/s de prueba</w:t>
      </w:r>
      <w:bookmarkEnd w:id="608"/>
      <w:bookmarkEnd w:id="609"/>
      <w:bookmarkEnd w:id="610"/>
      <w:bookmarkEnd w:id="611"/>
      <w:bookmarkEnd w:id="612"/>
      <w:bookmarkEnd w:id="613"/>
      <w:r w:rsidR="004F4D6E" w:rsidRPr="004F4D6E">
        <w:rPr>
          <w:rFonts w:ascii="Source Sans Pro" w:hAnsi="Source Sans Pro"/>
          <w:sz w:val="26"/>
          <w:szCs w:val="26"/>
        </w:rPr>
        <w:t xml:space="preserve"> </w:t>
      </w:r>
      <w:r w:rsidR="004F4D6E" w:rsidRPr="004A06DB">
        <w:rPr>
          <w:rFonts w:ascii="Source Sans Pro" w:hAnsi="Source Sans Pro"/>
          <w:sz w:val="26"/>
          <w:szCs w:val="26"/>
        </w:rPr>
        <w:t>plantas no sujetas a</w:t>
      </w:r>
      <w:r w:rsidR="004F4D6E">
        <w:rPr>
          <w:rFonts w:ascii="Source Sans Pro" w:hAnsi="Source Sans Pro"/>
          <w:sz w:val="26"/>
          <w:szCs w:val="26"/>
        </w:rPr>
        <w:t>l</w:t>
      </w:r>
      <w:r w:rsidR="004F4D6E" w:rsidRPr="004A06DB">
        <w:rPr>
          <w:rFonts w:ascii="Source Sans Pro" w:hAnsi="Source Sans Pro"/>
          <w:sz w:val="26"/>
          <w:szCs w:val="26"/>
        </w:rPr>
        <w:t xml:space="preserve"> RD 163/2019</w:t>
      </w:r>
      <w:r w:rsidR="004F4D6E">
        <w:rPr>
          <w:rFonts w:ascii="Source Sans Pro" w:hAnsi="Source Sans Pro"/>
          <w:sz w:val="26"/>
          <w:szCs w:val="26"/>
        </w:rPr>
        <w:t xml:space="preserve"> (</w:t>
      </w:r>
      <w:r w:rsidR="00F85704" w:rsidRPr="004F4D6E">
        <w:rPr>
          <w:rFonts w:ascii="Source Sans Pro" w:hAnsi="Source Sans Pro"/>
          <w:color w:val="000000" w:themeColor="text1"/>
          <w:sz w:val="26"/>
          <w:szCs w:val="26"/>
        </w:rPr>
        <w:t>para plantas de obra</w:t>
      </w:r>
      <w:r w:rsidR="00747A56" w:rsidRPr="004F4D6E">
        <w:rPr>
          <w:rFonts w:ascii="Source Sans Pro" w:hAnsi="Source Sans Pro"/>
          <w:color w:val="000000" w:themeColor="text1"/>
          <w:sz w:val="26"/>
          <w:szCs w:val="26"/>
        </w:rPr>
        <w:t xml:space="preserve"> y de</w:t>
      </w:r>
      <w:r w:rsidR="004F4D6E" w:rsidRPr="004F4D6E">
        <w:rPr>
          <w:rFonts w:ascii="Source Sans Pro" w:hAnsi="Source Sans Pro"/>
          <w:color w:val="000000" w:themeColor="text1"/>
          <w:sz w:val="26"/>
          <w:szCs w:val="26"/>
        </w:rPr>
        <w:t xml:space="preserve"> autoconsumo en</w:t>
      </w:r>
      <w:r w:rsidR="00747A56" w:rsidRPr="004F4D6E">
        <w:rPr>
          <w:rFonts w:ascii="Source Sans Pro" w:hAnsi="Source Sans Pro"/>
          <w:color w:val="000000" w:themeColor="text1"/>
          <w:sz w:val="26"/>
          <w:szCs w:val="26"/>
        </w:rPr>
        <w:t xml:space="preserve"> instalaciones de prefabricados de hormigón</w:t>
      </w:r>
      <w:r w:rsidR="00F85704" w:rsidRPr="004F4D6E">
        <w:rPr>
          <w:rFonts w:ascii="Source Sans Pro" w:hAnsi="Source Sans Pro"/>
          <w:color w:val="000000" w:themeColor="text1"/>
          <w:sz w:val="26"/>
          <w:szCs w:val="26"/>
        </w:rPr>
        <w:t>)</w:t>
      </w:r>
      <w:bookmarkEnd w:id="614"/>
    </w:p>
    <w:p w14:paraId="03CE4CF0" w14:textId="77777777" w:rsidR="00741FE0" w:rsidRPr="00CE0D6C" w:rsidRDefault="00741FE0" w:rsidP="00515780">
      <w:pPr>
        <w:pStyle w:val="Anejo2"/>
      </w:pPr>
    </w:p>
    <w:p w14:paraId="1C6A3967" w14:textId="77777777" w:rsidR="00BD5E2C" w:rsidRDefault="00C62503" w:rsidP="00C62503">
      <w:pPr>
        <w:jc w:val="center"/>
      </w:pPr>
      <w:r w:rsidRPr="00CE0D6C">
        <w:br w:type="page"/>
      </w:r>
    </w:p>
    <w:p w14:paraId="3228F052" w14:textId="77777777" w:rsidR="00BD5E2C" w:rsidRDefault="00BD5E2C" w:rsidP="00C62503">
      <w:pPr>
        <w:jc w:val="center"/>
      </w:pPr>
    </w:p>
    <w:p w14:paraId="679853B3" w14:textId="77777777" w:rsidR="00C62503" w:rsidRPr="00265EFE" w:rsidRDefault="00C62503" w:rsidP="00C62503">
      <w:pPr>
        <w:jc w:val="center"/>
        <w:rPr>
          <w:rFonts w:ascii="Source Sans Pro" w:hAnsi="Source Sans Pro"/>
          <w:b/>
          <w:sz w:val="21"/>
          <w:szCs w:val="21"/>
          <w:u w:val="single"/>
        </w:rPr>
      </w:pPr>
      <w:r w:rsidRPr="00265EFE">
        <w:rPr>
          <w:rFonts w:ascii="Source Sans Pro" w:hAnsi="Source Sans Pro"/>
          <w:b/>
          <w:sz w:val="21"/>
          <w:szCs w:val="21"/>
          <w:u w:val="single"/>
        </w:rPr>
        <w:t>AMASADA DE PRUEBA PARA LA VERIFICACIÓN</w:t>
      </w:r>
      <w:r w:rsidR="00F85704" w:rsidRPr="00265EFE">
        <w:rPr>
          <w:rFonts w:ascii="Source Sans Pro" w:hAnsi="Source Sans Pro"/>
          <w:b/>
          <w:sz w:val="21"/>
          <w:szCs w:val="21"/>
          <w:u w:val="single"/>
        </w:rPr>
        <w:t xml:space="preserve"> (en su caso)</w:t>
      </w:r>
    </w:p>
    <w:p w14:paraId="59CFF908" w14:textId="77777777" w:rsidR="00C62503" w:rsidRPr="00265EFE" w:rsidRDefault="00C62503" w:rsidP="00C62503">
      <w:pPr>
        <w:jc w:val="center"/>
        <w:rPr>
          <w:rFonts w:ascii="Source Sans Pro" w:hAnsi="Source Sans Pro"/>
          <w:b/>
          <w:sz w:val="21"/>
          <w:szCs w:val="21"/>
          <w:u w:val="single"/>
        </w:rPr>
      </w:pPr>
    </w:p>
    <w:p w14:paraId="1A917D2D" w14:textId="77777777" w:rsidR="00C62503" w:rsidRPr="00265EFE" w:rsidRDefault="00C62503" w:rsidP="00C62503">
      <w:pPr>
        <w:jc w:val="center"/>
        <w:rPr>
          <w:rFonts w:ascii="Source Sans Pro" w:hAnsi="Source Sans Pro"/>
          <w:sz w:val="21"/>
          <w:szCs w:val="21"/>
        </w:rPr>
      </w:pPr>
      <w:r w:rsidRPr="00265EFE">
        <w:rPr>
          <w:rFonts w:ascii="Source Sans Pro" w:hAnsi="Source Sans Pro"/>
          <w:sz w:val="21"/>
          <w:szCs w:val="21"/>
        </w:rPr>
        <w:t>(En el caso de existir más de una instalación de dosificación, se repetirá esta tabla para cada una indicando la identificación de la misma)</w:t>
      </w:r>
    </w:p>
    <w:p w14:paraId="5A7BF5F2" w14:textId="77777777" w:rsidR="00C62503" w:rsidRPr="00265EFE" w:rsidRDefault="00C62503" w:rsidP="00C62503">
      <w:pPr>
        <w:jc w:val="center"/>
        <w:rPr>
          <w:rFonts w:ascii="Source Sans Pro" w:hAnsi="Source Sans Pro"/>
          <w:b/>
          <w:sz w:val="21"/>
          <w:szCs w:val="21"/>
          <w:u w:val="single"/>
        </w:rPr>
      </w:pPr>
    </w:p>
    <w:tbl>
      <w:tblPr>
        <w:tblpPr w:leftFromText="141" w:rightFromText="141" w:vertAnchor="text" w:tblpXSpec="center" w:tblpY="1"/>
        <w:tblOverlap w:val="neve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559"/>
        <w:gridCol w:w="1701"/>
        <w:gridCol w:w="1559"/>
        <w:gridCol w:w="1624"/>
      </w:tblGrid>
      <w:tr w:rsidR="00CC4068" w:rsidRPr="00265EFE" w14:paraId="1BA5B0CF" w14:textId="77777777" w:rsidTr="00F85F70">
        <w:trPr>
          <w:jc w:val="center"/>
        </w:trPr>
        <w:tc>
          <w:tcPr>
            <w:tcW w:w="2197" w:type="dxa"/>
            <w:tcBorders>
              <w:top w:val="single" w:sz="12" w:space="0" w:color="auto"/>
              <w:left w:val="single" w:sz="12" w:space="0" w:color="auto"/>
              <w:bottom w:val="single" w:sz="12" w:space="0" w:color="auto"/>
            </w:tcBorders>
            <w:shd w:val="pct20" w:color="auto" w:fill="FFFFFF"/>
            <w:vAlign w:val="center"/>
          </w:tcPr>
          <w:p w14:paraId="60973382"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MATERIAL</w:t>
            </w:r>
          </w:p>
        </w:tc>
        <w:tc>
          <w:tcPr>
            <w:tcW w:w="1559" w:type="dxa"/>
            <w:tcBorders>
              <w:top w:val="single" w:sz="12" w:space="0" w:color="auto"/>
              <w:bottom w:val="single" w:sz="12" w:space="0" w:color="auto"/>
            </w:tcBorders>
            <w:shd w:val="pct20" w:color="auto" w:fill="FFFFFF"/>
            <w:vAlign w:val="center"/>
          </w:tcPr>
          <w:p w14:paraId="239FDFF7"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 xml:space="preserve">CANTIDAD </w:t>
            </w:r>
          </w:p>
          <w:p w14:paraId="475FC31F"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PROGRAMADA</w:t>
            </w:r>
          </w:p>
        </w:tc>
        <w:tc>
          <w:tcPr>
            <w:tcW w:w="1701" w:type="dxa"/>
            <w:tcBorders>
              <w:top w:val="single" w:sz="12" w:space="0" w:color="auto"/>
              <w:bottom w:val="single" w:sz="12" w:space="0" w:color="auto"/>
            </w:tcBorders>
            <w:shd w:val="pct20" w:color="auto" w:fill="FFFFFF"/>
            <w:vAlign w:val="center"/>
          </w:tcPr>
          <w:p w14:paraId="3FCD6589"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CANTIDAD</w:t>
            </w:r>
          </w:p>
          <w:p w14:paraId="45BD1A7A"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MEDIDA</w:t>
            </w:r>
          </w:p>
        </w:tc>
        <w:tc>
          <w:tcPr>
            <w:tcW w:w="1559" w:type="dxa"/>
            <w:tcBorders>
              <w:top w:val="single" w:sz="12" w:space="0" w:color="auto"/>
              <w:bottom w:val="single" w:sz="12" w:space="0" w:color="auto"/>
              <w:right w:val="single" w:sz="12" w:space="0" w:color="auto"/>
            </w:tcBorders>
            <w:shd w:val="pct20" w:color="auto" w:fill="FFFFFF"/>
            <w:vAlign w:val="center"/>
          </w:tcPr>
          <w:p w14:paraId="02AD8EC5"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DESVIACIÓN (%)</w:t>
            </w:r>
          </w:p>
        </w:tc>
        <w:tc>
          <w:tcPr>
            <w:tcW w:w="1624" w:type="dxa"/>
            <w:tcBorders>
              <w:top w:val="single" w:sz="12" w:space="0" w:color="auto"/>
              <w:left w:val="single" w:sz="12" w:space="0" w:color="auto"/>
              <w:bottom w:val="single" w:sz="12" w:space="0" w:color="auto"/>
              <w:right w:val="single" w:sz="12" w:space="0" w:color="auto"/>
            </w:tcBorders>
            <w:shd w:val="pct20" w:color="auto" w:fill="FFFFFF"/>
          </w:tcPr>
          <w:p w14:paraId="574AC3E0"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TOLERANCIA (%)</w:t>
            </w:r>
          </w:p>
          <w:p w14:paraId="6A495DF0" w14:textId="77777777" w:rsidR="00CC4068" w:rsidRPr="00265EFE" w:rsidRDefault="00CC4068" w:rsidP="004D22EC">
            <w:pPr>
              <w:jc w:val="center"/>
              <w:rPr>
                <w:rFonts w:ascii="Source Sans Pro" w:hAnsi="Source Sans Pro"/>
                <w:b/>
                <w:i/>
                <w:sz w:val="21"/>
                <w:szCs w:val="21"/>
              </w:rPr>
            </w:pPr>
            <w:r w:rsidRPr="00265EFE">
              <w:rPr>
                <w:rFonts w:ascii="Source Sans Pro" w:hAnsi="Source Sans Pro"/>
                <w:b/>
                <w:i/>
                <w:sz w:val="21"/>
                <w:szCs w:val="21"/>
              </w:rPr>
              <w:t>según CodE</w:t>
            </w:r>
          </w:p>
        </w:tc>
      </w:tr>
      <w:tr w:rsidR="00CC4068" w:rsidRPr="00265EFE" w14:paraId="2E6ED1C2" w14:textId="77777777" w:rsidTr="00F85F70">
        <w:trPr>
          <w:trHeight w:val="287"/>
          <w:jc w:val="center"/>
        </w:trPr>
        <w:tc>
          <w:tcPr>
            <w:tcW w:w="2197" w:type="dxa"/>
            <w:tcBorders>
              <w:top w:val="nil"/>
              <w:left w:val="single" w:sz="12" w:space="0" w:color="auto"/>
            </w:tcBorders>
            <w:vAlign w:val="center"/>
          </w:tcPr>
          <w:p w14:paraId="3E7CA8E6"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w:t>
            </w:r>
          </w:p>
        </w:tc>
        <w:tc>
          <w:tcPr>
            <w:tcW w:w="1559" w:type="dxa"/>
            <w:tcBorders>
              <w:top w:val="nil"/>
            </w:tcBorders>
            <w:vAlign w:val="center"/>
          </w:tcPr>
          <w:p w14:paraId="4F686622"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tcBorders>
              <w:top w:val="nil"/>
            </w:tcBorders>
            <w:vAlign w:val="center"/>
          </w:tcPr>
          <w:p w14:paraId="7322F360"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top w:val="nil"/>
              <w:right w:val="single" w:sz="4" w:space="0" w:color="auto"/>
            </w:tcBorders>
            <w:vAlign w:val="center"/>
          </w:tcPr>
          <w:p w14:paraId="1EDF9F97" w14:textId="77777777" w:rsidR="00CC4068" w:rsidRPr="00265EFE" w:rsidRDefault="00CC4068" w:rsidP="004D22EC">
            <w:pPr>
              <w:jc w:val="center"/>
              <w:rPr>
                <w:rFonts w:ascii="Source Sans Pro" w:hAnsi="Source Sans Pro"/>
                <w:sz w:val="21"/>
                <w:szCs w:val="21"/>
              </w:rPr>
            </w:pPr>
          </w:p>
        </w:tc>
        <w:tc>
          <w:tcPr>
            <w:tcW w:w="1624" w:type="dxa"/>
            <w:tcBorders>
              <w:top w:val="single" w:sz="12" w:space="0" w:color="auto"/>
              <w:left w:val="single" w:sz="4" w:space="0" w:color="auto"/>
              <w:right w:val="single" w:sz="12" w:space="0" w:color="auto"/>
            </w:tcBorders>
            <w:vAlign w:val="center"/>
          </w:tcPr>
          <w:p w14:paraId="03FA251F"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156B9C3C" w14:textId="77777777" w:rsidTr="00F85F70">
        <w:trPr>
          <w:trHeight w:val="282"/>
          <w:jc w:val="center"/>
        </w:trPr>
        <w:tc>
          <w:tcPr>
            <w:tcW w:w="2197" w:type="dxa"/>
            <w:tcBorders>
              <w:left w:val="single" w:sz="12" w:space="0" w:color="auto"/>
            </w:tcBorders>
            <w:vAlign w:val="center"/>
          </w:tcPr>
          <w:p w14:paraId="6C71BB7E"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w:t>
            </w:r>
          </w:p>
        </w:tc>
        <w:tc>
          <w:tcPr>
            <w:tcW w:w="1559" w:type="dxa"/>
            <w:vAlign w:val="center"/>
          </w:tcPr>
          <w:p w14:paraId="6232BD91"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vAlign w:val="center"/>
          </w:tcPr>
          <w:p w14:paraId="4F9F59FD"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right w:val="single" w:sz="4" w:space="0" w:color="auto"/>
            </w:tcBorders>
            <w:vAlign w:val="center"/>
          </w:tcPr>
          <w:p w14:paraId="2F4C117C" w14:textId="77777777" w:rsidR="00CC4068" w:rsidRPr="00265EFE" w:rsidRDefault="00CC4068" w:rsidP="004D22EC">
            <w:pPr>
              <w:jc w:val="center"/>
              <w:rPr>
                <w:rFonts w:ascii="Source Sans Pro" w:hAnsi="Source Sans Pro"/>
                <w:sz w:val="21"/>
                <w:szCs w:val="21"/>
              </w:rPr>
            </w:pPr>
          </w:p>
        </w:tc>
        <w:tc>
          <w:tcPr>
            <w:tcW w:w="1624" w:type="dxa"/>
            <w:tcBorders>
              <w:left w:val="single" w:sz="4" w:space="0" w:color="auto"/>
              <w:right w:val="single" w:sz="12" w:space="0" w:color="auto"/>
            </w:tcBorders>
            <w:vAlign w:val="center"/>
          </w:tcPr>
          <w:p w14:paraId="14477BF8"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015542CA" w14:textId="77777777" w:rsidTr="00F85F70">
        <w:trPr>
          <w:trHeight w:val="273"/>
          <w:jc w:val="center"/>
        </w:trPr>
        <w:tc>
          <w:tcPr>
            <w:tcW w:w="2197" w:type="dxa"/>
            <w:tcBorders>
              <w:left w:val="single" w:sz="12" w:space="0" w:color="auto"/>
            </w:tcBorders>
            <w:vAlign w:val="center"/>
          </w:tcPr>
          <w:p w14:paraId="5C5553AE"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w:t>
            </w:r>
          </w:p>
        </w:tc>
        <w:tc>
          <w:tcPr>
            <w:tcW w:w="1559" w:type="dxa"/>
            <w:vAlign w:val="center"/>
          </w:tcPr>
          <w:p w14:paraId="507828A8"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vAlign w:val="center"/>
          </w:tcPr>
          <w:p w14:paraId="2CBC84D5"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right w:val="single" w:sz="4" w:space="0" w:color="auto"/>
            </w:tcBorders>
            <w:vAlign w:val="center"/>
          </w:tcPr>
          <w:p w14:paraId="5740A403" w14:textId="77777777" w:rsidR="00CC4068" w:rsidRPr="00265EFE" w:rsidRDefault="00CC4068" w:rsidP="004D22EC">
            <w:pPr>
              <w:jc w:val="center"/>
              <w:rPr>
                <w:rFonts w:ascii="Source Sans Pro" w:hAnsi="Source Sans Pro"/>
                <w:sz w:val="21"/>
                <w:szCs w:val="21"/>
              </w:rPr>
            </w:pPr>
          </w:p>
        </w:tc>
        <w:tc>
          <w:tcPr>
            <w:tcW w:w="1624" w:type="dxa"/>
            <w:tcBorders>
              <w:left w:val="single" w:sz="4" w:space="0" w:color="auto"/>
              <w:right w:val="single" w:sz="12" w:space="0" w:color="auto"/>
            </w:tcBorders>
            <w:vAlign w:val="center"/>
          </w:tcPr>
          <w:p w14:paraId="65E0EF9D"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206866E2" w14:textId="77777777" w:rsidTr="00F85F70">
        <w:trPr>
          <w:trHeight w:val="276"/>
          <w:jc w:val="center"/>
        </w:trPr>
        <w:tc>
          <w:tcPr>
            <w:tcW w:w="2197" w:type="dxa"/>
            <w:tcBorders>
              <w:left w:val="single" w:sz="12" w:space="0" w:color="auto"/>
            </w:tcBorders>
            <w:vAlign w:val="center"/>
          </w:tcPr>
          <w:p w14:paraId="3EEFF050"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w:t>
            </w:r>
          </w:p>
        </w:tc>
        <w:tc>
          <w:tcPr>
            <w:tcW w:w="1559" w:type="dxa"/>
            <w:vAlign w:val="center"/>
          </w:tcPr>
          <w:p w14:paraId="15E2F7FF"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vAlign w:val="center"/>
          </w:tcPr>
          <w:p w14:paraId="3F50A2CA"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right w:val="single" w:sz="4" w:space="0" w:color="auto"/>
            </w:tcBorders>
            <w:vAlign w:val="center"/>
          </w:tcPr>
          <w:p w14:paraId="1381FF38" w14:textId="77777777" w:rsidR="00CC4068" w:rsidRPr="00265EFE" w:rsidRDefault="00CC4068" w:rsidP="004D22EC">
            <w:pPr>
              <w:jc w:val="center"/>
              <w:rPr>
                <w:rFonts w:ascii="Source Sans Pro" w:hAnsi="Source Sans Pro"/>
                <w:sz w:val="21"/>
                <w:szCs w:val="21"/>
              </w:rPr>
            </w:pPr>
          </w:p>
        </w:tc>
        <w:tc>
          <w:tcPr>
            <w:tcW w:w="1624" w:type="dxa"/>
            <w:tcBorders>
              <w:left w:val="single" w:sz="4" w:space="0" w:color="auto"/>
              <w:right w:val="single" w:sz="12" w:space="0" w:color="auto"/>
            </w:tcBorders>
            <w:vAlign w:val="center"/>
          </w:tcPr>
          <w:p w14:paraId="7D28C708"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4E4FAC01" w14:textId="77777777" w:rsidTr="00F85F70">
        <w:trPr>
          <w:trHeight w:val="281"/>
          <w:jc w:val="center"/>
        </w:trPr>
        <w:tc>
          <w:tcPr>
            <w:tcW w:w="2197" w:type="dxa"/>
            <w:tcBorders>
              <w:left w:val="single" w:sz="12" w:space="0" w:color="auto"/>
            </w:tcBorders>
            <w:vAlign w:val="center"/>
          </w:tcPr>
          <w:p w14:paraId="603FB202"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w:t>
            </w:r>
          </w:p>
        </w:tc>
        <w:tc>
          <w:tcPr>
            <w:tcW w:w="1559" w:type="dxa"/>
            <w:vAlign w:val="center"/>
          </w:tcPr>
          <w:p w14:paraId="069CE2A1"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vAlign w:val="center"/>
          </w:tcPr>
          <w:p w14:paraId="4BAEDD2E"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right w:val="single" w:sz="4" w:space="0" w:color="auto"/>
            </w:tcBorders>
            <w:vAlign w:val="center"/>
          </w:tcPr>
          <w:p w14:paraId="0E680B60" w14:textId="77777777" w:rsidR="00CC4068" w:rsidRPr="00265EFE" w:rsidRDefault="00CC4068" w:rsidP="004D22EC">
            <w:pPr>
              <w:jc w:val="center"/>
              <w:rPr>
                <w:rFonts w:ascii="Source Sans Pro" w:hAnsi="Source Sans Pro"/>
                <w:sz w:val="21"/>
                <w:szCs w:val="21"/>
              </w:rPr>
            </w:pPr>
          </w:p>
        </w:tc>
        <w:tc>
          <w:tcPr>
            <w:tcW w:w="1624" w:type="dxa"/>
            <w:tcBorders>
              <w:left w:val="single" w:sz="4" w:space="0" w:color="auto"/>
              <w:right w:val="single" w:sz="12" w:space="0" w:color="auto"/>
            </w:tcBorders>
            <w:vAlign w:val="center"/>
          </w:tcPr>
          <w:p w14:paraId="4889174C"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5317EFDF" w14:textId="77777777" w:rsidTr="00F85F70">
        <w:trPr>
          <w:trHeight w:val="270"/>
          <w:jc w:val="center"/>
        </w:trPr>
        <w:tc>
          <w:tcPr>
            <w:tcW w:w="2197" w:type="dxa"/>
            <w:tcBorders>
              <w:left w:val="single" w:sz="12" w:space="0" w:color="auto"/>
              <w:bottom w:val="single" w:sz="12" w:space="0" w:color="auto"/>
            </w:tcBorders>
            <w:vAlign w:val="center"/>
          </w:tcPr>
          <w:p w14:paraId="618683B2"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ARIDO TOTAL</w:t>
            </w:r>
            <w:r w:rsidRPr="004A06DB">
              <w:rPr>
                <w:rFonts w:ascii="Source Sans Pro" w:hAnsi="Source Sans Pro"/>
                <w:sz w:val="21"/>
                <w:szCs w:val="21"/>
              </w:rPr>
              <w:t xml:space="preserve"> ACUMULADA</w:t>
            </w:r>
          </w:p>
        </w:tc>
        <w:tc>
          <w:tcPr>
            <w:tcW w:w="1559" w:type="dxa"/>
            <w:tcBorders>
              <w:bottom w:val="single" w:sz="12" w:space="0" w:color="auto"/>
            </w:tcBorders>
            <w:vAlign w:val="center"/>
          </w:tcPr>
          <w:p w14:paraId="00771BA2"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tcBorders>
              <w:bottom w:val="single" w:sz="12" w:space="0" w:color="auto"/>
            </w:tcBorders>
            <w:vAlign w:val="center"/>
          </w:tcPr>
          <w:p w14:paraId="746BD2C4"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bottom w:val="single" w:sz="12" w:space="0" w:color="auto"/>
              <w:right w:val="single" w:sz="4" w:space="0" w:color="auto"/>
            </w:tcBorders>
            <w:vAlign w:val="center"/>
          </w:tcPr>
          <w:p w14:paraId="67819CE4" w14:textId="77777777" w:rsidR="00CC4068" w:rsidRPr="00265EFE" w:rsidRDefault="00CC4068" w:rsidP="004D22EC">
            <w:pPr>
              <w:jc w:val="center"/>
              <w:rPr>
                <w:rFonts w:ascii="Source Sans Pro" w:hAnsi="Source Sans Pro"/>
                <w:sz w:val="21"/>
                <w:szCs w:val="21"/>
              </w:rPr>
            </w:pPr>
          </w:p>
        </w:tc>
        <w:tc>
          <w:tcPr>
            <w:tcW w:w="1624" w:type="dxa"/>
            <w:tcBorders>
              <w:left w:val="single" w:sz="4" w:space="0" w:color="auto"/>
              <w:bottom w:val="single" w:sz="12" w:space="0" w:color="auto"/>
              <w:right w:val="single" w:sz="12" w:space="0" w:color="auto"/>
            </w:tcBorders>
            <w:vAlign w:val="center"/>
          </w:tcPr>
          <w:p w14:paraId="726CCD96"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2D822CC1" w14:textId="77777777" w:rsidTr="00F85F70">
        <w:trPr>
          <w:trHeight w:val="255"/>
          <w:jc w:val="center"/>
        </w:trPr>
        <w:tc>
          <w:tcPr>
            <w:tcW w:w="2197" w:type="dxa"/>
            <w:tcBorders>
              <w:top w:val="nil"/>
              <w:left w:val="single" w:sz="12" w:space="0" w:color="auto"/>
            </w:tcBorders>
            <w:vAlign w:val="center"/>
          </w:tcPr>
          <w:p w14:paraId="585A2BEE"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CEMENTO</w:t>
            </w:r>
          </w:p>
        </w:tc>
        <w:tc>
          <w:tcPr>
            <w:tcW w:w="1559" w:type="dxa"/>
            <w:tcBorders>
              <w:top w:val="nil"/>
            </w:tcBorders>
            <w:vAlign w:val="center"/>
          </w:tcPr>
          <w:p w14:paraId="16543536"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tcBorders>
              <w:top w:val="nil"/>
            </w:tcBorders>
            <w:vAlign w:val="center"/>
          </w:tcPr>
          <w:p w14:paraId="378A13BD"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top w:val="nil"/>
              <w:right w:val="single" w:sz="4" w:space="0" w:color="auto"/>
            </w:tcBorders>
            <w:vAlign w:val="center"/>
          </w:tcPr>
          <w:p w14:paraId="4723F933" w14:textId="77777777" w:rsidR="00CC4068" w:rsidRPr="00265EFE" w:rsidRDefault="00CC4068" w:rsidP="004D22EC">
            <w:pPr>
              <w:jc w:val="center"/>
              <w:rPr>
                <w:rFonts w:ascii="Source Sans Pro" w:hAnsi="Source Sans Pro"/>
                <w:sz w:val="21"/>
                <w:szCs w:val="21"/>
              </w:rPr>
            </w:pPr>
          </w:p>
        </w:tc>
        <w:tc>
          <w:tcPr>
            <w:tcW w:w="1624" w:type="dxa"/>
            <w:tcBorders>
              <w:top w:val="single" w:sz="12" w:space="0" w:color="auto"/>
              <w:left w:val="single" w:sz="4" w:space="0" w:color="auto"/>
              <w:bottom w:val="single" w:sz="2" w:space="0" w:color="auto"/>
              <w:right w:val="single" w:sz="12" w:space="0" w:color="auto"/>
            </w:tcBorders>
            <w:vAlign w:val="center"/>
          </w:tcPr>
          <w:p w14:paraId="4A1BF491"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±3</w:t>
            </w:r>
          </w:p>
        </w:tc>
      </w:tr>
      <w:tr w:rsidR="00CC4068" w:rsidRPr="00265EFE" w14:paraId="22727F4F" w14:textId="77777777" w:rsidTr="00F85F70">
        <w:trPr>
          <w:trHeight w:val="265"/>
          <w:jc w:val="center"/>
        </w:trPr>
        <w:tc>
          <w:tcPr>
            <w:tcW w:w="2197" w:type="dxa"/>
            <w:tcBorders>
              <w:left w:val="single" w:sz="12" w:space="0" w:color="auto"/>
              <w:bottom w:val="nil"/>
            </w:tcBorders>
            <w:vAlign w:val="center"/>
          </w:tcPr>
          <w:p w14:paraId="75FBA5ED"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ADICIONES</w:t>
            </w:r>
          </w:p>
        </w:tc>
        <w:tc>
          <w:tcPr>
            <w:tcW w:w="1559" w:type="dxa"/>
            <w:tcBorders>
              <w:bottom w:val="nil"/>
            </w:tcBorders>
            <w:vAlign w:val="center"/>
          </w:tcPr>
          <w:p w14:paraId="52196FAE"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701" w:type="dxa"/>
            <w:tcBorders>
              <w:bottom w:val="nil"/>
            </w:tcBorders>
            <w:vAlign w:val="center"/>
          </w:tcPr>
          <w:p w14:paraId="34DE4658" w14:textId="77777777" w:rsidR="00CC4068" w:rsidRPr="00265EFE" w:rsidRDefault="00CC4068" w:rsidP="004D22EC">
            <w:pPr>
              <w:jc w:val="right"/>
              <w:rPr>
                <w:rFonts w:ascii="Source Sans Pro" w:hAnsi="Source Sans Pro"/>
                <w:sz w:val="21"/>
                <w:szCs w:val="21"/>
              </w:rPr>
            </w:pPr>
            <w:r w:rsidRPr="00265EFE">
              <w:rPr>
                <w:rFonts w:ascii="Source Sans Pro" w:hAnsi="Source Sans Pro"/>
                <w:sz w:val="21"/>
                <w:szCs w:val="21"/>
              </w:rPr>
              <w:t>(Kg)</w:t>
            </w:r>
          </w:p>
        </w:tc>
        <w:tc>
          <w:tcPr>
            <w:tcW w:w="1559" w:type="dxa"/>
            <w:tcBorders>
              <w:bottom w:val="nil"/>
              <w:right w:val="single" w:sz="4" w:space="0" w:color="auto"/>
            </w:tcBorders>
            <w:vAlign w:val="center"/>
          </w:tcPr>
          <w:p w14:paraId="4E3D7988" w14:textId="77777777" w:rsidR="00CC4068" w:rsidRPr="00265EFE" w:rsidRDefault="00CC4068" w:rsidP="004D22EC">
            <w:pPr>
              <w:jc w:val="center"/>
              <w:rPr>
                <w:rFonts w:ascii="Source Sans Pro" w:hAnsi="Source Sans Pro"/>
                <w:sz w:val="21"/>
                <w:szCs w:val="21"/>
              </w:rPr>
            </w:pPr>
          </w:p>
        </w:tc>
        <w:tc>
          <w:tcPr>
            <w:tcW w:w="1624" w:type="dxa"/>
            <w:tcBorders>
              <w:top w:val="single" w:sz="2" w:space="0" w:color="auto"/>
              <w:left w:val="single" w:sz="4" w:space="0" w:color="auto"/>
              <w:bottom w:val="single" w:sz="12" w:space="0" w:color="auto"/>
              <w:right w:val="single" w:sz="12" w:space="0" w:color="auto"/>
            </w:tcBorders>
            <w:vAlign w:val="center"/>
          </w:tcPr>
          <w:p w14:paraId="276C2EE6"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 xml:space="preserve">±3 </w:t>
            </w:r>
            <w:r w:rsidRPr="004A06DB">
              <w:rPr>
                <w:rFonts w:ascii="Source Sans Pro" w:hAnsi="Source Sans Pro"/>
                <w:sz w:val="21"/>
                <w:szCs w:val="21"/>
              </w:rPr>
              <w:t>(para dosificaciones de adiciones &gt; 5%)</w:t>
            </w:r>
          </w:p>
          <w:p w14:paraId="7C4FF4E2" w14:textId="77777777" w:rsidR="00CC4068" w:rsidRPr="00265EFE" w:rsidRDefault="00CC4068" w:rsidP="00E477F2">
            <w:pPr>
              <w:jc w:val="center"/>
              <w:rPr>
                <w:rFonts w:ascii="Source Sans Pro" w:hAnsi="Source Sans Pro"/>
                <w:sz w:val="21"/>
                <w:szCs w:val="21"/>
              </w:rPr>
            </w:pPr>
            <w:r w:rsidRPr="00265EFE">
              <w:rPr>
                <w:rFonts w:ascii="Source Sans Pro" w:hAnsi="Source Sans Pro"/>
                <w:sz w:val="21"/>
                <w:szCs w:val="21"/>
              </w:rPr>
              <w:t>±5 (</w:t>
            </w:r>
            <w:r w:rsidRPr="004A06DB">
              <w:rPr>
                <w:rFonts w:ascii="Source Sans Pro" w:hAnsi="Source Sans Pro"/>
                <w:sz w:val="21"/>
                <w:szCs w:val="21"/>
              </w:rPr>
              <w:t xml:space="preserve">para dosificaciones de adiciones </w:t>
            </w:r>
            <w:r w:rsidRPr="004A06DB">
              <w:rPr>
                <w:rFonts w:ascii="Source Sans Pro" w:eastAsia="Meiryo" w:hAnsi="Source Sans Pro"/>
                <w:sz w:val="21"/>
                <w:szCs w:val="21"/>
              </w:rPr>
              <w:t>≤</w:t>
            </w:r>
            <w:r w:rsidRPr="004A06DB">
              <w:rPr>
                <w:rFonts w:ascii="Source Sans Pro" w:hAnsi="Source Sans Pro"/>
                <w:sz w:val="21"/>
                <w:szCs w:val="21"/>
              </w:rPr>
              <w:t xml:space="preserve"> 5%)</w:t>
            </w:r>
          </w:p>
        </w:tc>
      </w:tr>
      <w:tr w:rsidR="00CC4068" w:rsidRPr="00265EFE" w14:paraId="68D8A85A" w14:textId="77777777" w:rsidTr="00F85F70">
        <w:trPr>
          <w:trHeight w:val="263"/>
          <w:jc w:val="center"/>
        </w:trPr>
        <w:tc>
          <w:tcPr>
            <w:tcW w:w="2197" w:type="dxa"/>
            <w:tcBorders>
              <w:top w:val="single" w:sz="12" w:space="0" w:color="auto"/>
              <w:left w:val="single" w:sz="12" w:space="0" w:color="auto"/>
              <w:bottom w:val="single" w:sz="4" w:space="0" w:color="auto"/>
            </w:tcBorders>
            <w:vAlign w:val="center"/>
          </w:tcPr>
          <w:p w14:paraId="1D8AC142"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AGUA AÑADIDA</w:t>
            </w:r>
          </w:p>
        </w:tc>
        <w:tc>
          <w:tcPr>
            <w:tcW w:w="1559" w:type="dxa"/>
            <w:tcBorders>
              <w:top w:val="single" w:sz="12" w:space="0" w:color="auto"/>
            </w:tcBorders>
            <w:vAlign w:val="center"/>
          </w:tcPr>
          <w:p w14:paraId="6F24C65C" w14:textId="77777777" w:rsidR="00CC4068" w:rsidRPr="00265EFE" w:rsidRDefault="00CC4068" w:rsidP="004D22EC">
            <w:pPr>
              <w:jc w:val="right"/>
              <w:rPr>
                <w:rFonts w:ascii="Source Sans Pro" w:hAnsi="Source Sans Pro"/>
                <w:sz w:val="21"/>
                <w:szCs w:val="21"/>
              </w:rPr>
            </w:pPr>
          </w:p>
        </w:tc>
        <w:tc>
          <w:tcPr>
            <w:tcW w:w="1701" w:type="dxa"/>
            <w:tcBorders>
              <w:top w:val="single" w:sz="12" w:space="0" w:color="auto"/>
            </w:tcBorders>
            <w:vAlign w:val="center"/>
          </w:tcPr>
          <w:p w14:paraId="70DA98E7" w14:textId="77777777" w:rsidR="00CC4068" w:rsidRPr="00265EFE" w:rsidRDefault="00CC4068" w:rsidP="004D22EC">
            <w:pPr>
              <w:jc w:val="right"/>
              <w:rPr>
                <w:rFonts w:ascii="Source Sans Pro" w:hAnsi="Source Sans Pro"/>
                <w:sz w:val="21"/>
                <w:szCs w:val="21"/>
              </w:rPr>
            </w:pPr>
          </w:p>
        </w:tc>
        <w:tc>
          <w:tcPr>
            <w:tcW w:w="1559" w:type="dxa"/>
            <w:tcBorders>
              <w:top w:val="single" w:sz="12" w:space="0" w:color="auto"/>
              <w:right w:val="single" w:sz="4" w:space="0" w:color="auto"/>
            </w:tcBorders>
            <w:vAlign w:val="center"/>
          </w:tcPr>
          <w:p w14:paraId="0D28BBE6" w14:textId="77777777" w:rsidR="00CC4068" w:rsidRPr="00265EFE" w:rsidRDefault="00CC4068" w:rsidP="004D22EC">
            <w:pPr>
              <w:jc w:val="center"/>
              <w:rPr>
                <w:rFonts w:ascii="Source Sans Pro" w:hAnsi="Source Sans Pro"/>
                <w:sz w:val="21"/>
                <w:szCs w:val="21"/>
              </w:rPr>
            </w:pPr>
          </w:p>
        </w:tc>
        <w:tc>
          <w:tcPr>
            <w:tcW w:w="1624" w:type="dxa"/>
            <w:tcBorders>
              <w:top w:val="single" w:sz="12" w:space="0" w:color="auto"/>
              <w:left w:val="single" w:sz="4" w:space="0" w:color="auto"/>
              <w:bottom w:val="single" w:sz="2" w:space="0" w:color="auto"/>
              <w:right w:val="single" w:sz="12" w:space="0" w:color="auto"/>
            </w:tcBorders>
            <w:vAlign w:val="center"/>
          </w:tcPr>
          <w:p w14:paraId="6EBD2245"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±1</w:t>
            </w:r>
          </w:p>
        </w:tc>
      </w:tr>
      <w:tr w:rsidR="00CC4068" w:rsidRPr="00265EFE" w14:paraId="45815F5D" w14:textId="77777777" w:rsidTr="00F85F70">
        <w:trPr>
          <w:trHeight w:val="273"/>
          <w:jc w:val="center"/>
        </w:trPr>
        <w:tc>
          <w:tcPr>
            <w:tcW w:w="2197" w:type="dxa"/>
            <w:tcBorders>
              <w:left w:val="single" w:sz="12" w:space="0" w:color="auto"/>
              <w:bottom w:val="single" w:sz="12" w:space="0" w:color="auto"/>
            </w:tcBorders>
            <w:vAlign w:val="center"/>
          </w:tcPr>
          <w:p w14:paraId="5ABF6520"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ADITIVOS</w:t>
            </w:r>
          </w:p>
        </w:tc>
        <w:tc>
          <w:tcPr>
            <w:tcW w:w="1559" w:type="dxa"/>
            <w:tcBorders>
              <w:bottom w:val="single" w:sz="12" w:space="0" w:color="auto"/>
            </w:tcBorders>
            <w:vAlign w:val="center"/>
          </w:tcPr>
          <w:p w14:paraId="7B97740F" w14:textId="77777777" w:rsidR="00CC4068" w:rsidRPr="00265EFE" w:rsidRDefault="00CC4068" w:rsidP="004D22EC">
            <w:pPr>
              <w:jc w:val="right"/>
              <w:rPr>
                <w:rFonts w:ascii="Source Sans Pro" w:hAnsi="Source Sans Pro"/>
                <w:sz w:val="21"/>
                <w:szCs w:val="21"/>
              </w:rPr>
            </w:pPr>
          </w:p>
        </w:tc>
        <w:tc>
          <w:tcPr>
            <w:tcW w:w="1701" w:type="dxa"/>
            <w:tcBorders>
              <w:bottom w:val="single" w:sz="12" w:space="0" w:color="auto"/>
            </w:tcBorders>
            <w:vAlign w:val="center"/>
          </w:tcPr>
          <w:p w14:paraId="7C4C51D1" w14:textId="77777777" w:rsidR="00CC4068" w:rsidRPr="00265EFE" w:rsidRDefault="00CC4068" w:rsidP="004D22EC">
            <w:pPr>
              <w:jc w:val="right"/>
              <w:rPr>
                <w:rFonts w:ascii="Source Sans Pro" w:hAnsi="Source Sans Pro"/>
                <w:sz w:val="21"/>
                <w:szCs w:val="21"/>
              </w:rPr>
            </w:pPr>
          </w:p>
        </w:tc>
        <w:tc>
          <w:tcPr>
            <w:tcW w:w="1559" w:type="dxa"/>
            <w:tcBorders>
              <w:bottom w:val="single" w:sz="12" w:space="0" w:color="auto"/>
              <w:right w:val="single" w:sz="2" w:space="0" w:color="auto"/>
            </w:tcBorders>
            <w:vAlign w:val="center"/>
          </w:tcPr>
          <w:p w14:paraId="16EBAE32" w14:textId="77777777" w:rsidR="00CC4068" w:rsidRPr="00265EFE" w:rsidRDefault="00CC4068" w:rsidP="004D22EC">
            <w:pPr>
              <w:jc w:val="center"/>
              <w:rPr>
                <w:rFonts w:ascii="Source Sans Pro" w:hAnsi="Source Sans Pro"/>
                <w:sz w:val="21"/>
                <w:szCs w:val="21"/>
              </w:rPr>
            </w:pPr>
          </w:p>
        </w:tc>
        <w:tc>
          <w:tcPr>
            <w:tcW w:w="1624" w:type="dxa"/>
            <w:tcBorders>
              <w:top w:val="single" w:sz="2" w:space="0" w:color="auto"/>
              <w:left w:val="single" w:sz="2" w:space="0" w:color="auto"/>
              <w:bottom w:val="single" w:sz="12" w:space="0" w:color="auto"/>
              <w:right w:val="single" w:sz="12" w:space="0" w:color="auto"/>
            </w:tcBorders>
            <w:vAlign w:val="center"/>
          </w:tcPr>
          <w:p w14:paraId="6A8683F6" w14:textId="77777777" w:rsidR="00CC4068" w:rsidRPr="00265EFE" w:rsidRDefault="00CC4068" w:rsidP="004D22EC">
            <w:pPr>
              <w:jc w:val="center"/>
              <w:rPr>
                <w:rFonts w:ascii="Source Sans Pro" w:hAnsi="Source Sans Pro"/>
                <w:sz w:val="21"/>
                <w:szCs w:val="21"/>
              </w:rPr>
            </w:pPr>
            <w:r w:rsidRPr="00265EFE">
              <w:rPr>
                <w:rFonts w:ascii="Source Sans Pro" w:hAnsi="Source Sans Pro"/>
                <w:sz w:val="21"/>
                <w:szCs w:val="21"/>
              </w:rPr>
              <w:t>±5</w:t>
            </w:r>
          </w:p>
        </w:tc>
      </w:tr>
    </w:tbl>
    <w:p w14:paraId="0F345B50" w14:textId="77777777" w:rsidR="00C62503" w:rsidRPr="00F85704" w:rsidRDefault="00C62503" w:rsidP="00C62503">
      <w:pPr>
        <w:jc w:val="center"/>
        <w:rPr>
          <w:b/>
          <w:u w:val="single"/>
        </w:rPr>
      </w:pPr>
    </w:p>
    <w:p w14:paraId="669FCE72" w14:textId="77777777" w:rsidR="00C62503" w:rsidRPr="00F85704" w:rsidRDefault="00C62503" w:rsidP="00C62503"/>
    <w:p w14:paraId="1BBFE912" w14:textId="77777777" w:rsidR="00C62503" w:rsidRPr="00BC2EB1" w:rsidRDefault="00C62503" w:rsidP="005A01BC">
      <w:pPr>
        <w:ind w:left="142"/>
        <w:rPr>
          <w:rFonts w:ascii="Source Sans Pro" w:hAnsi="Source Sans Pro"/>
          <w:bCs/>
          <w:sz w:val="24"/>
          <w:u w:val="single"/>
        </w:rPr>
      </w:pPr>
      <w:r w:rsidRPr="00BC2EB1">
        <w:rPr>
          <w:rFonts w:ascii="Source Sans Pro" w:hAnsi="Source Sans Pro"/>
          <w:bCs/>
          <w:sz w:val="24"/>
          <w:u w:val="single"/>
        </w:rPr>
        <w:t>COMENTARIOS</w:t>
      </w:r>
    </w:p>
    <w:p w14:paraId="2C5D2278" w14:textId="77777777" w:rsidR="00C62503" w:rsidRPr="00F85704" w:rsidRDefault="00C62503" w:rsidP="00C62503">
      <w:pPr>
        <w:rPr>
          <w:u w:val="single"/>
        </w:rPr>
      </w:pPr>
    </w:p>
    <w:tbl>
      <w:tblPr>
        <w:tblW w:w="0" w:type="auto"/>
        <w:jc w:val="center"/>
        <w:tblBorders>
          <w:top w:val="single" w:sz="2" w:space="0" w:color="auto"/>
          <w:left w:val="single" w:sz="2" w:space="0" w:color="auto"/>
          <w:bottom w:val="single" w:sz="2" w:space="0" w:color="auto"/>
          <w:right w:val="single" w:sz="2" w:space="0" w:color="auto"/>
          <w:insideH w:val="single" w:sz="12" w:space="0" w:color="auto"/>
          <w:insideV w:val="single" w:sz="12" w:space="0" w:color="auto"/>
        </w:tblBorders>
        <w:tblLook w:val="04A0" w:firstRow="1" w:lastRow="0" w:firstColumn="1" w:lastColumn="0" w:noHBand="0" w:noVBand="1"/>
      </w:tblPr>
      <w:tblGrid>
        <w:gridCol w:w="8734"/>
      </w:tblGrid>
      <w:tr w:rsidR="00C62503" w:rsidRPr="00F85704" w14:paraId="4958C54B" w14:textId="77777777" w:rsidTr="00265EFE">
        <w:trPr>
          <w:trHeight w:val="1202"/>
          <w:jc w:val="center"/>
        </w:trPr>
        <w:tc>
          <w:tcPr>
            <w:tcW w:w="8734" w:type="dxa"/>
            <w:shd w:val="clear" w:color="auto" w:fill="auto"/>
          </w:tcPr>
          <w:p w14:paraId="0C0021A6" w14:textId="77777777" w:rsidR="00C62503" w:rsidRPr="00F85704" w:rsidRDefault="00C62503" w:rsidP="002F43FA">
            <w:pPr>
              <w:rPr>
                <w:u w:val="single"/>
              </w:rPr>
            </w:pPr>
          </w:p>
          <w:p w14:paraId="7C179ECA" w14:textId="77777777" w:rsidR="00C62503" w:rsidRPr="00F85704" w:rsidRDefault="00C62503" w:rsidP="002F43FA">
            <w:pPr>
              <w:rPr>
                <w:u w:val="single"/>
              </w:rPr>
            </w:pPr>
          </w:p>
          <w:p w14:paraId="3133A225" w14:textId="77777777" w:rsidR="00C62503" w:rsidRPr="00F85704" w:rsidRDefault="00C62503" w:rsidP="002F43FA">
            <w:pPr>
              <w:rPr>
                <w:u w:val="single"/>
              </w:rPr>
            </w:pPr>
          </w:p>
          <w:p w14:paraId="24E03B89" w14:textId="77777777" w:rsidR="00C62503" w:rsidRPr="00F85704" w:rsidRDefault="00C62503" w:rsidP="002F43FA">
            <w:pPr>
              <w:rPr>
                <w:u w:val="single"/>
              </w:rPr>
            </w:pPr>
          </w:p>
        </w:tc>
      </w:tr>
    </w:tbl>
    <w:p w14:paraId="6D95B5DF" w14:textId="77777777" w:rsidR="00C62503" w:rsidRPr="004A06DB" w:rsidRDefault="00C62503" w:rsidP="00C62503">
      <w:pPr>
        <w:rPr>
          <w:strike/>
        </w:rPr>
      </w:pPr>
    </w:p>
    <w:p w14:paraId="236F0DDF" w14:textId="77777777" w:rsidR="00C62503" w:rsidRPr="00CE0D6C" w:rsidRDefault="00C62503" w:rsidP="00C62503">
      <w:pPr>
        <w:pStyle w:val="Anejo2"/>
      </w:pPr>
    </w:p>
    <w:p w14:paraId="7673E02D" w14:textId="77777777" w:rsidR="00F85F70" w:rsidRDefault="00F85F70" w:rsidP="00353749"/>
    <w:p w14:paraId="566C1914" w14:textId="77777777" w:rsidR="00F85F70" w:rsidRDefault="00F85F70" w:rsidP="00515780">
      <w:pPr>
        <w:pStyle w:val="Anejo2"/>
      </w:pPr>
    </w:p>
    <w:p w14:paraId="0C0B027D" w14:textId="77777777" w:rsidR="00F85F70" w:rsidRDefault="00F85F70" w:rsidP="00515780">
      <w:pPr>
        <w:pStyle w:val="Anejo2"/>
      </w:pPr>
    </w:p>
    <w:p w14:paraId="1D6B304E" w14:textId="77777777" w:rsidR="00F85F70" w:rsidRDefault="00F85F70" w:rsidP="00515780">
      <w:pPr>
        <w:pStyle w:val="Anejo2"/>
      </w:pPr>
    </w:p>
    <w:p w14:paraId="3428F156" w14:textId="77777777" w:rsidR="00F85F70" w:rsidRDefault="00F85F70" w:rsidP="00515780">
      <w:pPr>
        <w:pStyle w:val="Anejo2"/>
      </w:pPr>
    </w:p>
    <w:p w14:paraId="21BF3148" w14:textId="77777777" w:rsidR="00F85F70" w:rsidRDefault="00F85F70" w:rsidP="00515780">
      <w:pPr>
        <w:pStyle w:val="Anejo2"/>
      </w:pPr>
    </w:p>
    <w:p w14:paraId="3ED2641C" w14:textId="77777777" w:rsidR="00F85F70" w:rsidRDefault="00F85F70" w:rsidP="00515780">
      <w:pPr>
        <w:pStyle w:val="Anejo2"/>
      </w:pPr>
    </w:p>
    <w:p w14:paraId="28574E8E" w14:textId="77777777" w:rsidR="00F85F70" w:rsidRDefault="00F85F70" w:rsidP="00515780">
      <w:pPr>
        <w:pStyle w:val="Anejo2"/>
      </w:pPr>
    </w:p>
    <w:p w14:paraId="386D62E5" w14:textId="77777777" w:rsidR="00F85F70" w:rsidRDefault="00F85F70" w:rsidP="00515780">
      <w:pPr>
        <w:pStyle w:val="Anejo2"/>
      </w:pPr>
    </w:p>
    <w:p w14:paraId="5777C5B4" w14:textId="77777777" w:rsidR="00F85F70" w:rsidRDefault="00F85F70" w:rsidP="00515780">
      <w:pPr>
        <w:pStyle w:val="Anejo2"/>
      </w:pPr>
    </w:p>
    <w:p w14:paraId="28E8746A" w14:textId="77777777" w:rsidR="00F85F70" w:rsidRDefault="00F85F70" w:rsidP="00515780">
      <w:pPr>
        <w:pStyle w:val="Anejo2"/>
      </w:pPr>
    </w:p>
    <w:p w14:paraId="78C6E12B" w14:textId="77777777" w:rsidR="00741FE0" w:rsidRPr="004A06DB" w:rsidRDefault="00741FE0" w:rsidP="00515780">
      <w:pPr>
        <w:pStyle w:val="Anejo2"/>
        <w:rPr>
          <w:rFonts w:ascii="Source Sans Pro" w:hAnsi="Source Sans Pro"/>
          <w:sz w:val="26"/>
          <w:szCs w:val="26"/>
        </w:rPr>
      </w:pPr>
      <w:bookmarkStart w:id="615" w:name="_Toc528923454"/>
      <w:bookmarkStart w:id="616" w:name="_Toc528924137"/>
      <w:bookmarkStart w:id="617" w:name="_Toc528924187"/>
      <w:bookmarkStart w:id="618" w:name="_Toc528924820"/>
      <w:bookmarkStart w:id="619" w:name="_Toc529265631"/>
      <w:bookmarkStart w:id="620" w:name="_Toc529265942"/>
      <w:bookmarkStart w:id="621" w:name="_Toc529267037"/>
      <w:bookmarkStart w:id="622" w:name="_Toc531600645"/>
      <w:bookmarkStart w:id="623" w:name="_Toc532373026"/>
      <w:bookmarkStart w:id="624" w:name="_Toc532373273"/>
      <w:bookmarkStart w:id="625" w:name="_Toc101792537"/>
      <w:r w:rsidRPr="004A06DB">
        <w:rPr>
          <w:rFonts w:ascii="Source Sans Pro" w:hAnsi="Source Sans Pro"/>
          <w:sz w:val="26"/>
          <w:szCs w:val="26"/>
        </w:rPr>
        <w:t xml:space="preserve">ANEJO </w:t>
      </w:r>
      <w:r w:rsidR="00C62503" w:rsidRPr="004A06DB">
        <w:rPr>
          <w:rFonts w:ascii="Source Sans Pro" w:hAnsi="Source Sans Pro"/>
          <w:sz w:val="26"/>
          <w:szCs w:val="26"/>
        </w:rPr>
        <w:t>4</w:t>
      </w:r>
      <w:r w:rsidRPr="004A06DB">
        <w:rPr>
          <w:rFonts w:ascii="Source Sans Pro" w:hAnsi="Source Sans Pro"/>
          <w:sz w:val="26"/>
          <w:szCs w:val="26"/>
        </w:rPr>
        <w:t>:</w:t>
      </w:r>
      <w:bookmarkEnd w:id="615"/>
      <w:bookmarkEnd w:id="616"/>
      <w:bookmarkEnd w:id="617"/>
      <w:bookmarkEnd w:id="618"/>
      <w:bookmarkEnd w:id="619"/>
      <w:bookmarkEnd w:id="620"/>
      <w:bookmarkEnd w:id="621"/>
      <w:bookmarkEnd w:id="622"/>
      <w:bookmarkEnd w:id="623"/>
      <w:bookmarkEnd w:id="624"/>
      <w:bookmarkEnd w:id="625"/>
      <w:r w:rsidR="00282E0C" w:rsidRPr="004A06DB">
        <w:rPr>
          <w:rFonts w:ascii="Source Sans Pro" w:hAnsi="Source Sans Pro"/>
          <w:sz w:val="26"/>
          <w:szCs w:val="26"/>
        </w:rPr>
        <w:t xml:space="preserve"> </w:t>
      </w:r>
    </w:p>
    <w:p w14:paraId="00B92696" w14:textId="77777777" w:rsidR="00741FE0" w:rsidRPr="004A06DB" w:rsidRDefault="00C62503" w:rsidP="0029016C">
      <w:pPr>
        <w:pStyle w:val="Descripcinanejo"/>
        <w:rPr>
          <w:rFonts w:ascii="Source Sans Pro" w:hAnsi="Source Sans Pro"/>
          <w:sz w:val="26"/>
          <w:szCs w:val="26"/>
        </w:rPr>
      </w:pPr>
      <w:bookmarkStart w:id="626" w:name="_Toc529265632"/>
      <w:bookmarkStart w:id="627" w:name="_Toc529265943"/>
      <w:bookmarkStart w:id="628" w:name="_Toc529267038"/>
      <w:bookmarkStart w:id="629" w:name="_Toc531600646"/>
      <w:bookmarkStart w:id="630" w:name="_Toc532373027"/>
      <w:bookmarkStart w:id="631" w:name="_Toc532373274"/>
      <w:bookmarkStart w:id="632" w:name="_Toc101792538"/>
      <w:r w:rsidRPr="004A06DB">
        <w:rPr>
          <w:rFonts w:ascii="Source Sans Pro" w:hAnsi="Source Sans Pro"/>
          <w:sz w:val="26"/>
          <w:szCs w:val="26"/>
        </w:rPr>
        <w:t>Equipos de amasado</w:t>
      </w:r>
      <w:bookmarkEnd w:id="626"/>
      <w:bookmarkEnd w:id="627"/>
      <w:bookmarkEnd w:id="628"/>
      <w:bookmarkEnd w:id="629"/>
      <w:bookmarkEnd w:id="630"/>
      <w:bookmarkEnd w:id="631"/>
      <w:bookmarkEnd w:id="632"/>
    </w:p>
    <w:p w14:paraId="5A09F4A0" w14:textId="77777777" w:rsidR="00C62503" w:rsidRPr="00CE0D6C" w:rsidRDefault="00C62503" w:rsidP="00515780">
      <w:pPr>
        <w:pStyle w:val="Anejo2"/>
      </w:pPr>
    </w:p>
    <w:p w14:paraId="4AFA7771" w14:textId="77777777" w:rsidR="00C62503" w:rsidRPr="00CE0D6C" w:rsidRDefault="00741FE0" w:rsidP="00C62503">
      <w:pPr>
        <w:rPr>
          <w:lang w:val="es-ES_tradnl"/>
        </w:rPr>
      </w:pPr>
      <w:r w:rsidRPr="00CE0D6C">
        <w:br w:type="page"/>
      </w:r>
    </w:p>
    <w:p w14:paraId="05C4FCC7" w14:textId="77777777" w:rsidR="00C62503" w:rsidRPr="00CE0D6C" w:rsidRDefault="00C62503" w:rsidP="00C62503">
      <w:pPr>
        <w:tabs>
          <w:tab w:val="clear" w:pos="567"/>
        </w:tabs>
        <w:spacing w:line="240" w:lineRule="auto"/>
        <w:jc w:val="center"/>
        <w:rPr>
          <w:b/>
          <w:sz w:val="28"/>
        </w:rPr>
      </w:pPr>
    </w:p>
    <w:p w14:paraId="7121FFC9" w14:textId="77777777" w:rsidR="00C62503" w:rsidRPr="00CE0D6C" w:rsidRDefault="00C62503" w:rsidP="00C62503">
      <w:pPr>
        <w:tabs>
          <w:tab w:val="clear" w:pos="567"/>
        </w:tabs>
        <w:spacing w:line="240" w:lineRule="auto"/>
        <w:jc w:val="center"/>
        <w:rPr>
          <w:b/>
          <w:sz w:val="28"/>
        </w:rPr>
      </w:pPr>
    </w:p>
    <w:p w14:paraId="405EA347" w14:textId="77777777" w:rsidR="00C62503" w:rsidRPr="00CE0D6C" w:rsidRDefault="00C62503" w:rsidP="00C62503">
      <w:pPr>
        <w:tabs>
          <w:tab w:val="clear" w:pos="567"/>
        </w:tabs>
        <w:spacing w:line="240" w:lineRule="auto"/>
        <w:jc w:val="center"/>
        <w:rPr>
          <w:b/>
          <w:sz w:val="28"/>
        </w:rPr>
      </w:pPr>
    </w:p>
    <w:p w14:paraId="09AAABF2" w14:textId="77777777" w:rsidR="00C62503" w:rsidRPr="00CE0D6C" w:rsidRDefault="00C62503" w:rsidP="00C62503">
      <w:pPr>
        <w:tabs>
          <w:tab w:val="clear" w:pos="567"/>
        </w:tabs>
        <w:spacing w:line="240" w:lineRule="auto"/>
        <w:jc w:val="center"/>
        <w:rPr>
          <w:b/>
          <w:sz w:val="28"/>
        </w:rPr>
      </w:pPr>
    </w:p>
    <w:p w14:paraId="73930B86" w14:textId="77777777" w:rsidR="00C62503" w:rsidRPr="00CE0D6C" w:rsidRDefault="00C62503" w:rsidP="00C62503">
      <w:pPr>
        <w:tabs>
          <w:tab w:val="clear" w:pos="567"/>
        </w:tabs>
        <w:spacing w:line="240" w:lineRule="auto"/>
        <w:jc w:val="center"/>
        <w:rPr>
          <w:b/>
          <w:sz w:val="28"/>
        </w:rPr>
      </w:pPr>
    </w:p>
    <w:p w14:paraId="6B2DFEC0" w14:textId="77777777" w:rsidR="00C62503" w:rsidRPr="00CE0D6C" w:rsidRDefault="00C62503" w:rsidP="00C62503">
      <w:pPr>
        <w:tabs>
          <w:tab w:val="clear" w:pos="567"/>
        </w:tabs>
        <w:spacing w:line="240" w:lineRule="auto"/>
        <w:jc w:val="center"/>
        <w:rPr>
          <w:b/>
          <w:sz w:val="28"/>
        </w:rPr>
      </w:pPr>
    </w:p>
    <w:p w14:paraId="5E92FB51" w14:textId="77777777" w:rsidR="00C62503" w:rsidRPr="00CE0D6C" w:rsidRDefault="00C62503" w:rsidP="00C62503">
      <w:pPr>
        <w:tabs>
          <w:tab w:val="clear" w:pos="567"/>
        </w:tabs>
        <w:spacing w:line="240" w:lineRule="auto"/>
        <w:jc w:val="center"/>
        <w:rPr>
          <w:b/>
          <w:sz w:val="28"/>
        </w:rPr>
      </w:pPr>
    </w:p>
    <w:p w14:paraId="47C03E19" w14:textId="77777777" w:rsidR="00C62503" w:rsidRPr="00CE0D6C" w:rsidRDefault="00C62503" w:rsidP="00C62503">
      <w:pPr>
        <w:tabs>
          <w:tab w:val="clear" w:pos="567"/>
        </w:tabs>
        <w:spacing w:line="240" w:lineRule="auto"/>
        <w:jc w:val="center"/>
        <w:rPr>
          <w:b/>
          <w:sz w:val="28"/>
        </w:rPr>
      </w:pPr>
    </w:p>
    <w:p w14:paraId="351B1F99" w14:textId="77777777" w:rsidR="00C62503" w:rsidRDefault="00C62503" w:rsidP="00C62503">
      <w:pPr>
        <w:tabs>
          <w:tab w:val="clear" w:pos="567"/>
        </w:tabs>
        <w:spacing w:line="240" w:lineRule="auto"/>
        <w:jc w:val="center"/>
        <w:rPr>
          <w:b/>
          <w:sz w:val="28"/>
        </w:rPr>
      </w:pPr>
    </w:p>
    <w:p w14:paraId="6C97F43D" w14:textId="77777777" w:rsidR="00BD5E2C" w:rsidRPr="00CE0D6C" w:rsidRDefault="00BD5E2C" w:rsidP="00C62503">
      <w:pPr>
        <w:tabs>
          <w:tab w:val="clear" w:pos="567"/>
        </w:tabs>
        <w:spacing w:line="240" w:lineRule="auto"/>
        <w:jc w:val="center"/>
        <w:rPr>
          <w:b/>
          <w:sz w:val="28"/>
        </w:rPr>
      </w:pPr>
    </w:p>
    <w:p w14:paraId="1C81C930" w14:textId="77777777" w:rsidR="00C62503" w:rsidRPr="00CE0D6C" w:rsidRDefault="00C62503" w:rsidP="00C62503">
      <w:pPr>
        <w:tabs>
          <w:tab w:val="clear" w:pos="567"/>
        </w:tabs>
        <w:spacing w:line="240" w:lineRule="auto"/>
        <w:jc w:val="center"/>
        <w:rPr>
          <w:b/>
          <w:sz w:val="28"/>
        </w:rPr>
      </w:pPr>
    </w:p>
    <w:p w14:paraId="3A10082F" w14:textId="77777777" w:rsidR="00C62503" w:rsidRDefault="00C62503" w:rsidP="00C62503">
      <w:pPr>
        <w:pStyle w:val="Anejo2"/>
      </w:pPr>
    </w:p>
    <w:p w14:paraId="1416D36F" w14:textId="77777777" w:rsidR="00BD5E2C" w:rsidRPr="00CE0D6C" w:rsidRDefault="00BD5E2C" w:rsidP="00C62503">
      <w:pPr>
        <w:pStyle w:val="Anejo2"/>
      </w:pPr>
    </w:p>
    <w:p w14:paraId="4ABA136E" w14:textId="77777777" w:rsidR="00C62503" w:rsidRPr="004A06DB" w:rsidRDefault="00C62503" w:rsidP="00C62503">
      <w:pPr>
        <w:pStyle w:val="Anejo2"/>
        <w:rPr>
          <w:rFonts w:ascii="Source Sans Pro" w:hAnsi="Source Sans Pro"/>
          <w:sz w:val="26"/>
          <w:szCs w:val="26"/>
        </w:rPr>
      </w:pPr>
      <w:bookmarkStart w:id="633" w:name="_Toc529265633"/>
      <w:bookmarkStart w:id="634" w:name="_Toc529265944"/>
      <w:bookmarkStart w:id="635" w:name="_Toc529267039"/>
      <w:bookmarkStart w:id="636" w:name="_Toc531600647"/>
      <w:bookmarkStart w:id="637" w:name="_Toc532373028"/>
      <w:bookmarkStart w:id="638" w:name="_Toc532373275"/>
      <w:bookmarkStart w:id="639" w:name="_Toc101792539"/>
      <w:r w:rsidRPr="004A06DB">
        <w:rPr>
          <w:rFonts w:ascii="Source Sans Pro" w:hAnsi="Source Sans Pro"/>
          <w:sz w:val="26"/>
          <w:szCs w:val="26"/>
        </w:rPr>
        <w:t>ANEJO 4.1:</w:t>
      </w:r>
      <w:bookmarkEnd w:id="633"/>
      <w:bookmarkEnd w:id="634"/>
      <w:bookmarkEnd w:id="635"/>
      <w:bookmarkEnd w:id="636"/>
      <w:bookmarkEnd w:id="637"/>
      <w:bookmarkEnd w:id="638"/>
      <w:bookmarkEnd w:id="639"/>
    </w:p>
    <w:p w14:paraId="5F882F16" w14:textId="77777777" w:rsidR="00C62503" w:rsidRPr="004A06DB" w:rsidRDefault="00C62503" w:rsidP="0029016C">
      <w:pPr>
        <w:pStyle w:val="Descripcinanejo"/>
        <w:rPr>
          <w:rFonts w:ascii="Source Sans Pro" w:hAnsi="Source Sans Pro"/>
          <w:sz w:val="26"/>
          <w:szCs w:val="26"/>
        </w:rPr>
      </w:pPr>
      <w:bookmarkStart w:id="640" w:name="_Toc529265634"/>
      <w:bookmarkStart w:id="641" w:name="_Toc529265945"/>
      <w:bookmarkStart w:id="642" w:name="_Toc529267040"/>
      <w:bookmarkStart w:id="643" w:name="_Toc531600648"/>
      <w:bookmarkStart w:id="644" w:name="_Toc532373029"/>
      <w:bookmarkStart w:id="645" w:name="_Toc532373276"/>
      <w:bookmarkStart w:id="646" w:name="_Toc101792540"/>
      <w:r w:rsidRPr="004A06DB">
        <w:rPr>
          <w:rFonts w:ascii="Source Sans Pro" w:hAnsi="Source Sans Pro"/>
          <w:sz w:val="26"/>
          <w:szCs w:val="26"/>
        </w:rPr>
        <w:t>Amasadora fija</w:t>
      </w:r>
      <w:bookmarkEnd w:id="640"/>
      <w:bookmarkEnd w:id="641"/>
      <w:bookmarkEnd w:id="642"/>
      <w:bookmarkEnd w:id="643"/>
      <w:bookmarkEnd w:id="644"/>
      <w:bookmarkEnd w:id="645"/>
      <w:bookmarkEnd w:id="646"/>
    </w:p>
    <w:p w14:paraId="06834DD1" w14:textId="77777777" w:rsidR="00C62503" w:rsidRPr="00FE0D89" w:rsidRDefault="00C62503" w:rsidP="00C62503">
      <w:pPr>
        <w:pStyle w:val="Listaanejo"/>
        <w:rPr>
          <w:rFonts w:ascii="Source Sans Pro" w:hAnsi="Source Sans Pro"/>
        </w:rPr>
      </w:pPr>
      <w:bookmarkStart w:id="647" w:name="_Toc529265946"/>
      <w:bookmarkStart w:id="648" w:name="_Toc531600649"/>
      <w:r w:rsidRPr="00FE0D89">
        <w:rPr>
          <w:rFonts w:ascii="Source Sans Pro" w:hAnsi="Source Sans Pro"/>
        </w:rPr>
        <w:t>Ensayos de uniformidad del hormigón fabricado con amasadora fija</w:t>
      </w:r>
      <w:bookmarkEnd w:id="647"/>
      <w:bookmarkEnd w:id="648"/>
    </w:p>
    <w:p w14:paraId="764CF0D6" w14:textId="77777777" w:rsidR="00C62503" w:rsidRPr="00CE0D6C" w:rsidRDefault="00C62503" w:rsidP="00C62503">
      <w:pPr>
        <w:pStyle w:val="Anejo2"/>
      </w:pPr>
    </w:p>
    <w:p w14:paraId="00C03E81" w14:textId="77777777" w:rsidR="00C62503" w:rsidRPr="00CE0D6C" w:rsidRDefault="00C62503" w:rsidP="00C62503">
      <w:pPr>
        <w:rPr>
          <w:lang w:val="es-ES_tradnl"/>
        </w:rPr>
      </w:pPr>
      <w:r w:rsidRPr="00CE0D6C">
        <w:br w:type="page"/>
      </w:r>
    </w:p>
    <w:p w14:paraId="6A2A789C" w14:textId="77777777" w:rsidR="00C62503" w:rsidRPr="00CE0D6C" w:rsidRDefault="00C62503" w:rsidP="00C62503">
      <w:pPr>
        <w:tabs>
          <w:tab w:val="clear" w:pos="567"/>
        </w:tabs>
        <w:spacing w:line="240" w:lineRule="auto"/>
        <w:jc w:val="center"/>
        <w:rPr>
          <w:b/>
          <w:sz w:val="28"/>
        </w:rPr>
      </w:pPr>
    </w:p>
    <w:p w14:paraId="7A61D6C8" w14:textId="77777777" w:rsidR="00C62503" w:rsidRPr="00CE0D6C" w:rsidRDefault="00C62503" w:rsidP="00C62503">
      <w:pPr>
        <w:tabs>
          <w:tab w:val="clear" w:pos="567"/>
        </w:tabs>
        <w:spacing w:line="240" w:lineRule="auto"/>
        <w:jc w:val="center"/>
        <w:rPr>
          <w:b/>
          <w:sz w:val="28"/>
        </w:rPr>
      </w:pPr>
    </w:p>
    <w:p w14:paraId="1679A15B" w14:textId="77777777" w:rsidR="00C62503" w:rsidRPr="00CE0D6C" w:rsidRDefault="00C62503" w:rsidP="00C62503">
      <w:pPr>
        <w:tabs>
          <w:tab w:val="clear" w:pos="567"/>
        </w:tabs>
        <w:spacing w:line="240" w:lineRule="auto"/>
        <w:jc w:val="center"/>
        <w:rPr>
          <w:b/>
          <w:sz w:val="28"/>
        </w:rPr>
      </w:pPr>
    </w:p>
    <w:p w14:paraId="532FECB6" w14:textId="77777777" w:rsidR="00C62503" w:rsidRPr="00CE0D6C" w:rsidRDefault="00C62503" w:rsidP="00C62503">
      <w:pPr>
        <w:tabs>
          <w:tab w:val="clear" w:pos="567"/>
        </w:tabs>
        <w:spacing w:line="240" w:lineRule="auto"/>
        <w:jc w:val="center"/>
        <w:rPr>
          <w:b/>
          <w:sz w:val="28"/>
        </w:rPr>
      </w:pPr>
    </w:p>
    <w:p w14:paraId="7098D4FC" w14:textId="77777777" w:rsidR="00C62503" w:rsidRPr="00CE0D6C" w:rsidRDefault="00C62503" w:rsidP="00C62503">
      <w:pPr>
        <w:tabs>
          <w:tab w:val="clear" w:pos="567"/>
        </w:tabs>
        <w:spacing w:line="240" w:lineRule="auto"/>
        <w:jc w:val="center"/>
        <w:rPr>
          <w:b/>
          <w:sz w:val="28"/>
        </w:rPr>
      </w:pPr>
    </w:p>
    <w:p w14:paraId="322FC3B4" w14:textId="77777777" w:rsidR="00C62503" w:rsidRPr="00CE0D6C" w:rsidRDefault="00C62503" w:rsidP="00C62503">
      <w:pPr>
        <w:tabs>
          <w:tab w:val="clear" w:pos="567"/>
        </w:tabs>
        <w:spacing w:line="240" w:lineRule="auto"/>
        <w:jc w:val="center"/>
        <w:rPr>
          <w:b/>
          <w:sz w:val="28"/>
        </w:rPr>
      </w:pPr>
    </w:p>
    <w:p w14:paraId="6D73A97A" w14:textId="77777777" w:rsidR="00C62503" w:rsidRPr="00CE0D6C" w:rsidRDefault="00C62503" w:rsidP="00C62503">
      <w:pPr>
        <w:tabs>
          <w:tab w:val="clear" w:pos="567"/>
        </w:tabs>
        <w:spacing w:line="240" w:lineRule="auto"/>
        <w:jc w:val="center"/>
        <w:rPr>
          <w:b/>
          <w:sz w:val="28"/>
        </w:rPr>
      </w:pPr>
    </w:p>
    <w:p w14:paraId="0939AC67" w14:textId="77777777" w:rsidR="00C62503" w:rsidRDefault="00C62503" w:rsidP="00C62503">
      <w:pPr>
        <w:tabs>
          <w:tab w:val="clear" w:pos="567"/>
        </w:tabs>
        <w:spacing w:line="240" w:lineRule="auto"/>
        <w:jc w:val="center"/>
        <w:rPr>
          <w:b/>
          <w:sz w:val="28"/>
        </w:rPr>
      </w:pPr>
    </w:p>
    <w:p w14:paraId="0497A14C" w14:textId="77777777" w:rsidR="00BD5E2C" w:rsidRPr="00CE0D6C" w:rsidRDefault="00BD5E2C" w:rsidP="00C62503">
      <w:pPr>
        <w:tabs>
          <w:tab w:val="clear" w:pos="567"/>
        </w:tabs>
        <w:spacing w:line="240" w:lineRule="auto"/>
        <w:jc w:val="center"/>
        <w:rPr>
          <w:b/>
          <w:sz w:val="28"/>
        </w:rPr>
      </w:pPr>
    </w:p>
    <w:p w14:paraId="481384BA" w14:textId="77777777" w:rsidR="00C62503" w:rsidRPr="00CE0D6C" w:rsidRDefault="00C62503" w:rsidP="00C62503">
      <w:pPr>
        <w:tabs>
          <w:tab w:val="clear" w:pos="567"/>
        </w:tabs>
        <w:spacing w:line="240" w:lineRule="auto"/>
        <w:jc w:val="center"/>
        <w:rPr>
          <w:b/>
          <w:sz w:val="28"/>
        </w:rPr>
      </w:pPr>
    </w:p>
    <w:p w14:paraId="2FD79C2D" w14:textId="77777777" w:rsidR="00C62503" w:rsidRPr="00CE0D6C" w:rsidRDefault="00C62503" w:rsidP="00C62503">
      <w:pPr>
        <w:tabs>
          <w:tab w:val="clear" w:pos="567"/>
        </w:tabs>
        <w:spacing w:line="240" w:lineRule="auto"/>
        <w:jc w:val="center"/>
        <w:rPr>
          <w:b/>
          <w:sz w:val="28"/>
        </w:rPr>
      </w:pPr>
    </w:p>
    <w:p w14:paraId="7D8F448F" w14:textId="77777777" w:rsidR="00C62503" w:rsidRPr="00CE0D6C" w:rsidRDefault="00C62503" w:rsidP="00C62503">
      <w:pPr>
        <w:tabs>
          <w:tab w:val="clear" w:pos="567"/>
        </w:tabs>
        <w:spacing w:line="240" w:lineRule="auto"/>
        <w:jc w:val="center"/>
        <w:rPr>
          <w:b/>
          <w:sz w:val="28"/>
        </w:rPr>
      </w:pPr>
    </w:p>
    <w:p w14:paraId="7C461676" w14:textId="77777777" w:rsidR="00C62503" w:rsidRPr="00CE0D6C" w:rsidRDefault="00C62503" w:rsidP="00C62503">
      <w:pPr>
        <w:pStyle w:val="Anejo2"/>
      </w:pPr>
    </w:p>
    <w:p w14:paraId="27D89817" w14:textId="77777777" w:rsidR="00C62503" w:rsidRPr="004A06DB" w:rsidRDefault="00C62503" w:rsidP="00C62503">
      <w:pPr>
        <w:pStyle w:val="Anejo2"/>
        <w:rPr>
          <w:rFonts w:ascii="Source Sans Pro" w:hAnsi="Source Sans Pro"/>
          <w:sz w:val="26"/>
          <w:szCs w:val="26"/>
        </w:rPr>
      </w:pPr>
      <w:bookmarkStart w:id="649" w:name="_Toc529265635"/>
      <w:bookmarkStart w:id="650" w:name="_Toc529265947"/>
      <w:bookmarkStart w:id="651" w:name="_Toc529267041"/>
      <w:bookmarkStart w:id="652" w:name="_Toc531600650"/>
      <w:bookmarkStart w:id="653" w:name="_Toc532373030"/>
      <w:bookmarkStart w:id="654" w:name="_Toc532373277"/>
      <w:bookmarkStart w:id="655" w:name="_Toc101792541"/>
      <w:r w:rsidRPr="004A06DB">
        <w:rPr>
          <w:rFonts w:ascii="Source Sans Pro" w:hAnsi="Source Sans Pro"/>
          <w:sz w:val="26"/>
          <w:szCs w:val="26"/>
        </w:rPr>
        <w:t>ANEJO 4.2:</w:t>
      </w:r>
      <w:bookmarkEnd w:id="649"/>
      <w:bookmarkEnd w:id="650"/>
      <w:bookmarkEnd w:id="651"/>
      <w:bookmarkEnd w:id="652"/>
      <w:bookmarkEnd w:id="653"/>
      <w:bookmarkEnd w:id="654"/>
      <w:bookmarkEnd w:id="655"/>
    </w:p>
    <w:p w14:paraId="3B4F817F" w14:textId="77777777" w:rsidR="00C62503" w:rsidRPr="004A06DB" w:rsidRDefault="00C62503" w:rsidP="0029016C">
      <w:pPr>
        <w:pStyle w:val="Descripcinanejo"/>
        <w:rPr>
          <w:rFonts w:ascii="Source Sans Pro" w:hAnsi="Source Sans Pro"/>
          <w:sz w:val="26"/>
          <w:szCs w:val="26"/>
        </w:rPr>
      </w:pPr>
      <w:bookmarkStart w:id="656" w:name="_Toc529265636"/>
      <w:bookmarkStart w:id="657" w:name="_Toc529265948"/>
      <w:bookmarkStart w:id="658" w:name="_Toc529267042"/>
      <w:bookmarkStart w:id="659" w:name="_Toc531600651"/>
      <w:bookmarkStart w:id="660" w:name="_Toc532373031"/>
      <w:bookmarkStart w:id="661" w:name="_Toc532373278"/>
      <w:bookmarkStart w:id="662" w:name="_Toc101792542"/>
      <w:r w:rsidRPr="004A06DB">
        <w:rPr>
          <w:rFonts w:ascii="Source Sans Pro" w:hAnsi="Source Sans Pro"/>
          <w:sz w:val="26"/>
          <w:szCs w:val="26"/>
        </w:rPr>
        <w:t>Amasadoras móviles</w:t>
      </w:r>
      <w:bookmarkEnd w:id="656"/>
      <w:bookmarkEnd w:id="657"/>
      <w:bookmarkEnd w:id="658"/>
      <w:bookmarkEnd w:id="659"/>
      <w:bookmarkEnd w:id="660"/>
      <w:bookmarkEnd w:id="661"/>
      <w:bookmarkEnd w:id="662"/>
    </w:p>
    <w:p w14:paraId="7427C87D" w14:textId="77777777" w:rsidR="00C62503" w:rsidRPr="00E56F8B" w:rsidRDefault="00C62503" w:rsidP="00EE051C">
      <w:pPr>
        <w:pStyle w:val="Listaanejo"/>
        <w:rPr>
          <w:rFonts w:ascii="Source Sans Pro" w:hAnsi="Source Sans Pro"/>
        </w:rPr>
      </w:pPr>
      <w:bookmarkStart w:id="663" w:name="_Toc529265949"/>
      <w:bookmarkStart w:id="664" w:name="_Toc531600652"/>
      <w:r w:rsidRPr="00E56F8B">
        <w:rPr>
          <w:rFonts w:ascii="Source Sans Pro" w:hAnsi="Source Sans Pro"/>
        </w:rPr>
        <w:t>Ensayos de uniformidad</w:t>
      </w:r>
      <w:r w:rsidR="00F27151">
        <w:rPr>
          <w:rFonts w:ascii="Source Sans Pro" w:hAnsi="Source Sans Pro"/>
        </w:rPr>
        <w:t xml:space="preserve"> </w:t>
      </w:r>
      <w:r w:rsidRPr="00E56F8B">
        <w:rPr>
          <w:rFonts w:ascii="Source Sans Pro" w:hAnsi="Source Sans Pro"/>
        </w:rPr>
        <w:t>del hormigón de los camiones hormigoneras que suministrarán el hormigón a la obra</w:t>
      </w:r>
      <w:bookmarkEnd w:id="663"/>
      <w:bookmarkEnd w:id="664"/>
    </w:p>
    <w:p w14:paraId="35435E12" w14:textId="77777777" w:rsidR="00C62503" w:rsidRDefault="00C62503" w:rsidP="00C62503">
      <w:pPr>
        <w:pStyle w:val="Anejo2"/>
      </w:pPr>
    </w:p>
    <w:p w14:paraId="747C9959" w14:textId="77777777" w:rsidR="00E56F8B" w:rsidRDefault="00E56F8B" w:rsidP="00C62503">
      <w:pPr>
        <w:pStyle w:val="Anejo2"/>
      </w:pPr>
    </w:p>
    <w:p w14:paraId="6B13F01A" w14:textId="77777777" w:rsidR="00C62503" w:rsidRDefault="00C62503" w:rsidP="00C62503">
      <w:pPr>
        <w:rPr>
          <w:lang w:val="es-ES_tradnl"/>
        </w:rPr>
      </w:pPr>
      <w:r>
        <w:br w:type="page"/>
      </w:r>
    </w:p>
    <w:p w14:paraId="76EF108D" w14:textId="77777777" w:rsidR="00C62503" w:rsidRDefault="00C62503" w:rsidP="00C62503">
      <w:pPr>
        <w:tabs>
          <w:tab w:val="clear" w:pos="567"/>
        </w:tabs>
        <w:spacing w:line="240" w:lineRule="auto"/>
        <w:jc w:val="center"/>
        <w:rPr>
          <w:b/>
          <w:sz w:val="28"/>
        </w:rPr>
      </w:pPr>
    </w:p>
    <w:p w14:paraId="4C5ADBD8" w14:textId="77777777" w:rsidR="00C62503" w:rsidRDefault="00C62503" w:rsidP="00C62503">
      <w:pPr>
        <w:tabs>
          <w:tab w:val="clear" w:pos="567"/>
        </w:tabs>
        <w:spacing w:line="240" w:lineRule="auto"/>
        <w:jc w:val="center"/>
        <w:rPr>
          <w:b/>
          <w:sz w:val="28"/>
        </w:rPr>
      </w:pPr>
    </w:p>
    <w:p w14:paraId="54B0D997" w14:textId="77777777" w:rsidR="00C62503" w:rsidRDefault="00C62503" w:rsidP="00C62503">
      <w:pPr>
        <w:tabs>
          <w:tab w:val="clear" w:pos="567"/>
        </w:tabs>
        <w:spacing w:line="240" w:lineRule="auto"/>
        <w:jc w:val="center"/>
        <w:rPr>
          <w:b/>
          <w:sz w:val="28"/>
        </w:rPr>
      </w:pPr>
    </w:p>
    <w:p w14:paraId="1F9853D1" w14:textId="77777777" w:rsidR="00C62503" w:rsidRDefault="00C62503" w:rsidP="00C62503">
      <w:pPr>
        <w:tabs>
          <w:tab w:val="clear" w:pos="567"/>
        </w:tabs>
        <w:spacing w:line="240" w:lineRule="auto"/>
        <w:jc w:val="center"/>
        <w:rPr>
          <w:b/>
          <w:sz w:val="28"/>
        </w:rPr>
      </w:pPr>
    </w:p>
    <w:p w14:paraId="31D44A39" w14:textId="77777777" w:rsidR="00C62503" w:rsidRDefault="00C62503" w:rsidP="00C62503">
      <w:pPr>
        <w:tabs>
          <w:tab w:val="clear" w:pos="567"/>
        </w:tabs>
        <w:spacing w:line="240" w:lineRule="auto"/>
        <w:jc w:val="center"/>
        <w:rPr>
          <w:b/>
          <w:sz w:val="28"/>
        </w:rPr>
      </w:pPr>
    </w:p>
    <w:p w14:paraId="3830499E" w14:textId="77777777" w:rsidR="00C62503" w:rsidRDefault="00C62503" w:rsidP="00C62503">
      <w:pPr>
        <w:tabs>
          <w:tab w:val="clear" w:pos="567"/>
        </w:tabs>
        <w:spacing w:line="240" w:lineRule="auto"/>
        <w:jc w:val="center"/>
        <w:rPr>
          <w:b/>
          <w:sz w:val="28"/>
        </w:rPr>
      </w:pPr>
    </w:p>
    <w:p w14:paraId="2F85153B" w14:textId="77777777" w:rsidR="00C62503" w:rsidRDefault="00C62503" w:rsidP="00C62503">
      <w:pPr>
        <w:tabs>
          <w:tab w:val="clear" w:pos="567"/>
        </w:tabs>
        <w:spacing w:line="240" w:lineRule="auto"/>
        <w:jc w:val="center"/>
        <w:rPr>
          <w:b/>
          <w:sz w:val="28"/>
        </w:rPr>
      </w:pPr>
    </w:p>
    <w:p w14:paraId="1F8C4251" w14:textId="77777777" w:rsidR="00C62503" w:rsidRDefault="00C62503" w:rsidP="00C62503">
      <w:pPr>
        <w:tabs>
          <w:tab w:val="clear" w:pos="567"/>
        </w:tabs>
        <w:spacing w:line="240" w:lineRule="auto"/>
        <w:jc w:val="center"/>
        <w:rPr>
          <w:b/>
          <w:sz w:val="28"/>
        </w:rPr>
      </w:pPr>
    </w:p>
    <w:p w14:paraId="62D8D4A5" w14:textId="77777777" w:rsidR="00C62503" w:rsidRDefault="00C62503" w:rsidP="00C62503">
      <w:pPr>
        <w:tabs>
          <w:tab w:val="clear" w:pos="567"/>
        </w:tabs>
        <w:spacing w:line="240" w:lineRule="auto"/>
        <w:jc w:val="center"/>
        <w:rPr>
          <w:b/>
          <w:sz w:val="28"/>
        </w:rPr>
      </w:pPr>
    </w:p>
    <w:p w14:paraId="3362B920" w14:textId="77777777" w:rsidR="00C62503" w:rsidRDefault="00C62503" w:rsidP="00C62503">
      <w:pPr>
        <w:tabs>
          <w:tab w:val="clear" w:pos="567"/>
        </w:tabs>
        <w:spacing w:line="240" w:lineRule="auto"/>
        <w:jc w:val="center"/>
        <w:rPr>
          <w:b/>
          <w:sz w:val="28"/>
        </w:rPr>
      </w:pPr>
    </w:p>
    <w:p w14:paraId="6D64CBC7" w14:textId="77777777" w:rsidR="00BD5E2C" w:rsidRDefault="00BD5E2C" w:rsidP="00C62503">
      <w:pPr>
        <w:tabs>
          <w:tab w:val="clear" w:pos="567"/>
        </w:tabs>
        <w:spacing w:line="240" w:lineRule="auto"/>
        <w:jc w:val="center"/>
        <w:rPr>
          <w:b/>
          <w:sz w:val="28"/>
        </w:rPr>
      </w:pPr>
    </w:p>
    <w:p w14:paraId="4EEA7240" w14:textId="77777777" w:rsidR="00C62503" w:rsidRDefault="00C62503" w:rsidP="00C62503">
      <w:pPr>
        <w:tabs>
          <w:tab w:val="clear" w:pos="567"/>
        </w:tabs>
        <w:spacing w:line="240" w:lineRule="auto"/>
        <w:jc w:val="center"/>
        <w:rPr>
          <w:b/>
          <w:sz w:val="28"/>
        </w:rPr>
      </w:pPr>
    </w:p>
    <w:p w14:paraId="132DDCE4" w14:textId="77777777" w:rsidR="00C62503" w:rsidRDefault="00C62503" w:rsidP="00C62503">
      <w:pPr>
        <w:pStyle w:val="Anejo2"/>
      </w:pPr>
    </w:p>
    <w:p w14:paraId="617FCFEC" w14:textId="77777777" w:rsidR="00C62503" w:rsidRPr="004A06DB" w:rsidRDefault="00C62503" w:rsidP="00C62503">
      <w:pPr>
        <w:pStyle w:val="Anejo2"/>
        <w:rPr>
          <w:rFonts w:ascii="Source Sans Pro" w:hAnsi="Source Sans Pro"/>
          <w:sz w:val="26"/>
          <w:szCs w:val="26"/>
        </w:rPr>
      </w:pPr>
      <w:bookmarkStart w:id="665" w:name="_Toc529265637"/>
      <w:bookmarkStart w:id="666" w:name="_Toc529265950"/>
      <w:bookmarkStart w:id="667" w:name="_Toc529267043"/>
      <w:bookmarkStart w:id="668" w:name="_Toc531600653"/>
      <w:bookmarkStart w:id="669" w:name="_Toc532373032"/>
      <w:bookmarkStart w:id="670" w:name="_Toc532373279"/>
      <w:bookmarkStart w:id="671" w:name="_Toc101792543"/>
      <w:r w:rsidRPr="004A06DB">
        <w:rPr>
          <w:rFonts w:ascii="Source Sans Pro" w:hAnsi="Source Sans Pro"/>
          <w:sz w:val="26"/>
          <w:szCs w:val="26"/>
        </w:rPr>
        <w:t>ANEJO 5:</w:t>
      </w:r>
      <w:bookmarkEnd w:id="665"/>
      <w:bookmarkEnd w:id="666"/>
      <w:bookmarkEnd w:id="667"/>
      <w:bookmarkEnd w:id="668"/>
      <w:bookmarkEnd w:id="669"/>
      <w:bookmarkEnd w:id="670"/>
      <w:bookmarkEnd w:id="671"/>
    </w:p>
    <w:p w14:paraId="7F587A4E" w14:textId="77777777" w:rsidR="00C62503" w:rsidRPr="004A06DB" w:rsidRDefault="00C62503" w:rsidP="0029016C">
      <w:pPr>
        <w:pStyle w:val="Descripcinanejo"/>
        <w:rPr>
          <w:rFonts w:ascii="Source Sans Pro" w:hAnsi="Source Sans Pro"/>
          <w:sz w:val="26"/>
          <w:szCs w:val="26"/>
        </w:rPr>
      </w:pPr>
      <w:bookmarkStart w:id="672" w:name="_Toc529265638"/>
      <w:bookmarkStart w:id="673" w:name="_Toc529265951"/>
      <w:bookmarkStart w:id="674" w:name="_Toc529267044"/>
      <w:bookmarkStart w:id="675" w:name="_Toc531600654"/>
      <w:bookmarkStart w:id="676" w:name="_Toc532373033"/>
      <w:bookmarkStart w:id="677" w:name="_Toc532373280"/>
      <w:bookmarkStart w:id="678" w:name="_Toc101792544"/>
      <w:r w:rsidRPr="004A06DB">
        <w:rPr>
          <w:rFonts w:ascii="Source Sans Pro" w:hAnsi="Source Sans Pro"/>
          <w:sz w:val="26"/>
          <w:szCs w:val="26"/>
        </w:rPr>
        <w:t>Ejemplar de albarán de suministro de hormigón</w:t>
      </w:r>
      <w:r w:rsidR="00167FE9" w:rsidRPr="004A06DB">
        <w:rPr>
          <w:rFonts w:ascii="Source Sans Pro" w:hAnsi="Source Sans Pro"/>
          <w:sz w:val="26"/>
          <w:szCs w:val="26"/>
        </w:rPr>
        <w:t>,</w:t>
      </w:r>
      <w:r w:rsidRPr="004A06DB">
        <w:rPr>
          <w:rFonts w:ascii="Source Sans Pro" w:hAnsi="Source Sans Pro"/>
          <w:sz w:val="26"/>
          <w:szCs w:val="26"/>
        </w:rPr>
        <w:t xml:space="preserve"> modelo de certificado de  suministro</w:t>
      </w:r>
      <w:r w:rsidR="00D77993" w:rsidRPr="004A06DB">
        <w:rPr>
          <w:rFonts w:ascii="Source Sans Pro" w:hAnsi="Source Sans Pro"/>
          <w:sz w:val="26"/>
          <w:szCs w:val="26"/>
        </w:rPr>
        <w:t xml:space="preserve"> final</w:t>
      </w:r>
      <w:r w:rsidRPr="004A06DB">
        <w:rPr>
          <w:rFonts w:ascii="Source Sans Pro" w:hAnsi="Source Sans Pro"/>
          <w:sz w:val="26"/>
          <w:szCs w:val="26"/>
        </w:rPr>
        <w:t xml:space="preserve"> de hormigón</w:t>
      </w:r>
      <w:bookmarkEnd w:id="672"/>
      <w:bookmarkEnd w:id="673"/>
      <w:bookmarkEnd w:id="674"/>
      <w:bookmarkEnd w:id="675"/>
      <w:bookmarkEnd w:id="676"/>
      <w:bookmarkEnd w:id="677"/>
      <w:bookmarkEnd w:id="678"/>
    </w:p>
    <w:p w14:paraId="0058FFEC" w14:textId="77777777" w:rsidR="00C62503" w:rsidRDefault="00C62503" w:rsidP="00C62503">
      <w:pPr>
        <w:pStyle w:val="Anejo2"/>
      </w:pPr>
    </w:p>
    <w:p w14:paraId="715E9E54" w14:textId="77777777" w:rsidR="00C62503" w:rsidRDefault="00C62503" w:rsidP="00C62503">
      <w:pPr>
        <w:rPr>
          <w:lang w:val="es-ES_tradnl"/>
        </w:rPr>
      </w:pPr>
      <w:r>
        <w:br w:type="page"/>
      </w:r>
    </w:p>
    <w:p w14:paraId="55ECF30D" w14:textId="77777777" w:rsidR="00C62503" w:rsidRDefault="00C62503" w:rsidP="00C62503">
      <w:pPr>
        <w:rPr>
          <w:lang w:val="es-ES_tradnl"/>
        </w:rPr>
      </w:pPr>
    </w:p>
    <w:p w14:paraId="7E352F95" w14:textId="77777777" w:rsidR="00C62503" w:rsidRPr="00C62503" w:rsidRDefault="00C62503" w:rsidP="00C62503">
      <w:pPr>
        <w:tabs>
          <w:tab w:val="clear" w:pos="567"/>
        </w:tabs>
        <w:spacing w:line="240" w:lineRule="auto"/>
        <w:jc w:val="center"/>
        <w:rPr>
          <w:b/>
          <w:sz w:val="28"/>
          <w:lang w:val="es-ES_tradnl"/>
        </w:rPr>
      </w:pPr>
    </w:p>
    <w:p w14:paraId="596F5C9E" w14:textId="77777777" w:rsidR="00C62503" w:rsidRDefault="00C62503" w:rsidP="00C62503">
      <w:pPr>
        <w:tabs>
          <w:tab w:val="clear" w:pos="567"/>
        </w:tabs>
        <w:spacing w:line="240" w:lineRule="auto"/>
        <w:jc w:val="center"/>
        <w:rPr>
          <w:b/>
          <w:sz w:val="28"/>
        </w:rPr>
      </w:pPr>
    </w:p>
    <w:p w14:paraId="2040EC0C" w14:textId="77777777" w:rsidR="00C62503" w:rsidRDefault="00C62503" w:rsidP="00C62503">
      <w:pPr>
        <w:tabs>
          <w:tab w:val="clear" w:pos="567"/>
        </w:tabs>
        <w:spacing w:line="240" w:lineRule="auto"/>
        <w:jc w:val="center"/>
        <w:rPr>
          <w:b/>
          <w:sz w:val="28"/>
        </w:rPr>
      </w:pPr>
    </w:p>
    <w:p w14:paraId="75AC493F" w14:textId="77777777" w:rsidR="00C62503" w:rsidRDefault="00C62503" w:rsidP="00C62503">
      <w:pPr>
        <w:tabs>
          <w:tab w:val="clear" w:pos="567"/>
        </w:tabs>
        <w:spacing w:line="240" w:lineRule="auto"/>
        <w:jc w:val="center"/>
        <w:rPr>
          <w:b/>
          <w:sz w:val="28"/>
        </w:rPr>
      </w:pPr>
    </w:p>
    <w:p w14:paraId="6D82DB43" w14:textId="77777777" w:rsidR="00C62503" w:rsidRDefault="00C62503" w:rsidP="00C62503">
      <w:pPr>
        <w:tabs>
          <w:tab w:val="clear" w:pos="567"/>
        </w:tabs>
        <w:spacing w:line="240" w:lineRule="auto"/>
        <w:jc w:val="center"/>
        <w:rPr>
          <w:b/>
          <w:sz w:val="28"/>
        </w:rPr>
      </w:pPr>
    </w:p>
    <w:p w14:paraId="50229066" w14:textId="77777777" w:rsidR="00C62503" w:rsidRDefault="00C62503" w:rsidP="00C62503">
      <w:pPr>
        <w:tabs>
          <w:tab w:val="clear" w:pos="567"/>
        </w:tabs>
        <w:spacing w:line="240" w:lineRule="auto"/>
        <w:jc w:val="center"/>
        <w:rPr>
          <w:b/>
          <w:sz w:val="28"/>
        </w:rPr>
      </w:pPr>
    </w:p>
    <w:p w14:paraId="590A8B05" w14:textId="77777777" w:rsidR="00C62503" w:rsidRDefault="00C62503" w:rsidP="00C62503">
      <w:pPr>
        <w:tabs>
          <w:tab w:val="clear" w:pos="567"/>
        </w:tabs>
        <w:spacing w:line="240" w:lineRule="auto"/>
        <w:jc w:val="center"/>
        <w:rPr>
          <w:b/>
          <w:sz w:val="28"/>
        </w:rPr>
      </w:pPr>
    </w:p>
    <w:p w14:paraId="04842339" w14:textId="77777777" w:rsidR="00C62503" w:rsidRDefault="00C62503" w:rsidP="00C62503">
      <w:pPr>
        <w:tabs>
          <w:tab w:val="clear" w:pos="567"/>
        </w:tabs>
        <w:spacing w:line="240" w:lineRule="auto"/>
        <w:jc w:val="center"/>
        <w:rPr>
          <w:b/>
          <w:sz w:val="28"/>
        </w:rPr>
      </w:pPr>
    </w:p>
    <w:p w14:paraId="5C480477" w14:textId="77777777" w:rsidR="00C62503" w:rsidRDefault="00C62503" w:rsidP="00C62503">
      <w:pPr>
        <w:tabs>
          <w:tab w:val="clear" w:pos="567"/>
        </w:tabs>
        <w:spacing w:line="240" w:lineRule="auto"/>
        <w:jc w:val="center"/>
        <w:rPr>
          <w:b/>
          <w:sz w:val="28"/>
        </w:rPr>
      </w:pPr>
    </w:p>
    <w:p w14:paraId="51E0435D" w14:textId="77777777" w:rsidR="00BD5E2C" w:rsidRDefault="00BD5E2C" w:rsidP="00C62503">
      <w:pPr>
        <w:tabs>
          <w:tab w:val="clear" w:pos="567"/>
        </w:tabs>
        <w:spacing w:line="240" w:lineRule="auto"/>
        <w:jc w:val="center"/>
        <w:rPr>
          <w:b/>
          <w:sz w:val="28"/>
        </w:rPr>
      </w:pPr>
    </w:p>
    <w:p w14:paraId="23852379" w14:textId="77777777" w:rsidR="00C62503" w:rsidRDefault="00C62503" w:rsidP="00C62503">
      <w:pPr>
        <w:tabs>
          <w:tab w:val="clear" w:pos="567"/>
        </w:tabs>
        <w:spacing w:line="240" w:lineRule="auto"/>
        <w:jc w:val="center"/>
        <w:rPr>
          <w:b/>
          <w:sz w:val="28"/>
        </w:rPr>
      </w:pPr>
    </w:p>
    <w:p w14:paraId="45AEA6E2" w14:textId="77777777" w:rsidR="00741FE0" w:rsidRDefault="00741FE0" w:rsidP="00515780">
      <w:pPr>
        <w:pStyle w:val="Anejo2"/>
      </w:pPr>
    </w:p>
    <w:p w14:paraId="58450258" w14:textId="77777777" w:rsidR="00741FE0" w:rsidRPr="004A06DB" w:rsidRDefault="00741FE0" w:rsidP="00515780">
      <w:pPr>
        <w:pStyle w:val="Anejo2"/>
        <w:rPr>
          <w:rFonts w:ascii="Source Sans Pro" w:hAnsi="Source Sans Pro"/>
          <w:sz w:val="26"/>
          <w:szCs w:val="26"/>
        </w:rPr>
      </w:pPr>
      <w:bookmarkStart w:id="679" w:name="_Toc528923456"/>
      <w:bookmarkStart w:id="680" w:name="_Toc528924139"/>
      <w:bookmarkStart w:id="681" w:name="_Toc528924189"/>
      <w:bookmarkStart w:id="682" w:name="_Toc528924822"/>
      <w:bookmarkStart w:id="683" w:name="_Toc529265639"/>
      <w:bookmarkStart w:id="684" w:name="_Toc529265952"/>
      <w:bookmarkStart w:id="685" w:name="_Toc529267045"/>
      <w:bookmarkStart w:id="686" w:name="_Toc531600655"/>
      <w:bookmarkStart w:id="687" w:name="_Toc532373034"/>
      <w:bookmarkStart w:id="688" w:name="_Toc532373281"/>
      <w:bookmarkStart w:id="689" w:name="_Toc101792545"/>
      <w:r w:rsidRPr="004A06DB">
        <w:rPr>
          <w:rFonts w:ascii="Source Sans Pro" w:hAnsi="Source Sans Pro"/>
          <w:sz w:val="26"/>
          <w:szCs w:val="26"/>
        </w:rPr>
        <w:t xml:space="preserve">ANEJO </w:t>
      </w:r>
      <w:r w:rsidR="00C62503" w:rsidRPr="004A06DB">
        <w:rPr>
          <w:rFonts w:ascii="Source Sans Pro" w:hAnsi="Source Sans Pro"/>
          <w:sz w:val="26"/>
          <w:szCs w:val="26"/>
        </w:rPr>
        <w:t>6</w:t>
      </w:r>
      <w:r w:rsidRPr="004A06DB">
        <w:rPr>
          <w:rFonts w:ascii="Source Sans Pro" w:hAnsi="Source Sans Pro"/>
          <w:sz w:val="26"/>
          <w:szCs w:val="26"/>
        </w:rPr>
        <w:t>:</w:t>
      </w:r>
      <w:bookmarkEnd w:id="679"/>
      <w:bookmarkEnd w:id="680"/>
      <w:bookmarkEnd w:id="681"/>
      <w:bookmarkEnd w:id="682"/>
      <w:bookmarkEnd w:id="683"/>
      <w:bookmarkEnd w:id="684"/>
      <w:bookmarkEnd w:id="685"/>
      <w:bookmarkEnd w:id="686"/>
      <w:bookmarkEnd w:id="687"/>
      <w:bookmarkEnd w:id="688"/>
      <w:bookmarkEnd w:id="689"/>
    </w:p>
    <w:p w14:paraId="6A77C66E" w14:textId="2E0C78B0" w:rsidR="00741FE0" w:rsidRDefault="00C62503" w:rsidP="0029016C">
      <w:pPr>
        <w:pStyle w:val="Descripcinanejo"/>
        <w:rPr>
          <w:rFonts w:ascii="Source Sans Pro" w:hAnsi="Source Sans Pro"/>
          <w:sz w:val="26"/>
          <w:szCs w:val="26"/>
        </w:rPr>
      </w:pPr>
      <w:bookmarkStart w:id="690" w:name="_Toc529265640"/>
      <w:bookmarkStart w:id="691" w:name="_Toc529265953"/>
      <w:bookmarkStart w:id="692" w:name="_Toc529267046"/>
      <w:bookmarkStart w:id="693" w:name="_Toc531600656"/>
      <w:bookmarkStart w:id="694" w:name="_Toc532373035"/>
      <w:bookmarkStart w:id="695" w:name="_Toc532373282"/>
      <w:bookmarkStart w:id="696" w:name="_Toc101792546"/>
      <w:r w:rsidRPr="004A06DB">
        <w:rPr>
          <w:rFonts w:ascii="Source Sans Pro" w:hAnsi="Source Sans Pro"/>
          <w:sz w:val="26"/>
          <w:szCs w:val="26"/>
        </w:rPr>
        <w:t>Documentación referente a certificaciones voluntarias de la planta (no de los hormigones)</w:t>
      </w:r>
      <w:bookmarkEnd w:id="690"/>
      <w:bookmarkEnd w:id="691"/>
      <w:bookmarkEnd w:id="692"/>
      <w:bookmarkEnd w:id="693"/>
      <w:bookmarkEnd w:id="694"/>
      <w:bookmarkEnd w:id="695"/>
      <w:bookmarkEnd w:id="696"/>
    </w:p>
    <w:p w14:paraId="2F7EBE99" w14:textId="10C133AF" w:rsidR="006F14AD" w:rsidRDefault="006F14AD">
      <w:pPr>
        <w:tabs>
          <w:tab w:val="clear" w:pos="567"/>
        </w:tabs>
        <w:spacing w:line="240" w:lineRule="auto"/>
        <w:jc w:val="left"/>
        <w:rPr>
          <w:rFonts w:ascii="Source Sans Pro" w:eastAsia="Arial Unicode MS" w:hAnsi="Source Sans Pro" w:cs="Arial"/>
          <w:b/>
          <w:sz w:val="26"/>
          <w:szCs w:val="26"/>
        </w:rPr>
      </w:pPr>
      <w:r>
        <w:rPr>
          <w:rFonts w:ascii="Source Sans Pro" w:hAnsi="Source Sans Pro"/>
          <w:sz w:val="26"/>
          <w:szCs w:val="26"/>
        </w:rPr>
        <w:br w:type="page"/>
      </w:r>
    </w:p>
    <w:p w14:paraId="5EE87386" w14:textId="16A4C94D" w:rsidR="006F14AD" w:rsidRDefault="006F14AD" w:rsidP="0029016C">
      <w:pPr>
        <w:pStyle w:val="Descripcinanejo"/>
        <w:rPr>
          <w:rFonts w:ascii="Source Sans Pro" w:hAnsi="Source Sans Pro"/>
          <w:sz w:val="26"/>
          <w:szCs w:val="26"/>
        </w:rPr>
      </w:pPr>
    </w:p>
    <w:p w14:paraId="4ACB5ED9" w14:textId="7702766F" w:rsidR="006F14AD" w:rsidRDefault="006F14AD" w:rsidP="0029016C">
      <w:pPr>
        <w:pStyle w:val="Descripcinanejo"/>
        <w:rPr>
          <w:rFonts w:ascii="Source Sans Pro" w:hAnsi="Source Sans Pro"/>
          <w:sz w:val="26"/>
          <w:szCs w:val="26"/>
        </w:rPr>
      </w:pPr>
    </w:p>
    <w:p w14:paraId="348664BB" w14:textId="22D31CB2" w:rsidR="006F14AD" w:rsidRDefault="006F14AD" w:rsidP="0029016C">
      <w:pPr>
        <w:pStyle w:val="Descripcinanejo"/>
        <w:rPr>
          <w:rFonts w:ascii="Source Sans Pro" w:hAnsi="Source Sans Pro"/>
          <w:sz w:val="26"/>
          <w:szCs w:val="26"/>
        </w:rPr>
      </w:pPr>
    </w:p>
    <w:p w14:paraId="1800AC70" w14:textId="6CE3FB02" w:rsidR="006F14AD" w:rsidRDefault="006F14AD" w:rsidP="0029016C">
      <w:pPr>
        <w:pStyle w:val="Descripcinanejo"/>
        <w:rPr>
          <w:rFonts w:ascii="Source Sans Pro" w:hAnsi="Source Sans Pro"/>
          <w:sz w:val="26"/>
          <w:szCs w:val="26"/>
        </w:rPr>
      </w:pPr>
    </w:p>
    <w:p w14:paraId="01217005" w14:textId="7AD31FB1" w:rsidR="006F14AD" w:rsidRDefault="006F14AD" w:rsidP="0029016C">
      <w:pPr>
        <w:pStyle w:val="Descripcinanejo"/>
        <w:rPr>
          <w:rFonts w:ascii="Source Sans Pro" w:hAnsi="Source Sans Pro"/>
          <w:sz w:val="26"/>
          <w:szCs w:val="26"/>
        </w:rPr>
      </w:pPr>
    </w:p>
    <w:p w14:paraId="1073CC21" w14:textId="456AD28C" w:rsidR="006F14AD" w:rsidRDefault="006F14AD" w:rsidP="0029016C">
      <w:pPr>
        <w:pStyle w:val="Descripcinanejo"/>
        <w:rPr>
          <w:rFonts w:ascii="Source Sans Pro" w:hAnsi="Source Sans Pro"/>
          <w:sz w:val="26"/>
          <w:szCs w:val="26"/>
        </w:rPr>
      </w:pPr>
    </w:p>
    <w:p w14:paraId="2E1C266B" w14:textId="08FA9D62" w:rsidR="006F14AD" w:rsidRDefault="006F14AD" w:rsidP="0029016C">
      <w:pPr>
        <w:pStyle w:val="Descripcinanejo"/>
        <w:rPr>
          <w:rFonts w:ascii="Source Sans Pro" w:hAnsi="Source Sans Pro"/>
          <w:sz w:val="26"/>
          <w:szCs w:val="26"/>
        </w:rPr>
      </w:pPr>
    </w:p>
    <w:p w14:paraId="11746929" w14:textId="39F2F1FB" w:rsidR="006F14AD" w:rsidRDefault="006F14AD" w:rsidP="0029016C">
      <w:pPr>
        <w:pStyle w:val="Descripcinanejo"/>
        <w:rPr>
          <w:rFonts w:ascii="Source Sans Pro" w:hAnsi="Source Sans Pro"/>
          <w:sz w:val="26"/>
          <w:szCs w:val="26"/>
        </w:rPr>
      </w:pPr>
    </w:p>
    <w:p w14:paraId="383A0AD8" w14:textId="25BEC016" w:rsidR="006F14AD" w:rsidRDefault="006F14AD" w:rsidP="0029016C">
      <w:pPr>
        <w:pStyle w:val="Descripcinanejo"/>
        <w:rPr>
          <w:rFonts w:ascii="Source Sans Pro" w:hAnsi="Source Sans Pro"/>
          <w:sz w:val="26"/>
          <w:szCs w:val="26"/>
        </w:rPr>
      </w:pPr>
    </w:p>
    <w:p w14:paraId="21DBC7A3" w14:textId="0786822C" w:rsidR="006F14AD" w:rsidRDefault="006F14AD" w:rsidP="0029016C">
      <w:pPr>
        <w:pStyle w:val="Descripcinanejo"/>
        <w:rPr>
          <w:rFonts w:ascii="Source Sans Pro" w:hAnsi="Source Sans Pro"/>
          <w:sz w:val="26"/>
          <w:szCs w:val="26"/>
        </w:rPr>
      </w:pPr>
    </w:p>
    <w:p w14:paraId="4E3C902D" w14:textId="0473DF0D" w:rsidR="006F14AD" w:rsidRDefault="006F14AD" w:rsidP="0029016C">
      <w:pPr>
        <w:pStyle w:val="Descripcinanejo"/>
        <w:rPr>
          <w:rFonts w:ascii="Source Sans Pro" w:hAnsi="Source Sans Pro"/>
          <w:sz w:val="26"/>
          <w:szCs w:val="26"/>
        </w:rPr>
      </w:pPr>
    </w:p>
    <w:p w14:paraId="6C409AE2" w14:textId="77777777" w:rsidR="006F14AD" w:rsidRPr="004A06DB" w:rsidRDefault="006F14AD" w:rsidP="0029016C">
      <w:pPr>
        <w:pStyle w:val="Descripcinanejo"/>
        <w:rPr>
          <w:rFonts w:ascii="Source Sans Pro" w:hAnsi="Source Sans Pro"/>
          <w:sz w:val="26"/>
          <w:szCs w:val="26"/>
        </w:rPr>
      </w:pPr>
    </w:p>
    <w:p w14:paraId="0424724C" w14:textId="5EF88244" w:rsidR="006F14AD" w:rsidRPr="004A06DB" w:rsidRDefault="006F14AD" w:rsidP="006F14AD">
      <w:pPr>
        <w:pStyle w:val="Anejo2"/>
        <w:rPr>
          <w:rFonts w:ascii="Source Sans Pro" w:hAnsi="Source Sans Pro"/>
          <w:sz w:val="26"/>
          <w:szCs w:val="26"/>
        </w:rPr>
      </w:pPr>
      <w:r w:rsidRPr="004A06DB">
        <w:rPr>
          <w:rFonts w:ascii="Source Sans Pro" w:hAnsi="Source Sans Pro"/>
          <w:sz w:val="26"/>
          <w:szCs w:val="26"/>
        </w:rPr>
        <w:t xml:space="preserve">ANEJO </w:t>
      </w:r>
      <w:r>
        <w:rPr>
          <w:rFonts w:ascii="Source Sans Pro" w:hAnsi="Source Sans Pro"/>
          <w:sz w:val="26"/>
          <w:szCs w:val="26"/>
        </w:rPr>
        <w:t>7</w:t>
      </w:r>
      <w:r w:rsidRPr="004A06DB">
        <w:rPr>
          <w:rFonts w:ascii="Source Sans Pro" w:hAnsi="Source Sans Pro"/>
          <w:sz w:val="26"/>
          <w:szCs w:val="26"/>
        </w:rPr>
        <w:t>:</w:t>
      </w:r>
    </w:p>
    <w:p w14:paraId="05417819" w14:textId="526EB197" w:rsidR="006F14AD" w:rsidRPr="004A06DB" w:rsidRDefault="006F14AD" w:rsidP="00570B7D">
      <w:pPr>
        <w:pStyle w:val="Anejo2"/>
        <w:rPr>
          <w:rFonts w:ascii="Source Sans Pro" w:hAnsi="Source Sans Pro"/>
          <w:sz w:val="26"/>
          <w:szCs w:val="26"/>
        </w:rPr>
      </w:pPr>
      <w:r>
        <w:rPr>
          <w:rFonts w:ascii="Source Sans Pro" w:hAnsi="Source Sans Pro"/>
          <w:sz w:val="26"/>
          <w:szCs w:val="26"/>
        </w:rPr>
        <w:t>Documentación de control de producción</w:t>
      </w:r>
      <w:r w:rsidR="00570B7D">
        <w:rPr>
          <w:rFonts w:ascii="Source Sans Pro" w:hAnsi="Source Sans Pro"/>
          <w:sz w:val="26"/>
          <w:szCs w:val="26"/>
        </w:rPr>
        <w:t xml:space="preserve"> de los hormigones</w:t>
      </w:r>
    </w:p>
    <w:p w14:paraId="10044959" w14:textId="77777777" w:rsidR="00741FE0" w:rsidRPr="00741FE0" w:rsidRDefault="00741FE0" w:rsidP="00EE2A31">
      <w:pPr>
        <w:pStyle w:val="Anejos1"/>
      </w:pPr>
    </w:p>
    <w:sectPr w:rsidR="00741FE0" w:rsidRPr="00741FE0" w:rsidSect="001658B2">
      <w:headerReference w:type="default" r:id="rId10"/>
      <w:footerReference w:type="default" r:id="rId11"/>
      <w:headerReference w:type="first" r:id="rId12"/>
      <w:footerReference w:type="first" r:id="rId13"/>
      <w:pgSz w:w="11906" w:h="16838" w:code="9"/>
      <w:pgMar w:top="629" w:right="1418" w:bottom="1418" w:left="1418" w:header="1984" w:footer="74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AEC0" w14:textId="77777777" w:rsidR="00B80C76" w:rsidRDefault="00B80C76" w:rsidP="000C106E">
      <w:r>
        <w:separator/>
      </w:r>
    </w:p>
    <w:p w14:paraId="1040A1D1" w14:textId="77777777" w:rsidR="00B80C76" w:rsidRDefault="00B80C76" w:rsidP="000C106E"/>
  </w:endnote>
  <w:endnote w:type="continuationSeparator" w:id="0">
    <w:p w14:paraId="1D05E8FD" w14:textId="77777777" w:rsidR="00B80C76" w:rsidRDefault="00B80C76" w:rsidP="000C106E">
      <w:r>
        <w:continuationSeparator/>
      </w:r>
    </w:p>
    <w:p w14:paraId="06C7E371" w14:textId="77777777" w:rsidR="00B80C76" w:rsidRDefault="00B80C76" w:rsidP="000C10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NewsGotT">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imesNewRomanPS-ItalicMT">
    <w:altName w:val="Yu Gothic"/>
    <w:panose1 w:val="00000000000000000000"/>
    <w:charset w:val="00"/>
    <w:family w:val="auto"/>
    <w:notTrueType/>
    <w:pitch w:val="default"/>
    <w:sig w:usb0="00000003" w:usb1="00000000" w:usb2="00000000" w:usb3="00000000" w:csb0="00000001" w:csb1="00000000"/>
  </w:font>
  <w:font w:name="Roboto-Light">
    <w:altName w:val="MS Mincho"/>
    <w:panose1 w:val="00000000000000000000"/>
    <w:charset w:val="00"/>
    <w:family w:val="auto"/>
    <w:notTrueType/>
    <w:pitch w:val="default"/>
    <w:sig w:usb0="00000003" w:usb1="08070000" w:usb2="00000010" w:usb3="00000000" w:csb0="00020001" w:csb1="00000000"/>
  </w:font>
  <w:font w:name="Roboto-Regular">
    <w:altName w:val="MS Mincho"/>
    <w:panose1 w:val="00000000000000000000"/>
    <w:charset w:val="80"/>
    <w:family w:val="auto"/>
    <w:notTrueType/>
    <w:pitch w:val="default"/>
    <w:sig w:usb0="00000003" w:usb1="08070000" w:usb2="00000010" w:usb3="00000000" w:csb0="00020001" w:csb1="00000000"/>
  </w:font>
  <w:font w:name="Meiryo">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ource Sans Pro" w:hAnsi="Source Sans Pro"/>
      </w:rPr>
      <w:id w:val="-1236085646"/>
      <w:docPartObj>
        <w:docPartGallery w:val="Page Numbers (Bottom of Page)"/>
        <w:docPartUnique/>
      </w:docPartObj>
    </w:sdtPr>
    <w:sdtEndPr/>
    <w:sdtContent>
      <w:p w14:paraId="6E26F9B8" w14:textId="77777777" w:rsidR="00B00E3E" w:rsidRPr="0075371A" w:rsidRDefault="00B00E3E" w:rsidP="00A66702">
        <w:pPr>
          <w:pStyle w:val="Piedepgina"/>
          <w:rPr>
            <w:rFonts w:ascii="Source Sans Pro" w:hAnsi="Source Sans Pro"/>
          </w:rPr>
        </w:pPr>
        <w:r w:rsidRPr="0075371A">
          <w:rPr>
            <w:rFonts w:ascii="Source Sans Pro" w:hAnsi="Source Sans Pro"/>
          </w:rPr>
          <w:t xml:space="preserve">                                                             </w:t>
        </w:r>
      </w:p>
      <w:p w14:paraId="6846E700" w14:textId="77777777" w:rsidR="00B00E3E" w:rsidRPr="0075371A" w:rsidRDefault="00B00E3E" w:rsidP="00A66702">
        <w:pPr>
          <w:pStyle w:val="Piedepgina"/>
          <w:rPr>
            <w:rFonts w:ascii="Source Sans Pro" w:hAnsi="Source Sans Pro"/>
          </w:rPr>
        </w:pPr>
      </w:p>
      <w:p w14:paraId="0318DF38" w14:textId="77777777" w:rsidR="00B00E3E" w:rsidRPr="0075371A" w:rsidRDefault="00B00E3E" w:rsidP="00A66702">
        <w:pPr>
          <w:pStyle w:val="Piedepgina"/>
          <w:rPr>
            <w:rFonts w:ascii="Source Sans Pro" w:hAnsi="Source Sans Pro"/>
          </w:rPr>
        </w:pPr>
      </w:p>
      <w:p w14:paraId="6C381041" w14:textId="23952FF4" w:rsidR="00B00E3E" w:rsidRPr="00F44F09" w:rsidRDefault="00B00E3E" w:rsidP="00A66702">
        <w:pPr>
          <w:pStyle w:val="Piedepgina"/>
          <w:rPr>
            <w:rFonts w:ascii="Source Sans Pro" w:hAnsi="Source Sans Pro"/>
            <w:i/>
            <w:iCs/>
          </w:rPr>
        </w:pPr>
        <w:r w:rsidRPr="00F44F09">
          <w:rPr>
            <w:rFonts w:ascii="Source Sans Pro" w:hAnsi="Source Sans Pro"/>
            <w:i/>
            <w:iCs/>
          </w:rPr>
          <w:t xml:space="preserve">                                                              </w:t>
        </w:r>
        <w:r>
          <w:rPr>
            <w:rFonts w:ascii="Source Sans Pro" w:hAnsi="Source Sans Pro"/>
            <w:i/>
            <w:iCs/>
          </w:rPr>
          <w:t xml:space="preserve">     </w:t>
        </w:r>
        <w:r w:rsidRPr="00F44F09">
          <w:rPr>
            <w:rFonts w:ascii="Source Sans Pro" w:hAnsi="Source Sans Pro"/>
            <w:i/>
            <w:iCs/>
            <w:sz w:val="16"/>
            <w:szCs w:val="16"/>
          </w:rPr>
          <w:t xml:space="preserve">Informe de inspección de planta de hormigón CodE versión </w:t>
        </w:r>
        <w:r w:rsidR="000E5757">
          <w:rPr>
            <w:rFonts w:ascii="Source Sans Pro" w:hAnsi="Source Sans Pro"/>
            <w:i/>
            <w:iCs/>
            <w:sz w:val="16"/>
            <w:szCs w:val="16"/>
          </w:rPr>
          <w:t>diciembre</w:t>
        </w:r>
        <w:r w:rsidR="00A535C0">
          <w:rPr>
            <w:rFonts w:ascii="Source Sans Pro" w:hAnsi="Source Sans Pro"/>
            <w:i/>
            <w:iCs/>
            <w:sz w:val="16"/>
            <w:szCs w:val="16"/>
          </w:rPr>
          <w:t xml:space="preserve"> </w:t>
        </w:r>
        <w:r w:rsidRPr="00F44F09">
          <w:rPr>
            <w:rFonts w:ascii="Source Sans Pro" w:hAnsi="Source Sans Pro"/>
            <w:i/>
            <w:iCs/>
            <w:sz w:val="16"/>
            <w:szCs w:val="16"/>
          </w:rPr>
          <w:t>202</w:t>
        </w:r>
        <w:r>
          <w:rPr>
            <w:rFonts w:ascii="Source Sans Pro" w:hAnsi="Source Sans Pro"/>
            <w:i/>
            <w:iCs/>
            <w:sz w:val="16"/>
            <w:szCs w:val="16"/>
          </w:rPr>
          <w:t>3</w:t>
        </w:r>
        <w:r w:rsidRPr="00F44F09">
          <w:rPr>
            <w:rFonts w:ascii="Source Sans Pro" w:hAnsi="Source Sans Pro"/>
            <w:i/>
            <w:iCs/>
          </w:rPr>
          <w:t xml:space="preserve">                    </w:t>
        </w:r>
        <w:r w:rsidRPr="00F44F09">
          <w:rPr>
            <w:rFonts w:ascii="Source Sans Pro" w:hAnsi="Source Sans Pro"/>
          </w:rPr>
          <w:fldChar w:fldCharType="begin"/>
        </w:r>
        <w:r w:rsidRPr="00F44F09">
          <w:rPr>
            <w:rFonts w:ascii="Source Sans Pro" w:hAnsi="Source Sans Pro"/>
          </w:rPr>
          <w:instrText>PAGE   \* MERGEFORMAT</w:instrText>
        </w:r>
        <w:r w:rsidRPr="00F44F09">
          <w:rPr>
            <w:rFonts w:ascii="Source Sans Pro" w:hAnsi="Source Sans Pro"/>
          </w:rPr>
          <w:fldChar w:fldCharType="separate"/>
        </w:r>
        <w:r w:rsidR="0060499F">
          <w:rPr>
            <w:rFonts w:ascii="Source Sans Pro" w:hAnsi="Source Sans Pro"/>
            <w:noProof/>
          </w:rPr>
          <w:t>51</w:t>
        </w:r>
        <w:r w:rsidRPr="00F44F09">
          <w:rPr>
            <w:rFonts w:ascii="Source Sans Pro" w:hAnsi="Source Sans Pro"/>
          </w:rPr>
          <w:fldChar w:fldCharType="end"/>
        </w:r>
      </w:p>
    </w:sdtContent>
  </w:sdt>
  <w:p w14:paraId="3DD46E33" w14:textId="77777777" w:rsidR="00B00E3E" w:rsidRDefault="00B00E3E" w:rsidP="00286B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55EF" w14:textId="77777777" w:rsidR="00B00E3E" w:rsidRPr="000604E1" w:rsidRDefault="00B00E3E" w:rsidP="00286B59">
    <w:pPr>
      <w:pStyle w:val="Piedepgina"/>
    </w:pPr>
    <w:r>
      <w:t xml:space="preserve">  </w:t>
    </w:r>
  </w:p>
  <w:p w14:paraId="42A99721" w14:textId="732891E1" w:rsidR="00B00E3E" w:rsidRPr="00F44F09" w:rsidRDefault="00B00E3E" w:rsidP="00CB720E">
    <w:pPr>
      <w:pStyle w:val="Piedepgina"/>
      <w:tabs>
        <w:tab w:val="clear" w:pos="567"/>
        <w:tab w:val="clear" w:pos="4252"/>
        <w:tab w:val="clear" w:pos="8504"/>
        <w:tab w:val="left" w:pos="3769"/>
      </w:tabs>
      <w:rPr>
        <w:rFonts w:ascii="Source Sans Pro" w:hAnsi="Source Sans Pro"/>
        <w:i/>
        <w:iCs/>
      </w:rPr>
    </w:pPr>
    <w:r w:rsidRPr="00F44F09">
      <w:rPr>
        <w:i/>
        <w:iCs/>
      </w:rPr>
      <w:t xml:space="preserve">                                                  </w:t>
    </w:r>
    <w:r w:rsidRPr="00F44F09">
      <w:rPr>
        <w:i/>
        <w:iCs/>
        <w:sz w:val="16"/>
        <w:szCs w:val="16"/>
      </w:rPr>
      <w:t>Informe de inspección de</w:t>
    </w:r>
    <w:r w:rsidRPr="00F44F09">
      <w:rPr>
        <w:rFonts w:ascii="Source Sans Pro" w:hAnsi="Source Sans Pro"/>
        <w:i/>
        <w:iCs/>
        <w:sz w:val="16"/>
        <w:szCs w:val="16"/>
      </w:rPr>
      <w:t xml:space="preserve"> planta de hormigón CodE versión </w:t>
    </w:r>
    <w:r w:rsidR="000E5757" w:rsidRPr="000E5757">
      <w:rPr>
        <w:rFonts w:ascii="Source Sans Pro" w:hAnsi="Source Sans Pro"/>
        <w:i/>
        <w:iCs/>
        <w:color w:val="000000" w:themeColor="text1"/>
        <w:sz w:val="16"/>
        <w:szCs w:val="16"/>
      </w:rPr>
      <w:t>dicie</w:t>
    </w:r>
    <w:r w:rsidR="00C13F8D" w:rsidRPr="000E5757">
      <w:rPr>
        <w:rFonts w:ascii="Source Sans Pro" w:hAnsi="Source Sans Pro"/>
        <w:i/>
        <w:iCs/>
        <w:color w:val="000000" w:themeColor="text1"/>
        <w:sz w:val="16"/>
        <w:szCs w:val="16"/>
      </w:rPr>
      <w:t>mbre</w:t>
    </w:r>
    <w:r w:rsidR="00C13F8D">
      <w:rPr>
        <w:rFonts w:ascii="Source Sans Pro" w:hAnsi="Source Sans Pro"/>
        <w:i/>
        <w:iCs/>
        <w:sz w:val="16"/>
        <w:szCs w:val="16"/>
      </w:rPr>
      <w:t xml:space="preserve"> </w:t>
    </w:r>
    <w:r>
      <w:rPr>
        <w:rFonts w:ascii="Source Sans Pro" w:hAnsi="Source Sans Pro"/>
        <w:i/>
        <w:iCs/>
        <w:sz w:val="16"/>
        <w:szCs w:val="16"/>
      </w:rPr>
      <w:t xml:space="preserve"> 2023</w:t>
    </w:r>
    <w:r w:rsidRPr="00F44F09">
      <w:rPr>
        <w:rFonts w:ascii="Source Sans Pro" w:hAnsi="Source Sans Pro"/>
        <w:i/>
        <w:iCs/>
      </w:rPr>
      <w:t xml:space="preserve">         1</w:t>
    </w:r>
  </w:p>
  <w:p w14:paraId="7F1796A4" w14:textId="77777777" w:rsidR="00B00E3E" w:rsidRPr="00A407CF" w:rsidRDefault="00B00E3E" w:rsidP="00286B59">
    <w:pPr>
      <w:pStyle w:val="Piedepgina"/>
      <w:rPr>
        <w:rFonts w:ascii="Source Sans Pro" w:hAnsi="Source Sans 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274EF" w14:textId="77777777" w:rsidR="00B80C76" w:rsidRDefault="00B80C76" w:rsidP="000C106E">
      <w:r>
        <w:separator/>
      </w:r>
    </w:p>
    <w:p w14:paraId="19BCD3FC" w14:textId="77777777" w:rsidR="00B80C76" w:rsidRDefault="00B80C76" w:rsidP="000C106E"/>
  </w:footnote>
  <w:footnote w:type="continuationSeparator" w:id="0">
    <w:p w14:paraId="0803B097" w14:textId="77777777" w:rsidR="00B80C76" w:rsidRDefault="00B80C76" w:rsidP="000C106E">
      <w:r>
        <w:continuationSeparator/>
      </w:r>
    </w:p>
    <w:p w14:paraId="109A5352" w14:textId="77777777" w:rsidR="00B80C76" w:rsidRDefault="00B80C76" w:rsidP="000C10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7C3F" w14:textId="77777777" w:rsidR="00B00E3E" w:rsidRDefault="00ED2EAF" w:rsidP="00286B59">
    <w:pPr>
      <w:pStyle w:val="Encabezado"/>
    </w:pPr>
    <w:r>
      <w:rPr>
        <w:noProof/>
      </w:rPr>
      <w:pict w14:anchorId="745731AF">
        <v:shapetype id="_x0000_t202" coordsize="21600,21600" o:spt="202" path="m,l,21600r21600,l21600,xe">
          <v:stroke joinstyle="miter"/>
          <v:path gradientshapeok="t" o:connecttype="rect"/>
        </v:shapetype>
        <v:shape id="Text Box 88" o:spid="_x0000_s1025" type="#_x0000_t202" style="position:absolute;left:0;text-align:left;margin-left:354.65pt;margin-top:-44.7pt;width:108pt;height:36.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oz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B&#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b6aq&#10;M4MCAAAQBQAADgAAAAAAAAAAAAAAAAAuAgAAZHJzL2Uyb0RvYy54bWxQSwECLQAUAAYACAAAACEA&#10;k2ymN94AAAAJAQAADwAAAAAAAAAAAAAAAADdBAAAZHJzL2Rvd25yZXYueG1sUEsFBgAAAAAEAAQA&#10;8wAAAOgFAAAAAA==&#10;" stroked="f">
          <v:textbox style="mso-next-textbox:#Text Box 88">
            <w:txbxContent>
              <w:p w14:paraId="041C2892" w14:textId="77777777" w:rsidR="00B00E3E" w:rsidRPr="0026016E" w:rsidRDefault="00B00E3E" w:rsidP="00A66702">
                <w:pPr>
                  <w:rPr>
                    <w:rFonts w:ascii="Source Sans Pro" w:hAnsi="Source Sans Pro"/>
                    <w:color w:val="000000" w:themeColor="text1"/>
                  </w:rPr>
                </w:pPr>
                <w:r w:rsidRPr="0026016E">
                  <w:rPr>
                    <w:rFonts w:ascii="Source Sans Pro" w:hAnsi="Source Sans Pro"/>
                    <w:color w:val="000000" w:themeColor="text1"/>
                  </w:rPr>
                  <w:t>ANAGRAMA DE LABORATORIO</w:t>
                </w:r>
              </w:p>
            </w:txbxContent>
          </v:textbox>
        </v:shape>
      </w:pict>
    </w:r>
    <w:r w:rsidR="00B00E3E">
      <w:rPr>
        <w:noProof/>
      </w:rPr>
      <w:drawing>
        <wp:anchor distT="0" distB="0" distL="114300" distR="114300" simplePos="0" relativeHeight="251614208" behindDoc="0" locked="0" layoutInCell="1" allowOverlap="1" wp14:anchorId="5019E9DB" wp14:editId="0D2D43F7">
          <wp:simplePos x="0" y="0"/>
          <wp:positionH relativeFrom="page">
            <wp:posOffset>49825</wp:posOffset>
          </wp:positionH>
          <wp:positionV relativeFrom="page">
            <wp:posOffset>228068</wp:posOffset>
          </wp:positionV>
          <wp:extent cx="7515720" cy="108828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Imagen 655"/>
                  <pic:cNvPicPr/>
                </pic:nvPicPr>
                <pic:blipFill>
                  <a:blip r:embed="rId1">
                    <a:extLst>
                      <a:ext uri="{28A0092B-C50C-407E-A947-70E740481C1C}">
                        <a14:useLocalDpi xmlns:a14="http://schemas.microsoft.com/office/drawing/2010/main" val="0"/>
                      </a:ext>
                    </a:extLst>
                  </a:blip>
                  <a:stretch>
                    <a:fillRect/>
                  </a:stretch>
                </pic:blipFill>
                <pic:spPr>
                  <a:xfrm>
                    <a:off x="0" y="0"/>
                    <a:ext cx="7515720" cy="1088280"/>
                  </a:xfrm>
                  <a:prstGeom prst="rect">
                    <a:avLst/>
                  </a:prstGeom>
                </pic:spPr>
              </pic:pic>
            </a:graphicData>
          </a:graphic>
        </wp:anchor>
      </w:drawing>
    </w:r>
  </w:p>
  <w:p w14:paraId="791F7478" w14:textId="77777777" w:rsidR="00B00E3E" w:rsidRDefault="00B00E3E" w:rsidP="000C10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A1D68" w14:textId="77777777" w:rsidR="00B00E3E" w:rsidRPr="00286B59" w:rsidRDefault="00B00E3E" w:rsidP="00286B59">
    <w:pPr>
      <w:pStyle w:val="Encabezado"/>
    </w:pPr>
    <w:r w:rsidRPr="00F44F09">
      <w:rPr>
        <w:noProof/>
      </w:rPr>
      <w:drawing>
        <wp:anchor distT="0" distB="0" distL="114300" distR="114300" simplePos="0" relativeHeight="251659776" behindDoc="1" locked="0" layoutInCell="1" allowOverlap="1" wp14:anchorId="1C950032" wp14:editId="1B35511D">
          <wp:simplePos x="0" y="0"/>
          <wp:positionH relativeFrom="column">
            <wp:posOffset>-80813</wp:posOffset>
          </wp:positionH>
          <wp:positionV relativeFrom="paragraph">
            <wp:posOffset>-940280</wp:posOffset>
          </wp:positionV>
          <wp:extent cx="1898015" cy="14058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015" cy="140589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3494973"/>
    <w:multiLevelType w:val="hybridMultilevel"/>
    <w:tmpl w:val="780AAB46"/>
    <w:lvl w:ilvl="0" w:tplc="2F2647D0">
      <w:start w:val="1"/>
      <w:numFmt w:val="decimal"/>
      <w:lvlText w:val="(%1)"/>
      <w:lvlJc w:val="left"/>
      <w:pPr>
        <w:ind w:left="585" w:hanging="360"/>
      </w:pPr>
      <w:rPr>
        <w:rFonts w:hint="default"/>
      </w:rPr>
    </w:lvl>
    <w:lvl w:ilvl="1" w:tplc="0C0A0019" w:tentative="1">
      <w:start w:val="1"/>
      <w:numFmt w:val="lowerLetter"/>
      <w:lvlText w:val="%2."/>
      <w:lvlJc w:val="left"/>
      <w:pPr>
        <w:ind w:left="1305" w:hanging="360"/>
      </w:pPr>
    </w:lvl>
    <w:lvl w:ilvl="2" w:tplc="0C0A001B" w:tentative="1">
      <w:start w:val="1"/>
      <w:numFmt w:val="lowerRoman"/>
      <w:lvlText w:val="%3."/>
      <w:lvlJc w:val="right"/>
      <w:pPr>
        <w:ind w:left="2025" w:hanging="180"/>
      </w:pPr>
    </w:lvl>
    <w:lvl w:ilvl="3" w:tplc="0C0A000F" w:tentative="1">
      <w:start w:val="1"/>
      <w:numFmt w:val="decimal"/>
      <w:lvlText w:val="%4."/>
      <w:lvlJc w:val="left"/>
      <w:pPr>
        <w:ind w:left="2745" w:hanging="360"/>
      </w:pPr>
    </w:lvl>
    <w:lvl w:ilvl="4" w:tplc="0C0A0019" w:tentative="1">
      <w:start w:val="1"/>
      <w:numFmt w:val="lowerLetter"/>
      <w:lvlText w:val="%5."/>
      <w:lvlJc w:val="left"/>
      <w:pPr>
        <w:ind w:left="3465" w:hanging="360"/>
      </w:pPr>
    </w:lvl>
    <w:lvl w:ilvl="5" w:tplc="0C0A001B" w:tentative="1">
      <w:start w:val="1"/>
      <w:numFmt w:val="lowerRoman"/>
      <w:lvlText w:val="%6."/>
      <w:lvlJc w:val="right"/>
      <w:pPr>
        <w:ind w:left="4185" w:hanging="180"/>
      </w:pPr>
    </w:lvl>
    <w:lvl w:ilvl="6" w:tplc="0C0A000F" w:tentative="1">
      <w:start w:val="1"/>
      <w:numFmt w:val="decimal"/>
      <w:lvlText w:val="%7."/>
      <w:lvlJc w:val="left"/>
      <w:pPr>
        <w:ind w:left="4905" w:hanging="360"/>
      </w:pPr>
    </w:lvl>
    <w:lvl w:ilvl="7" w:tplc="0C0A0019" w:tentative="1">
      <w:start w:val="1"/>
      <w:numFmt w:val="lowerLetter"/>
      <w:lvlText w:val="%8."/>
      <w:lvlJc w:val="left"/>
      <w:pPr>
        <w:ind w:left="5625" w:hanging="360"/>
      </w:pPr>
    </w:lvl>
    <w:lvl w:ilvl="8" w:tplc="0C0A001B" w:tentative="1">
      <w:start w:val="1"/>
      <w:numFmt w:val="lowerRoman"/>
      <w:lvlText w:val="%9."/>
      <w:lvlJc w:val="right"/>
      <w:pPr>
        <w:ind w:left="6345" w:hanging="180"/>
      </w:pPr>
    </w:lvl>
  </w:abstractNum>
  <w:abstractNum w:abstractNumId="6" w15:restartNumberingAfterBreak="0">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E632041"/>
    <w:multiLevelType w:val="hybridMultilevel"/>
    <w:tmpl w:val="22FEE0CC"/>
    <w:lvl w:ilvl="0" w:tplc="A508ADCE">
      <w:start w:val="1"/>
      <w:numFmt w:val="bullet"/>
      <w:lvlText w:val=""/>
      <w:lvlJc w:val="left"/>
      <w:pPr>
        <w:tabs>
          <w:tab w:val="num" w:pos="1080"/>
        </w:tabs>
        <w:ind w:left="108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8F55F9"/>
    <w:multiLevelType w:val="singleLevel"/>
    <w:tmpl w:val="0C0A0001"/>
    <w:lvl w:ilvl="0">
      <w:start w:val="1"/>
      <w:numFmt w:val="bullet"/>
      <w:lvlText w:val=""/>
      <w:lvlJc w:val="left"/>
      <w:pPr>
        <w:ind w:left="720" w:hanging="360"/>
      </w:pPr>
      <w:rPr>
        <w:rFonts w:ascii="Symbol" w:hAnsi="Symbol" w:hint="default"/>
      </w:rPr>
    </w:lvl>
  </w:abstractNum>
  <w:abstractNum w:abstractNumId="9" w15:restartNumberingAfterBreak="0">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10" w15:restartNumberingAfterBreak="0">
    <w:nsid w:val="192727F9"/>
    <w:multiLevelType w:val="hybridMultilevel"/>
    <w:tmpl w:val="6CB4D04E"/>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4F75B1"/>
    <w:multiLevelType w:val="hybridMultilevel"/>
    <w:tmpl w:val="BD6EA9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A63916"/>
    <w:multiLevelType w:val="hybridMultilevel"/>
    <w:tmpl w:val="A5CAC074"/>
    <w:lvl w:ilvl="0" w:tplc="69B820C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307080B"/>
    <w:multiLevelType w:val="hybridMultilevel"/>
    <w:tmpl w:val="69A8A876"/>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28AA317D"/>
    <w:multiLevelType w:val="hybridMultilevel"/>
    <w:tmpl w:val="AC502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BEA734A"/>
    <w:multiLevelType w:val="multilevel"/>
    <w:tmpl w:val="49D25F46"/>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rFonts w:ascii="Source Sans Pro" w:hAnsi="Source Sans Pro" w:hint="default"/>
        <w:b/>
        <w:bCs/>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rPr>
    </w:lvl>
    <w:lvl w:ilvl="2">
      <w:start w:val="1"/>
      <w:numFmt w:val="decimal"/>
      <w:lvlText w:val="%1.%2.%3."/>
      <w:lvlJc w:val="left"/>
      <w:pPr>
        <w:ind w:left="2772" w:hanging="504"/>
      </w:pPr>
      <w:rPr>
        <w:rFonts w:ascii="Source Sans Pro" w:hAnsi="Source Sans Pro"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48536D"/>
    <w:multiLevelType w:val="hybridMultilevel"/>
    <w:tmpl w:val="A36CEEE2"/>
    <w:lvl w:ilvl="0" w:tplc="E7AC5AB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3CFC60B9"/>
    <w:multiLevelType w:val="hybridMultilevel"/>
    <w:tmpl w:val="1DACAE64"/>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E177E7"/>
    <w:multiLevelType w:val="singleLevel"/>
    <w:tmpl w:val="0C0A0001"/>
    <w:lvl w:ilvl="0">
      <w:start w:val="1"/>
      <w:numFmt w:val="bullet"/>
      <w:lvlText w:val=""/>
      <w:lvlJc w:val="left"/>
      <w:pPr>
        <w:ind w:left="720" w:hanging="360"/>
      </w:pPr>
      <w:rPr>
        <w:rFonts w:ascii="Symbol" w:hAnsi="Symbol" w:hint="default"/>
      </w:rPr>
    </w:lvl>
  </w:abstractNum>
  <w:abstractNum w:abstractNumId="20" w15:restartNumberingAfterBreak="0">
    <w:nsid w:val="41BA2E77"/>
    <w:multiLevelType w:val="hybridMultilevel"/>
    <w:tmpl w:val="688E91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499D4020"/>
    <w:multiLevelType w:val="hybridMultilevel"/>
    <w:tmpl w:val="A08EFC82"/>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24" w15:restartNumberingAfterBreak="0">
    <w:nsid w:val="51E16AE5"/>
    <w:multiLevelType w:val="hybridMultilevel"/>
    <w:tmpl w:val="F5762F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43A0602"/>
    <w:multiLevelType w:val="hybridMultilevel"/>
    <w:tmpl w:val="04907E24"/>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6" w15:restartNumberingAfterBreak="0">
    <w:nsid w:val="565E2E4B"/>
    <w:multiLevelType w:val="hybridMultilevel"/>
    <w:tmpl w:val="6E8C6BB4"/>
    <w:lvl w:ilvl="0" w:tplc="F2403F44">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7" w15:restartNumberingAfterBreak="0">
    <w:nsid w:val="5696062A"/>
    <w:multiLevelType w:val="hybridMultilevel"/>
    <w:tmpl w:val="2158924E"/>
    <w:lvl w:ilvl="0" w:tplc="0C0A0001">
      <w:start w:val="1"/>
      <w:numFmt w:val="bullet"/>
      <w:lvlText w:val=""/>
      <w:lvlJc w:val="left"/>
      <w:pPr>
        <w:ind w:left="772" w:hanging="360"/>
      </w:pPr>
      <w:rPr>
        <w:rFonts w:ascii="Symbol" w:hAnsi="Symbol" w:hint="default"/>
      </w:rPr>
    </w:lvl>
    <w:lvl w:ilvl="1" w:tplc="0C0A0003" w:tentative="1">
      <w:start w:val="1"/>
      <w:numFmt w:val="bullet"/>
      <w:lvlText w:val="o"/>
      <w:lvlJc w:val="left"/>
      <w:pPr>
        <w:ind w:left="1492" w:hanging="360"/>
      </w:pPr>
      <w:rPr>
        <w:rFonts w:ascii="Courier New" w:hAnsi="Courier New" w:cs="Courier New" w:hint="default"/>
      </w:rPr>
    </w:lvl>
    <w:lvl w:ilvl="2" w:tplc="0C0A0005" w:tentative="1">
      <w:start w:val="1"/>
      <w:numFmt w:val="bullet"/>
      <w:lvlText w:val=""/>
      <w:lvlJc w:val="left"/>
      <w:pPr>
        <w:ind w:left="2212" w:hanging="360"/>
      </w:pPr>
      <w:rPr>
        <w:rFonts w:ascii="Wingdings" w:hAnsi="Wingdings" w:hint="default"/>
      </w:rPr>
    </w:lvl>
    <w:lvl w:ilvl="3" w:tplc="0C0A0001" w:tentative="1">
      <w:start w:val="1"/>
      <w:numFmt w:val="bullet"/>
      <w:lvlText w:val=""/>
      <w:lvlJc w:val="left"/>
      <w:pPr>
        <w:ind w:left="2932" w:hanging="360"/>
      </w:pPr>
      <w:rPr>
        <w:rFonts w:ascii="Symbol" w:hAnsi="Symbol" w:hint="default"/>
      </w:rPr>
    </w:lvl>
    <w:lvl w:ilvl="4" w:tplc="0C0A0003" w:tentative="1">
      <w:start w:val="1"/>
      <w:numFmt w:val="bullet"/>
      <w:lvlText w:val="o"/>
      <w:lvlJc w:val="left"/>
      <w:pPr>
        <w:ind w:left="3652" w:hanging="360"/>
      </w:pPr>
      <w:rPr>
        <w:rFonts w:ascii="Courier New" w:hAnsi="Courier New" w:cs="Courier New" w:hint="default"/>
      </w:rPr>
    </w:lvl>
    <w:lvl w:ilvl="5" w:tplc="0C0A0005" w:tentative="1">
      <w:start w:val="1"/>
      <w:numFmt w:val="bullet"/>
      <w:lvlText w:val=""/>
      <w:lvlJc w:val="left"/>
      <w:pPr>
        <w:ind w:left="4372" w:hanging="360"/>
      </w:pPr>
      <w:rPr>
        <w:rFonts w:ascii="Wingdings" w:hAnsi="Wingdings" w:hint="default"/>
      </w:rPr>
    </w:lvl>
    <w:lvl w:ilvl="6" w:tplc="0C0A0001" w:tentative="1">
      <w:start w:val="1"/>
      <w:numFmt w:val="bullet"/>
      <w:lvlText w:val=""/>
      <w:lvlJc w:val="left"/>
      <w:pPr>
        <w:ind w:left="5092" w:hanging="360"/>
      </w:pPr>
      <w:rPr>
        <w:rFonts w:ascii="Symbol" w:hAnsi="Symbol" w:hint="default"/>
      </w:rPr>
    </w:lvl>
    <w:lvl w:ilvl="7" w:tplc="0C0A0003" w:tentative="1">
      <w:start w:val="1"/>
      <w:numFmt w:val="bullet"/>
      <w:lvlText w:val="o"/>
      <w:lvlJc w:val="left"/>
      <w:pPr>
        <w:ind w:left="5812" w:hanging="360"/>
      </w:pPr>
      <w:rPr>
        <w:rFonts w:ascii="Courier New" w:hAnsi="Courier New" w:cs="Courier New" w:hint="default"/>
      </w:rPr>
    </w:lvl>
    <w:lvl w:ilvl="8" w:tplc="0C0A0005" w:tentative="1">
      <w:start w:val="1"/>
      <w:numFmt w:val="bullet"/>
      <w:lvlText w:val=""/>
      <w:lvlJc w:val="left"/>
      <w:pPr>
        <w:ind w:left="6532" w:hanging="360"/>
      </w:pPr>
      <w:rPr>
        <w:rFonts w:ascii="Wingdings" w:hAnsi="Wingdings" w:hint="default"/>
      </w:rPr>
    </w:lvl>
  </w:abstractNum>
  <w:abstractNum w:abstractNumId="28" w15:restartNumberingAfterBreak="0">
    <w:nsid w:val="5C7F3340"/>
    <w:multiLevelType w:val="hybridMultilevel"/>
    <w:tmpl w:val="ADF4ED84"/>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20F20F5"/>
    <w:multiLevelType w:val="hybridMultilevel"/>
    <w:tmpl w:val="7160E3B4"/>
    <w:lvl w:ilvl="0" w:tplc="A2B6B5D6">
      <w:start w:val="1"/>
      <w:numFmt w:val="lowerRoman"/>
      <w:lvlText w:val="%1)"/>
      <w:lvlJc w:val="left"/>
      <w:pPr>
        <w:ind w:left="2007" w:hanging="720"/>
      </w:pPr>
      <w:rPr>
        <w:rFonts w:hint="default"/>
      </w:rPr>
    </w:lvl>
    <w:lvl w:ilvl="1" w:tplc="0C0A0019" w:tentative="1">
      <w:start w:val="1"/>
      <w:numFmt w:val="lowerLetter"/>
      <w:lvlText w:val="%2."/>
      <w:lvlJc w:val="left"/>
      <w:pPr>
        <w:ind w:left="2367" w:hanging="360"/>
      </w:pPr>
    </w:lvl>
    <w:lvl w:ilvl="2" w:tplc="0C0A001B" w:tentative="1">
      <w:start w:val="1"/>
      <w:numFmt w:val="lowerRoman"/>
      <w:lvlText w:val="%3."/>
      <w:lvlJc w:val="right"/>
      <w:pPr>
        <w:ind w:left="3087" w:hanging="180"/>
      </w:pPr>
    </w:lvl>
    <w:lvl w:ilvl="3" w:tplc="0C0A000F" w:tentative="1">
      <w:start w:val="1"/>
      <w:numFmt w:val="decimal"/>
      <w:lvlText w:val="%4."/>
      <w:lvlJc w:val="left"/>
      <w:pPr>
        <w:ind w:left="3807" w:hanging="360"/>
      </w:pPr>
    </w:lvl>
    <w:lvl w:ilvl="4" w:tplc="0C0A0019" w:tentative="1">
      <w:start w:val="1"/>
      <w:numFmt w:val="lowerLetter"/>
      <w:lvlText w:val="%5."/>
      <w:lvlJc w:val="left"/>
      <w:pPr>
        <w:ind w:left="4527" w:hanging="360"/>
      </w:pPr>
    </w:lvl>
    <w:lvl w:ilvl="5" w:tplc="0C0A001B" w:tentative="1">
      <w:start w:val="1"/>
      <w:numFmt w:val="lowerRoman"/>
      <w:lvlText w:val="%6."/>
      <w:lvlJc w:val="right"/>
      <w:pPr>
        <w:ind w:left="5247" w:hanging="180"/>
      </w:pPr>
    </w:lvl>
    <w:lvl w:ilvl="6" w:tplc="0C0A000F" w:tentative="1">
      <w:start w:val="1"/>
      <w:numFmt w:val="decimal"/>
      <w:lvlText w:val="%7."/>
      <w:lvlJc w:val="left"/>
      <w:pPr>
        <w:ind w:left="5967" w:hanging="360"/>
      </w:pPr>
    </w:lvl>
    <w:lvl w:ilvl="7" w:tplc="0C0A0019" w:tentative="1">
      <w:start w:val="1"/>
      <w:numFmt w:val="lowerLetter"/>
      <w:lvlText w:val="%8."/>
      <w:lvlJc w:val="left"/>
      <w:pPr>
        <w:ind w:left="6687" w:hanging="360"/>
      </w:pPr>
    </w:lvl>
    <w:lvl w:ilvl="8" w:tplc="0C0A001B" w:tentative="1">
      <w:start w:val="1"/>
      <w:numFmt w:val="lowerRoman"/>
      <w:lvlText w:val="%9."/>
      <w:lvlJc w:val="right"/>
      <w:pPr>
        <w:ind w:left="7407" w:hanging="180"/>
      </w:pPr>
    </w:lvl>
  </w:abstractNum>
  <w:abstractNum w:abstractNumId="30" w15:restartNumberingAfterBreak="0">
    <w:nsid w:val="62F51078"/>
    <w:multiLevelType w:val="singleLevel"/>
    <w:tmpl w:val="0C0A0001"/>
    <w:lvl w:ilvl="0">
      <w:start w:val="1"/>
      <w:numFmt w:val="bullet"/>
      <w:lvlText w:val=""/>
      <w:lvlJc w:val="left"/>
      <w:pPr>
        <w:ind w:left="720" w:hanging="360"/>
      </w:pPr>
      <w:rPr>
        <w:rFonts w:ascii="Symbol" w:hAnsi="Symbol" w:hint="default"/>
      </w:rPr>
    </w:lvl>
  </w:abstractNum>
  <w:abstractNum w:abstractNumId="31" w15:restartNumberingAfterBreak="0">
    <w:nsid w:val="681C50F4"/>
    <w:multiLevelType w:val="hybridMultilevel"/>
    <w:tmpl w:val="F0988586"/>
    <w:lvl w:ilvl="0" w:tplc="69B820C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026C43"/>
    <w:multiLevelType w:val="multilevel"/>
    <w:tmpl w:val="03F66D40"/>
    <w:lvl w:ilvl="0">
      <w:start w:val="6"/>
      <w:numFmt w:val="decimal"/>
      <w:lvlText w:val="%1"/>
      <w:lvlJc w:val="left"/>
      <w:pPr>
        <w:ind w:left="510" w:hanging="510"/>
      </w:pPr>
      <w:rPr>
        <w:rFonts w:hint="default"/>
      </w:rPr>
    </w:lvl>
    <w:lvl w:ilvl="1">
      <w:start w:val="1"/>
      <w:numFmt w:val="decimal"/>
      <w:lvlText w:val="%1.%2"/>
      <w:lvlJc w:val="left"/>
      <w:pPr>
        <w:ind w:left="1482" w:hanging="510"/>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576" w:hanging="1800"/>
      </w:pPr>
      <w:rPr>
        <w:rFonts w:hint="default"/>
      </w:rPr>
    </w:lvl>
  </w:abstractNum>
  <w:abstractNum w:abstractNumId="33" w15:restartNumberingAfterBreak="0">
    <w:nsid w:val="71CE33DD"/>
    <w:multiLevelType w:val="multilevel"/>
    <w:tmpl w:val="D26AA8BE"/>
    <w:lvl w:ilvl="0">
      <w:start w:val="4"/>
      <w:numFmt w:val="decimal"/>
      <w:lvlText w:val="%1"/>
      <w:lvlJc w:val="left"/>
      <w:pPr>
        <w:ind w:left="405" w:hanging="405"/>
      </w:pPr>
      <w:rPr>
        <w:rFonts w:hint="default"/>
      </w:rPr>
    </w:lvl>
    <w:lvl w:ilvl="1">
      <w:start w:val="5"/>
      <w:numFmt w:val="decimal"/>
      <w:lvlText w:val="%1.%2"/>
      <w:lvlJc w:val="left"/>
      <w:pPr>
        <w:ind w:left="1017" w:hanging="405"/>
      </w:pPr>
      <w:rPr>
        <w:rFonts w:hint="default"/>
      </w:rPr>
    </w:lvl>
    <w:lvl w:ilvl="2">
      <w:start w:val="3"/>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168" w:hanging="72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4752" w:hanging="108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336" w:hanging="1440"/>
      </w:pPr>
      <w:rPr>
        <w:rFonts w:hint="default"/>
      </w:rPr>
    </w:lvl>
  </w:abstractNum>
  <w:abstractNum w:abstractNumId="34" w15:restartNumberingAfterBreak="0">
    <w:nsid w:val="71DE280F"/>
    <w:multiLevelType w:val="hybridMultilevel"/>
    <w:tmpl w:val="E0BA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
  </w:num>
  <w:num w:numId="4">
    <w:abstractNumId w:val="2"/>
  </w:num>
  <w:num w:numId="5">
    <w:abstractNumId w:val="1"/>
  </w:num>
  <w:num w:numId="6">
    <w:abstractNumId w:val="0"/>
  </w:num>
  <w:num w:numId="7">
    <w:abstractNumId w:val="6"/>
  </w:num>
  <w:num w:numId="8">
    <w:abstractNumId w:val="14"/>
  </w:num>
  <w:num w:numId="9">
    <w:abstractNumId w:val="9"/>
  </w:num>
  <w:num w:numId="10">
    <w:abstractNumId w:val="16"/>
  </w:num>
  <w:num w:numId="11">
    <w:abstractNumId w:val="34"/>
  </w:num>
  <w:num w:numId="12">
    <w:abstractNumId w:val="11"/>
  </w:num>
  <w:num w:numId="13">
    <w:abstractNumId w:val="19"/>
  </w:num>
  <w:num w:numId="14">
    <w:abstractNumId w:val="30"/>
  </w:num>
  <w:num w:numId="15">
    <w:abstractNumId w:val="13"/>
  </w:num>
  <w:num w:numId="16">
    <w:abstractNumId w:val="12"/>
  </w:num>
  <w:num w:numId="17">
    <w:abstractNumId w:val="18"/>
  </w:num>
  <w:num w:numId="18">
    <w:abstractNumId w:val="7"/>
  </w:num>
  <w:num w:numId="19">
    <w:abstractNumId w:val="8"/>
  </w:num>
  <w:num w:numId="20">
    <w:abstractNumId w:val="10"/>
  </w:num>
  <w:num w:numId="21">
    <w:abstractNumId w:val="31"/>
  </w:num>
  <w:num w:numId="22">
    <w:abstractNumId w:val="22"/>
  </w:num>
  <w:num w:numId="23">
    <w:abstractNumId w:val="28"/>
  </w:num>
  <w:num w:numId="24">
    <w:abstractNumId w:val="23"/>
  </w:num>
  <w:num w:numId="25">
    <w:abstractNumId w:val="24"/>
  </w:num>
  <w:num w:numId="26">
    <w:abstractNumId w:val="15"/>
  </w:num>
  <w:num w:numId="27">
    <w:abstractNumId w:val="25"/>
  </w:num>
  <w:num w:numId="28">
    <w:abstractNumId w:val="17"/>
  </w:num>
  <w:num w:numId="29">
    <w:abstractNumId w:val="26"/>
  </w:num>
  <w:num w:numId="30">
    <w:abstractNumId w:val="33"/>
  </w:num>
  <w:num w:numId="31">
    <w:abstractNumId w:val="27"/>
  </w:num>
  <w:num w:numId="32">
    <w:abstractNumId w:val="20"/>
  </w:num>
  <w:num w:numId="33">
    <w:abstractNumId w:val="29"/>
  </w:num>
  <w:num w:numId="34">
    <w:abstractNumId w:val="5"/>
  </w:num>
  <w:num w:numId="35">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59A7"/>
    <w:rsid w:val="000004F8"/>
    <w:rsid w:val="000025DF"/>
    <w:rsid w:val="00002681"/>
    <w:rsid w:val="000051B3"/>
    <w:rsid w:val="00010D2A"/>
    <w:rsid w:val="00017F80"/>
    <w:rsid w:val="0002238F"/>
    <w:rsid w:val="00022C8A"/>
    <w:rsid w:val="00022CB7"/>
    <w:rsid w:val="00023EFC"/>
    <w:rsid w:val="00024DE6"/>
    <w:rsid w:val="00025B46"/>
    <w:rsid w:val="00030124"/>
    <w:rsid w:val="00030A3F"/>
    <w:rsid w:val="000318A1"/>
    <w:rsid w:val="00035CB8"/>
    <w:rsid w:val="00042D81"/>
    <w:rsid w:val="0005187B"/>
    <w:rsid w:val="000532D3"/>
    <w:rsid w:val="000533F5"/>
    <w:rsid w:val="000538DB"/>
    <w:rsid w:val="00055023"/>
    <w:rsid w:val="00055C30"/>
    <w:rsid w:val="00056913"/>
    <w:rsid w:val="00057E4C"/>
    <w:rsid w:val="000604E1"/>
    <w:rsid w:val="00062792"/>
    <w:rsid w:val="00062A9E"/>
    <w:rsid w:val="00064560"/>
    <w:rsid w:val="00064FFE"/>
    <w:rsid w:val="00070C0C"/>
    <w:rsid w:val="000736B2"/>
    <w:rsid w:val="00073B77"/>
    <w:rsid w:val="00076B8A"/>
    <w:rsid w:val="000818C1"/>
    <w:rsid w:val="00083171"/>
    <w:rsid w:val="00085A3A"/>
    <w:rsid w:val="0008780B"/>
    <w:rsid w:val="00087C06"/>
    <w:rsid w:val="00090B8D"/>
    <w:rsid w:val="00091372"/>
    <w:rsid w:val="00094AF5"/>
    <w:rsid w:val="0009536D"/>
    <w:rsid w:val="000A0288"/>
    <w:rsid w:val="000A1608"/>
    <w:rsid w:val="000A19B8"/>
    <w:rsid w:val="000A250A"/>
    <w:rsid w:val="000A2965"/>
    <w:rsid w:val="000A2D4B"/>
    <w:rsid w:val="000A7B8F"/>
    <w:rsid w:val="000B2F51"/>
    <w:rsid w:val="000B3A78"/>
    <w:rsid w:val="000B73E9"/>
    <w:rsid w:val="000B7C68"/>
    <w:rsid w:val="000C106E"/>
    <w:rsid w:val="000C1713"/>
    <w:rsid w:val="000C3522"/>
    <w:rsid w:val="000C53AD"/>
    <w:rsid w:val="000C7D29"/>
    <w:rsid w:val="000D03AA"/>
    <w:rsid w:val="000D099B"/>
    <w:rsid w:val="000D13AF"/>
    <w:rsid w:val="000D5B52"/>
    <w:rsid w:val="000D7D0F"/>
    <w:rsid w:val="000E47B6"/>
    <w:rsid w:val="000E5757"/>
    <w:rsid w:val="000E5AD3"/>
    <w:rsid w:val="000E6D6A"/>
    <w:rsid w:val="000F182B"/>
    <w:rsid w:val="000F2BFE"/>
    <w:rsid w:val="000F2CFB"/>
    <w:rsid w:val="000F2F19"/>
    <w:rsid w:val="000F7417"/>
    <w:rsid w:val="00100B21"/>
    <w:rsid w:val="00102FF5"/>
    <w:rsid w:val="00103B3B"/>
    <w:rsid w:val="001063D6"/>
    <w:rsid w:val="00107DE2"/>
    <w:rsid w:val="001104DA"/>
    <w:rsid w:val="00110C4C"/>
    <w:rsid w:val="00112132"/>
    <w:rsid w:val="0011605A"/>
    <w:rsid w:val="001162B0"/>
    <w:rsid w:val="00116B08"/>
    <w:rsid w:val="00120DB8"/>
    <w:rsid w:val="00125FB9"/>
    <w:rsid w:val="0012616E"/>
    <w:rsid w:val="00126508"/>
    <w:rsid w:val="0013144A"/>
    <w:rsid w:val="0013408B"/>
    <w:rsid w:val="0013480C"/>
    <w:rsid w:val="00134E19"/>
    <w:rsid w:val="00135B20"/>
    <w:rsid w:val="00135BC0"/>
    <w:rsid w:val="00136F69"/>
    <w:rsid w:val="001375C5"/>
    <w:rsid w:val="001376BE"/>
    <w:rsid w:val="00140057"/>
    <w:rsid w:val="00140309"/>
    <w:rsid w:val="0014293D"/>
    <w:rsid w:val="0014296C"/>
    <w:rsid w:val="0014581C"/>
    <w:rsid w:val="00145A60"/>
    <w:rsid w:val="00145E4E"/>
    <w:rsid w:val="00146A2D"/>
    <w:rsid w:val="00150B34"/>
    <w:rsid w:val="00152533"/>
    <w:rsid w:val="00154626"/>
    <w:rsid w:val="00157CC2"/>
    <w:rsid w:val="00160F0E"/>
    <w:rsid w:val="00161158"/>
    <w:rsid w:val="00161974"/>
    <w:rsid w:val="00163F36"/>
    <w:rsid w:val="0016537E"/>
    <w:rsid w:val="001658B2"/>
    <w:rsid w:val="00166963"/>
    <w:rsid w:val="00166C1F"/>
    <w:rsid w:val="00167250"/>
    <w:rsid w:val="00167AC0"/>
    <w:rsid w:val="00167FE9"/>
    <w:rsid w:val="00172319"/>
    <w:rsid w:val="001727FD"/>
    <w:rsid w:val="001778BD"/>
    <w:rsid w:val="00180224"/>
    <w:rsid w:val="001813F7"/>
    <w:rsid w:val="00182274"/>
    <w:rsid w:val="00182E19"/>
    <w:rsid w:val="0018339D"/>
    <w:rsid w:val="00184248"/>
    <w:rsid w:val="00186011"/>
    <w:rsid w:val="00191287"/>
    <w:rsid w:val="00193043"/>
    <w:rsid w:val="001941FB"/>
    <w:rsid w:val="001A0404"/>
    <w:rsid w:val="001A0668"/>
    <w:rsid w:val="001A0FFE"/>
    <w:rsid w:val="001A2386"/>
    <w:rsid w:val="001A2E83"/>
    <w:rsid w:val="001A5BF0"/>
    <w:rsid w:val="001A7FA2"/>
    <w:rsid w:val="001B1D02"/>
    <w:rsid w:val="001B319A"/>
    <w:rsid w:val="001B3CA9"/>
    <w:rsid w:val="001B40F1"/>
    <w:rsid w:val="001B494E"/>
    <w:rsid w:val="001B5A71"/>
    <w:rsid w:val="001C0A3C"/>
    <w:rsid w:val="001C0F6E"/>
    <w:rsid w:val="001C21B3"/>
    <w:rsid w:val="001C65D9"/>
    <w:rsid w:val="001C716A"/>
    <w:rsid w:val="001D157B"/>
    <w:rsid w:val="001D1FFC"/>
    <w:rsid w:val="001D4A90"/>
    <w:rsid w:val="001D4FBB"/>
    <w:rsid w:val="001D59DF"/>
    <w:rsid w:val="001D6AF3"/>
    <w:rsid w:val="001D7761"/>
    <w:rsid w:val="001E02A9"/>
    <w:rsid w:val="001E42A8"/>
    <w:rsid w:val="001E4675"/>
    <w:rsid w:val="001E5E97"/>
    <w:rsid w:val="001E7005"/>
    <w:rsid w:val="001E7453"/>
    <w:rsid w:val="001F0CD0"/>
    <w:rsid w:val="001F1238"/>
    <w:rsid w:val="001F59A7"/>
    <w:rsid w:val="001F6860"/>
    <w:rsid w:val="001F6C38"/>
    <w:rsid w:val="001F7C1A"/>
    <w:rsid w:val="002013C3"/>
    <w:rsid w:val="00202409"/>
    <w:rsid w:val="00204403"/>
    <w:rsid w:val="00205441"/>
    <w:rsid w:val="0021025D"/>
    <w:rsid w:val="00210449"/>
    <w:rsid w:val="00210927"/>
    <w:rsid w:val="00213DDA"/>
    <w:rsid w:val="002141F0"/>
    <w:rsid w:val="0021754A"/>
    <w:rsid w:val="00223AEA"/>
    <w:rsid w:val="00226995"/>
    <w:rsid w:val="00230AC2"/>
    <w:rsid w:val="00230F9F"/>
    <w:rsid w:val="002312AE"/>
    <w:rsid w:val="002326DD"/>
    <w:rsid w:val="00233147"/>
    <w:rsid w:val="00234388"/>
    <w:rsid w:val="0023511B"/>
    <w:rsid w:val="002352A1"/>
    <w:rsid w:val="002355DC"/>
    <w:rsid w:val="0023616B"/>
    <w:rsid w:val="00236D3B"/>
    <w:rsid w:val="0024256F"/>
    <w:rsid w:val="00242AD9"/>
    <w:rsid w:val="0024347D"/>
    <w:rsid w:val="002454C6"/>
    <w:rsid w:val="00245A43"/>
    <w:rsid w:val="00250429"/>
    <w:rsid w:val="00250B7A"/>
    <w:rsid w:val="00251638"/>
    <w:rsid w:val="00252B7F"/>
    <w:rsid w:val="00255443"/>
    <w:rsid w:val="00256F84"/>
    <w:rsid w:val="0026016E"/>
    <w:rsid w:val="0026504C"/>
    <w:rsid w:val="00265EFE"/>
    <w:rsid w:val="00270B07"/>
    <w:rsid w:val="0027241E"/>
    <w:rsid w:val="00272F56"/>
    <w:rsid w:val="002731EF"/>
    <w:rsid w:val="0027444F"/>
    <w:rsid w:val="00276240"/>
    <w:rsid w:val="00282E0C"/>
    <w:rsid w:val="00282E80"/>
    <w:rsid w:val="002838AE"/>
    <w:rsid w:val="00285408"/>
    <w:rsid w:val="00285C5E"/>
    <w:rsid w:val="00286B59"/>
    <w:rsid w:val="0029016C"/>
    <w:rsid w:val="00293756"/>
    <w:rsid w:val="00294CA8"/>
    <w:rsid w:val="002A15B7"/>
    <w:rsid w:val="002A1FA3"/>
    <w:rsid w:val="002A3ADF"/>
    <w:rsid w:val="002A475C"/>
    <w:rsid w:val="002B154D"/>
    <w:rsid w:val="002C01FB"/>
    <w:rsid w:val="002C403D"/>
    <w:rsid w:val="002C4B7F"/>
    <w:rsid w:val="002C518A"/>
    <w:rsid w:val="002D1C9F"/>
    <w:rsid w:val="002D1DAB"/>
    <w:rsid w:val="002D5439"/>
    <w:rsid w:val="002D664C"/>
    <w:rsid w:val="002D77F7"/>
    <w:rsid w:val="002D7E06"/>
    <w:rsid w:val="002D7F4F"/>
    <w:rsid w:val="002E50D9"/>
    <w:rsid w:val="002E5F36"/>
    <w:rsid w:val="002E7B6F"/>
    <w:rsid w:val="002F0FBF"/>
    <w:rsid w:val="002F31B2"/>
    <w:rsid w:val="002F38A7"/>
    <w:rsid w:val="002F43FA"/>
    <w:rsid w:val="002F5A54"/>
    <w:rsid w:val="003000A8"/>
    <w:rsid w:val="0030484E"/>
    <w:rsid w:val="003055A6"/>
    <w:rsid w:val="00305987"/>
    <w:rsid w:val="00311255"/>
    <w:rsid w:val="0031132F"/>
    <w:rsid w:val="0031186B"/>
    <w:rsid w:val="003143F8"/>
    <w:rsid w:val="00315939"/>
    <w:rsid w:val="0031739C"/>
    <w:rsid w:val="00317DAC"/>
    <w:rsid w:val="003225D8"/>
    <w:rsid w:val="003249AF"/>
    <w:rsid w:val="0032511F"/>
    <w:rsid w:val="00326592"/>
    <w:rsid w:val="00326D15"/>
    <w:rsid w:val="00326EEF"/>
    <w:rsid w:val="00330C8C"/>
    <w:rsid w:val="003327C0"/>
    <w:rsid w:val="003340EF"/>
    <w:rsid w:val="003343E6"/>
    <w:rsid w:val="00341777"/>
    <w:rsid w:val="00343A77"/>
    <w:rsid w:val="0034530E"/>
    <w:rsid w:val="00345CD9"/>
    <w:rsid w:val="00350E99"/>
    <w:rsid w:val="00353749"/>
    <w:rsid w:val="00355C81"/>
    <w:rsid w:val="0036115C"/>
    <w:rsid w:val="003617C6"/>
    <w:rsid w:val="00361F6A"/>
    <w:rsid w:val="00362589"/>
    <w:rsid w:val="0037182C"/>
    <w:rsid w:val="00372696"/>
    <w:rsid w:val="00372E83"/>
    <w:rsid w:val="00373132"/>
    <w:rsid w:val="00382FF0"/>
    <w:rsid w:val="00385891"/>
    <w:rsid w:val="00385F0B"/>
    <w:rsid w:val="003869D0"/>
    <w:rsid w:val="003903F3"/>
    <w:rsid w:val="00390C85"/>
    <w:rsid w:val="00392A1A"/>
    <w:rsid w:val="00392BFB"/>
    <w:rsid w:val="00393777"/>
    <w:rsid w:val="00395BDF"/>
    <w:rsid w:val="003A015B"/>
    <w:rsid w:val="003A38B6"/>
    <w:rsid w:val="003A5004"/>
    <w:rsid w:val="003A5654"/>
    <w:rsid w:val="003A5F02"/>
    <w:rsid w:val="003A5F74"/>
    <w:rsid w:val="003B2649"/>
    <w:rsid w:val="003B41DF"/>
    <w:rsid w:val="003C243B"/>
    <w:rsid w:val="003C3053"/>
    <w:rsid w:val="003C4D36"/>
    <w:rsid w:val="003C53F7"/>
    <w:rsid w:val="003C5DF7"/>
    <w:rsid w:val="003C6FD0"/>
    <w:rsid w:val="003C6FD3"/>
    <w:rsid w:val="003C7623"/>
    <w:rsid w:val="003D01B0"/>
    <w:rsid w:val="003D1034"/>
    <w:rsid w:val="003D213F"/>
    <w:rsid w:val="003D282D"/>
    <w:rsid w:val="003D3A53"/>
    <w:rsid w:val="003D4ED1"/>
    <w:rsid w:val="003D53A8"/>
    <w:rsid w:val="003D6C32"/>
    <w:rsid w:val="003E0E3F"/>
    <w:rsid w:val="003E6383"/>
    <w:rsid w:val="003E71A4"/>
    <w:rsid w:val="003E72D2"/>
    <w:rsid w:val="003E781A"/>
    <w:rsid w:val="003F0050"/>
    <w:rsid w:val="003F023B"/>
    <w:rsid w:val="003F1023"/>
    <w:rsid w:val="003F31BA"/>
    <w:rsid w:val="00401252"/>
    <w:rsid w:val="00404C19"/>
    <w:rsid w:val="00405166"/>
    <w:rsid w:val="00406476"/>
    <w:rsid w:val="0040698A"/>
    <w:rsid w:val="00410102"/>
    <w:rsid w:val="0041018F"/>
    <w:rsid w:val="00410D44"/>
    <w:rsid w:val="00413137"/>
    <w:rsid w:val="00414520"/>
    <w:rsid w:val="00415ED9"/>
    <w:rsid w:val="00421EC6"/>
    <w:rsid w:val="00422607"/>
    <w:rsid w:val="00426B9C"/>
    <w:rsid w:val="00431BD0"/>
    <w:rsid w:val="00431D11"/>
    <w:rsid w:val="00434CB1"/>
    <w:rsid w:val="0043734C"/>
    <w:rsid w:val="00440B0C"/>
    <w:rsid w:val="0044437F"/>
    <w:rsid w:val="004443DB"/>
    <w:rsid w:val="004501B7"/>
    <w:rsid w:val="004502D3"/>
    <w:rsid w:val="00450358"/>
    <w:rsid w:val="00453797"/>
    <w:rsid w:val="00454EB9"/>
    <w:rsid w:val="00455A2C"/>
    <w:rsid w:val="00456EDC"/>
    <w:rsid w:val="00457F54"/>
    <w:rsid w:val="00460649"/>
    <w:rsid w:val="00461B27"/>
    <w:rsid w:val="00462368"/>
    <w:rsid w:val="0046666E"/>
    <w:rsid w:val="00467925"/>
    <w:rsid w:val="00471E71"/>
    <w:rsid w:val="00474243"/>
    <w:rsid w:val="004748DE"/>
    <w:rsid w:val="004767CA"/>
    <w:rsid w:val="00476B1F"/>
    <w:rsid w:val="00477DEB"/>
    <w:rsid w:val="0048058E"/>
    <w:rsid w:val="00480DB5"/>
    <w:rsid w:val="004847E5"/>
    <w:rsid w:val="0049444E"/>
    <w:rsid w:val="00496D76"/>
    <w:rsid w:val="004A06DB"/>
    <w:rsid w:val="004A0C41"/>
    <w:rsid w:val="004A3E57"/>
    <w:rsid w:val="004A6C77"/>
    <w:rsid w:val="004A6D6F"/>
    <w:rsid w:val="004B2BA7"/>
    <w:rsid w:val="004C1BC4"/>
    <w:rsid w:val="004C4360"/>
    <w:rsid w:val="004C58DE"/>
    <w:rsid w:val="004D22EC"/>
    <w:rsid w:val="004D32BF"/>
    <w:rsid w:val="004D7C18"/>
    <w:rsid w:val="004E110E"/>
    <w:rsid w:val="004E2622"/>
    <w:rsid w:val="004E2873"/>
    <w:rsid w:val="004F46AC"/>
    <w:rsid w:val="004F4D6E"/>
    <w:rsid w:val="004F4E74"/>
    <w:rsid w:val="004F7140"/>
    <w:rsid w:val="004F79F7"/>
    <w:rsid w:val="00501BF2"/>
    <w:rsid w:val="00502F72"/>
    <w:rsid w:val="00504353"/>
    <w:rsid w:val="00505B90"/>
    <w:rsid w:val="00511E12"/>
    <w:rsid w:val="0051418C"/>
    <w:rsid w:val="00515780"/>
    <w:rsid w:val="0051665A"/>
    <w:rsid w:val="00521B5B"/>
    <w:rsid w:val="00525FFD"/>
    <w:rsid w:val="0052640E"/>
    <w:rsid w:val="0052655E"/>
    <w:rsid w:val="005343C6"/>
    <w:rsid w:val="005352C8"/>
    <w:rsid w:val="00541E44"/>
    <w:rsid w:val="00543348"/>
    <w:rsid w:val="005443D5"/>
    <w:rsid w:val="0054550F"/>
    <w:rsid w:val="005463B7"/>
    <w:rsid w:val="0054670F"/>
    <w:rsid w:val="00547C02"/>
    <w:rsid w:val="00551234"/>
    <w:rsid w:val="005517CD"/>
    <w:rsid w:val="00552C56"/>
    <w:rsid w:val="005571A2"/>
    <w:rsid w:val="00563E74"/>
    <w:rsid w:val="00564A6C"/>
    <w:rsid w:val="005655F7"/>
    <w:rsid w:val="00566478"/>
    <w:rsid w:val="00567A67"/>
    <w:rsid w:val="00570B7D"/>
    <w:rsid w:val="00571A77"/>
    <w:rsid w:val="005721B4"/>
    <w:rsid w:val="0057462E"/>
    <w:rsid w:val="00575612"/>
    <w:rsid w:val="005764A0"/>
    <w:rsid w:val="005767F3"/>
    <w:rsid w:val="00577739"/>
    <w:rsid w:val="0058076D"/>
    <w:rsid w:val="005854BA"/>
    <w:rsid w:val="005862F6"/>
    <w:rsid w:val="00586BA8"/>
    <w:rsid w:val="00586EE8"/>
    <w:rsid w:val="005926B3"/>
    <w:rsid w:val="0059271F"/>
    <w:rsid w:val="00596853"/>
    <w:rsid w:val="005A01BC"/>
    <w:rsid w:val="005A1855"/>
    <w:rsid w:val="005A3C6D"/>
    <w:rsid w:val="005B0793"/>
    <w:rsid w:val="005B0D01"/>
    <w:rsid w:val="005B2DB0"/>
    <w:rsid w:val="005B2E11"/>
    <w:rsid w:val="005B3B97"/>
    <w:rsid w:val="005B4258"/>
    <w:rsid w:val="005B5460"/>
    <w:rsid w:val="005B6F79"/>
    <w:rsid w:val="005B79F8"/>
    <w:rsid w:val="005C1A78"/>
    <w:rsid w:val="005C5325"/>
    <w:rsid w:val="005C696C"/>
    <w:rsid w:val="005D0F31"/>
    <w:rsid w:val="005D1BD0"/>
    <w:rsid w:val="005D1C82"/>
    <w:rsid w:val="005D3442"/>
    <w:rsid w:val="005D4060"/>
    <w:rsid w:val="005D4E81"/>
    <w:rsid w:val="005D5835"/>
    <w:rsid w:val="005D5DD6"/>
    <w:rsid w:val="005D653E"/>
    <w:rsid w:val="005E2E6A"/>
    <w:rsid w:val="005E7C31"/>
    <w:rsid w:val="005F2253"/>
    <w:rsid w:val="005F2A9F"/>
    <w:rsid w:val="005F42C5"/>
    <w:rsid w:val="005F4320"/>
    <w:rsid w:val="005F4EC6"/>
    <w:rsid w:val="005F5A3E"/>
    <w:rsid w:val="0060101A"/>
    <w:rsid w:val="006021B5"/>
    <w:rsid w:val="00604456"/>
    <w:rsid w:val="0060499F"/>
    <w:rsid w:val="00605028"/>
    <w:rsid w:val="00605C40"/>
    <w:rsid w:val="00610076"/>
    <w:rsid w:val="00614005"/>
    <w:rsid w:val="00614583"/>
    <w:rsid w:val="00614C1F"/>
    <w:rsid w:val="0061523F"/>
    <w:rsid w:val="00616699"/>
    <w:rsid w:val="006204BE"/>
    <w:rsid w:val="00620AED"/>
    <w:rsid w:val="006215E4"/>
    <w:rsid w:val="006217ED"/>
    <w:rsid w:val="006233D9"/>
    <w:rsid w:val="006242D0"/>
    <w:rsid w:val="006256EA"/>
    <w:rsid w:val="006258EF"/>
    <w:rsid w:val="00625DE3"/>
    <w:rsid w:val="00626083"/>
    <w:rsid w:val="006268B0"/>
    <w:rsid w:val="00626F27"/>
    <w:rsid w:val="00632666"/>
    <w:rsid w:val="0063279E"/>
    <w:rsid w:val="0063324F"/>
    <w:rsid w:val="00633817"/>
    <w:rsid w:val="006339B7"/>
    <w:rsid w:val="00634F3C"/>
    <w:rsid w:val="006359A2"/>
    <w:rsid w:val="00642316"/>
    <w:rsid w:val="006461FA"/>
    <w:rsid w:val="00650399"/>
    <w:rsid w:val="00650F34"/>
    <w:rsid w:val="00652924"/>
    <w:rsid w:val="00654176"/>
    <w:rsid w:val="00656AC2"/>
    <w:rsid w:val="00657D08"/>
    <w:rsid w:val="00662556"/>
    <w:rsid w:val="00662983"/>
    <w:rsid w:val="006635BF"/>
    <w:rsid w:val="006638BA"/>
    <w:rsid w:val="00664669"/>
    <w:rsid w:val="00664FC0"/>
    <w:rsid w:val="0067042C"/>
    <w:rsid w:val="00671EEA"/>
    <w:rsid w:val="0067313C"/>
    <w:rsid w:val="0067548B"/>
    <w:rsid w:val="00677205"/>
    <w:rsid w:val="00681D97"/>
    <w:rsid w:val="006857C4"/>
    <w:rsid w:val="00685C61"/>
    <w:rsid w:val="0068658E"/>
    <w:rsid w:val="006922EA"/>
    <w:rsid w:val="00697599"/>
    <w:rsid w:val="006978CC"/>
    <w:rsid w:val="006A05D2"/>
    <w:rsid w:val="006A08EB"/>
    <w:rsid w:val="006A1312"/>
    <w:rsid w:val="006A2867"/>
    <w:rsid w:val="006A7BD0"/>
    <w:rsid w:val="006B09B3"/>
    <w:rsid w:val="006B0CBB"/>
    <w:rsid w:val="006B12E8"/>
    <w:rsid w:val="006B2294"/>
    <w:rsid w:val="006B4429"/>
    <w:rsid w:val="006B5720"/>
    <w:rsid w:val="006B5C15"/>
    <w:rsid w:val="006C2FD5"/>
    <w:rsid w:val="006C3CA5"/>
    <w:rsid w:val="006D154A"/>
    <w:rsid w:val="006D184D"/>
    <w:rsid w:val="006D18D7"/>
    <w:rsid w:val="006D5FB3"/>
    <w:rsid w:val="006D7B54"/>
    <w:rsid w:val="006E0E82"/>
    <w:rsid w:val="006E1170"/>
    <w:rsid w:val="006E2749"/>
    <w:rsid w:val="006E29B1"/>
    <w:rsid w:val="006E4B45"/>
    <w:rsid w:val="006E68F6"/>
    <w:rsid w:val="006F0AE9"/>
    <w:rsid w:val="006F14A5"/>
    <w:rsid w:val="006F14AD"/>
    <w:rsid w:val="006F49B7"/>
    <w:rsid w:val="006F52BC"/>
    <w:rsid w:val="006F5E09"/>
    <w:rsid w:val="006F769F"/>
    <w:rsid w:val="006F7987"/>
    <w:rsid w:val="006F7AA7"/>
    <w:rsid w:val="007020C9"/>
    <w:rsid w:val="007106AA"/>
    <w:rsid w:val="007112C2"/>
    <w:rsid w:val="00711C12"/>
    <w:rsid w:val="0071518C"/>
    <w:rsid w:val="007156F0"/>
    <w:rsid w:val="0072057A"/>
    <w:rsid w:val="00720A02"/>
    <w:rsid w:val="00723BB7"/>
    <w:rsid w:val="0072428E"/>
    <w:rsid w:val="0072513D"/>
    <w:rsid w:val="00726478"/>
    <w:rsid w:val="00732332"/>
    <w:rsid w:val="00732847"/>
    <w:rsid w:val="0073380C"/>
    <w:rsid w:val="00737A0C"/>
    <w:rsid w:val="007405AB"/>
    <w:rsid w:val="00741FE0"/>
    <w:rsid w:val="007443E8"/>
    <w:rsid w:val="00745169"/>
    <w:rsid w:val="0074693D"/>
    <w:rsid w:val="007470D5"/>
    <w:rsid w:val="0074775B"/>
    <w:rsid w:val="00747A56"/>
    <w:rsid w:val="0075371A"/>
    <w:rsid w:val="00754B2D"/>
    <w:rsid w:val="007554F8"/>
    <w:rsid w:val="007571B5"/>
    <w:rsid w:val="00760041"/>
    <w:rsid w:val="00762038"/>
    <w:rsid w:val="0076506E"/>
    <w:rsid w:val="007712FD"/>
    <w:rsid w:val="00772D3A"/>
    <w:rsid w:val="00776788"/>
    <w:rsid w:val="007767FE"/>
    <w:rsid w:val="00780D6D"/>
    <w:rsid w:val="00782C82"/>
    <w:rsid w:val="00784A92"/>
    <w:rsid w:val="00784B9F"/>
    <w:rsid w:val="00784E2D"/>
    <w:rsid w:val="00784EAD"/>
    <w:rsid w:val="00786623"/>
    <w:rsid w:val="0079221D"/>
    <w:rsid w:val="007931AE"/>
    <w:rsid w:val="00795404"/>
    <w:rsid w:val="00796E04"/>
    <w:rsid w:val="007A097F"/>
    <w:rsid w:val="007A4EF6"/>
    <w:rsid w:val="007A5163"/>
    <w:rsid w:val="007A6DE1"/>
    <w:rsid w:val="007B3DA1"/>
    <w:rsid w:val="007B4F88"/>
    <w:rsid w:val="007B50C6"/>
    <w:rsid w:val="007C0D2B"/>
    <w:rsid w:val="007D25C2"/>
    <w:rsid w:val="007D2A2B"/>
    <w:rsid w:val="007D2DB7"/>
    <w:rsid w:val="007D5D46"/>
    <w:rsid w:val="007D5D5A"/>
    <w:rsid w:val="007D7E8C"/>
    <w:rsid w:val="007E4C81"/>
    <w:rsid w:val="007E5073"/>
    <w:rsid w:val="007E7DEC"/>
    <w:rsid w:val="007F05CA"/>
    <w:rsid w:val="007F1ABF"/>
    <w:rsid w:val="007F3543"/>
    <w:rsid w:val="007F3657"/>
    <w:rsid w:val="007F3A2F"/>
    <w:rsid w:val="008077C9"/>
    <w:rsid w:val="00811E13"/>
    <w:rsid w:val="00816244"/>
    <w:rsid w:val="0081644C"/>
    <w:rsid w:val="0082058A"/>
    <w:rsid w:val="008205E9"/>
    <w:rsid w:val="008207F9"/>
    <w:rsid w:val="00826074"/>
    <w:rsid w:val="008306A7"/>
    <w:rsid w:val="00834FF4"/>
    <w:rsid w:val="00836199"/>
    <w:rsid w:val="008364F9"/>
    <w:rsid w:val="00837455"/>
    <w:rsid w:val="00837F4B"/>
    <w:rsid w:val="00841503"/>
    <w:rsid w:val="00842977"/>
    <w:rsid w:val="00843D6B"/>
    <w:rsid w:val="00843E42"/>
    <w:rsid w:val="008454A6"/>
    <w:rsid w:val="00847C21"/>
    <w:rsid w:val="00847DE2"/>
    <w:rsid w:val="00851A2B"/>
    <w:rsid w:val="00852536"/>
    <w:rsid w:val="00855165"/>
    <w:rsid w:val="00855E72"/>
    <w:rsid w:val="00856108"/>
    <w:rsid w:val="00861E2E"/>
    <w:rsid w:val="00862D8D"/>
    <w:rsid w:val="00864071"/>
    <w:rsid w:val="008735A4"/>
    <w:rsid w:val="00876E52"/>
    <w:rsid w:val="008808BA"/>
    <w:rsid w:val="00884EBB"/>
    <w:rsid w:val="00885276"/>
    <w:rsid w:val="00887759"/>
    <w:rsid w:val="00890099"/>
    <w:rsid w:val="00890426"/>
    <w:rsid w:val="008951D7"/>
    <w:rsid w:val="00896ABB"/>
    <w:rsid w:val="00897343"/>
    <w:rsid w:val="008A3AE2"/>
    <w:rsid w:val="008A3EE4"/>
    <w:rsid w:val="008A5F41"/>
    <w:rsid w:val="008B17DE"/>
    <w:rsid w:val="008B19BB"/>
    <w:rsid w:val="008B44DC"/>
    <w:rsid w:val="008B4669"/>
    <w:rsid w:val="008B5070"/>
    <w:rsid w:val="008B5A32"/>
    <w:rsid w:val="008B64B0"/>
    <w:rsid w:val="008B6DCF"/>
    <w:rsid w:val="008B74AC"/>
    <w:rsid w:val="008C13B7"/>
    <w:rsid w:val="008C20D0"/>
    <w:rsid w:val="008C5DDC"/>
    <w:rsid w:val="008C6D25"/>
    <w:rsid w:val="008C7CDB"/>
    <w:rsid w:val="008D1173"/>
    <w:rsid w:val="008D1807"/>
    <w:rsid w:val="008D612C"/>
    <w:rsid w:val="008E1B55"/>
    <w:rsid w:val="008E28F0"/>
    <w:rsid w:val="008E352B"/>
    <w:rsid w:val="008E3774"/>
    <w:rsid w:val="008E7EDB"/>
    <w:rsid w:val="008F0001"/>
    <w:rsid w:val="008F2BE7"/>
    <w:rsid w:val="0090317F"/>
    <w:rsid w:val="0090383A"/>
    <w:rsid w:val="009049CF"/>
    <w:rsid w:val="0090567E"/>
    <w:rsid w:val="009056EF"/>
    <w:rsid w:val="00906DBF"/>
    <w:rsid w:val="00912FB7"/>
    <w:rsid w:val="00914F35"/>
    <w:rsid w:val="00916958"/>
    <w:rsid w:val="009176FD"/>
    <w:rsid w:val="009178D0"/>
    <w:rsid w:val="0092340C"/>
    <w:rsid w:val="00925000"/>
    <w:rsid w:val="009264BD"/>
    <w:rsid w:val="00932E31"/>
    <w:rsid w:val="00934612"/>
    <w:rsid w:val="009350B9"/>
    <w:rsid w:val="00935346"/>
    <w:rsid w:val="009364E0"/>
    <w:rsid w:val="009368D7"/>
    <w:rsid w:val="00936E68"/>
    <w:rsid w:val="00941138"/>
    <w:rsid w:val="009415CE"/>
    <w:rsid w:val="00941A6D"/>
    <w:rsid w:val="00941F9E"/>
    <w:rsid w:val="0094222F"/>
    <w:rsid w:val="00942EE4"/>
    <w:rsid w:val="00944B12"/>
    <w:rsid w:val="0094526B"/>
    <w:rsid w:val="0094585E"/>
    <w:rsid w:val="00954EBF"/>
    <w:rsid w:val="00955A17"/>
    <w:rsid w:val="009569ED"/>
    <w:rsid w:val="00962E00"/>
    <w:rsid w:val="00964313"/>
    <w:rsid w:val="00964573"/>
    <w:rsid w:val="00967EE5"/>
    <w:rsid w:val="00971662"/>
    <w:rsid w:val="00973FFF"/>
    <w:rsid w:val="00975AE3"/>
    <w:rsid w:val="00977666"/>
    <w:rsid w:val="00982D74"/>
    <w:rsid w:val="00986103"/>
    <w:rsid w:val="00986D79"/>
    <w:rsid w:val="00986EAA"/>
    <w:rsid w:val="00990B9B"/>
    <w:rsid w:val="00997867"/>
    <w:rsid w:val="00997E35"/>
    <w:rsid w:val="009A03CF"/>
    <w:rsid w:val="009A0FAA"/>
    <w:rsid w:val="009A2543"/>
    <w:rsid w:val="009A5B66"/>
    <w:rsid w:val="009B1616"/>
    <w:rsid w:val="009B3452"/>
    <w:rsid w:val="009B3EC4"/>
    <w:rsid w:val="009B5833"/>
    <w:rsid w:val="009D4460"/>
    <w:rsid w:val="009D4935"/>
    <w:rsid w:val="009D59D7"/>
    <w:rsid w:val="009D6A0F"/>
    <w:rsid w:val="009D734E"/>
    <w:rsid w:val="009E0A85"/>
    <w:rsid w:val="009E25E7"/>
    <w:rsid w:val="009E275D"/>
    <w:rsid w:val="009E3E44"/>
    <w:rsid w:val="009E5365"/>
    <w:rsid w:val="009F0FE5"/>
    <w:rsid w:val="009F63C6"/>
    <w:rsid w:val="009F6BF4"/>
    <w:rsid w:val="009F720B"/>
    <w:rsid w:val="00A0706B"/>
    <w:rsid w:val="00A10429"/>
    <w:rsid w:val="00A11296"/>
    <w:rsid w:val="00A11419"/>
    <w:rsid w:val="00A12EA5"/>
    <w:rsid w:val="00A13D76"/>
    <w:rsid w:val="00A13D81"/>
    <w:rsid w:val="00A14E08"/>
    <w:rsid w:val="00A21B5A"/>
    <w:rsid w:val="00A223F0"/>
    <w:rsid w:val="00A25BE5"/>
    <w:rsid w:val="00A25ED8"/>
    <w:rsid w:val="00A27A00"/>
    <w:rsid w:val="00A32700"/>
    <w:rsid w:val="00A3343C"/>
    <w:rsid w:val="00A349BF"/>
    <w:rsid w:val="00A404A6"/>
    <w:rsid w:val="00A407CF"/>
    <w:rsid w:val="00A457B6"/>
    <w:rsid w:val="00A50341"/>
    <w:rsid w:val="00A52CB8"/>
    <w:rsid w:val="00A52DFB"/>
    <w:rsid w:val="00A535C0"/>
    <w:rsid w:val="00A55128"/>
    <w:rsid w:val="00A556C3"/>
    <w:rsid w:val="00A56010"/>
    <w:rsid w:val="00A566FD"/>
    <w:rsid w:val="00A603CB"/>
    <w:rsid w:val="00A611BC"/>
    <w:rsid w:val="00A62FF8"/>
    <w:rsid w:val="00A653DD"/>
    <w:rsid w:val="00A65D23"/>
    <w:rsid w:val="00A66528"/>
    <w:rsid w:val="00A66702"/>
    <w:rsid w:val="00A66A12"/>
    <w:rsid w:val="00A71038"/>
    <w:rsid w:val="00A71935"/>
    <w:rsid w:val="00A77C6D"/>
    <w:rsid w:val="00A84DE7"/>
    <w:rsid w:val="00A86611"/>
    <w:rsid w:val="00A910F5"/>
    <w:rsid w:val="00A92730"/>
    <w:rsid w:val="00A9285D"/>
    <w:rsid w:val="00A95EF0"/>
    <w:rsid w:val="00A96528"/>
    <w:rsid w:val="00A96BA1"/>
    <w:rsid w:val="00A96E98"/>
    <w:rsid w:val="00AA146C"/>
    <w:rsid w:val="00AA4A5D"/>
    <w:rsid w:val="00AA545A"/>
    <w:rsid w:val="00AA5F8F"/>
    <w:rsid w:val="00AA7119"/>
    <w:rsid w:val="00AA7879"/>
    <w:rsid w:val="00AA7973"/>
    <w:rsid w:val="00AB357C"/>
    <w:rsid w:val="00AB3B8F"/>
    <w:rsid w:val="00AB4D7C"/>
    <w:rsid w:val="00AB5187"/>
    <w:rsid w:val="00AB5418"/>
    <w:rsid w:val="00AB67CA"/>
    <w:rsid w:val="00AB777D"/>
    <w:rsid w:val="00AB7E49"/>
    <w:rsid w:val="00AC1643"/>
    <w:rsid w:val="00AC1ADA"/>
    <w:rsid w:val="00AC37CB"/>
    <w:rsid w:val="00AC64F0"/>
    <w:rsid w:val="00AC7517"/>
    <w:rsid w:val="00AC7C5D"/>
    <w:rsid w:val="00AD072A"/>
    <w:rsid w:val="00AD0F75"/>
    <w:rsid w:val="00AE00F1"/>
    <w:rsid w:val="00AE3DBF"/>
    <w:rsid w:val="00AE4ACB"/>
    <w:rsid w:val="00AE5302"/>
    <w:rsid w:val="00AF2968"/>
    <w:rsid w:val="00AF6B90"/>
    <w:rsid w:val="00B00E3E"/>
    <w:rsid w:val="00B01364"/>
    <w:rsid w:val="00B0254C"/>
    <w:rsid w:val="00B02D89"/>
    <w:rsid w:val="00B044CD"/>
    <w:rsid w:val="00B061F1"/>
    <w:rsid w:val="00B0694D"/>
    <w:rsid w:val="00B11CA1"/>
    <w:rsid w:val="00B11FE0"/>
    <w:rsid w:val="00B13DC6"/>
    <w:rsid w:val="00B164DF"/>
    <w:rsid w:val="00B23610"/>
    <w:rsid w:val="00B25FB3"/>
    <w:rsid w:val="00B30464"/>
    <w:rsid w:val="00B30B1B"/>
    <w:rsid w:val="00B31BFB"/>
    <w:rsid w:val="00B31C68"/>
    <w:rsid w:val="00B33800"/>
    <w:rsid w:val="00B34013"/>
    <w:rsid w:val="00B344E5"/>
    <w:rsid w:val="00B34948"/>
    <w:rsid w:val="00B35421"/>
    <w:rsid w:val="00B407D1"/>
    <w:rsid w:val="00B40C05"/>
    <w:rsid w:val="00B40F48"/>
    <w:rsid w:val="00B41248"/>
    <w:rsid w:val="00B413D4"/>
    <w:rsid w:val="00B4358C"/>
    <w:rsid w:val="00B4558E"/>
    <w:rsid w:val="00B46DF0"/>
    <w:rsid w:val="00B518A9"/>
    <w:rsid w:val="00B52045"/>
    <w:rsid w:val="00B52F2A"/>
    <w:rsid w:val="00B53664"/>
    <w:rsid w:val="00B55105"/>
    <w:rsid w:val="00B63BA2"/>
    <w:rsid w:val="00B6402E"/>
    <w:rsid w:val="00B648FD"/>
    <w:rsid w:val="00B64BFB"/>
    <w:rsid w:val="00B66FCC"/>
    <w:rsid w:val="00B718DE"/>
    <w:rsid w:val="00B72226"/>
    <w:rsid w:val="00B762AF"/>
    <w:rsid w:val="00B76751"/>
    <w:rsid w:val="00B80459"/>
    <w:rsid w:val="00B80C76"/>
    <w:rsid w:val="00B83DD1"/>
    <w:rsid w:val="00B8584D"/>
    <w:rsid w:val="00B859BD"/>
    <w:rsid w:val="00B862CF"/>
    <w:rsid w:val="00B862DF"/>
    <w:rsid w:val="00B87F2F"/>
    <w:rsid w:val="00B9031D"/>
    <w:rsid w:val="00B96EDF"/>
    <w:rsid w:val="00BA1578"/>
    <w:rsid w:val="00BA41D8"/>
    <w:rsid w:val="00BA7F9A"/>
    <w:rsid w:val="00BB217A"/>
    <w:rsid w:val="00BB6FA7"/>
    <w:rsid w:val="00BC0227"/>
    <w:rsid w:val="00BC0832"/>
    <w:rsid w:val="00BC2EB1"/>
    <w:rsid w:val="00BC4FD5"/>
    <w:rsid w:val="00BC5C9F"/>
    <w:rsid w:val="00BC6CD8"/>
    <w:rsid w:val="00BD067A"/>
    <w:rsid w:val="00BD2888"/>
    <w:rsid w:val="00BD3F66"/>
    <w:rsid w:val="00BD4002"/>
    <w:rsid w:val="00BD5E2C"/>
    <w:rsid w:val="00BE5B4D"/>
    <w:rsid w:val="00BE69EA"/>
    <w:rsid w:val="00BE7D73"/>
    <w:rsid w:val="00BF1520"/>
    <w:rsid w:val="00BF612D"/>
    <w:rsid w:val="00C006C7"/>
    <w:rsid w:val="00C02613"/>
    <w:rsid w:val="00C02F6B"/>
    <w:rsid w:val="00C03CC3"/>
    <w:rsid w:val="00C047D9"/>
    <w:rsid w:val="00C07689"/>
    <w:rsid w:val="00C13F8D"/>
    <w:rsid w:val="00C13FBB"/>
    <w:rsid w:val="00C16A31"/>
    <w:rsid w:val="00C20102"/>
    <w:rsid w:val="00C206B1"/>
    <w:rsid w:val="00C2269C"/>
    <w:rsid w:val="00C2502F"/>
    <w:rsid w:val="00C262A1"/>
    <w:rsid w:val="00C33AB4"/>
    <w:rsid w:val="00C33D22"/>
    <w:rsid w:val="00C36C8B"/>
    <w:rsid w:val="00C36E22"/>
    <w:rsid w:val="00C370C1"/>
    <w:rsid w:val="00C373AD"/>
    <w:rsid w:val="00C374A1"/>
    <w:rsid w:val="00C409A0"/>
    <w:rsid w:val="00C41C74"/>
    <w:rsid w:val="00C42241"/>
    <w:rsid w:val="00C422F5"/>
    <w:rsid w:val="00C43052"/>
    <w:rsid w:val="00C44049"/>
    <w:rsid w:val="00C47296"/>
    <w:rsid w:val="00C474B2"/>
    <w:rsid w:val="00C478CB"/>
    <w:rsid w:val="00C47B83"/>
    <w:rsid w:val="00C47DEF"/>
    <w:rsid w:val="00C54407"/>
    <w:rsid w:val="00C55FE1"/>
    <w:rsid w:val="00C567CC"/>
    <w:rsid w:val="00C57B24"/>
    <w:rsid w:val="00C62503"/>
    <w:rsid w:val="00C62AAE"/>
    <w:rsid w:val="00C6507B"/>
    <w:rsid w:val="00C7233A"/>
    <w:rsid w:val="00C752AE"/>
    <w:rsid w:val="00C8107D"/>
    <w:rsid w:val="00C90FAD"/>
    <w:rsid w:val="00C912E5"/>
    <w:rsid w:val="00C91C37"/>
    <w:rsid w:val="00C91EB0"/>
    <w:rsid w:val="00C93675"/>
    <w:rsid w:val="00C93ADD"/>
    <w:rsid w:val="00CA0639"/>
    <w:rsid w:val="00CA334D"/>
    <w:rsid w:val="00CA38CD"/>
    <w:rsid w:val="00CA51A4"/>
    <w:rsid w:val="00CA62A3"/>
    <w:rsid w:val="00CA7207"/>
    <w:rsid w:val="00CA7530"/>
    <w:rsid w:val="00CB0999"/>
    <w:rsid w:val="00CB0C4E"/>
    <w:rsid w:val="00CB1B2C"/>
    <w:rsid w:val="00CB2797"/>
    <w:rsid w:val="00CB3718"/>
    <w:rsid w:val="00CB3948"/>
    <w:rsid w:val="00CB4A5A"/>
    <w:rsid w:val="00CB6524"/>
    <w:rsid w:val="00CB6861"/>
    <w:rsid w:val="00CB720E"/>
    <w:rsid w:val="00CB73A5"/>
    <w:rsid w:val="00CB7EBE"/>
    <w:rsid w:val="00CC2285"/>
    <w:rsid w:val="00CC371B"/>
    <w:rsid w:val="00CC4068"/>
    <w:rsid w:val="00CC425A"/>
    <w:rsid w:val="00CC57D2"/>
    <w:rsid w:val="00CC5EE3"/>
    <w:rsid w:val="00CC6A23"/>
    <w:rsid w:val="00CD629B"/>
    <w:rsid w:val="00CD647E"/>
    <w:rsid w:val="00CD6C02"/>
    <w:rsid w:val="00CD6D93"/>
    <w:rsid w:val="00CD7287"/>
    <w:rsid w:val="00CD76E6"/>
    <w:rsid w:val="00CE0D6C"/>
    <w:rsid w:val="00CE1043"/>
    <w:rsid w:val="00CE1DCA"/>
    <w:rsid w:val="00CE2A8D"/>
    <w:rsid w:val="00CE5A7C"/>
    <w:rsid w:val="00CF1780"/>
    <w:rsid w:val="00CF18E8"/>
    <w:rsid w:val="00CF2DD7"/>
    <w:rsid w:val="00CF37F1"/>
    <w:rsid w:val="00CF3F6C"/>
    <w:rsid w:val="00CF4B5F"/>
    <w:rsid w:val="00CF62A5"/>
    <w:rsid w:val="00CF62B3"/>
    <w:rsid w:val="00CF7958"/>
    <w:rsid w:val="00D010C5"/>
    <w:rsid w:val="00D014BC"/>
    <w:rsid w:val="00D01681"/>
    <w:rsid w:val="00D0762E"/>
    <w:rsid w:val="00D15DD0"/>
    <w:rsid w:val="00D17129"/>
    <w:rsid w:val="00D173E3"/>
    <w:rsid w:val="00D17FDF"/>
    <w:rsid w:val="00D20875"/>
    <w:rsid w:val="00D237C0"/>
    <w:rsid w:val="00D237EF"/>
    <w:rsid w:val="00D24ED2"/>
    <w:rsid w:val="00D257DA"/>
    <w:rsid w:val="00D2581C"/>
    <w:rsid w:val="00D258FE"/>
    <w:rsid w:val="00D27C55"/>
    <w:rsid w:val="00D31120"/>
    <w:rsid w:val="00D33EE8"/>
    <w:rsid w:val="00D420EC"/>
    <w:rsid w:val="00D44C92"/>
    <w:rsid w:val="00D50F01"/>
    <w:rsid w:val="00D54929"/>
    <w:rsid w:val="00D57BA5"/>
    <w:rsid w:val="00D66D51"/>
    <w:rsid w:val="00D70794"/>
    <w:rsid w:val="00D73B30"/>
    <w:rsid w:val="00D76DE8"/>
    <w:rsid w:val="00D77993"/>
    <w:rsid w:val="00D80472"/>
    <w:rsid w:val="00D80F4E"/>
    <w:rsid w:val="00D83896"/>
    <w:rsid w:val="00D838C5"/>
    <w:rsid w:val="00D84411"/>
    <w:rsid w:val="00D85EB2"/>
    <w:rsid w:val="00D86480"/>
    <w:rsid w:val="00D8661E"/>
    <w:rsid w:val="00D8770A"/>
    <w:rsid w:val="00D93AEF"/>
    <w:rsid w:val="00D940A8"/>
    <w:rsid w:val="00DA2340"/>
    <w:rsid w:val="00DA3F2C"/>
    <w:rsid w:val="00DA5003"/>
    <w:rsid w:val="00DA6FD7"/>
    <w:rsid w:val="00DA719C"/>
    <w:rsid w:val="00DA7ABD"/>
    <w:rsid w:val="00DB029C"/>
    <w:rsid w:val="00DB0CCC"/>
    <w:rsid w:val="00DB0EF2"/>
    <w:rsid w:val="00DB147F"/>
    <w:rsid w:val="00DB16C6"/>
    <w:rsid w:val="00DB497B"/>
    <w:rsid w:val="00DB49FF"/>
    <w:rsid w:val="00DB509A"/>
    <w:rsid w:val="00DB66AC"/>
    <w:rsid w:val="00DB73FD"/>
    <w:rsid w:val="00DC0781"/>
    <w:rsid w:val="00DC16A5"/>
    <w:rsid w:val="00DC2B76"/>
    <w:rsid w:val="00DC3F84"/>
    <w:rsid w:val="00DC4245"/>
    <w:rsid w:val="00DC5167"/>
    <w:rsid w:val="00DC5A9E"/>
    <w:rsid w:val="00DC76B5"/>
    <w:rsid w:val="00DD21AC"/>
    <w:rsid w:val="00DD5547"/>
    <w:rsid w:val="00DD6E59"/>
    <w:rsid w:val="00DE03F9"/>
    <w:rsid w:val="00DE3796"/>
    <w:rsid w:val="00DE5E13"/>
    <w:rsid w:val="00DE7A46"/>
    <w:rsid w:val="00DF0C90"/>
    <w:rsid w:val="00DF0DC3"/>
    <w:rsid w:val="00DF2C3F"/>
    <w:rsid w:val="00DF4AF3"/>
    <w:rsid w:val="00DF5B40"/>
    <w:rsid w:val="00DF6996"/>
    <w:rsid w:val="00E01D11"/>
    <w:rsid w:val="00E04A16"/>
    <w:rsid w:val="00E067A2"/>
    <w:rsid w:val="00E06CDB"/>
    <w:rsid w:val="00E06FCE"/>
    <w:rsid w:val="00E07281"/>
    <w:rsid w:val="00E0785A"/>
    <w:rsid w:val="00E1469B"/>
    <w:rsid w:val="00E207F4"/>
    <w:rsid w:val="00E22ECE"/>
    <w:rsid w:val="00E241B6"/>
    <w:rsid w:val="00E25A4A"/>
    <w:rsid w:val="00E25FF4"/>
    <w:rsid w:val="00E266D3"/>
    <w:rsid w:val="00E30F39"/>
    <w:rsid w:val="00E311F6"/>
    <w:rsid w:val="00E3212F"/>
    <w:rsid w:val="00E339B3"/>
    <w:rsid w:val="00E33C23"/>
    <w:rsid w:val="00E35310"/>
    <w:rsid w:val="00E35494"/>
    <w:rsid w:val="00E367A3"/>
    <w:rsid w:val="00E376F1"/>
    <w:rsid w:val="00E37904"/>
    <w:rsid w:val="00E414E0"/>
    <w:rsid w:val="00E4280D"/>
    <w:rsid w:val="00E4358C"/>
    <w:rsid w:val="00E447B3"/>
    <w:rsid w:val="00E44D60"/>
    <w:rsid w:val="00E477F2"/>
    <w:rsid w:val="00E52E5B"/>
    <w:rsid w:val="00E5318D"/>
    <w:rsid w:val="00E5485E"/>
    <w:rsid w:val="00E56F8B"/>
    <w:rsid w:val="00E60376"/>
    <w:rsid w:val="00E62A0F"/>
    <w:rsid w:val="00E64D0D"/>
    <w:rsid w:val="00E71F3F"/>
    <w:rsid w:val="00E73D86"/>
    <w:rsid w:val="00E74A5C"/>
    <w:rsid w:val="00E7562A"/>
    <w:rsid w:val="00E767EF"/>
    <w:rsid w:val="00E77260"/>
    <w:rsid w:val="00E81974"/>
    <w:rsid w:val="00E821E0"/>
    <w:rsid w:val="00E82671"/>
    <w:rsid w:val="00E86010"/>
    <w:rsid w:val="00E86402"/>
    <w:rsid w:val="00E86CEF"/>
    <w:rsid w:val="00E90686"/>
    <w:rsid w:val="00E91562"/>
    <w:rsid w:val="00E923FD"/>
    <w:rsid w:val="00EA378D"/>
    <w:rsid w:val="00EA3E20"/>
    <w:rsid w:val="00EA5438"/>
    <w:rsid w:val="00EA61FC"/>
    <w:rsid w:val="00EA6BBF"/>
    <w:rsid w:val="00EB522C"/>
    <w:rsid w:val="00EB6BD1"/>
    <w:rsid w:val="00EB7EDD"/>
    <w:rsid w:val="00EC1E3A"/>
    <w:rsid w:val="00EC5814"/>
    <w:rsid w:val="00EC6DFE"/>
    <w:rsid w:val="00EC6E27"/>
    <w:rsid w:val="00EC71AC"/>
    <w:rsid w:val="00EC76D5"/>
    <w:rsid w:val="00ED2EAF"/>
    <w:rsid w:val="00ED4C0D"/>
    <w:rsid w:val="00ED6F3A"/>
    <w:rsid w:val="00ED717A"/>
    <w:rsid w:val="00ED761A"/>
    <w:rsid w:val="00EE051C"/>
    <w:rsid w:val="00EE297D"/>
    <w:rsid w:val="00EE2A31"/>
    <w:rsid w:val="00EE3CE7"/>
    <w:rsid w:val="00EE5483"/>
    <w:rsid w:val="00EE713C"/>
    <w:rsid w:val="00EF0926"/>
    <w:rsid w:val="00EF21C9"/>
    <w:rsid w:val="00EF26A0"/>
    <w:rsid w:val="00EF30B4"/>
    <w:rsid w:val="00EF3A2D"/>
    <w:rsid w:val="00EF4A61"/>
    <w:rsid w:val="00F02E92"/>
    <w:rsid w:val="00F04332"/>
    <w:rsid w:val="00F05DF3"/>
    <w:rsid w:val="00F0688D"/>
    <w:rsid w:val="00F077DC"/>
    <w:rsid w:val="00F1187A"/>
    <w:rsid w:val="00F15D2D"/>
    <w:rsid w:val="00F17634"/>
    <w:rsid w:val="00F178BD"/>
    <w:rsid w:val="00F25E8E"/>
    <w:rsid w:val="00F27151"/>
    <w:rsid w:val="00F30636"/>
    <w:rsid w:val="00F34816"/>
    <w:rsid w:val="00F34832"/>
    <w:rsid w:val="00F36C15"/>
    <w:rsid w:val="00F416B6"/>
    <w:rsid w:val="00F441DB"/>
    <w:rsid w:val="00F44F09"/>
    <w:rsid w:val="00F476A6"/>
    <w:rsid w:val="00F47A63"/>
    <w:rsid w:val="00F47A7B"/>
    <w:rsid w:val="00F510F8"/>
    <w:rsid w:val="00F530B7"/>
    <w:rsid w:val="00F60991"/>
    <w:rsid w:val="00F61140"/>
    <w:rsid w:val="00F61CE8"/>
    <w:rsid w:val="00F72A49"/>
    <w:rsid w:val="00F7778D"/>
    <w:rsid w:val="00F7789D"/>
    <w:rsid w:val="00F77ED4"/>
    <w:rsid w:val="00F80894"/>
    <w:rsid w:val="00F828E1"/>
    <w:rsid w:val="00F83F6F"/>
    <w:rsid w:val="00F851C2"/>
    <w:rsid w:val="00F85704"/>
    <w:rsid w:val="00F85DEC"/>
    <w:rsid w:val="00F85F70"/>
    <w:rsid w:val="00F8636D"/>
    <w:rsid w:val="00F86D98"/>
    <w:rsid w:val="00F87CE4"/>
    <w:rsid w:val="00F91FDF"/>
    <w:rsid w:val="00F9505D"/>
    <w:rsid w:val="00F95E80"/>
    <w:rsid w:val="00F97C7E"/>
    <w:rsid w:val="00FA0000"/>
    <w:rsid w:val="00FA0233"/>
    <w:rsid w:val="00FA0305"/>
    <w:rsid w:val="00FA2BC2"/>
    <w:rsid w:val="00FA5997"/>
    <w:rsid w:val="00FA5D76"/>
    <w:rsid w:val="00FA5E3D"/>
    <w:rsid w:val="00FA7E36"/>
    <w:rsid w:val="00FB0698"/>
    <w:rsid w:val="00FB0CFE"/>
    <w:rsid w:val="00FB268E"/>
    <w:rsid w:val="00FB2C40"/>
    <w:rsid w:val="00FB35D3"/>
    <w:rsid w:val="00FB3D91"/>
    <w:rsid w:val="00FB5277"/>
    <w:rsid w:val="00FB5A1E"/>
    <w:rsid w:val="00FB7D67"/>
    <w:rsid w:val="00FC5F7F"/>
    <w:rsid w:val="00FC7EB3"/>
    <w:rsid w:val="00FD1DC7"/>
    <w:rsid w:val="00FE0D89"/>
    <w:rsid w:val="00FE2496"/>
    <w:rsid w:val="00FE31C6"/>
    <w:rsid w:val="00FE32A4"/>
    <w:rsid w:val="00FE6116"/>
    <w:rsid w:val="00FE6367"/>
    <w:rsid w:val="00FF555D"/>
    <w:rsid w:val="00FF68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61AAFEF"/>
  <w15:docId w15:val="{EE6C0E05-9388-4BEC-8D20-91CB60C7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92A1A"/>
    <w:pPr>
      <w:tabs>
        <w:tab w:val="center" w:pos="4252"/>
        <w:tab w:val="right" w:pos="8504"/>
      </w:tabs>
    </w:pPr>
  </w:style>
  <w:style w:type="paragraph" w:styleId="Piedepgina">
    <w:name w:val="footer"/>
    <w:basedOn w:val="Normal"/>
    <w:link w:val="PiedepginaCar"/>
    <w:uiPriority w:val="99"/>
    <w:rsid w:val="00392A1A"/>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392A1A"/>
    <w:rPr>
      <w:color w:val="000000"/>
      <w:sz w:val="22"/>
    </w:rPr>
  </w:style>
  <w:style w:type="paragraph" w:customStyle="1" w:styleId="GIASATITULO">
    <w:name w:val="GIASA_TITULO"/>
    <w:basedOn w:val="GIASATEXTO"/>
    <w:rsid w:val="00392A1A"/>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570B7D"/>
    <w:pPr>
      <w:tabs>
        <w:tab w:val="left" w:pos="400"/>
        <w:tab w:val="right" w:leader="dot" w:pos="9072"/>
      </w:tabs>
      <w:spacing w:before="60" w:after="60"/>
    </w:pPr>
    <w:rPr>
      <w:rFonts w:ascii="Source Sans Pro" w:hAnsi="Source Sans Pro"/>
      <w:b/>
      <w:caps/>
      <w:noProof/>
      <w:color w:val="000000" w:themeColor="text1"/>
      <w:sz w:val="21"/>
      <w:szCs w:val="21"/>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570B7D"/>
    <w:pPr>
      <w:tabs>
        <w:tab w:val="left" w:pos="800"/>
        <w:tab w:val="right" w:leader="dot" w:pos="9072"/>
      </w:tabs>
      <w:spacing w:before="60" w:after="60" w:line="240" w:lineRule="auto"/>
      <w:ind w:left="198"/>
    </w:pPr>
    <w:rPr>
      <w:rFonts w:ascii="Source Sans Pro" w:hAnsi="Source Sans Pro"/>
      <w:caps/>
      <w:noProof/>
      <w:color w:val="000000" w:themeColor="text1"/>
      <w:sz w:val="21"/>
      <w:szCs w:val="21"/>
    </w:rPr>
  </w:style>
  <w:style w:type="paragraph" w:styleId="TDC3">
    <w:name w:val="toc 3"/>
    <w:basedOn w:val="Normal"/>
    <w:next w:val="Normal"/>
    <w:autoRedefine/>
    <w:uiPriority w:val="39"/>
    <w:qFormat/>
    <w:rsid w:val="00282E0C"/>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Descripcin">
    <w:name w:val="caption"/>
    <w:basedOn w:val="Normal"/>
    <w:next w:val="Normal"/>
    <w:qFormat/>
    <w:rsid w:val="00E266D3"/>
    <w:pPr>
      <w:spacing w:before="120" w:after="120"/>
    </w:pPr>
    <w:rPr>
      <w:b/>
    </w:rPr>
  </w:style>
  <w:style w:type="table" w:styleId="Tablaconcuadrcula">
    <w:name w:val="Table Grid"/>
    <w:basedOn w:val="Tablanormal"/>
    <w:rsid w:val="00E26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0"/>
        <w:numId w:val="0"/>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24"/>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DA7ABD"/>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282E0C"/>
    <w:pPr>
      <w:tabs>
        <w:tab w:val="left" w:pos="1196"/>
        <w:tab w:val="right" w:leader="dot" w:pos="9072"/>
      </w:tabs>
      <w:ind w:left="799"/>
    </w:pPr>
    <w:rPr>
      <w:color w:val="FF0000"/>
    </w:r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extodeglobo">
    <w:name w:val="Balloon Text"/>
    <w:basedOn w:val="Normal"/>
    <w:link w:val="TextodegloboCar"/>
    <w:rsid w:val="00EC5814"/>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EC5814"/>
    <w:rPr>
      <w:rFonts w:ascii="Tahoma" w:hAnsi="Tahoma" w:cs="Tahoma"/>
      <w:sz w:val="16"/>
      <w:szCs w:val="16"/>
    </w:rPr>
  </w:style>
  <w:style w:type="paragraph" w:styleId="Prrafodelista">
    <w:name w:val="List Paragraph"/>
    <w:basedOn w:val="Normal"/>
    <w:uiPriority w:val="34"/>
    <w:qFormat/>
    <w:rsid w:val="00270B07"/>
    <w:pPr>
      <w:ind w:left="720"/>
      <w:contextualSpacing/>
    </w:pPr>
  </w:style>
  <w:style w:type="character" w:styleId="Refdecomentario">
    <w:name w:val="annotation reference"/>
    <w:basedOn w:val="Fuentedeprrafopredeter"/>
    <w:semiHidden/>
    <w:unhideWhenUsed/>
    <w:rsid w:val="00876E52"/>
    <w:rPr>
      <w:sz w:val="16"/>
      <w:szCs w:val="16"/>
    </w:rPr>
  </w:style>
  <w:style w:type="paragraph" w:styleId="Textocomentario">
    <w:name w:val="annotation text"/>
    <w:basedOn w:val="Normal"/>
    <w:link w:val="TextocomentarioCar"/>
    <w:semiHidden/>
    <w:unhideWhenUsed/>
    <w:rsid w:val="00876E52"/>
    <w:pPr>
      <w:spacing w:line="240" w:lineRule="auto"/>
    </w:pPr>
  </w:style>
  <w:style w:type="character" w:customStyle="1" w:styleId="TextocomentarioCar">
    <w:name w:val="Texto comentario Car"/>
    <w:basedOn w:val="Fuentedeprrafopredeter"/>
    <w:link w:val="Textocomentario"/>
    <w:semiHidden/>
    <w:rsid w:val="00876E52"/>
    <w:rPr>
      <w:rFonts w:ascii="NewsGotT" w:hAnsi="NewsGotT"/>
    </w:rPr>
  </w:style>
  <w:style w:type="paragraph" w:styleId="Asuntodelcomentario">
    <w:name w:val="annotation subject"/>
    <w:basedOn w:val="Textocomentario"/>
    <w:next w:val="Textocomentario"/>
    <w:link w:val="AsuntodelcomentarioCar"/>
    <w:semiHidden/>
    <w:unhideWhenUsed/>
    <w:rsid w:val="00876E52"/>
    <w:rPr>
      <w:b/>
      <w:bCs/>
    </w:rPr>
  </w:style>
  <w:style w:type="character" w:customStyle="1" w:styleId="AsuntodelcomentarioCar">
    <w:name w:val="Asunto del comentario Car"/>
    <w:basedOn w:val="TextocomentarioCar"/>
    <w:link w:val="Asuntodelcomentario"/>
    <w:semiHidden/>
    <w:rsid w:val="00876E52"/>
    <w:rPr>
      <w:rFonts w:ascii="NewsGotT" w:hAnsi="NewsGotT"/>
      <w:b/>
      <w:bCs/>
    </w:rPr>
  </w:style>
  <w:style w:type="paragraph" w:customStyle="1" w:styleId="Pa6">
    <w:name w:val="Pa6"/>
    <w:basedOn w:val="Normal"/>
    <w:next w:val="Normal"/>
    <w:uiPriority w:val="99"/>
    <w:rsid w:val="00CA7530"/>
    <w:pPr>
      <w:tabs>
        <w:tab w:val="clear" w:pos="567"/>
      </w:tabs>
      <w:autoSpaceDE w:val="0"/>
      <w:autoSpaceDN w:val="0"/>
      <w:adjustRightInd w:val="0"/>
      <w:spacing w:line="201" w:lineRule="atLeast"/>
      <w:jc w:val="left"/>
    </w:pPr>
    <w:rPr>
      <w:rFonts w:ascii="Arial" w:hAnsi="Arial" w:cs="Arial"/>
      <w:sz w:val="24"/>
      <w:szCs w:val="24"/>
    </w:rPr>
  </w:style>
  <w:style w:type="character" w:customStyle="1" w:styleId="A8">
    <w:name w:val="A8"/>
    <w:uiPriority w:val="99"/>
    <w:rsid w:val="005D1BD0"/>
    <w:rPr>
      <w:color w:val="000000"/>
      <w:sz w:val="11"/>
      <w:szCs w:val="11"/>
    </w:rPr>
  </w:style>
  <w:style w:type="paragraph" w:customStyle="1" w:styleId="Pa10">
    <w:name w:val="Pa10"/>
    <w:basedOn w:val="Normal"/>
    <w:next w:val="Normal"/>
    <w:uiPriority w:val="99"/>
    <w:rsid w:val="00083171"/>
    <w:pPr>
      <w:tabs>
        <w:tab w:val="clear" w:pos="567"/>
      </w:tabs>
      <w:autoSpaceDE w:val="0"/>
      <w:autoSpaceDN w:val="0"/>
      <w:adjustRightInd w:val="0"/>
      <w:spacing w:line="201" w:lineRule="atLeast"/>
      <w:jc w:val="left"/>
    </w:pPr>
    <w:rPr>
      <w:rFonts w:ascii="Arial" w:hAnsi="Arial" w:cs="Arial"/>
      <w:sz w:val="24"/>
      <w:szCs w:val="24"/>
    </w:rPr>
  </w:style>
  <w:style w:type="paragraph" w:styleId="Revisin">
    <w:name w:val="Revision"/>
    <w:hidden/>
    <w:uiPriority w:val="99"/>
    <w:semiHidden/>
    <w:rsid w:val="006E29B1"/>
    <w:rPr>
      <w:rFonts w:ascii="NewsGotT" w:hAnsi="NewsGotT"/>
    </w:rPr>
  </w:style>
  <w:style w:type="character" w:customStyle="1" w:styleId="PiedepginaCar">
    <w:name w:val="Pie de página Car"/>
    <w:basedOn w:val="Fuentedeprrafopredeter"/>
    <w:link w:val="Piedepgina"/>
    <w:uiPriority w:val="99"/>
    <w:rsid w:val="00C567CC"/>
    <w:rPr>
      <w:rFonts w:ascii="NewsGotT" w:hAnsi="NewsGotT"/>
    </w:rPr>
  </w:style>
  <w:style w:type="paragraph" w:customStyle="1" w:styleId="Encabezado1">
    <w:name w:val="Encabezado 1"/>
    <w:basedOn w:val="Normal"/>
    <w:qFormat/>
    <w:rsid w:val="00C567CC"/>
    <w:pPr>
      <w:keepNext/>
      <w:tabs>
        <w:tab w:val="clear" w:pos="567"/>
      </w:tabs>
      <w:autoSpaceDN w:val="0"/>
      <w:spacing w:after="200" w:line="240" w:lineRule="auto"/>
      <w:textAlignment w:val="baseline"/>
    </w:pPr>
    <w:rPr>
      <w:rFonts w:ascii="Source Sans Pro" w:eastAsia="Source Sans Pro" w:hAnsi="Source Sans Pro" w:cs="Source Sans Pro"/>
      <w:b/>
      <w:color w:val="00B050"/>
      <w:kern w:val="3"/>
      <w:sz w:val="36"/>
      <w:szCs w:val="16"/>
      <w:lang w:eastAsia="zh-CN" w:bidi="hi-IN"/>
    </w:rPr>
  </w:style>
  <w:style w:type="paragraph" w:customStyle="1" w:styleId="Encabezado4">
    <w:name w:val="Encabezado 4"/>
    <w:basedOn w:val="Normal"/>
    <w:next w:val="Normal"/>
    <w:uiPriority w:val="99"/>
    <w:qFormat/>
    <w:rsid w:val="006F7AA7"/>
    <w:pPr>
      <w:keepNext/>
      <w:tabs>
        <w:tab w:val="clear" w:pos="567"/>
      </w:tabs>
      <w:autoSpaceDN w:val="0"/>
      <w:spacing w:after="200" w:line="240" w:lineRule="auto"/>
      <w:textAlignment w:val="baseline"/>
    </w:pPr>
    <w:rPr>
      <w:rFonts w:ascii="Source Sans Pro" w:eastAsia="NewsGotT" w:hAnsi="Source Sans Pro" w:cs="NewsGotT"/>
      <w:b/>
      <w:kern w:val="3"/>
      <w:sz w:val="26"/>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C3BF1-8DBE-4779-AF19-A7B05B4FD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71</Pages>
  <Words>15576</Words>
  <Characters>85671</Characters>
  <Application>Microsoft Office Word</Application>
  <DocSecurity>0</DocSecurity>
  <Lines>713</Lines>
  <Paragraphs>202</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101045</CharactersWithSpaces>
  <SharedDoc>false</SharedDoc>
  <HLinks>
    <vt:vector size="432" baseType="variant">
      <vt:variant>
        <vt:i4>1376309</vt:i4>
      </vt:variant>
      <vt:variant>
        <vt:i4>365</vt:i4>
      </vt:variant>
      <vt:variant>
        <vt:i4>0</vt:i4>
      </vt:variant>
      <vt:variant>
        <vt:i4>5</vt:i4>
      </vt:variant>
      <vt:variant>
        <vt:lpwstr/>
      </vt:variant>
      <vt:variant>
        <vt:lpwstr>_Toc529286144</vt:lpwstr>
      </vt:variant>
      <vt:variant>
        <vt:i4>1376309</vt:i4>
      </vt:variant>
      <vt:variant>
        <vt:i4>359</vt:i4>
      </vt:variant>
      <vt:variant>
        <vt:i4>0</vt:i4>
      </vt:variant>
      <vt:variant>
        <vt:i4>5</vt:i4>
      </vt:variant>
      <vt:variant>
        <vt:lpwstr/>
      </vt:variant>
      <vt:variant>
        <vt:lpwstr>_Toc529286143</vt:lpwstr>
      </vt:variant>
      <vt:variant>
        <vt:i4>1376309</vt:i4>
      </vt:variant>
      <vt:variant>
        <vt:i4>356</vt:i4>
      </vt:variant>
      <vt:variant>
        <vt:i4>0</vt:i4>
      </vt:variant>
      <vt:variant>
        <vt:i4>5</vt:i4>
      </vt:variant>
      <vt:variant>
        <vt:lpwstr/>
      </vt:variant>
      <vt:variant>
        <vt:lpwstr>_Toc529286142</vt:lpwstr>
      </vt:variant>
      <vt:variant>
        <vt:i4>1376309</vt:i4>
      </vt:variant>
      <vt:variant>
        <vt:i4>350</vt:i4>
      </vt:variant>
      <vt:variant>
        <vt:i4>0</vt:i4>
      </vt:variant>
      <vt:variant>
        <vt:i4>5</vt:i4>
      </vt:variant>
      <vt:variant>
        <vt:lpwstr/>
      </vt:variant>
      <vt:variant>
        <vt:lpwstr>_Toc529286141</vt:lpwstr>
      </vt:variant>
      <vt:variant>
        <vt:i4>1376309</vt:i4>
      </vt:variant>
      <vt:variant>
        <vt:i4>347</vt:i4>
      </vt:variant>
      <vt:variant>
        <vt:i4>0</vt:i4>
      </vt:variant>
      <vt:variant>
        <vt:i4>5</vt:i4>
      </vt:variant>
      <vt:variant>
        <vt:lpwstr/>
      </vt:variant>
      <vt:variant>
        <vt:lpwstr>_Toc529286140</vt:lpwstr>
      </vt:variant>
      <vt:variant>
        <vt:i4>1179701</vt:i4>
      </vt:variant>
      <vt:variant>
        <vt:i4>344</vt:i4>
      </vt:variant>
      <vt:variant>
        <vt:i4>0</vt:i4>
      </vt:variant>
      <vt:variant>
        <vt:i4>5</vt:i4>
      </vt:variant>
      <vt:variant>
        <vt:lpwstr/>
      </vt:variant>
      <vt:variant>
        <vt:lpwstr>_Toc529286139</vt:lpwstr>
      </vt:variant>
      <vt:variant>
        <vt:i4>1179701</vt:i4>
      </vt:variant>
      <vt:variant>
        <vt:i4>338</vt:i4>
      </vt:variant>
      <vt:variant>
        <vt:i4>0</vt:i4>
      </vt:variant>
      <vt:variant>
        <vt:i4>5</vt:i4>
      </vt:variant>
      <vt:variant>
        <vt:lpwstr/>
      </vt:variant>
      <vt:variant>
        <vt:lpwstr>_Toc529286138</vt:lpwstr>
      </vt:variant>
      <vt:variant>
        <vt:i4>1179701</vt:i4>
      </vt:variant>
      <vt:variant>
        <vt:i4>335</vt:i4>
      </vt:variant>
      <vt:variant>
        <vt:i4>0</vt:i4>
      </vt:variant>
      <vt:variant>
        <vt:i4>5</vt:i4>
      </vt:variant>
      <vt:variant>
        <vt:lpwstr/>
      </vt:variant>
      <vt:variant>
        <vt:lpwstr>_Toc529286137</vt:lpwstr>
      </vt:variant>
      <vt:variant>
        <vt:i4>1179701</vt:i4>
      </vt:variant>
      <vt:variant>
        <vt:i4>332</vt:i4>
      </vt:variant>
      <vt:variant>
        <vt:i4>0</vt:i4>
      </vt:variant>
      <vt:variant>
        <vt:i4>5</vt:i4>
      </vt:variant>
      <vt:variant>
        <vt:lpwstr/>
      </vt:variant>
      <vt:variant>
        <vt:lpwstr>_Toc529286136</vt:lpwstr>
      </vt:variant>
      <vt:variant>
        <vt:i4>1179701</vt:i4>
      </vt:variant>
      <vt:variant>
        <vt:i4>326</vt:i4>
      </vt:variant>
      <vt:variant>
        <vt:i4>0</vt:i4>
      </vt:variant>
      <vt:variant>
        <vt:i4>5</vt:i4>
      </vt:variant>
      <vt:variant>
        <vt:lpwstr/>
      </vt:variant>
      <vt:variant>
        <vt:lpwstr>_Toc529286135</vt:lpwstr>
      </vt:variant>
      <vt:variant>
        <vt:i4>1179701</vt:i4>
      </vt:variant>
      <vt:variant>
        <vt:i4>323</vt:i4>
      </vt:variant>
      <vt:variant>
        <vt:i4>0</vt:i4>
      </vt:variant>
      <vt:variant>
        <vt:i4>5</vt:i4>
      </vt:variant>
      <vt:variant>
        <vt:lpwstr/>
      </vt:variant>
      <vt:variant>
        <vt:lpwstr>_Toc529286134</vt:lpwstr>
      </vt:variant>
      <vt:variant>
        <vt:i4>1179701</vt:i4>
      </vt:variant>
      <vt:variant>
        <vt:i4>317</vt:i4>
      </vt:variant>
      <vt:variant>
        <vt:i4>0</vt:i4>
      </vt:variant>
      <vt:variant>
        <vt:i4>5</vt:i4>
      </vt:variant>
      <vt:variant>
        <vt:lpwstr/>
      </vt:variant>
      <vt:variant>
        <vt:lpwstr>_Toc529286133</vt:lpwstr>
      </vt:variant>
      <vt:variant>
        <vt:i4>1179701</vt:i4>
      </vt:variant>
      <vt:variant>
        <vt:i4>314</vt:i4>
      </vt:variant>
      <vt:variant>
        <vt:i4>0</vt:i4>
      </vt:variant>
      <vt:variant>
        <vt:i4>5</vt:i4>
      </vt:variant>
      <vt:variant>
        <vt:lpwstr/>
      </vt:variant>
      <vt:variant>
        <vt:lpwstr>_Toc529286132</vt:lpwstr>
      </vt:variant>
      <vt:variant>
        <vt:i4>1179701</vt:i4>
      </vt:variant>
      <vt:variant>
        <vt:i4>308</vt:i4>
      </vt:variant>
      <vt:variant>
        <vt:i4>0</vt:i4>
      </vt:variant>
      <vt:variant>
        <vt:i4>5</vt:i4>
      </vt:variant>
      <vt:variant>
        <vt:lpwstr/>
      </vt:variant>
      <vt:variant>
        <vt:lpwstr>_Toc529286131</vt:lpwstr>
      </vt:variant>
      <vt:variant>
        <vt:i4>1179701</vt:i4>
      </vt:variant>
      <vt:variant>
        <vt:i4>305</vt:i4>
      </vt:variant>
      <vt:variant>
        <vt:i4>0</vt:i4>
      </vt:variant>
      <vt:variant>
        <vt:i4>5</vt:i4>
      </vt:variant>
      <vt:variant>
        <vt:lpwstr/>
      </vt:variant>
      <vt:variant>
        <vt:lpwstr>_Toc529286130</vt:lpwstr>
      </vt:variant>
      <vt:variant>
        <vt:i4>1245237</vt:i4>
      </vt:variant>
      <vt:variant>
        <vt:i4>302</vt:i4>
      </vt:variant>
      <vt:variant>
        <vt:i4>0</vt:i4>
      </vt:variant>
      <vt:variant>
        <vt:i4>5</vt:i4>
      </vt:variant>
      <vt:variant>
        <vt:lpwstr/>
      </vt:variant>
      <vt:variant>
        <vt:lpwstr>_Toc529286129</vt:lpwstr>
      </vt:variant>
      <vt:variant>
        <vt:i4>1245237</vt:i4>
      </vt:variant>
      <vt:variant>
        <vt:i4>296</vt:i4>
      </vt:variant>
      <vt:variant>
        <vt:i4>0</vt:i4>
      </vt:variant>
      <vt:variant>
        <vt:i4>5</vt:i4>
      </vt:variant>
      <vt:variant>
        <vt:lpwstr/>
      </vt:variant>
      <vt:variant>
        <vt:lpwstr>_Toc529286128</vt:lpwstr>
      </vt:variant>
      <vt:variant>
        <vt:i4>1245237</vt:i4>
      </vt:variant>
      <vt:variant>
        <vt:i4>293</vt:i4>
      </vt:variant>
      <vt:variant>
        <vt:i4>0</vt:i4>
      </vt:variant>
      <vt:variant>
        <vt:i4>5</vt:i4>
      </vt:variant>
      <vt:variant>
        <vt:lpwstr/>
      </vt:variant>
      <vt:variant>
        <vt:lpwstr>_Toc529286127</vt:lpwstr>
      </vt:variant>
      <vt:variant>
        <vt:i4>1245237</vt:i4>
      </vt:variant>
      <vt:variant>
        <vt:i4>287</vt:i4>
      </vt:variant>
      <vt:variant>
        <vt:i4>0</vt:i4>
      </vt:variant>
      <vt:variant>
        <vt:i4>5</vt:i4>
      </vt:variant>
      <vt:variant>
        <vt:lpwstr/>
      </vt:variant>
      <vt:variant>
        <vt:lpwstr>_Toc529286126</vt:lpwstr>
      </vt:variant>
      <vt:variant>
        <vt:i4>1245237</vt:i4>
      </vt:variant>
      <vt:variant>
        <vt:i4>284</vt:i4>
      </vt:variant>
      <vt:variant>
        <vt:i4>0</vt:i4>
      </vt:variant>
      <vt:variant>
        <vt:i4>5</vt:i4>
      </vt:variant>
      <vt:variant>
        <vt:lpwstr/>
      </vt:variant>
      <vt:variant>
        <vt:lpwstr>_Toc529286125</vt:lpwstr>
      </vt:variant>
      <vt:variant>
        <vt:i4>1245237</vt:i4>
      </vt:variant>
      <vt:variant>
        <vt:i4>281</vt:i4>
      </vt:variant>
      <vt:variant>
        <vt:i4>0</vt:i4>
      </vt:variant>
      <vt:variant>
        <vt:i4>5</vt:i4>
      </vt:variant>
      <vt:variant>
        <vt:lpwstr/>
      </vt:variant>
      <vt:variant>
        <vt:lpwstr>_Toc529286124</vt:lpwstr>
      </vt:variant>
      <vt:variant>
        <vt:i4>1245237</vt:i4>
      </vt:variant>
      <vt:variant>
        <vt:i4>278</vt:i4>
      </vt:variant>
      <vt:variant>
        <vt:i4>0</vt:i4>
      </vt:variant>
      <vt:variant>
        <vt:i4>5</vt:i4>
      </vt:variant>
      <vt:variant>
        <vt:lpwstr/>
      </vt:variant>
      <vt:variant>
        <vt:lpwstr>_Toc529286123</vt:lpwstr>
      </vt:variant>
      <vt:variant>
        <vt:i4>1245237</vt:i4>
      </vt:variant>
      <vt:variant>
        <vt:i4>275</vt:i4>
      </vt:variant>
      <vt:variant>
        <vt:i4>0</vt:i4>
      </vt:variant>
      <vt:variant>
        <vt:i4>5</vt:i4>
      </vt:variant>
      <vt:variant>
        <vt:lpwstr/>
      </vt:variant>
      <vt:variant>
        <vt:lpwstr>_Toc529286122</vt:lpwstr>
      </vt:variant>
      <vt:variant>
        <vt:i4>1245237</vt:i4>
      </vt:variant>
      <vt:variant>
        <vt:i4>269</vt:i4>
      </vt:variant>
      <vt:variant>
        <vt:i4>0</vt:i4>
      </vt:variant>
      <vt:variant>
        <vt:i4>5</vt:i4>
      </vt:variant>
      <vt:variant>
        <vt:lpwstr/>
      </vt:variant>
      <vt:variant>
        <vt:lpwstr>_Toc529286121</vt:lpwstr>
      </vt:variant>
      <vt:variant>
        <vt:i4>1245237</vt:i4>
      </vt:variant>
      <vt:variant>
        <vt:i4>266</vt:i4>
      </vt:variant>
      <vt:variant>
        <vt:i4>0</vt:i4>
      </vt:variant>
      <vt:variant>
        <vt:i4>5</vt:i4>
      </vt:variant>
      <vt:variant>
        <vt:lpwstr/>
      </vt:variant>
      <vt:variant>
        <vt:lpwstr>_Toc529286120</vt:lpwstr>
      </vt:variant>
      <vt:variant>
        <vt:i4>1048629</vt:i4>
      </vt:variant>
      <vt:variant>
        <vt:i4>263</vt:i4>
      </vt:variant>
      <vt:variant>
        <vt:i4>0</vt:i4>
      </vt:variant>
      <vt:variant>
        <vt:i4>5</vt:i4>
      </vt:variant>
      <vt:variant>
        <vt:lpwstr/>
      </vt:variant>
      <vt:variant>
        <vt:lpwstr>_Toc529286119</vt:lpwstr>
      </vt:variant>
      <vt:variant>
        <vt:i4>1048629</vt:i4>
      </vt:variant>
      <vt:variant>
        <vt:i4>260</vt:i4>
      </vt:variant>
      <vt:variant>
        <vt:i4>0</vt:i4>
      </vt:variant>
      <vt:variant>
        <vt:i4>5</vt:i4>
      </vt:variant>
      <vt:variant>
        <vt:lpwstr/>
      </vt:variant>
      <vt:variant>
        <vt:lpwstr>_Toc529286118</vt:lpwstr>
      </vt:variant>
      <vt:variant>
        <vt:i4>1048629</vt:i4>
      </vt:variant>
      <vt:variant>
        <vt:i4>257</vt:i4>
      </vt:variant>
      <vt:variant>
        <vt:i4>0</vt:i4>
      </vt:variant>
      <vt:variant>
        <vt:i4>5</vt:i4>
      </vt:variant>
      <vt:variant>
        <vt:lpwstr/>
      </vt:variant>
      <vt:variant>
        <vt:lpwstr>_Toc529286117</vt:lpwstr>
      </vt:variant>
      <vt:variant>
        <vt:i4>1048629</vt:i4>
      </vt:variant>
      <vt:variant>
        <vt:i4>254</vt:i4>
      </vt:variant>
      <vt:variant>
        <vt:i4>0</vt:i4>
      </vt:variant>
      <vt:variant>
        <vt:i4>5</vt:i4>
      </vt:variant>
      <vt:variant>
        <vt:lpwstr/>
      </vt:variant>
      <vt:variant>
        <vt:lpwstr>_Toc529286116</vt:lpwstr>
      </vt:variant>
      <vt:variant>
        <vt:i4>1048629</vt:i4>
      </vt:variant>
      <vt:variant>
        <vt:i4>251</vt:i4>
      </vt:variant>
      <vt:variant>
        <vt:i4>0</vt:i4>
      </vt:variant>
      <vt:variant>
        <vt:i4>5</vt:i4>
      </vt:variant>
      <vt:variant>
        <vt:lpwstr/>
      </vt:variant>
      <vt:variant>
        <vt:lpwstr>_Toc529286115</vt:lpwstr>
      </vt:variant>
      <vt:variant>
        <vt:i4>1048629</vt:i4>
      </vt:variant>
      <vt:variant>
        <vt:i4>248</vt:i4>
      </vt:variant>
      <vt:variant>
        <vt:i4>0</vt:i4>
      </vt:variant>
      <vt:variant>
        <vt:i4>5</vt:i4>
      </vt:variant>
      <vt:variant>
        <vt:lpwstr/>
      </vt:variant>
      <vt:variant>
        <vt:lpwstr>_Toc529286114</vt:lpwstr>
      </vt:variant>
      <vt:variant>
        <vt:i4>1048629</vt:i4>
      </vt:variant>
      <vt:variant>
        <vt:i4>242</vt:i4>
      </vt:variant>
      <vt:variant>
        <vt:i4>0</vt:i4>
      </vt:variant>
      <vt:variant>
        <vt:i4>5</vt:i4>
      </vt:variant>
      <vt:variant>
        <vt:lpwstr/>
      </vt:variant>
      <vt:variant>
        <vt:lpwstr>_Toc529286113</vt:lpwstr>
      </vt:variant>
      <vt:variant>
        <vt:i4>1048629</vt:i4>
      </vt:variant>
      <vt:variant>
        <vt:i4>236</vt:i4>
      </vt:variant>
      <vt:variant>
        <vt:i4>0</vt:i4>
      </vt:variant>
      <vt:variant>
        <vt:i4>5</vt:i4>
      </vt:variant>
      <vt:variant>
        <vt:lpwstr/>
      </vt:variant>
      <vt:variant>
        <vt:lpwstr>_Toc529286112</vt:lpwstr>
      </vt:variant>
      <vt:variant>
        <vt:i4>1048629</vt:i4>
      </vt:variant>
      <vt:variant>
        <vt:i4>230</vt:i4>
      </vt:variant>
      <vt:variant>
        <vt:i4>0</vt:i4>
      </vt:variant>
      <vt:variant>
        <vt:i4>5</vt:i4>
      </vt:variant>
      <vt:variant>
        <vt:lpwstr/>
      </vt:variant>
      <vt:variant>
        <vt:lpwstr>_Toc529286111</vt:lpwstr>
      </vt:variant>
      <vt:variant>
        <vt:i4>1048629</vt:i4>
      </vt:variant>
      <vt:variant>
        <vt:i4>224</vt:i4>
      </vt:variant>
      <vt:variant>
        <vt:i4>0</vt:i4>
      </vt:variant>
      <vt:variant>
        <vt:i4>5</vt:i4>
      </vt:variant>
      <vt:variant>
        <vt:lpwstr/>
      </vt:variant>
      <vt:variant>
        <vt:lpwstr>_Toc529286110</vt:lpwstr>
      </vt:variant>
      <vt:variant>
        <vt:i4>1114165</vt:i4>
      </vt:variant>
      <vt:variant>
        <vt:i4>218</vt:i4>
      </vt:variant>
      <vt:variant>
        <vt:i4>0</vt:i4>
      </vt:variant>
      <vt:variant>
        <vt:i4>5</vt:i4>
      </vt:variant>
      <vt:variant>
        <vt:lpwstr/>
      </vt:variant>
      <vt:variant>
        <vt:lpwstr>_Toc529286109</vt:lpwstr>
      </vt:variant>
      <vt:variant>
        <vt:i4>1114165</vt:i4>
      </vt:variant>
      <vt:variant>
        <vt:i4>212</vt:i4>
      </vt:variant>
      <vt:variant>
        <vt:i4>0</vt:i4>
      </vt:variant>
      <vt:variant>
        <vt:i4>5</vt:i4>
      </vt:variant>
      <vt:variant>
        <vt:lpwstr/>
      </vt:variant>
      <vt:variant>
        <vt:lpwstr>_Toc529286108</vt:lpwstr>
      </vt:variant>
      <vt:variant>
        <vt:i4>1114165</vt:i4>
      </vt:variant>
      <vt:variant>
        <vt:i4>206</vt:i4>
      </vt:variant>
      <vt:variant>
        <vt:i4>0</vt:i4>
      </vt:variant>
      <vt:variant>
        <vt:i4>5</vt:i4>
      </vt:variant>
      <vt:variant>
        <vt:lpwstr/>
      </vt:variant>
      <vt:variant>
        <vt:lpwstr>_Toc529286107</vt:lpwstr>
      </vt:variant>
      <vt:variant>
        <vt:i4>1114165</vt:i4>
      </vt:variant>
      <vt:variant>
        <vt:i4>200</vt:i4>
      </vt:variant>
      <vt:variant>
        <vt:i4>0</vt:i4>
      </vt:variant>
      <vt:variant>
        <vt:i4>5</vt:i4>
      </vt:variant>
      <vt:variant>
        <vt:lpwstr/>
      </vt:variant>
      <vt:variant>
        <vt:lpwstr>_Toc529286106</vt:lpwstr>
      </vt:variant>
      <vt:variant>
        <vt:i4>1114165</vt:i4>
      </vt:variant>
      <vt:variant>
        <vt:i4>194</vt:i4>
      </vt:variant>
      <vt:variant>
        <vt:i4>0</vt:i4>
      </vt:variant>
      <vt:variant>
        <vt:i4>5</vt:i4>
      </vt:variant>
      <vt:variant>
        <vt:lpwstr/>
      </vt:variant>
      <vt:variant>
        <vt:lpwstr>_Toc529286105</vt:lpwstr>
      </vt:variant>
      <vt:variant>
        <vt:i4>1114165</vt:i4>
      </vt:variant>
      <vt:variant>
        <vt:i4>188</vt:i4>
      </vt:variant>
      <vt:variant>
        <vt:i4>0</vt:i4>
      </vt:variant>
      <vt:variant>
        <vt:i4>5</vt:i4>
      </vt:variant>
      <vt:variant>
        <vt:lpwstr/>
      </vt:variant>
      <vt:variant>
        <vt:lpwstr>_Toc529286104</vt:lpwstr>
      </vt:variant>
      <vt:variant>
        <vt:i4>1114165</vt:i4>
      </vt:variant>
      <vt:variant>
        <vt:i4>182</vt:i4>
      </vt:variant>
      <vt:variant>
        <vt:i4>0</vt:i4>
      </vt:variant>
      <vt:variant>
        <vt:i4>5</vt:i4>
      </vt:variant>
      <vt:variant>
        <vt:lpwstr/>
      </vt:variant>
      <vt:variant>
        <vt:lpwstr>_Toc529286103</vt:lpwstr>
      </vt:variant>
      <vt:variant>
        <vt:i4>1114165</vt:i4>
      </vt:variant>
      <vt:variant>
        <vt:i4>176</vt:i4>
      </vt:variant>
      <vt:variant>
        <vt:i4>0</vt:i4>
      </vt:variant>
      <vt:variant>
        <vt:i4>5</vt:i4>
      </vt:variant>
      <vt:variant>
        <vt:lpwstr/>
      </vt:variant>
      <vt:variant>
        <vt:lpwstr>_Toc529286102</vt:lpwstr>
      </vt:variant>
      <vt:variant>
        <vt:i4>1114165</vt:i4>
      </vt:variant>
      <vt:variant>
        <vt:i4>170</vt:i4>
      </vt:variant>
      <vt:variant>
        <vt:i4>0</vt:i4>
      </vt:variant>
      <vt:variant>
        <vt:i4>5</vt:i4>
      </vt:variant>
      <vt:variant>
        <vt:lpwstr/>
      </vt:variant>
      <vt:variant>
        <vt:lpwstr>_Toc529286101</vt:lpwstr>
      </vt:variant>
      <vt:variant>
        <vt:i4>1114165</vt:i4>
      </vt:variant>
      <vt:variant>
        <vt:i4>164</vt:i4>
      </vt:variant>
      <vt:variant>
        <vt:i4>0</vt:i4>
      </vt:variant>
      <vt:variant>
        <vt:i4>5</vt:i4>
      </vt:variant>
      <vt:variant>
        <vt:lpwstr/>
      </vt:variant>
      <vt:variant>
        <vt:lpwstr>_Toc529286100</vt:lpwstr>
      </vt:variant>
      <vt:variant>
        <vt:i4>1572916</vt:i4>
      </vt:variant>
      <vt:variant>
        <vt:i4>158</vt:i4>
      </vt:variant>
      <vt:variant>
        <vt:i4>0</vt:i4>
      </vt:variant>
      <vt:variant>
        <vt:i4>5</vt:i4>
      </vt:variant>
      <vt:variant>
        <vt:lpwstr/>
      </vt:variant>
      <vt:variant>
        <vt:lpwstr>_Toc529286099</vt:lpwstr>
      </vt:variant>
      <vt:variant>
        <vt:i4>1572916</vt:i4>
      </vt:variant>
      <vt:variant>
        <vt:i4>152</vt:i4>
      </vt:variant>
      <vt:variant>
        <vt:i4>0</vt:i4>
      </vt:variant>
      <vt:variant>
        <vt:i4>5</vt:i4>
      </vt:variant>
      <vt:variant>
        <vt:lpwstr/>
      </vt:variant>
      <vt:variant>
        <vt:lpwstr>_Toc529286098</vt:lpwstr>
      </vt:variant>
      <vt:variant>
        <vt:i4>1572916</vt:i4>
      </vt:variant>
      <vt:variant>
        <vt:i4>146</vt:i4>
      </vt:variant>
      <vt:variant>
        <vt:i4>0</vt:i4>
      </vt:variant>
      <vt:variant>
        <vt:i4>5</vt:i4>
      </vt:variant>
      <vt:variant>
        <vt:lpwstr/>
      </vt:variant>
      <vt:variant>
        <vt:lpwstr>_Toc529286097</vt:lpwstr>
      </vt:variant>
      <vt:variant>
        <vt:i4>1572916</vt:i4>
      </vt:variant>
      <vt:variant>
        <vt:i4>140</vt:i4>
      </vt:variant>
      <vt:variant>
        <vt:i4>0</vt:i4>
      </vt:variant>
      <vt:variant>
        <vt:i4>5</vt:i4>
      </vt:variant>
      <vt:variant>
        <vt:lpwstr/>
      </vt:variant>
      <vt:variant>
        <vt:lpwstr>_Toc529286096</vt:lpwstr>
      </vt:variant>
      <vt:variant>
        <vt:i4>1572916</vt:i4>
      </vt:variant>
      <vt:variant>
        <vt:i4>134</vt:i4>
      </vt:variant>
      <vt:variant>
        <vt:i4>0</vt:i4>
      </vt:variant>
      <vt:variant>
        <vt:i4>5</vt:i4>
      </vt:variant>
      <vt:variant>
        <vt:lpwstr/>
      </vt:variant>
      <vt:variant>
        <vt:lpwstr>_Toc529286095</vt:lpwstr>
      </vt:variant>
      <vt:variant>
        <vt:i4>1572916</vt:i4>
      </vt:variant>
      <vt:variant>
        <vt:i4>128</vt:i4>
      </vt:variant>
      <vt:variant>
        <vt:i4>0</vt:i4>
      </vt:variant>
      <vt:variant>
        <vt:i4>5</vt:i4>
      </vt:variant>
      <vt:variant>
        <vt:lpwstr/>
      </vt:variant>
      <vt:variant>
        <vt:lpwstr>_Toc529286094</vt:lpwstr>
      </vt:variant>
      <vt:variant>
        <vt:i4>1572916</vt:i4>
      </vt:variant>
      <vt:variant>
        <vt:i4>122</vt:i4>
      </vt:variant>
      <vt:variant>
        <vt:i4>0</vt:i4>
      </vt:variant>
      <vt:variant>
        <vt:i4>5</vt:i4>
      </vt:variant>
      <vt:variant>
        <vt:lpwstr/>
      </vt:variant>
      <vt:variant>
        <vt:lpwstr>_Toc529286093</vt:lpwstr>
      </vt:variant>
      <vt:variant>
        <vt:i4>1572916</vt:i4>
      </vt:variant>
      <vt:variant>
        <vt:i4>116</vt:i4>
      </vt:variant>
      <vt:variant>
        <vt:i4>0</vt:i4>
      </vt:variant>
      <vt:variant>
        <vt:i4>5</vt:i4>
      </vt:variant>
      <vt:variant>
        <vt:lpwstr/>
      </vt:variant>
      <vt:variant>
        <vt:lpwstr>_Toc529286092</vt:lpwstr>
      </vt:variant>
      <vt:variant>
        <vt:i4>1572916</vt:i4>
      </vt:variant>
      <vt:variant>
        <vt:i4>110</vt:i4>
      </vt:variant>
      <vt:variant>
        <vt:i4>0</vt:i4>
      </vt:variant>
      <vt:variant>
        <vt:i4>5</vt:i4>
      </vt:variant>
      <vt:variant>
        <vt:lpwstr/>
      </vt:variant>
      <vt:variant>
        <vt:lpwstr>_Toc529286091</vt:lpwstr>
      </vt:variant>
      <vt:variant>
        <vt:i4>1572916</vt:i4>
      </vt:variant>
      <vt:variant>
        <vt:i4>104</vt:i4>
      </vt:variant>
      <vt:variant>
        <vt:i4>0</vt:i4>
      </vt:variant>
      <vt:variant>
        <vt:i4>5</vt:i4>
      </vt:variant>
      <vt:variant>
        <vt:lpwstr/>
      </vt:variant>
      <vt:variant>
        <vt:lpwstr>_Toc529286090</vt:lpwstr>
      </vt:variant>
      <vt:variant>
        <vt:i4>1638452</vt:i4>
      </vt:variant>
      <vt:variant>
        <vt:i4>98</vt:i4>
      </vt:variant>
      <vt:variant>
        <vt:i4>0</vt:i4>
      </vt:variant>
      <vt:variant>
        <vt:i4>5</vt:i4>
      </vt:variant>
      <vt:variant>
        <vt:lpwstr/>
      </vt:variant>
      <vt:variant>
        <vt:lpwstr>_Toc529286089</vt:lpwstr>
      </vt:variant>
      <vt:variant>
        <vt:i4>1638452</vt:i4>
      </vt:variant>
      <vt:variant>
        <vt:i4>92</vt:i4>
      </vt:variant>
      <vt:variant>
        <vt:i4>0</vt:i4>
      </vt:variant>
      <vt:variant>
        <vt:i4>5</vt:i4>
      </vt:variant>
      <vt:variant>
        <vt:lpwstr/>
      </vt:variant>
      <vt:variant>
        <vt:lpwstr>_Toc529286088</vt:lpwstr>
      </vt:variant>
      <vt:variant>
        <vt:i4>1638452</vt:i4>
      </vt:variant>
      <vt:variant>
        <vt:i4>86</vt:i4>
      </vt:variant>
      <vt:variant>
        <vt:i4>0</vt:i4>
      </vt:variant>
      <vt:variant>
        <vt:i4>5</vt:i4>
      </vt:variant>
      <vt:variant>
        <vt:lpwstr/>
      </vt:variant>
      <vt:variant>
        <vt:lpwstr>_Toc529286087</vt:lpwstr>
      </vt:variant>
      <vt:variant>
        <vt:i4>1638452</vt:i4>
      </vt:variant>
      <vt:variant>
        <vt:i4>80</vt:i4>
      </vt:variant>
      <vt:variant>
        <vt:i4>0</vt:i4>
      </vt:variant>
      <vt:variant>
        <vt:i4>5</vt:i4>
      </vt:variant>
      <vt:variant>
        <vt:lpwstr/>
      </vt:variant>
      <vt:variant>
        <vt:lpwstr>_Toc529286086</vt:lpwstr>
      </vt:variant>
      <vt:variant>
        <vt:i4>1638452</vt:i4>
      </vt:variant>
      <vt:variant>
        <vt:i4>74</vt:i4>
      </vt:variant>
      <vt:variant>
        <vt:i4>0</vt:i4>
      </vt:variant>
      <vt:variant>
        <vt:i4>5</vt:i4>
      </vt:variant>
      <vt:variant>
        <vt:lpwstr/>
      </vt:variant>
      <vt:variant>
        <vt:lpwstr>_Toc529286085</vt:lpwstr>
      </vt:variant>
      <vt:variant>
        <vt:i4>1638452</vt:i4>
      </vt:variant>
      <vt:variant>
        <vt:i4>68</vt:i4>
      </vt:variant>
      <vt:variant>
        <vt:i4>0</vt:i4>
      </vt:variant>
      <vt:variant>
        <vt:i4>5</vt:i4>
      </vt:variant>
      <vt:variant>
        <vt:lpwstr/>
      </vt:variant>
      <vt:variant>
        <vt:lpwstr>_Toc529286084</vt:lpwstr>
      </vt:variant>
      <vt:variant>
        <vt:i4>1638452</vt:i4>
      </vt:variant>
      <vt:variant>
        <vt:i4>62</vt:i4>
      </vt:variant>
      <vt:variant>
        <vt:i4>0</vt:i4>
      </vt:variant>
      <vt:variant>
        <vt:i4>5</vt:i4>
      </vt:variant>
      <vt:variant>
        <vt:lpwstr/>
      </vt:variant>
      <vt:variant>
        <vt:lpwstr>_Toc529286083</vt:lpwstr>
      </vt:variant>
      <vt:variant>
        <vt:i4>1638452</vt:i4>
      </vt:variant>
      <vt:variant>
        <vt:i4>56</vt:i4>
      </vt:variant>
      <vt:variant>
        <vt:i4>0</vt:i4>
      </vt:variant>
      <vt:variant>
        <vt:i4>5</vt:i4>
      </vt:variant>
      <vt:variant>
        <vt:lpwstr/>
      </vt:variant>
      <vt:variant>
        <vt:lpwstr>_Toc529286082</vt:lpwstr>
      </vt:variant>
      <vt:variant>
        <vt:i4>1638452</vt:i4>
      </vt:variant>
      <vt:variant>
        <vt:i4>50</vt:i4>
      </vt:variant>
      <vt:variant>
        <vt:i4>0</vt:i4>
      </vt:variant>
      <vt:variant>
        <vt:i4>5</vt:i4>
      </vt:variant>
      <vt:variant>
        <vt:lpwstr/>
      </vt:variant>
      <vt:variant>
        <vt:lpwstr>_Toc529286081</vt:lpwstr>
      </vt:variant>
      <vt:variant>
        <vt:i4>1638452</vt:i4>
      </vt:variant>
      <vt:variant>
        <vt:i4>44</vt:i4>
      </vt:variant>
      <vt:variant>
        <vt:i4>0</vt:i4>
      </vt:variant>
      <vt:variant>
        <vt:i4>5</vt:i4>
      </vt:variant>
      <vt:variant>
        <vt:lpwstr/>
      </vt:variant>
      <vt:variant>
        <vt:lpwstr>_Toc529286080</vt:lpwstr>
      </vt:variant>
      <vt:variant>
        <vt:i4>1441844</vt:i4>
      </vt:variant>
      <vt:variant>
        <vt:i4>38</vt:i4>
      </vt:variant>
      <vt:variant>
        <vt:i4>0</vt:i4>
      </vt:variant>
      <vt:variant>
        <vt:i4>5</vt:i4>
      </vt:variant>
      <vt:variant>
        <vt:lpwstr/>
      </vt:variant>
      <vt:variant>
        <vt:lpwstr>_Toc529286079</vt:lpwstr>
      </vt:variant>
      <vt:variant>
        <vt:i4>1441844</vt:i4>
      </vt:variant>
      <vt:variant>
        <vt:i4>32</vt:i4>
      </vt:variant>
      <vt:variant>
        <vt:i4>0</vt:i4>
      </vt:variant>
      <vt:variant>
        <vt:i4>5</vt:i4>
      </vt:variant>
      <vt:variant>
        <vt:lpwstr/>
      </vt:variant>
      <vt:variant>
        <vt:lpwstr>_Toc529286078</vt:lpwstr>
      </vt:variant>
      <vt:variant>
        <vt:i4>1441844</vt:i4>
      </vt:variant>
      <vt:variant>
        <vt:i4>26</vt:i4>
      </vt:variant>
      <vt:variant>
        <vt:i4>0</vt:i4>
      </vt:variant>
      <vt:variant>
        <vt:i4>5</vt:i4>
      </vt:variant>
      <vt:variant>
        <vt:lpwstr/>
      </vt:variant>
      <vt:variant>
        <vt:lpwstr>_Toc529286077</vt:lpwstr>
      </vt:variant>
      <vt:variant>
        <vt:i4>1441844</vt:i4>
      </vt:variant>
      <vt:variant>
        <vt:i4>20</vt:i4>
      </vt:variant>
      <vt:variant>
        <vt:i4>0</vt:i4>
      </vt:variant>
      <vt:variant>
        <vt:i4>5</vt:i4>
      </vt:variant>
      <vt:variant>
        <vt:lpwstr/>
      </vt:variant>
      <vt:variant>
        <vt:lpwstr>_Toc529286076</vt:lpwstr>
      </vt:variant>
      <vt:variant>
        <vt:i4>1441844</vt:i4>
      </vt:variant>
      <vt:variant>
        <vt:i4>14</vt:i4>
      </vt:variant>
      <vt:variant>
        <vt:i4>0</vt:i4>
      </vt:variant>
      <vt:variant>
        <vt:i4>5</vt:i4>
      </vt:variant>
      <vt:variant>
        <vt:lpwstr/>
      </vt:variant>
      <vt:variant>
        <vt:lpwstr>_Toc529286075</vt:lpwstr>
      </vt:variant>
      <vt:variant>
        <vt:i4>1441844</vt:i4>
      </vt:variant>
      <vt:variant>
        <vt:i4>8</vt:i4>
      </vt:variant>
      <vt:variant>
        <vt:i4>0</vt:i4>
      </vt:variant>
      <vt:variant>
        <vt:i4>5</vt:i4>
      </vt:variant>
      <vt:variant>
        <vt:lpwstr/>
      </vt:variant>
      <vt:variant>
        <vt:lpwstr>_Toc529286074</vt:lpwstr>
      </vt:variant>
      <vt:variant>
        <vt:i4>1441844</vt:i4>
      </vt:variant>
      <vt:variant>
        <vt:i4>2</vt:i4>
      </vt:variant>
      <vt:variant>
        <vt:i4>0</vt:i4>
      </vt:variant>
      <vt:variant>
        <vt:i4>5</vt:i4>
      </vt:variant>
      <vt:variant>
        <vt:lpwstr/>
      </vt:variant>
      <vt:variant>
        <vt:lpwstr>_Toc529286073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mjsierra</dc:creator>
  <cp:lastModifiedBy>Javier Quintana Pérez</cp:lastModifiedBy>
  <cp:revision>66</cp:revision>
  <cp:lastPrinted>2017-02-20T12:05:00Z</cp:lastPrinted>
  <dcterms:created xsi:type="dcterms:W3CDTF">2022-06-30T08:08:00Z</dcterms:created>
  <dcterms:modified xsi:type="dcterms:W3CDTF">2023-12-19T10:51:00Z</dcterms:modified>
</cp:coreProperties>
</file>